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9DC82" w14:textId="760D552B" w:rsidR="00DF6079" w:rsidRDefault="00163C2F" w:rsidP="00163C2F">
      <w:pPr>
        <w:pStyle w:val="Titre1"/>
        <w:spacing w:before="0" w:after="0" w:line="360" w:lineRule="auto"/>
      </w:pPr>
      <w:bookmarkStart w:id="0" w:name="_GoBack"/>
      <w:bookmarkEnd w:id="0"/>
      <w:r w:rsidRPr="00163C2F">
        <w:t xml:space="preserve">Recommendations </w:t>
      </w:r>
      <w:r>
        <w:t>from Ex aequo</w:t>
      </w:r>
    </w:p>
    <w:p w14:paraId="71813D63" w14:textId="77777777" w:rsidR="00163C2F" w:rsidRPr="00163C2F" w:rsidRDefault="00163C2F" w:rsidP="00163C2F"/>
    <w:p w14:paraId="5725F35E" w14:textId="77777777" w:rsidR="00163C2F" w:rsidRPr="00163C2F" w:rsidRDefault="00163C2F" w:rsidP="00163C2F">
      <w:pPr>
        <w:pStyle w:val="cvgsua"/>
        <w:spacing w:before="0" w:beforeAutospacing="0" w:after="120" w:afterAutospacing="0" w:line="360" w:lineRule="auto"/>
        <w:ind w:right="-574"/>
        <w:rPr>
          <w:rStyle w:val="agcmg"/>
          <w:rFonts w:ascii="Roboto" w:hAnsi="Roboto"/>
          <w:sz w:val="26"/>
          <w:szCs w:val="26"/>
        </w:rPr>
      </w:pPr>
      <w:r w:rsidRPr="00163C2F">
        <w:rPr>
          <w:rStyle w:val="agcmg"/>
          <w:rFonts w:ascii="Roboto" w:hAnsi="Roboto"/>
          <w:sz w:val="26"/>
          <w:szCs w:val="26"/>
        </w:rPr>
        <w:t xml:space="preserve">1. That the Quebec government enact a framework law on the right to food. </w:t>
      </w:r>
    </w:p>
    <w:p w14:paraId="4061DD13" w14:textId="5D24B6D3" w:rsidR="00163C2F" w:rsidRPr="00163C2F" w:rsidRDefault="00163C2F" w:rsidP="00163C2F">
      <w:pPr>
        <w:pStyle w:val="cvgsua"/>
        <w:spacing w:before="0" w:beforeAutospacing="0" w:after="120" w:afterAutospacing="0" w:line="360" w:lineRule="auto"/>
        <w:ind w:right="-574"/>
        <w:rPr>
          <w:rFonts w:ascii="Roboto" w:hAnsi="Roboto"/>
          <w:sz w:val="26"/>
          <w:szCs w:val="26"/>
        </w:rPr>
      </w:pPr>
      <w:r w:rsidRPr="00163C2F">
        <w:rPr>
          <w:rStyle w:val="agcmg"/>
          <w:rFonts w:ascii="Roboto" w:hAnsi="Roboto"/>
          <w:sz w:val="26"/>
          <w:szCs w:val="26"/>
        </w:rPr>
        <w:t xml:space="preserve">2. That the Quebec government pass a law on universal accessibility. </w:t>
      </w:r>
    </w:p>
    <w:p w14:paraId="056B0257" w14:textId="2A8882A3" w:rsidR="00163C2F" w:rsidRPr="00163C2F" w:rsidRDefault="00163C2F" w:rsidP="00163C2F">
      <w:pPr>
        <w:pStyle w:val="cvgsua"/>
        <w:spacing w:before="0" w:beforeAutospacing="0" w:after="120" w:afterAutospacing="0" w:line="360" w:lineRule="auto"/>
        <w:ind w:right="-574"/>
        <w:rPr>
          <w:rFonts w:ascii="Roboto" w:hAnsi="Roboto"/>
          <w:sz w:val="26"/>
          <w:szCs w:val="26"/>
        </w:rPr>
      </w:pPr>
      <w:r w:rsidRPr="00163C2F">
        <w:rPr>
          <w:rStyle w:val="agcmg"/>
          <w:rFonts w:ascii="Roboto" w:hAnsi="Roboto"/>
          <w:sz w:val="26"/>
          <w:szCs w:val="26"/>
        </w:rPr>
        <w:t>3. That the Quebec government improve home-care services by increasing the number of service hours and expanding the range of services offered to make it easier for people facing disability to feed themselves.</w:t>
      </w:r>
    </w:p>
    <w:p w14:paraId="75456E50" w14:textId="6A84C406" w:rsidR="00163C2F" w:rsidRPr="00163C2F" w:rsidRDefault="00163C2F" w:rsidP="00163C2F">
      <w:pPr>
        <w:pStyle w:val="cvgsua"/>
        <w:spacing w:before="0" w:beforeAutospacing="0" w:after="120" w:afterAutospacing="0" w:line="360" w:lineRule="auto"/>
        <w:ind w:right="-574"/>
        <w:rPr>
          <w:rFonts w:ascii="Roboto" w:hAnsi="Roboto"/>
          <w:sz w:val="26"/>
          <w:szCs w:val="26"/>
        </w:rPr>
      </w:pPr>
      <w:r w:rsidRPr="00163C2F">
        <w:rPr>
          <w:rStyle w:val="agcmg"/>
          <w:rFonts w:ascii="Roboto" w:hAnsi="Roboto"/>
          <w:sz w:val="26"/>
          <w:szCs w:val="26"/>
        </w:rPr>
        <w:t>4. That the Quebec government expand its coverage for the reimbursement of assistive devices and eliminate its “one-time grant” policy for assistive devices essential for eating.</w:t>
      </w:r>
    </w:p>
    <w:p w14:paraId="03A5E170" w14:textId="6804227A" w:rsidR="00163C2F" w:rsidRPr="00163C2F" w:rsidRDefault="00163C2F" w:rsidP="00163C2F">
      <w:pPr>
        <w:pStyle w:val="cvgsua"/>
        <w:spacing w:before="0" w:beforeAutospacing="0" w:after="120" w:afterAutospacing="0" w:line="360" w:lineRule="auto"/>
        <w:ind w:right="-574"/>
        <w:rPr>
          <w:rFonts w:ascii="Roboto" w:hAnsi="Roboto"/>
          <w:sz w:val="26"/>
          <w:szCs w:val="26"/>
        </w:rPr>
      </w:pPr>
      <w:r w:rsidRPr="00163C2F">
        <w:rPr>
          <w:rStyle w:val="agcmg"/>
          <w:rFonts w:ascii="Roboto" w:hAnsi="Roboto"/>
          <w:sz w:val="26"/>
          <w:szCs w:val="26"/>
        </w:rPr>
        <w:t>5. That the Quebec government increase funding for the home-adaptation program and offer a higher reimbursement amount for home-modification work.</w:t>
      </w:r>
    </w:p>
    <w:p w14:paraId="0DC6283C" w14:textId="3D48C4BB" w:rsidR="00163C2F" w:rsidRPr="00163C2F" w:rsidRDefault="00163C2F" w:rsidP="00163C2F">
      <w:pPr>
        <w:pStyle w:val="cvgsua"/>
        <w:spacing w:before="0" w:beforeAutospacing="0" w:after="120" w:afterAutospacing="0" w:line="360" w:lineRule="auto"/>
        <w:ind w:right="-574"/>
        <w:rPr>
          <w:rFonts w:ascii="Roboto" w:hAnsi="Roboto"/>
          <w:sz w:val="26"/>
          <w:szCs w:val="26"/>
        </w:rPr>
      </w:pPr>
      <w:r w:rsidRPr="00163C2F">
        <w:rPr>
          <w:rStyle w:val="agcmg"/>
          <w:rFonts w:ascii="Roboto" w:hAnsi="Roboto"/>
          <w:sz w:val="26"/>
          <w:szCs w:val="26"/>
        </w:rPr>
        <w:t>6. That the Government of Quebec implement the Human Rights and Youth Rights Commission’s recommendations to ensure that the rights of people facing disability are respected in education and employment.</w:t>
      </w:r>
    </w:p>
    <w:p w14:paraId="06022F29" w14:textId="6456E1FB" w:rsidR="00163C2F" w:rsidRPr="00163C2F" w:rsidRDefault="00163C2F" w:rsidP="00163C2F">
      <w:pPr>
        <w:pStyle w:val="cvgsua"/>
        <w:spacing w:before="0" w:beforeAutospacing="0" w:after="120" w:afterAutospacing="0" w:line="360" w:lineRule="auto"/>
        <w:ind w:right="-574"/>
        <w:rPr>
          <w:rFonts w:ascii="Roboto" w:hAnsi="Roboto"/>
          <w:sz w:val="26"/>
          <w:szCs w:val="26"/>
        </w:rPr>
      </w:pPr>
      <w:r w:rsidRPr="00163C2F">
        <w:rPr>
          <w:rStyle w:val="agcmg"/>
          <w:rFonts w:ascii="Roboto" w:hAnsi="Roboto"/>
          <w:sz w:val="26"/>
          <w:szCs w:val="26"/>
        </w:rPr>
        <w:t>7. That the Canadian and Quebec governments improve the benefits and tax incentives that help increase the income of people facing disability and offset disability-related expenses, and that they broaden the eligibility criteria for these social programs and tax measures. </w:t>
      </w:r>
    </w:p>
    <w:p w14:paraId="1CD7F590" w14:textId="7AB756AF" w:rsidR="00163C2F" w:rsidRPr="00163C2F" w:rsidRDefault="00163C2F" w:rsidP="00163C2F">
      <w:pPr>
        <w:pStyle w:val="cvgsua"/>
        <w:spacing w:before="0" w:beforeAutospacing="0" w:after="120" w:afterAutospacing="0" w:line="360" w:lineRule="auto"/>
        <w:ind w:right="-574"/>
        <w:rPr>
          <w:rFonts w:ascii="Roboto" w:hAnsi="Roboto"/>
          <w:sz w:val="26"/>
          <w:szCs w:val="26"/>
        </w:rPr>
      </w:pPr>
      <w:r w:rsidRPr="00163C2F">
        <w:rPr>
          <w:rStyle w:val="agcmg"/>
          <w:rFonts w:ascii="Roboto" w:hAnsi="Roboto"/>
          <w:sz w:val="26"/>
          <w:szCs w:val="26"/>
        </w:rPr>
        <w:t>8. That paratransit services remove the limit on the number of bags per person and the requirement that a person carry their own personal belongings when it comes to food.</w:t>
      </w:r>
    </w:p>
    <w:p w14:paraId="23F45B99" w14:textId="5C098458" w:rsidR="00163C2F" w:rsidRPr="00163C2F" w:rsidRDefault="00163C2F" w:rsidP="00163C2F">
      <w:pPr>
        <w:pStyle w:val="cvgsua"/>
        <w:spacing w:before="0" w:beforeAutospacing="0" w:after="120" w:afterAutospacing="0" w:line="360" w:lineRule="auto"/>
        <w:ind w:right="-574"/>
        <w:rPr>
          <w:rFonts w:ascii="Roboto" w:hAnsi="Roboto"/>
          <w:sz w:val="26"/>
          <w:szCs w:val="26"/>
        </w:rPr>
      </w:pPr>
      <w:r w:rsidRPr="00163C2F">
        <w:rPr>
          <w:rStyle w:val="agcmg"/>
          <w:rFonts w:ascii="Roboto" w:hAnsi="Roboto"/>
          <w:sz w:val="26"/>
          <w:szCs w:val="26"/>
        </w:rPr>
        <w:t>9. That regional concertation bodies on food security for people facing disability be established throughout Quebec.</w:t>
      </w:r>
    </w:p>
    <w:p w14:paraId="03D22A7E" w14:textId="77777777" w:rsidR="00163C2F" w:rsidRPr="00163C2F" w:rsidRDefault="00163C2F" w:rsidP="00163C2F">
      <w:pPr>
        <w:spacing w:line="360" w:lineRule="auto"/>
      </w:pPr>
    </w:p>
    <w:sectPr w:rsidR="00163C2F" w:rsidRPr="00163C2F" w:rsidSect="00C70C5D">
      <w:footerReference w:type="even" r:id="rId6"/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442B4" w14:textId="77777777" w:rsidR="00E72675" w:rsidRDefault="00E72675" w:rsidP="00163C2F">
      <w:r>
        <w:separator/>
      </w:r>
    </w:p>
  </w:endnote>
  <w:endnote w:type="continuationSeparator" w:id="0">
    <w:p w14:paraId="1D793AF0" w14:textId="77777777" w:rsidR="00E72675" w:rsidRDefault="00E72675" w:rsidP="00163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212290377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88BA29F" w14:textId="32AA0CDB" w:rsidR="00163C2F" w:rsidRDefault="00163C2F" w:rsidP="00163C2F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0901E3C5" w14:textId="77777777" w:rsidR="00163C2F" w:rsidRDefault="00163C2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60754788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44EDECE5" w14:textId="280D14B9" w:rsidR="00163C2F" w:rsidRDefault="00163C2F" w:rsidP="00163C2F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5C265093" w14:textId="77777777" w:rsidR="00163C2F" w:rsidRDefault="00163C2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E5323" w14:textId="77777777" w:rsidR="00E72675" w:rsidRDefault="00E72675" w:rsidP="00163C2F">
      <w:r>
        <w:separator/>
      </w:r>
    </w:p>
  </w:footnote>
  <w:footnote w:type="continuationSeparator" w:id="0">
    <w:p w14:paraId="099D61A8" w14:textId="77777777" w:rsidR="00E72675" w:rsidRDefault="00E72675" w:rsidP="00163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C2F"/>
    <w:rsid w:val="00163C2F"/>
    <w:rsid w:val="00185834"/>
    <w:rsid w:val="004446E9"/>
    <w:rsid w:val="004D442C"/>
    <w:rsid w:val="00807761"/>
    <w:rsid w:val="00857BBD"/>
    <w:rsid w:val="00AA69FD"/>
    <w:rsid w:val="00AB5FEF"/>
    <w:rsid w:val="00C70C5D"/>
    <w:rsid w:val="00DF6079"/>
    <w:rsid w:val="00E72675"/>
    <w:rsid w:val="00F3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7DD45"/>
  <w15:chartTrackingRefBased/>
  <w15:docId w15:val="{B8CB91F2-D63D-1D45-B93D-B5CCA696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32D07"/>
    <w:pPr>
      <w:keepNext/>
      <w:keepLines/>
      <w:spacing w:before="360" w:after="80"/>
      <w:outlineLvl w:val="0"/>
    </w:pPr>
    <w:rPr>
      <w:rFonts w:ascii="Roboto" w:eastAsiaTheme="majorEastAsia" w:hAnsi="Roboto" w:cstheme="majorBidi"/>
      <w:b/>
      <w:sz w:val="44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3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3C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3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3C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3C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3C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3C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3C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2D07"/>
    <w:rPr>
      <w:rFonts w:ascii="Roboto" w:eastAsiaTheme="majorEastAsia" w:hAnsi="Roboto" w:cstheme="majorBidi"/>
      <w:b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3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3C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3C2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3C2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3C2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3C2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3C2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3C2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3C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3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3C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3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3C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3C2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3C2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3C2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3C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3C2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3C2F"/>
    <w:rPr>
      <w:b/>
      <w:bCs/>
      <w:smallCaps/>
      <w:color w:val="2F5496" w:themeColor="accent1" w:themeShade="BF"/>
      <w:spacing w:val="5"/>
    </w:rPr>
  </w:style>
  <w:style w:type="paragraph" w:customStyle="1" w:styleId="cvgsua">
    <w:name w:val="cvgsua"/>
    <w:basedOn w:val="Normal"/>
    <w:rsid w:val="00163C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customStyle="1" w:styleId="agcmg">
    <w:name w:val="a_gcmg"/>
    <w:basedOn w:val="Policepardfaut"/>
    <w:rsid w:val="00163C2F"/>
  </w:style>
  <w:style w:type="paragraph" w:styleId="Pieddepage">
    <w:name w:val="footer"/>
    <w:basedOn w:val="Normal"/>
    <w:link w:val="PieddepageCar"/>
    <w:uiPriority w:val="99"/>
    <w:unhideWhenUsed/>
    <w:rsid w:val="00163C2F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63C2F"/>
  </w:style>
  <w:style w:type="character" w:styleId="Numrodepage">
    <w:name w:val="page number"/>
    <w:basedOn w:val="Policepardfaut"/>
    <w:uiPriority w:val="99"/>
    <w:semiHidden/>
    <w:unhideWhenUsed/>
    <w:rsid w:val="00163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Élodie Fournier</dc:creator>
  <cp:keywords/>
  <dc:description/>
  <cp:lastModifiedBy>Cynthia Gélinas</cp:lastModifiedBy>
  <cp:revision>3</cp:revision>
  <dcterms:created xsi:type="dcterms:W3CDTF">2026-10-07T20:52:00Z</dcterms:created>
  <dcterms:modified xsi:type="dcterms:W3CDTF">2026-10-13T18:47:00Z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