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6BE55" w14:textId="77777777" w:rsidR="00EE5178" w:rsidRPr="00A365FD" w:rsidRDefault="00A474A8" w:rsidP="00D40F75">
      <w:pPr>
        <w:spacing w:before="1400" w:after="0" w:line="276" w:lineRule="auto"/>
        <w:jc w:val="center"/>
        <w:rPr>
          <w:rFonts w:ascii="Arial" w:hAnsi="Arial" w:cs="Arial"/>
          <w:sz w:val="28"/>
          <w:szCs w:val="28"/>
        </w:rPr>
      </w:pPr>
      <w:r w:rsidRPr="00A365FD">
        <w:rPr>
          <w:rFonts w:ascii="Arial" w:hAnsi="Arial" w:cs="Arial"/>
          <w:b/>
          <w:noProof/>
          <w:sz w:val="28"/>
          <w:szCs w:val="28"/>
          <w:lang w:eastAsia="fr-CA"/>
        </w:rPr>
        <w:drawing>
          <wp:anchor distT="0" distB="0" distL="114300" distR="114300" simplePos="0" relativeHeight="251659264" behindDoc="0" locked="0" layoutInCell="1" allowOverlap="1" wp14:anchorId="3915702B" wp14:editId="067CFC07">
            <wp:simplePos x="0" y="0"/>
            <wp:positionH relativeFrom="margin">
              <wp:align>right</wp:align>
            </wp:positionH>
            <wp:positionV relativeFrom="paragraph">
              <wp:posOffset>0</wp:posOffset>
            </wp:positionV>
            <wp:extent cx="1548130" cy="1488440"/>
            <wp:effectExtent l="0" t="0" r="0" b="0"/>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Le Spasm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8130" cy="1488440"/>
                    </a:xfrm>
                    <a:prstGeom prst="rect">
                      <a:avLst/>
                    </a:prstGeom>
                  </pic:spPr>
                </pic:pic>
              </a:graphicData>
            </a:graphic>
            <wp14:sizeRelH relativeFrom="margin">
              <wp14:pctWidth>0</wp14:pctWidth>
            </wp14:sizeRelH>
            <wp14:sizeRelV relativeFrom="margin">
              <wp14:pctHeight>0</wp14:pctHeight>
            </wp14:sizeRelV>
          </wp:anchor>
        </w:drawing>
      </w:r>
      <w:r w:rsidR="006D7E7C" w:rsidRPr="00A365FD">
        <w:rPr>
          <w:rFonts w:ascii="Arial" w:hAnsi="Arial" w:cs="Arial"/>
          <w:noProof/>
          <w:sz w:val="28"/>
          <w:szCs w:val="28"/>
          <w:lang w:eastAsia="fr-CA"/>
        </w:rPr>
        <w:drawing>
          <wp:anchor distT="0" distB="0" distL="114300" distR="114300" simplePos="0" relativeHeight="251658240" behindDoc="1" locked="0" layoutInCell="1" allowOverlap="1" wp14:anchorId="03DD3E9C" wp14:editId="59B7A4A3">
            <wp:simplePos x="0" y="0"/>
            <wp:positionH relativeFrom="margin">
              <wp:align>left</wp:align>
            </wp:positionH>
            <wp:positionV relativeFrom="paragraph">
              <wp:posOffset>0</wp:posOffset>
            </wp:positionV>
            <wp:extent cx="2702560" cy="782955"/>
            <wp:effectExtent l="0" t="0" r="2540" b="0"/>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ExAequo+signature-transparen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02560" cy="782955"/>
                    </a:xfrm>
                    <a:prstGeom prst="rect">
                      <a:avLst/>
                    </a:prstGeom>
                  </pic:spPr>
                </pic:pic>
              </a:graphicData>
            </a:graphic>
            <wp14:sizeRelH relativeFrom="margin">
              <wp14:pctWidth>0</wp14:pctWidth>
            </wp14:sizeRelH>
            <wp14:sizeRelV relativeFrom="margin">
              <wp14:pctHeight>0</wp14:pctHeight>
            </wp14:sizeRelV>
          </wp:anchor>
        </w:drawing>
      </w:r>
      <w:r w:rsidR="00EE5178" w:rsidRPr="00A365FD">
        <w:rPr>
          <w:rFonts w:ascii="Arial" w:hAnsi="Arial" w:cs="Arial"/>
          <w:b/>
          <w:sz w:val="28"/>
          <w:szCs w:val="28"/>
        </w:rPr>
        <w:t>Pour un droit de la famille inclusif, équitable et accessible : tenir compte de la réalité des parents en situation de handicap</w:t>
      </w:r>
    </w:p>
    <w:p w14:paraId="48507B26" w14:textId="77777777" w:rsidR="00132660" w:rsidRPr="00132660" w:rsidRDefault="00132660" w:rsidP="00D40F75">
      <w:pPr>
        <w:spacing w:before="1680" w:after="120" w:line="276" w:lineRule="auto"/>
        <w:jc w:val="center"/>
        <w:rPr>
          <w:rFonts w:ascii="Arial" w:hAnsi="Arial" w:cs="Arial"/>
          <w:b/>
          <w:sz w:val="28"/>
          <w:szCs w:val="28"/>
        </w:rPr>
      </w:pPr>
      <w:r w:rsidRPr="00132660">
        <w:rPr>
          <w:rFonts w:ascii="Arial" w:hAnsi="Arial" w:cs="Arial"/>
          <w:b/>
          <w:sz w:val="28"/>
          <w:szCs w:val="28"/>
        </w:rPr>
        <w:t>Mémoire</w:t>
      </w:r>
    </w:p>
    <w:p w14:paraId="52914A74" w14:textId="77777777" w:rsidR="00EE5178" w:rsidRPr="00132660" w:rsidRDefault="003D0C00" w:rsidP="00D40F75">
      <w:pPr>
        <w:spacing w:after="0" w:line="276" w:lineRule="auto"/>
        <w:jc w:val="center"/>
        <w:rPr>
          <w:rFonts w:ascii="Arial" w:hAnsi="Arial" w:cs="Arial"/>
          <w:sz w:val="24"/>
          <w:szCs w:val="24"/>
        </w:rPr>
      </w:pPr>
      <w:r>
        <w:rPr>
          <w:rFonts w:ascii="Arial" w:hAnsi="Arial" w:cs="Arial"/>
          <w:sz w:val="24"/>
          <w:szCs w:val="24"/>
        </w:rPr>
        <w:t>P</w:t>
      </w:r>
      <w:r w:rsidR="00EE5178" w:rsidRPr="00132660">
        <w:rPr>
          <w:rFonts w:ascii="Arial" w:hAnsi="Arial" w:cs="Arial"/>
          <w:sz w:val="24"/>
          <w:szCs w:val="24"/>
        </w:rPr>
        <w:t>résenté à la Ministre de la Justice du Québec</w:t>
      </w:r>
    </w:p>
    <w:p w14:paraId="2AE22254" w14:textId="77777777" w:rsidR="00132660" w:rsidRPr="00132660" w:rsidRDefault="00132660" w:rsidP="00D40F75">
      <w:pPr>
        <w:spacing w:before="240" w:after="0" w:line="276" w:lineRule="auto"/>
        <w:jc w:val="center"/>
        <w:rPr>
          <w:rFonts w:ascii="Arial" w:hAnsi="Arial" w:cs="Arial"/>
          <w:sz w:val="24"/>
          <w:szCs w:val="24"/>
        </w:rPr>
      </w:pPr>
      <w:r w:rsidRPr="00132660">
        <w:rPr>
          <w:rFonts w:ascii="Arial" w:hAnsi="Arial" w:cs="Arial"/>
          <w:sz w:val="24"/>
          <w:szCs w:val="24"/>
        </w:rPr>
        <w:t>Dans le cadre de la consultation publique sur la réforme du droit de la famille</w:t>
      </w:r>
    </w:p>
    <w:p w14:paraId="404BB05B" w14:textId="77777777" w:rsidR="00EE5178" w:rsidRPr="00132660" w:rsidRDefault="00132660" w:rsidP="00D40F75">
      <w:pPr>
        <w:spacing w:before="1400" w:after="240" w:line="240" w:lineRule="auto"/>
        <w:jc w:val="center"/>
        <w:rPr>
          <w:rFonts w:ascii="Arial" w:hAnsi="Arial" w:cs="Arial"/>
          <w:sz w:val="24"/>
          <w:szCs w:val="24"/>
        </w:rPr>
      </w:pPr>
      <w:r w:rsidRPr="00132660">
        <w:rPr>
          <w:rFonts w:ascii="Arial" w:hAnsi="Arial" w:cs="Arial"/>
          <w:sz w:val="24"/>
          <w:szCs w:val="24"/>
        </w:rPr>
        <w:t>Par :</w:t>
      </w:r>
    </w:p>
    <w:p w14:paraId="32B9639C" w14:textId="77777777" w:rsidR="00132660" w:rsidRPr="000B7CCA" w:rsidRDefault="00132660" w:rsidP="00D40F75">
      <w:pPr>
        <w:spacing w:after="120" w:line="240" w:lineRule="auto"/>
        <w:jc w:val="center"/>
        <w:rPr>
          <w:rFonts w:ascii="Arial" w:hAnsi="Arial" w:cs="Arial"/>
          <w:sz w:val="24"/>
          <w:szCs w:val="24"/>
        </w:rPr>
      </w:pPr>
      <w:r w:rsidRPr="000B7CCA">
        <w:rPr>
          <w:rFonts w:ascii="Arial" w:hAnsi="Arial" w:cs="Arial"/>
          <w:sz w:val="24"/>
          <w:szCs w:val="24"/>
        </w:rPr>
        <w:t>Ex aequo</w:t>
      </w:r>
    </w:p>
    <w:p w14:paraId="0D2F1544" w14:textId="77777777" w:rsidR="00132660" w:rsidRPr="00DA30AA" w:rsidRDefault="003D0C00" w:rsidP="00D40F75">
      <w:pPr>
        <w:spacing w:after="120" w:line="240" w:lineRule="auto"/>
        <w:jc w:val="center"/>
        <w:rPr>
          <w:rFonts w:ascii="Arial" w:hAnsi="Arial" w:cs="Arial"/>
          <w:sz w:val="24"/>
          <w:szCs w:val="24"/>
        </w:rPr>
      </w:pPr>
      <w:proofErr w:type="gramStart"/>
      <w:r w:rsidRPr="00DA30AA">
        <w:rPr>
          <w:rFonts w:ascii="Arial" w:hAnsi="Arial" w:cs="Arial"/>
          <w:sz w:val="24"/>
          <w:szCs w:val="24"/>
        </w:rPr>
        <w:t>et</w:t>
      </w:r>
      <w:proofErr w:type="gramEnd"/>
    </w:p>
    <w:p w14:paraId="624F9104" w14:textId="77777777" w:rsidR="00132660" w:rsidRDefault="00132660" w:rsidP="00D40F75">
      <w:pPr>
        <w:spacing w:after="0" w:line="240" w:lineRule="auto"/>
        <w:jc w:val="center"/>
        <w:rPr>
          <w:rFonts w:ascii="Arial" w:hAnsi="Arial" w:cs="Arial"/>
          <w:sz w:val="24"/>
          <w:szCs w:val="24"/>
        </w:rPr>
      </w:pPr>
      <w:r w:rsidRPr="000B7CCA">
        <w:rPr>
          <w:rFonts w:ascii="Arial" w:hAnsi="Arial" w:cs="Arial"/>
          <w:sz w:val="24"/>
          <w:szCs w:val="24"/>
        </w:rPr>
        <w:t>Le Spasme</w:t>
      </w:r>
    </w:p>
    <w:p w14:paraId="217B32F4" w14:textId="77777777" w:rsidR="00F152A1" w:rsidRDefault="00F152A1" w:rsidP="00D40F75">
      <w:pPr>
        <w:spacing w:after="0" w:line="276" w:lineRule="auto"/>
        <w:jc w:val="center"/>
        <w:rPr>
          <w:rFonts w:ascii="Arial" w:hAnsi="Arial" w:cs="Arial"/>
          <w:sz w:val="24"/>
          <w:szCs w:val="24"/>
        </w:rPr>
      </w:pPr>
    </w:p>
    <w:p w14:paraId="0E5E6EB8" w14:textId="77777777" w:rsidR="00F152A1" w:rsidRDefault="00F152A1" w:rsidP="00D40F75">
      <w:pPr>
        <w:spacing w:after="0" w:line="276" w:lineRule="auto"/>
        <w:jc w:val="center"/>
        <w:rPr>
          <w:rFonts w:ascii="Arial" w:hAnsi="Arial" w:cs="Arial"/>
          <w:sz w:val="24"/>
          <w:szCs w:val="24"/>
        </w:rPr>
      </w:pPr>
    </w:p>
    <w:p w14:paraId="57CA4589" w14:textId="77777777" w:rsidR="00F152A1" w:rsidRDefault="00F152A1" w:rsidP="00D40F75">
      <w:pPr>
        <w:spacing w:after="0" w:line="276" w:lineRule="auto"/>
        <w:jc w:val="center"/>
        <w:rPr>
          <w:rFonts w:ascii="Arial" w:hAnsi="Arial" w:cs="Arial"/>
          <w:sz w:val="24"/>
          <w:szCs w:val="24"/>
        </w:rPr>
      </w:pPr>
    </w:p>
    <w:p w14:paraId="05DA778F" w14:textId="77777777" w:rsidR="00F152A1" w:rsidRDefault="00F152A1" w:rsidP="00D40F75">
      <w:pPr>
        <w:spacing w:after="0" w:line="276" w:lineRule="auto"/>
        <w:jc w:val="center"/>
        <w:rPr>
          <w:rFonts w:ascii="Arial" w:hAnsi="Arial" w:cs="Arial"/>
          <w:sz w:val="24"/>
          <w:szCs w:val="24"/>
        </w:rPr>
      </w:pPr>
    </w:p>
    <w:p w14:paraId="292953CF" w14:textId="77777777" w:rsidR="00F152A1" w:rsidRDefault="00F152A1" w:rsidP="00D40F75">
      <w:pPr>
        <w:spacing w:after="0" w:line="276" w:lineRule="auto"/>
        <w:jc w:val="center"/>
        <w:rPr>
          <w:rFonts w:ascii="Arial" w:hAnsi="Arial" w:cs="Arial"/>
          <w:sz w:val="24"/>
          <w:szCs w:val="24"/>
        </w:rPr>
      </w:pPr>
    </w:p>
    <w:p w14:paraId="31810225" w14:textId="77777777" w:rsidR="00F152A1" w:rsidRPr="000B7CCA" w:rsidRDefault="00F152A1" w:rsidP="00D40F75">
      <w:pPr>
        <w:spacing w:after="0" w:line="276" w:lineRule="auto"/>
        <w:jc w:val="center"/>
        <w:rPr>
          <w:rFonts w:ascii="Arial" w:hAnsi="Arial" w:cs="Arial"/>
          <w:sz w:val="24"/>
          <w:szCs w:val="24"/>
        </w:rPr>
      </w:pPr>
    </w:p>
    <w:p w14:paraId="3D3C0608" w14:textId="77777777" w:rsidR="00F152A1" w:rsidRDefault="00132660" w:rsidP="00D40F75">
      <w:pPr>
        <w:spacing w:line="276" w:lineRule="auto"/>
        <w:jc w:val="center"/>
        <w:rPr>
          <w:rFonts w:ascii="Arial" w:hAnsi="Arial" w:cs="Arial"/>
          <w:sz w:val="24"/>
          <w:szCs w:val="24"/>
        </w:rPr>
      </w:pPr>
      <w:r>
        <w:rPr>
          <w:rFonts w:ascii="Arial" w:hAnsi="Arial" w:cs="Arial"/>
          <w:sz w:val="24"/>
          <w:szCs w:val="24"/>
        </w:rPr>
        <w:t>Juin 2019</w:t>
      </w:r>
    </w:p>
    <w:p w14:paraId="42C02A69" w14:textId="77777777" w:rsidR="00DA30AA" w:rsidRDefault="00DA30AA" w:rsidP="00D40F75">
      <w:pPr>
        <w:spacing w:before="840" w:after="360" w:line="276" w:lineRule="auto"/>
        <w:rPr>
          <w:rFonts w:ascii="Arial" w:hAnsi="Arial" w:cs="Arial"/>
          <w:sz w:val="24"/>
          <w:szCs w:val="24"/>
        </w:rPr>
      </w:pPr>
    </w:p>
    <w:p w14:paraId="6127DF40" w14:textId="39E2240F" w:rsidR="00F152A1" w:rsidRDefault="00F152A1" w:rsidP="00D40F75">
      <w:pPr>
        <w:spacing w:before="840" w:after="360" w:line="276" w:lineRule="auto"/>
        <w:rPr>
          <w:rFonts w:ascii="Arial" w:hAnsi="Arial" w:cs="Arial"/>
          <w:sz w:val="24"/>
          <w:szCs w:val="24"/>
        </w:rPr>
      </w:pPr>
      <w:r>
        <w:rPr>
          <w:rFonts w:ascii="Arial" w:hAnsi="Arial" w:cs="Arial"/>
          <w:sz w:val="24"/>
          <w:szCs w:val="24"/>
        </w:rPr>
        <w:t xml:space="preserve">Un </w:t>
      </w:r>
      <w:r w:rsidR="00B243F4">
        <w:rPr>
          <w:rFonts w:ascii="Arial" w:hAnsi="Arial" w:cs="Arial"/>
          <w:sz w:val="24"/>
          <w:szCs w:val="24"/>
        </w:rPr>
        <w:t>immense</w:t>
      </w:r>
      <w:r>
        <w:rPr>
          <w:rFonts w:ascii="Arial" w:hAnsi="Arial" w:cs="Arial"/>
          <w:sz w:val="24"/>
          <w:szCs w:val="24"/>
        </w:rPr>
        <w:t xml:space="preserve"> merci aux membre</w:t>
      </w:r>
      <w:r w:rsidR="00B243F4">
        <w:rPr>
          <w:rFonts w:ascii="Arial" w:hAnsi="Arial" w:cs="Arial"/>
          <w:sz w:val="24"/>
          <w:szCs w:val="24"/>
        </w:rPr>
        <w:t>s</w:t>
      </w:r>
      <w:r>
        <w:rPr>
          <w:rFonts w:ascii="Arial" w:hAnsi="Arial" w:cs="Arial"/>
          <w:sz w:val="24"/>
          <w:szCs w:val="24"/>
        </w:rPr>
        <w:t xml:space="preserve"> du Comité Parents en situation de handicap d</w:t>
      </w:r>
      <w:r w:rsidR="00B243F4">
        <w:rPr>
          <w:rFonts w:ascii="Arial" w:hAnsi="Arial" w:cs="Arial"/>
          <w:sz w:val="24"/>
          <w:szCs w:val="24"/>
        </w:rPr>
        <w:t xml:space="preserve">e l’organisme </w:t>
      </w:r>
      <w:r>
        <w:rPr>
          <w:rFonts w:ascii="Arial" w:hAnsi="Arial" w:cs="Arial"/>
          <w:sz w:val="24"/>
          <w:szCs w:val="24"/>
        </w:rPr>
        <w:t>Ex aequo, sans qui ce travail de rédaction n’aurait pu être possible.</w:t>
      </w:r>
    </w:p>
    <w:p w14:paraId="51AC83AC" w14:textId="77777777" w:rsidR="00F152A1" w:rsidRDefault="00F152A1" w:rsidP="00D40F75">
      <w:pPr>
        <w:spacing w:after="1080" w:line="276" w:lineRule="auto"/>
        <w:rPr>
          <w:rFonts w:ascii="Arial" w:hAnsi="Arial" w:cs="Arial"/>
          <w:sz w:val="24"/>
          <w:szCs w:val="24"/>
        </w:rPr>
      </w:pPr>
      <w:r>
        <w:rPr>
          <w:rFonts w:ascii="Arial" w:hAnsi="Arial" w:cs="Arial"/>
          <w:sz w:val="24"/>
          <w:szCs w:val="24"/>
        </w:rPr>
        <w:t>Un merci bien spécial aussi aux deux membres d’Ex aequo qui m’ont accompagné lors de l’audience de la consultation publique pour prendre la parole et adresser nos recommandations et revendications.</w:t>
      </w:r>
    </w:p>
    <w:p w14:paraId="62444D20" w14:textId="77777777" w:rsidR="00F152A1" w:rsidRDefault="00F152A1" w:rsidP="00D40F75">
      <w:pPr>
        <w:spacing w:line="276" w:lineRule="auto"/>
        <w:rPr>
          <w:rFonts w:ascii="Arial" w:hAnsi="Arial" w:cs="Arial"/>
          <w:sz w:val="24"/>
          <w:szCs w:val="24"/>
        </w:rPr>
      </w:pPr>
      <w:r>
        <w:rPr>
          <w:rFonts w:ascii="Arial" w:hAnsi="Arial" w:cs="Arial"/>
          <w:sz w:val="24"/>
          <w:szCs w:val="24"/>
        </w:rPr>
        <w:t>Travail de rédaction du mémoire :</w:t>
      </w:r>
    </w:p>
    <w:p w14:paraId="714FB730" w14:textId="77777777" w:rsidR="00B243F4" w:rsidRPr="00B243F4" w:rsidRDefault="00B243F4" w:rsidP="00D40F75">
      <w:pPr>
        <w:spacing w:after="0" w:line="276" w:lineRule="auto"/>
        <w:rPr>
          <w:rFonts w:ascii="Calibri" w:eastAsia="Times New Roman" w:hAnsi="Calibri" w:cs="Calibri"/>
          <w:b/>
          <w:shd w:val="clear" w:color="auto" w:fill="FFFFFF"/>
          <w:lang w:eastAsia="fr-CA"/>
        </w:rPr>
      </w:pPr>
      <w:r w:rsidRPr="00B243F4">
        <w:rPr>
          <w:rFonts w:ascii="Arial" w:eastAsia="Times New Roman" w:hAnsi="Arial" w:cs="Arial"/>
          <w:b/>
          <w:iCs/>
          <w:shd w:val="clear" w:color="auto" w:fill="FFFFFF"/>
          <w:lang w:eastAsia="fr-CA"/>
        </w:rPr>
        <w:t>Frédéric Côté</w:t>
      </w:r>
    </w:p>
    <w:p w14:paraId="1A33A23A" w14:textId="77777777" w:rsidR="00B243F4" w:rsidRPr="00B243F4" w:rsidRDefault="00B243F4" w:rsidP="00D40F75">
      <w:pPr>
        <w:spacing w:after="0" w:line="276" w:lineRule="auto"/>
        <w:rPr>
          <w:rFonts w:ascii="Calibri" w:eastAsia="Times New Roman" w:hAnsi="Calibri" w:cs="Calibri"/>
          <w:color w:val="500050"/>
          <w:sz w:val="21"/>
          <w:szCs w:val="21"/>
          <w:shd w:val="clear" w:color="auto" w:fill="FFFFFF"/>
          <w:lang w:eastAsia="fr-CA"/>
        </w:rPr>
      </w:pPr>
      <w:r w:rsidRPr="00B243F4">
        <w:rPr>
          <w:rFonts w:ascii="Arial" w:eastAsia="Times New Roman" w:hAnsi="Arial" w:cs="Arial"/>
          <w:b/>
          <w:bCs/>
          <w:color w:val="1F4E79"/>
          <w:sz w:val="21"/>
          <w:szCs w:val="21"/>
          <w:shd w:val="clear" w:color="auto" w:fill="FFFFFF"/>
          <w:lang w:eastAsia="fr-CA"/>
        </w:rPr>
        <w:t>Agent de défense des droits</w:t>
      </w:r>
    </w:p>
    <w:p w14:paraId="49E3533A" w14:textId="77777777" w:rsidR="00F152A1" w:rsidRPr="00DA30AA" w:rsidRDefault="00B243F4" w:rsidP="00D40F75">
      <w:pPr>
        <w:shd w:val="clear" w:color="auto" w:fill="FFFFFF"/>
        <w:spacing w:after="480" w:line="276" w:lineRule="auto"/>
        <w:rPr>
          <w:rFonts w:ascii="Calibri" w:eastAsia="Times New Roman" w:hAnsi="Calibri" w:cs="Calibri"/>
          <w:color w:val="222222"/>
          <w:lang w:eastAsia="fr-CA"/>
        </w:rPr>
      </w:pPr>
      <w:r>
        <w:rPr>
          <w:rFonts w:ascii="Arial" w:hAnsi="Arial" w:cs="Arial"/>
          <w:noProof/>
          <w:lang w:eastAsia="fr-CA"/>
        </w:rPr>
        <w:drawing>
          <wp:inline distT="0" distB="0" distL="0" distR="0" wp14:anchorId="7533E35E" wp14:editId="62A68B67">
            <wp:extent cx="828675" cy="222762"/>
            <wp:effectExtent l="0" t="0" r="0" b="635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XAE_logo.201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56968" cy="257249"/>
                    </a:xfrm>
                    <a:prstGeom prst="rect">
                      <a:avLst/>
                    </a:prstGeom>
                  </pic:spPr>
                </pic:pic>
              </a:graphicData>
            </a:graphic>
          </wp:inline>
        </w:drawing>
      </w:r>
    </w:p>
    <w:p w14:paraId="30FCAED7" w14:textId="77777777" w:rsidR="00B243F4" w:rsidRDefault="00B243F4" w:rsidP="00D40F75">
      <w:pPr>
        <w:spacing w:line="276" w:lineRule="auto"/>
        <w:jc w:val="both"/>
        <w:rPr>
          <w:rFonts w:ascii="Arial" w:hAnsi="Arial" w:cs="Arial"/>
          <w:sz w:val="24"/>
          <w:szCs w:val="24"/>
        </w:rPr>
      </w:pPr>
      <w:r>
        <w:rPr>
          <w:rFonts w:ascii="Arial" w:hAnsi="Arial" w:cs="Arial"/>
          <w:sz w:val="24"/>
          <w:szCs w:val="24"/>
        </w:rPr>
        <w:t>Travail de relecture et de correction :</w:t>
      </w:r>
    </w:p>
    <w:p w14:paraId="68CC2E9E" w14:textId="77777777" w:rsidR="00B243F4" w:rsidRPr="00B243F4" w:rsidRDefault="00B243F4" w:rsidP="00D40F75">
      <w:pPr>
        <w:spacing w:after="0" w:line="276" w:lineRule="auto"/>
        <w:jc w:val="both"/>
        <w:rPr>
          <w:rFonts w:ascii="Arial" w:eastAsia="Times New Roman" w:hAnsi="Arial" w:cs="Arial"/>
          <w:b/>
          <w:iCs/>
          <w:shd w:val="clear" w:color="auto" w:fill="FFFFFF"/>
          <w:lang w:eastAsia="fr-CA"/>
        </w:rPr>
      </w:pPr>
      <w:r w:rsidRPr="00B243F4">
        <w:rPr>
          <w:rFonts w:ascii="Arial" w:eastAsia="Times New Roman" w:hAnsi="Arial" w:cs="Arial"/>
          <w:b/>
          <w:iCs/>
          <w:shd w:val="clear" w:color="auto" w:fill="FFFFFF"/>
          <w:lang w:eastAsia="fr-CA"/>
        </w:rPr>
        <w:t>Emely Lefrançois</w:t>
      </w:r>
    </w:p>
    <w:p w14:paraId="7C254C4B" w14:textId="77777777" w:rsidR="00B243F4" w:rsidRDefault="00B243F4" w:rsidP="00D40F75">
      <w:pPr>
        <w:spacing w:after="0" w:line="276" w:lineRule="auto"/>
        <w:jc w:val="both"/>
        <w:rPr>
          <w:rFonts w:ascii="Arial" w:eastAsia="Times New Roman" w:hAnsi="Arial" w:cs="Arial"/>
          <w:b/>
          <w:bCs/>
          <w:color w:val="1F4E79"/>
          <w:sz w:val="21"/>
          <w:szCs w:val="21"/>
          <w:shd w:val="clear" w:color="auto" w:fill="FFFFFF"/>
          <w:lang w:eastAsia="fr-CA"/>
        </w:rPr>
      </w:pPr>
      <w:r w:rsidRPr="00B243F4">
        <w:rPr>
          <w:rFonts w:ascii="Arial" w:eastAsia="Times New Roman" w:hAnsi="Arial" w:cs="Arial"/>
          <w:b/>
          <w:bCs/>
          <w:color w:val="1F4E79"/>
          <w:sz w:val="21"/>
          <w:szCs w:val="21"/>
          <w:shd w:val="clear" w:color="auto" w:fill="FFFFFF"/>
          <w:lang w:eastAsia="fr-CA"/>
        </w:rPr>
        <w:t>Responsable des communication</w:t>
      </w:r>
      <w:r>
        <w:rPr>
          <w:rFonts w:ascii="Arial" w:eastAsia="Times New Roman" w:hAnsi="Arial" w:cs="Arial"/>
          <w:b/>
          <w:bCs/>
          <w:color w:val="1F4E79"/>
          <w:sz w:val="21"/>
          <w:szCs w:val="21"/>
          <w:shd w:val="clear" w:color="auto" w:fill="FFFFFF"/>
          <w:lang w:eastAsia="fr-CA"/>
        </w:rPr>
        <w:t>s</w:t>
      </w:r>
      <w:r w:rsidRPr="00B243F4">
        <w:rPr>
          <w:rFonts w:ascii="Arial" w:eastAsia="Times New Roman" w:hAnsi="Arial" w:cs="Arial"/>
          <w:b/>
          <w:bCs/>
          <w:color w:val="1F4E79"/>
          <w:sz w:val="21"/>
          <w:szCs w:val="21"/>
          <w:shd w:val="clear" w:color="auto" w:fill="FFFFFF"/>
          <w:lang w:eastAsia="fr-CA"/>
        </w:rPr>
        <w:t xml:space="preserve"> et du secrétariat</w:t>
      </w:r>
    </w:p>
    <w:p w14:paraId="3DECE4D7" w14:textId="77777777" w:rsidR="00B243F4" w:rsidRPr="00B243F4" w:rsidRDefault="00B243F4" w:rsidP="00D40F75">
      <w:pPr>
        <w:spacing w:after="2040" w:line="276" w:lineRule="auto"/>
        <w:jc w:val="both"/>
        <w:rPr>
          <w:rFonts w:ascii="Arial" w:eastAsia="Times New Roman" w:hAnsi="Arial" w:cs="Arial"/>
          <w:b/>
          <w:bCs/>
          <w:color w:val="1F4E79"/>
          <w:sz w:val="21"/>
          <w:szCs w:val="21"/>
          <w:shd w:val="clear" w:color="auto" w:fill="FFFFFF"/>
          <w:lang w:eastAsia="fr-CA"/>
        </w:rPr>
      </w:pPr>
      <w:r>
        <w:rPr>
          <w:rFonts w:ascii="Arial" w:hAnsi="Arial" w:cs="Arial"/>
          <w:noProof/>
          <w:lang w:eastAsia="fr-CA"/>
        </w:rPr>
        <w:drawing>
          <wp:inline distT="0" distB="0" distL="0" distR="0" wp14:anchorId="2A3ECACE" wp14:editId="45F71940">
            <wp:extent cx="828675" cy="222762"/>
            <wp:effectExtent l="0" t="0" r="0" b="635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XAE_logo.201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56968" cy="257249"/>
                    </a:xfrm>
                    <a:prstGeom prst="rect">
                      <a:avLst/>
                    </a:prstGeom>
                  </pic:spPr>
                </pic:pic>
              </a:graphicData>
            </a:graphic>
          </wp:inline>
        </w:drawing>
      </w:r>
    </w:p>
    <w:p w14:paraId="4413CEDE" w14:textId="77777777" w:rsidR="00F152A1" w:rsidRPr="00793064" w:rsidRDefault="00F152A1" w:rsidP="00D40F75">
      <w:pPr>
        <w:pStyle w:val="Paragraphedeliste"/>
        <w:pBdr>
          <w:bottom w:val="single" w:sz="4" w:space="1" w:color="2E74B5" w:themeColor="accent1" w:themeShade="BF"/>
        </w:pBdr>
        <w:shd w:val="clear" w:color="auto" w:fill="DEEAF6" w:themeFill="accent1" w:themeFillTint="33"/>
        <w:spacing w:before="240" w:after="240" w:line="276" w:lineRule="auto"/>
        <w:ind w:left="0" w:rightChars="-3" w:right="-7"/>
        <w:contextualSpacing w:val="0"/>
        <w:jc w:val="both"/>
        <w:rPr>
          <w:rFonts w:ascii="Arial Narrow" w:hAnsi="Arial Narrow" w:cs="Arial"/>
          <w:b/>
          <w:sz w:val="26"/>
          <w:szCs w:val="26"/>
        </w:rPr>
      </w:pPr>
      <w:r w:rsidRPr="00793064">
        <w:rPr>
          <w:rFonts w:ascii="Arial Narrow" w:hAnsi="Arial Narrow" w:cs="Arial"/>
          <w:b/>
          <w:sz w:val="26"/>
          <w:szCs w:val="26"/>
        </w:rPr>
        <w:t>Pour toutes informations, commentaires ou renseignements, veuillez contacter :</w:t>
      </w:r>
    </w:p>
    <w:p w14:paraId="46F3EE6B" w14:textId="77777777" w:rsidR="00F152A1" w:rsidRPr="00793064" w:rsidRDefault="00F152A1" w:rsidP="00D40F75">
      <w:pPr>
        <w:pStyle w:val="Paragraphedeliste"/>
        <w:tabs>
          <w:tab w:val="left" w:pos="2977"/>
          <w:tab w:val="left" w:pos="6379"/>
        </w:tabs>
        <w:spacing w:after="0" w:line="276" w:lineRule="auto"/>
        <w:ind w:left="0" w:rightChars="-3" w:right="-7"/>
        <w:contextualSpacing w:val="0"/>
        <w:jc w:val="both"/>
        <w:rPr>
          <w:rFonts w:ascii="Arial" w:hAnsi="Arial" w:cs="Arial"/>
          <w:b/>
        </w:rPr>
      </w:pPr>
      <w:r w:rsidRPr="00793064">
        <w:rPr>
          <w:rFonts w:ascii="Arial" w:hAnsi="Arial" w:cs="Arial"/>
          <w:b/>
        </w:rPr>
        <w:t>Marie Turcotte</w:t>
      </w:r>
      <w:r w:rsidRPr="00793064">
        <w:rPr>
          <w:rFonts w:ascii="Arial" w:hAnsi="Arial" w:cs="Arial"/>
          <w:b/>
        </w:rPr>
        <w:tab/>
        <w:t>Frédéric Côté</w:t>
      </w:r>
      <w:r>
        <w:rPr>
          <w:rFonts w:ascii="Arial" w:hAnsi="Arial" w:cs="Arial"/>
          <w:b/>
        </w:rPr>
        <w:tab/>
        <w:t>Patrick Desjardins</w:t>
      </w:r>
    </w:p>
    <w:p w14:paraId="170E5B8F" w14:textId="77777777" w:rsidR="00F152A1" w:rsidRDefault="00F152A1" w:rsidP="00D40F75">
      <w:pPr>
        <w:pStyle w:val="Paragraphedeliste"/>
        <w:tabs>
          <w:tab w:val="left" w:pos="2977"/>
          <w:tab w:val="left" w:pos="6379"/>
        </w:tabs>
        <w:spacing w:after="0" w:line="276" w:lineRule="auto"/>
        <w:ind w:left="0" w:rightChars="-3" w:right="-7"/>
        <w:contextualSpacing w:val="0"/>
        <w:jc w:val="both"/>
        <w:rPr>
          <w:rFonts w:ascii="Arial" w:hAnsi="Arial" w:cs="Arial"/>
          <w:sz w:val="21"/>
          <w:szCs w:val="21"/>
        </w:rPr>
      </w:pPr>
      <w:r>
        <w:rPr>
          <w:rFonts w:ascii="Arial" w:hAnsi="Arial" w:cs="Arial"/>
          <w:sz w:val="21"/>
          <w:szCs w:val="21"/>
        </w:rPr>
        <w:t>Directrice</w:t>
      </w:r>
      <w:r>
        <w:rPr>
          <w:rFonts w:ascii="Arial" w:hAnsi="Arial" w:cs="Arial"/>
          <w:sz w:val="21"/>
          <w:szCs w:val="21"/>
        </w:rPr>
        <w:tab/>
      </w:r>
      <w:r w:rsidRPr="004E6AB1">
        <w:rPr>
          <w:rFonts w:ascii="Arial" w:hAnsi="Arial" w:cs="Arial"/>
          <w:sz w:val="21"/>
          <w:szCs w:val="21"/>
        </w:rPr>
        <w:t>Agent de défense des droits</w:t>
      </w:r>
      <w:r>
        <w:rPr>
          <w:rFonts w:ascii="Arial" w:hAnsi="Arial" w:cs="Arial"/>
          <w:sz w:val="21"/>
          <w:szCs w:val="21"/>
        </w:rPr>
        <w:tab/>
        <w:t>Président</w:t>
      </w:r>
    </w:p>
    <w:p w14:paraId="1CDB4AE1" w14:textId="77777777" w:rsidR="00F152A1" w:rsidRPr="008D620C" w:rsidRDefault="00F152A1" w:rsidP="00D40F75">
      <w:pPr>
        <w:pStyle w:val="Paragraphedeliste"/>
        <w:tabs>
          <w:tab w:val="left" w:pos="2977"/>
          <w:tab w:val="left" w:pos="6379"/>
        </w:tabs>
        <w:spacing w:after="0" w:line="276" w:lineRule="auto"/>
        <w:ind w:left="0" w:rightChars="-3" w:right="-7"/>
        <w:contextualSpacing w:val="0"/>
        <w:rPr>
          <w:rFonts w:ascii="Arial Narrow" w:hAnsi="Arial Narrow" w:cs="Arial"/>
          <w:b/>
        </w:rPr>
      </w:pPr>
      <w:r>
        <w:rPr>
          <w:rFonts w:ascii="Arial" w:hAnsi="Arial" w:cs="Arial"/>
          <w:noProof/>
          <w:lang w:eastAsia="fr-CA"/>
        </w:rPr>
        <w:drawing>
          <wp:inline distT="0" distB="0" distL="0" distR="0" wp14:anchorId="339092FA" wp14:editId="4C635BC8">
            <wp:extent cx="828675" cy="222762"/>
            <wp:effectExtent l="0" t="0" r="0" b="635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XAE_logo.201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56968" cy="257249"/>
                    </a:xfrm>
                    <a:prstGeom prst="rect">
                      <a:avLst/>
                    </a:prstGeom>
                  </pic:spPr>
                </pic:pic>
              </a:graphicData>
            </a:graphic>
          </wp:inline>
        </w:drawing>
      </w:r>
      <w:r>
        <w:rPr>
          <w:rFonts w:ascii="Arial" w:hAnsi="Arial" w:cs="Arial"/>
        </w:rPr>
        <w:tab/>
      </w:r>
      <w:r>
        <w:rPr>
          <w:rFonts w:ascii="Arial" w:hAnsi="Arial" w:cs="Arial"/>
          <w:noProof/>
          <w:lang w:eastAsia="fr-CA"/>
        </w:rPr>
        <w:drawing>
          <wp:inline distT="0" distB="0" distL="0" distR="0" wp14:anchorId="1AC4F521" wp14:editId="10FCB4EE">
            <wp:extent cx="828675" cy="222762"/>
            <wp:effectExtent l="0" t="0" r="0" b="635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XAE_logo.201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56968" cy="257249"/>
                    </a:xfrm>
                    <a:prstGeom prst="rect">
                      <a:avLst/>
                    </a:prstGeom>
                  </pic:spPr>
                </pic:pic>
              </a:graphicData>
            </a:graphic>
          </wp:inline>
        </w:drawing>
      </w:r>
      <w:r>
        <w:rPr>
          <w:rFonts w:ascii="Arial" w:hAnsi="Arial" w:cs="Arial"/>
        </w:rPr>
        <w:tab/>
      </w:r>
      <w:r w:rsidRPr="00F152A1">
        <w:rPr>
          <w:rFonts w:ascii="Arial Narrow" w:hAnsi="Arial Narrow" w:cs="Arial"/>
          <w:b/>
          <w:color w:val="365D7E"/>
          <w:sz w:val="25"/>
          <w:szCs w:val="25"/>
        </w:rPr>
        <w:t>Le Spasme</w:t>
      </w:r>
      <w:r>
        <w:rPr>
          <w:rFonts w:ascii="Arial" w:hAnsi="Arial" w:cs="Arial"/>
          <w:noProof/>
          <w:sz w:val="24"/>
          <w:szCs w:val="24"/>
          <w:lang w:eastAsia="fr-CA"/>
        </w:rPr>
        <w:drawing>
          <wp:inline distT="0" distB="0" distL="0" distR="0" wp14:anchorId="49B5BBF1" wp14:editId="5BF7F034">
            <wp:extent cx="1429238" cy="809625"/>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oordonnées Ex aequo_lettre en-tête.jpg"/>
                    <pic:cNvPicPr/>
                  </pic:nvPicPr>
                  <pic:blipFill rotWithShape="1">
                    <a:blip r:embed="rId11" cstate="print">
                      <a:extLst>
                        <a:ext uri="{28A0092B-C50C-407E-A947-70E740481C1C}">
                          <a14:useLocalDpi xmlns:a14="http://schemas.microsoft.com/office/drawing/2010/main" val="0"/>
                        </a:ext>
                      </a:extLst>
                    </a:blip>
                    <a:srcRect l="11409" t="11296" r="2778" b="14909"/>
                    <a:stretch/>
                  </pic:blipFill>
                  <pic:spPr bwMode="auto">
                    <a:xfrm>
                      <a:off x="0" y="0"/>
                      <a:ext cx="1524271" cy="863459"/>
                    </a:xfrm>
                    <a:prstGeom prst="rect">
                      <a:avLst/>
                    </a:prstGeom>
                    <a:ln>
                      <a:noFill/>
                    </a:ln>
                    <a:extLst>
                      <a:ext uri="{53640926-AAD7-44D8-BBD7-CCE9431645EC}">
                        <a14:shadowObscured xmlns:a14="http://schemas.microsoft.com/office/drawing/2010/main"/>
                      </a:ext>
                    </a:extLst>
                  </pic:spPr>
                </pic:pic>
              </a:graphicData>
            </a:graphic>
          </wp:inline>
        </w:drawing>
      </w:r>
      <w:r>
        <w:rPr>
          <w:rFonts w:ascii="Arial Narrow" w:hAnsi="Arial Narrow" w:cs="Arial"/>
          <w:b/>
          <w:color w:val="3D6A8F"/>
          <w:sz w:val="24"/>
          <w:szCs w:val="24"/>
        </w:rPr>
        <w:tab/>
      </w:r>
      <w:r>
        <w:rPr>
          <w:rFonts w:ascii="Arial" w:hAnsi="Arial" w:cs="Arial"/>
          <w:noProof/>
          <w:sz w:val="24"/>
          <w:szCs w:val="24"/>
          <w:lang w:eastAsia="fr-CA"/>
        </w:rPr>
        <w:drawing>
          <wp:inline distT="0" distB="0" distL="0" distR="0" wp14:anchorId="51C6EB0F" wp14:editId="57347511">
            <wp:extent cx="1429238" cy="809625"/>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oordonnées Ex aequo_lettre en-tête.jpg"/>
                    <pic:cNvPicPr/>
                  </pic:nvPicPr>
                  <pic:blipFill rotWithShape="1">
                    <a:blip r:embed="rId11" cstate="print">
                      <a:extLst>
                        <a:ext uri="{28A0092B-C50C-407E-A947-70E740481C1C}">
                          <a14:useLocalDpi xmlns:a14="http://schemas.microsoft.com/office/drawing/2010/main" val="0"/>
                        </a:ext>
                      </a:extLst>
                    </a:blip>
                    <a:srcRect l="11409" t="11296" r="2778" b="14909"/>
                    <a:stretch/>
                  </pic:blipFill>
                  <pic:spPr bwMode="auto">
                    <a:xfrm>
                      <a:off x="0" y="0"/>
                      <a:ext cx="1524271" cy="863459"/>
                    </a:xfrm>
                    <a:prstGeom prst="rect">
                      <a:avLst/>
                    </a:prstGeom>
                    <a:ln>
                      <a:noFill/>
                    </a:ln>
                    <a:extLst>
                      <a:ext uri="{53640926-AAD7-44D8-BBD7-CCE9431645EC}">
                        <a14:shadowObscured xmlns:a14="http://schemas.microsoft.com/office/drawing/2010/main"/>
                      </a:ext>
                    </a:extLst>
                  </pic:spPr>
                </pic:pic>
              </a:graphicData>
            </a:graphic>
          </wp:inline>
        </w:drawing>
      </w:r>
      <w:r w:rsidRPr="00A44472">
        <w:rPr>
          <w:rFonts w:ascii="Arial" w:hAnsi="Arial" w:cs="Arial"/>
          <w:noProof/>
          <w:lang w:eastAsia="fr-CA"/>
        </w:rPr>
        <mc:AlternateContent>
          <mc:Choice Requires="wps">
            <w:drawing>
              <wp:inline distT="0" distB="0" distL="0" distR="0" wp14:anchorId="127BE61E" wp14:editId="3637D7AE">
                <wp:extent cx="2157730" cy="819784"/>
                <wp:effectExtent l="0" t="0" r="0" b="0"/>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730" cy="819784"/>
                        </a:xfrm>
                        <a:prstGeom prst="rect">
                          <a:avLst/>
                        </a:prstGeom>
                        <a:solidFill>
                          <a:srgbClr val="FFFFFF"/>
                        </a:solidFill>
                        <a:ln w="9525">
                          <a:noFill/>
                          <a:miter lim="800000"/>
                          <a:headEnd/>
                          <a:tailEnd/>
                        </a:ln>
                      </wps:spPr>
                      <wps:txbx>
                        <w:txbxContent>
                          <w:p w14:paraId="6811D4CC" w14:textId="77777777" w:rsidR="00F152A1" w:rsidRPr="00EE5F15" w:rsidRDefault="00F152A1" w:rsidP="00F152A1">
                            <w:pPr>
                              <w:shd w:val="clear" w:color="auto" w:fill="FFFFFF" w:themeFill="background1"/>
                              <w:spacing w:after="0" w:line="240" w:lineRule="auto"/>
                              <w:ind w:left="993" w:right="-996"/>
                              <w:rPr>
                                <w:rFonts w:cstheme="minorHAnsi"/>
                                <w:b/>
                                <w:color w:val="3D6A8F"/>
                                <w:sz w:val="17"/>
                                <w:szCs w:val="17"/>
                              </w:rPr>
                            </w:pPr>
                            <w:r w:rsidRPr="00EE5F15">
                              <w:rPr>
                                <w:rFonts w:cstheme="minorHAnsi"/>
                                <w:b/>
                                <w:color w:val="3D6A8F"/>
                                <w:sz w:val="17"/>
                                <w:szCs w:val="17"/>
                              </w:rPr>
                              <w:t>3150, rue Rachel Est</w:t>
                            </w:r>
                          </w:p>
                          <w:p w14:paraId="0F1D9112" w14:textId="77777777" w:rsidR="00F152A1" w:rsidRPr="00EE5F15" w:rsidRDefault="00F152A1" w:rsidP="00F152A1">
                            <w:pPr>
                              <w:shd w:val="clear" w:color="auto" w:fill="FFFFFF" w:themeFill="background1"/>
                              <w:spacing w:after="0" w:line="240" w:lineRule="auto"/>
                              <w:ind w:left="993" w:right="-996"/>
                              <w:rPr>
                                <w:rFonts w:cstheme="minorHAnsi"/>
                                <w:b/>
                                <w:color w:val="3D6A8F"/>
                                <w:sz w:val="17"/>
                                <w:szCs w:val="17"/>
                              </w:rPr>
                            </w:pPr>
                            <w:r w:rsidRPr="00EE5F15">
                              <w:rPr>
                                <w:rFonts w:cstheme="minorHAnsi"/>
                                <w:b/>
                                <w:color w:val="3D6A8F"/>
                                <w:sz w:val="17"/>
                                <w:szCs w:val="17"/>
                              </w:rPr>
                              <w:t>Bureau 203</w:t>
                            </w:r>
                          </w:p>
                          <w:p w14:paraId="7C5315C9" w14:textId="77777777" w:rsidR="00F152A1" w:rsidRPr="00EE5F15" w:rsidRDefault="00F152A1" w:rsidP="00F152A1">
                            <w:pPr>
                              <w:shd w:val="clear" w:color="auto" w:fill="FFFFFF" w:themeFill="background1"/>
                              <w:spacing w:after="0" w:line="240" w:lineRule="auto"/>
                              <w:ind w:left="993" w:right="-996"/>
                              <w:rPr>
                                <w:rFonts w:cstheme="minorHAnsi"/>
                                <w:b/>
                                <w:color w:val="3D6A8F"/>
                                <w:sz w:val="17"/>
                                <w:szCs w:val="17"/>
                              </w:rPr>
                            </w:pPr>
                            <w:r w:rsidRPr="00EE5F15">
                              <w:rPr>
                                <w:rFonts w:cstheme="minorHAnsi"/>
                                <w:b/>
                                <w:color w:val="3D6A8F"/>
                                <w:sz w:val="17"/>
                                <w:szCs w:val="17"/>
                              </w:rPr>
                              <w:t>Montréal, QC H1W 1A3</w:t>
                            </w:r>
                          </w:p>
                          <w:p w14:paraId="1A77AD58" w14:textId="77777777" w:rsidR="00F152A1" w:rsidRPr="00EE5F15" w:rsidRDefault="00F152A1" w:rsidP="00F152A1">
                            <w:pPr>
                              <w:shd w:val="clear" w:color="auto" w:fill="FFFFFF" w:themeFill="background1"/>
                              <w:spacing w:after="0" w:line="240" w:lineRule="auto"/>
                              <w:ind w:left="993" w:right="-996"/>
                              <w:rPr>
                                <w:rFonts w:cstheme="minorHAnsi"/>
                                <w:b/>
                                <w:color w:val="3D6A8F"/>
                                <w:sz w:val="17"/>
                                <w:szCs w:val="17"/>
                              </w:rPr>
                            </w:pPr>
                            <w:r w:rsidRPr="00EE5F15">
                              <w:rPr>
                                <w:rFonts w:cstheme="minorHAnsi"/>
                                <w:b/>
                                <w:color w:val="3D6A8F"/>
                                <w:sz w:val="17"/>
                                <w:szCs w:val="17"/>
                              </w:rPr>
                              <w:t>Tél. : 514-525-4985</w:t>
                            </w:r>
                          </w:p>
                          <w:p w14:paraId="7C41BD0A" w14:textId="77777777" w:rsidR="00F152A1" w:rsidRPr="00EE5F15" w:rsidRDefault="00F152A1" w:rsidP="00F152A1">
                            <w:pPr>
                              <w:shd w:val="clear" w:color="auto" w:fill="FFFFFF" w:themeFill="background1"/>
                              <w:spacing w:after="0" w:line="240" w:lineRule="auto"/>
                              <w:ind w:left="993" w:right="-996"/>
                              <w:rPr>
                                <w:rFonts w:cstheme="minorHAnsi"/>
                                <w:b/>
                                <w:color w:val="3D6A8F"/>
                                <w:sz w:val="17"/>
                                <w:szCs w:val="17"/>
                              </w:rPr>
                            </w:pPr>
                            <w:r w:rsidRPr="00EE5F15">
                              <w:rPr>
                                <w:rFonts w:cstheme="minorHAnsi"/>
                                <w:b/>
                                <w:color w:val="3D6A8F"/>
                                <w:sz w:val="17"/>
                                <w:szCs w:val="17"/>
                              </w:rPr>
                              <w:t>le.spasme.courriel@gmail.com</w:t>
                            </w:r>
                          </w:p>
                        </w:txbxContent>
                      </wps:txbx>
                      <wps:bodyPr rot="0" vert="horz" wrap="square" lIns="91440" tIns="45720" rIns="91440" bIns="45720" anchor="t" anchorCtr="0">
                        <a:noAutofit/>
                      </wps:bodyPr>
                    </wps:wsp>
                  </a:graphicData>
                </a:graphic>
              </wp:inline>
            </w:drawing>
          </mc:Choice>
          <mc:Fallback>
            <w:pict>
              <v:shapetype w14:anchorId="127BE61E" id="_x0000_t202" coordsize="21600,21600" o:spt="202" path="m,l,21600r21600,l21600,xe">
                <v:stroke joinstyle="miter"/>
                <v:path gradientshapeok="t" o:connecttype="rect"/>
              </v:shapetype>
              <v:shape id="Zone de texte 2" o:spid="_x0000_s1026" type="#_x0000_t202" style="width:169.9pt;height:6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" stroked="f">
                <v:textbox>
                  <w:txbxContent>
                    <w:p w14:paraId="6811D4CC" w14:textId="77777777" w:rsidR="00F152A1" w:rsidRPr="00EE5F15" w:rsidRDefault="00F152A1" w:rsidP="00F152A1">
                      <w:pPr>
                        <w:shd w:val="clear" w:color="auto" w:fill="FFFFFF" w:themeFill="background1"/>
                        <w:spacing w:after="0" w:line="240" w:lineRule="auto"/>
                        <w:ind w:left="993" w:right="-996"/>
                        <w:rPr>
                          <w:rFonts w:cstheme="minorHAnsi"/>
                          <w:b/>
                          <w:color w:val="3D6A8F"/>
                          <w:sz w:val="17"/>
                          <w:szCs w:val="17"/>
                        </w:rPr>
                      </w:pPr>
                      <w:r w:rsidRPr="00EE5F15">
                        <w:rPr>
                          <w:rFonts w:cstheme="minorHAnsi"/>
                          <w:b/>
                          <w:color w:val="3D6A8F"/>
                          <w:sz w:val="17"/>
                          <w:szCs w:val="17"/>
                        </w:rPr>
                        <w:t>3150, rue Rachel Est</w:t>
                      </w:r>
                    </w:p>
                    <w:p w14:paraId="0F1D9112" w14:textId="77777777" w:rsidR="00F152A1" w:rsidRPr="00EE5F15" w:rsidRDefault="00F152A1" w:rsidP="00F152A1">
                      <w:pPr>
                        <w:shd w:val="clear" w:color="auto" w:fill="FFFFFF" w:themeFill="background1"/>
                        <w:spacing w:after="0" w:line="240" w:lineRule="auto"/>
                        <w:ind w:left="993" w:right="-996"/>
                        <w:rPr>
                          <w:rFonts w:cstheme="minorHAnsi"/>
                          <w:b/>
                          <w:color w:val="3D6A8F"/>
                          <w:sz w:val="17"/>
                          <w:szCs w:val="17"/>
                        </w:rPr>
                      </w:pPr>
                      <w:r w:rsidRPr="00EE5F15">
                        <w:rPr>
                          <w:rFonts w:cstheme="minorHAnsi"/>
                          <w:b/>
                          <w:color w:val="3D6A8F"/>
                          <w:sz w:val="17"/>
                          <w:szCs w:val="17"/>
                        </w:rPr>
                        <w:t>Bureau 203</w:t>
                      </w:r>
                    </w:p>
                    <w:p w14:paraId="7C5315C9" w14:textId="77777777" w:rsidR="00F152A1" w:rsidRPr="00EE5F15" w:rsidRDefault="00F152A1" w:rsidP="00F152A1">
                      <w:pPr>
                        <w:shd w:val="clear" w:color="auto" w:fill="FFFFFF" w:themeFill="background1"/>
                        <w:spacing w:after="0" w:line="240" w:lineRule="auto"/>
                        <w:ind w:left="993" w:right="-996"/>
                        <w:rPr>
                          <w:rFonts w:cstheme="minorHAnsi"/>
                          <w:b/>
                          <w:color w:val="3D6A8F"/>
                          <w:sz w:val="17"/>
                          <w:szCs w:val="17"/>
                        </w:rPr>
                      </w:pPr>
                      <w:r w:rsidRPr="00EE5F15">
                        <w:rPr>
                          <w:rFonts w:cstheme="minorHAnsi"/>
                          <w:b/>
                          <w:color w:val="3D6A8F"/>
                          <w:sz w:val="17"/>
                          <w:szCs w:val="17"/>
                        </w:rPr>
                        <w:t>Montréal, QC H1W 1A3</w:t>
                      </w:r>
                    </w:p>
                    <w:p w14:paraId="1A77AD58" w14:textId="77777777" w:rsidR="00F152A1" w:rsidRPr="00EE5F15" w:rsidRDefault="00F152A1" w:rsidP="00F152A1">
                      <w:pPr>
                        <w:shd w:val="clear" w:color="auto" w:fill="FFFFFF" w:themeFill="background1"/>
                        <w:spacing w:after="0" w:line="240" w:lineRule="auto"/>
                        <w:ind w:left="993" w:right="-996"/>
                        <w:rPr>
                          <w:rFonts w:cstheme="minorHAnsi"/>
                          <w:b/>
                          <w:color w:val="3D6A8F"/>
                          <w:sz w:val="17"/>
                          <w:szCs w:val="17"/>
                        </w:rPr>
                      </w:pPr>
                      <w:r w:rsidRPr="00EE5F15">
                        <w:rPr>
                          <w:rFonts w:cstheme="minorHAnsi"/>
                          <w:b/>
                          <w:color w:val="3D6A8F"/>
                          <w:sz w:val="17"/>
                          <w:szCs w:val="17"/>
                        </w:rPr>
                        <w:t>Tél. : 514-525-4985</w:t>
                      </w:r>
                    </w:p>
                    <w:p w14:paraId="7C41BD0A" w14:textId="77777777" w:rsidR="00F152A1" w:rsidRPr="00EE5F15" w:rsidRDefault="00F152A1" w:rsidP="00F152A1">
                      <w:pPr>
                        <w:shd w:val="clear" w:color="auto" w:fill="FFFFFF" w:themeFill="background1"/>
                        <w:spacing w:after="0" w:line="240" w:lineRule="auto"/>
                        <w:ind w:left="993" w:right="-996"/>
                        <w:rPr>
                          <w:rFonts w:cstheme="minorHAnsi"/>
                          <w:b/>
                          <w:color w:val="3D6A8F"/>
                          <w:sz w:val="17"/>
                          <w:szCs w:val="17"/>
                        </w:rPr>
                      </w:pPr>
                      <w:r w:rsidRPr="00EE5F15">
                        <w:rPr>
                          <w:rFonts w:cstheme="minorHAnsi"/>
                          <w:b/>
                          <w:color w:val="3D6A8F"/>
                          <w:sz w:val="17"/>
                          <w:szCs w:val="17"/>
                        </w:rPr>
                        <w:t>le.spasme.courriel@gmail.com</w:t>
                      </w:r>
                    </w:p>
                  </w:txbxContent>
                </v:textbox>
                <w10:anchorlock/>
              </v:shape>
            </w:pict>
          </mc:Fallback>
        </mc:AlternateContent>
      </w:r>
    </w:p>
    <w:p w14:paraId="23D4499F" w14:textId="77777777" w:rsidR="00F152A1" w:rsidRDefault="00F152A1" w:rsidP="00D40F75">
      <w:pPr>
        <w:spacing w:line="276" w:lineRule="auto"/>
        <w:rPr>
          <w:rFonts w:ascii="Arial" w:hAnsi="Arial" w:cs="Arial"/>
          <w:sz w:val="24"/>
          <w:szCs w:val="24"/>
        </w:rPr>
      </w:pPr>
      <w:r>
        <w:rPr>
          <w:rFonts w:ascii="Arial" w:hAnsi="Arial" w:cs="Arial"/>
          <w:sz w:val="24"/>
          <w:szCs w:val="24"/>
        </w:rPr>
        <w:br w:type="page"/>
      </w:r>
    </w:p>
    <w:p w14:paraId="22190EDD" w14:textId="77777777" w:rsidR="00132660" w:rsidRPr="003D0C00" w:rsidRDefault="00000185" w:rsidP="00D40F75">
      <w:pPr>
        <w:spacing w:before="1560" w:after="0" w:line="276" w:lineRule="auto"/>
        <w:rPr>
          <w:rFonts w:ascii="Arial" w:hAnsi="Arial" w:cs="Arial"/>
          <w:b/>
          <w:color w:val="2E74B5" w:themeColor="accent1" w:themeShade="BF"/>
          <w:sz w:val="24"/>
          <w:szCs w:val="24"/>
        </w:rPr>
      </w:pPr>
      <w:r w:rsidRPr="007D361B">
        <w:rPr>
          <w:rFonts w:ascii="Arial" w:hAnsi="Arial" w:cs="Arial"/>
          <w:b/>
          <w:color w:val="1F4E79" w:themeColor="accent1" w:themeShade="80"/>
          <w:sz w:val="28"/>
          <w:szCs w:val="28"/>
        </w:rPr>
        <w:lastRenderedPageBreak/>
        <w:t>RÉSUMÉ</w:t>
      </w:r>
    </w:p>
    <w:p w14:paraId="365BED4E" w14:textId="0A78AFF2" w:rsidR="00DA09F6" w:rsidRPr="00CD0C41" w:rsidRDefault="006D1C1E" w:rsidP="00D40F75">
      <w:pPr>
        <w:tabs>
          <w:tab w:val="left" w:pos="3220"/>
        </w:tabs>
        <w:spacing w:before="360" w:after="240" w:line="276" w:lineRule="auto"/>
        <w:rPr>
          <w:rFonts w:ascii="Arial" w:eastAsia="Times New Roman" w:hAnsi="Arial" w:cs="Arial"/>
          <w:color w:val="000000"/>
          <w:sz w:val="24"/>
          <w:szCs w:val="24"/>
          <w:lang w:eastAsia="fr-CA"/>
        </w:rPr>
      </w:pPr>
      <w:r w:rsidRPr="00CD0C41">
        <w:rPr>
          <w:rFonts w:ascii="Arial" w:eastAsia="Times New Roman" w:hAnsi="Arial" w:cs="Arial"/>
          <w:b/>
          <w:color w:val="000000"/>
          <w:sz w:val="24"/>
          <w:szCs w:val="24"/>
          <w:lang w:eastAsia="fr-CA"/>
        </w:rPr>
        <w:t xml:space="preserve">Ex aequo </w:t>
      </w:r>
      <w:r w:rsidRPr="00CD0C41">
        <w:rPr>
          <w:rFonts w:ascii="Arial" w:eastAsia="Times New Roman" w:hAnsi="Arial" w:cs="Arial"/>
          <w:color w:val="000000"/>
          <w:sz w:val="24"/>
          <w:szCs w:val="24"/>
          <w:lang w:eastAsia="fr-CA"/>
        </w:rPr>
        <w:t>est un organisme montréalais de promotion et de défense collective des droits des personnes ayant une déficience motrice</w:t>
      </w:r>
      <w:r w:rsidR="009F3561" w:rsidRPr="00CD0C41">
        <w:rPr>
          <w:rFonts w:ascii="Arial" w:eastAsia="Times New Roman" w:hAnsi="Arial" w:cs="Arial"/>
          <w:color w:val="000000"/>
          <w:sz w:val="24"/>
          <w:szCs w:val="24"/>
          <w:lang w:eastAsia="fr-CA"/>
        </w:rPr>
        <w:t xml:space="preserve">, qui </w:t>
      </w:r>
      <w:r w:rsidR="00FF3A78" w:rsidRPr="00CD0C41">
        <w:rPr>
          <w:rFonts w:ascii="Arial" w:eastAsia="Times New Roman" w:hAnsi="Arial" w:cs="Arial"/>
          <w:color w:val="000000"/>
          <w:sz w:val="24"/>
          <w:szCs w:val="24"/>
          <w:lang w:eastAsia="fr-CA"/>
        </w:rPr>
        <w:t xml:space="preserve">a été </w:t>
      </w:r>
      <w:r w:rsidRPr="00CD0C41">
        <w:rPr>
          <w:rFonts w:ascii="Arial" w:eastAsia="Times New Roman" w:hAnsi="Arial" w:cs="Arial"/>
          <w:color w:val="000000"/>
          <w:sz w:val="24"/>
          <w:szCs w:val="24"/>
          <w:lang w:eastAsia="fr-CA"/>
        </w:rPr>
        <w:t xml:space="preserve">fondé en 1980. À Ex aequo, nous travaillons activement à bâtir un monde inclusif grâce au déploiement de l’accessibilité universelle dans plusieurs domaines : </w:t>
      </w:r>
      <w:r w:rsidR="00102134" w:rsidRPr="00CD0C41">
        <w:rPr>
          <w:rFonts w:ascii="Arial" w:eastAsia="Times New Roman" w:hAnsi="Arial" w:cs="Arial"/>
          <w:color w:val="000000"/>
          <w:sz w:val="24"/>
          <w:szCs w:val="24"/>
          <w:lang w:eastAsia="fr-CA"/>
        </w:rPr>
        <w:t xml:space="preserve">vie </w:t>
      </w:r>
      <w:r w:rsidRPr="00CD0C41">
        <w:rPr>
          <w:rFonts w:ascii="Arial" w:eastAsia="Times New Roman" w:hAnsi="Arial" w:cs="Arial"/>
          <w:color w:val="000000"/>
          <w:sz w:val="24"/>
          <w:szCs w:val="24"/>
          <w:lang w:eastAsia="fr-CA"/>
        </w:rPr>
        <w:t>municipal</w:t>
      </w:r>
      <w:r w:rsidR="00102134" w:rsidRPr="00CD0C41">
        <w:rPr>
          <w:rFonts w:ascii="Arial" w:eastAsia="Times New Roman" w:hAnsi="Arial" w:cs="Arial"/>
          <w:color w:val="000000"/>
          <w:sz w:val="24"/>
          <w:szCs w:val="24"/>
          <w:lang w:eastAsia="fr-CA"/>
        </w:rPr>
        <w:t>e</w:t>
      </w:r>
      <w:r w:rsidRPr="00CD0C41">
        <w:rPr>
          <w:rFonts w:ascii="Arial" w:eastAsia="Times New Roman" w:hAnsi="Arial" w:cs="Arial"/>
          <w:color w:val="000000"/>
          <w:sz w:val="24"/>
          <w:szCs w:val="24"/>
          <w:lang w:eastAsia="fr-CA"/>
        </w:rPr>
        <w:t>, transport, habitation, santé et services sociaux</w:t>
      </w:r>
      <w:r w:rsidR="00102134" w:rsidRPr="00CD0C41">
        <w:rPr>
          <w:rFonts w:ascii="Arial" w:eastAsia="Times New Roman" w:hAnsi="Arial" w:cs="Arial"/>
          <w:color w:val="000000"/>
          <w:sz w:val="24"/>
          <w:szCs w:val="24"/>
          <w:lang w:eastAsia="fr-CA"/>
        </w:rPr>
        <w:t xml:space="preserve"> et</w:t>
      </w:r>
      <w:r w:rsidRPr="00CD0C41">
        <w:rPr>
          <w:rFonts w:ascii="Arial" w:eastAsia="Times New Roman" w:hAnsi="Arial" w:cs="Arial"/>
          <w:color w:val="000000"/>
          <w:sz w:val="24"/>
          <w:szCs w:val="24"/>
          <w:lang w:eastAsia="fr-CA"/>
        </w:rPr>
        <w:t xml:space="preserve"> communications.</w:t>
      </w:r>
      <w:r w:rsidR="00FF3A78" w:rsidRPr="00CD0C41">
        <w:rPr>
          <w:rFonts w:ascii="Arial" w:eastAsia="Times New Roman" w:hAnsi="Arial" w:cs="Arial"/>
          <w:color w:val="000000"/>
          <w:sz w:val="24"/>
          <w:szCs w:val="24"/>
          <w:lang w:eastAsia="fr-CA"/>
        </w:rPr>
        <w:t xml:space="preserve"> Depuis peu, Ex aequo s’est doté d’un mandat de </w:t>
      </w:r>
      <w:r w:rsidR="004A5CFE" w:rsidRPr="00CD0C41">
        <w:rPr>
          <w:rFonts w:ascii="Arial" w:eastAsia="Times New Roman" w:hAnsi="Arial" w:cs="Arial"/>
          <w:color w:val="000000"/>
          <w:sz w:val="24"/>
          <w:szCs w:val="24"/>
          <w:lang w:eastAsia="fr-CA"/>
        </w:rPr>
        <w:t>défense</w:t>
      </w:r>
      <w:r w:rsidR="007D37D2" w:rsidRPr="00CD0C41">
        <w:rPr>
          <w:rFonts w:ascii="Arial" w:eastAsia="Times New Roman" w:hAnsi="Arial" w:cs="Arial"/>
          <w:color w:val="000000"/>
          <w:sz w:val="24"/>
          <w:szCs w:val="24"/>
          <w:lang w:eastAsia="fr-CA"/>
        </w:rPr>
        <w:t xml:space="preserve"> et </w:t>
      </w:r>
      <w:r w:rsidR="00FF3A78" w:rsidRPr="00CD0C41">
        <w:rPr>
          <w:rFonts w:ascii="Arial" w:eastAsia="Times New Roman" w:hAnsi="Arial" w:cs="Arial"/>
          <w:color w:val="000000"/>
          <w:sz w:val="24"/>
          <w:szCs w:val="24"/>
          <w:lang w:eastAsia="fr-CA"/>
        </w:rPr>
        <w:t>de</w:t>
      </w:r>
      <w:r w:rsidR="007D37D2" w:rsidRPr="00CD0C41">
        <w:rPr>
          <w:rFonts w:ascii="Arial" w:eastAsia="Times New Roman" w:hAnsi="Arial" w:cs="Arial"/>
          <w:color w:val="000000"/>
          <w:sz w:val="24"/>
          <w:szCs w:val="24"/>
          <w:lang w:eastAsia="fr-CA"/>
        </w:rPr>
        <w:t xml:space="preserve"> pr</w:t>
      </w:r>
      <w:r w:rsidR="004A5CFE" w:rsidRPr="00CD0C41">
        <w:rPr>
          <w:rFonts w:ascii="Arial" w:eastAsia="Times New Roman" w:hAnsi="Arial" w:cs="Arial"/>
          <w:color w:val="000000"/>
          <w:sz w:val="24"/>
          <w:szCs w:val="24"/>
          <w:lang w:eastAsia="fr-CA"/>
        </w:rPr>
        <w:t>omotion</w:t>
      </w:r>
      <w:r w:rsidRPr="00CD0C41">
        <w:rPr>
          <w:rFonts w:ascii="Arial" w:eastAsia="Times New Roman" w:hAnsi="Arial" w:cs="Arial"/>
          <w:color w:val="000000"/>
          <w:sz w:val="24"/>
          <w:szCs w:val="24"/>
          <w:lang w:eastAsia="fr-CA"/>
        </w:rPr>
        <w:t xml:space="preserve"> </w:t>
      </w:r>
      <w:r w:rsidR="004A5CFE" w:rsidRPr="00CD0C41">
        <w:rPr>
          <w:rFonts w:ascii="Arial" w:eastAsia="Times New Roman" w:hAnsi="Arial" w:cs="Arial"/>
          <w:color w:val="000000"/>
          <w:sz w:val="24"/>
          <w:szCs w:val="24"/>
          <w:lang w:eastAsia="fr-CA"/>
        </w:rPr>
        <w:t>du</w:t>
      </w:r>
      <w:r w:rsidRPr="00CD0C41">
        <w:rPr>
          <w:rFonts w:ascii="Arial" w:eastAsia="Times New Roman" w:hAnsi="Arial" w:cs="Arial"/>
          <w:color w:val="000000"/>
          <w:sz w:val="24"/>
          <w:szCs w:val="24"/>
          <w:lang w:eastAsia="fr-CA"/>
        </w:rPr>
        <w:t xml:space="preserve"> droit à la paren</w:t>
      </w:r>
      <w:r w:rsidR="00FF3A78" w:rsidRPr="00CD0C41">
        <w:rPr>
          <w:rFonts w:ascii="Arial" w:eastAsia="Times New Roman" w:hAnsi="Arial" w:cs="Arial"/>
          <w:color w:val="000000"/>
          <w:sz w:val="24"/>
          <w:szCs w:val="24"/>
          <w:lang w:eastAsia="fr-CA"/>
        </w:rPr>
        <w:t>t</w:t>
      </w:r>
      <w:r w:rsidR="004A5CFE" w:rsidRPr="00CD0C41">
        <w:rPr>
          <w:rFonts w:ascii="Arial" w:eastAsia="Times New Roman" w:hAnsi="Arial" w:cs="Arial"/>
          <w:color w:val="000000"/>
          <w:sz w:val="24"/>
          <w:szCs w:val="24"/>
          <w:lang w:eastAsia="fr-CA"/>
        </w:rPr>
        <w:t xml:space="preserve">alité </w:t>
      </w:r>
      <w:r w:rsidR="00102134" w:rsidRPr="00CD0C41">
        <w:rPr>
          <w:rFonts w:ascii="Arial" w:eastAsia="Times New Roman" w:hAnsi="Arial" w:cs="Arial"/>
          <w:color w:val="000000"/>
          <w:sz w:val="24"/>
          <w:szCs w:val="24"/>
          <w:lang w:eastAsia="fr-CA"/>
        </w:rPr>
        <w:t xml:space="preserve">chez les personnes </w:t>
      </w:r>
      <w:r w:rsidR="004A5CFE" w:rsidRPr="00CD0C41">
        <w:rPr>
          <w:rFonts w:ascii="Arial" w:eastAsia="Times New Roman" w:hAnsi="Arial" w:cs="Arial"/>
          <w:color w:val="000000"/>
          <w:sz w:val="24"/>
          <w:szCs w:val="24"/>
          <w:lang w:eastAsia="fr-CA"/>
        </w:rPr>
        <w:t>en situation de handicap</w:t>
      </w:r>
      <w:r w:rsidR="009E6C8D" w:rsidRPr="00CD0C41">
        <w:rPr>
          <w:rFonts w:ascii="Arial" w:eastAsia="Times New Roman" w:hAnsi="Arial" w:cs="Arial"/>
          <w:color w:val="000000"/>
          <w:sz w:val="24"/>
          <w:szCs w:val="24"/>
          <w:lang w:eastAsia="fr-CA"/>
        </w:rPr>
        <w:t xml:space="preserve">. Le travail dans ce dossier est réalisé </w:t>
      </w:r>
      <w:r w:rsidR="004A5CFE" w:rsidRPr="00CD0C41">
        <w:rPr>
          <w:rFonts w:ascii="Arial" w:eastAsia="Times New Roman" w:hAnsi="Arial" w:cs="Arial"/>
          <w:color w:val="000000"/>
          <w:sz w:val="24"/>
          <w:szCs w:val="24"/>
          <w:lang w:eastAsia="fr-CA"/>
        </w:rPr>
        <w:t xml:space="preserve">avec </w:t>
      </w:r>
      <w:r w:rsidR="00C6073B" w:rsidRPr="00CD0C41">
        <w:rPr>
          <w:rFonts w:ascii="Arial" w:eastAsia="Times New Roman" w:hAnsi="Arial" w:cs="Arial"/>
          <w:color w:val="000000"/>
          <w:sz w:val="24"/>
          <w:szCs w:val="24"/>
          <w:lang w:eastAsia="fr-CA"/>
        </w:rPr>
        <w:t>les</w:t>
      </w:r>
      <w:r w:rsidR="00FF3A78" w:rsidRPr="00CD0C41">
        <w:rPr>
          <w:rFonts w:ascii="Arial" w:eastAsia="Times New Roman" w:hAnsi="Arial" w:cs="Arial"/>
          <w:color w:val="000000"/>
          <w:sz w:val="24"/>
          <w:szCs w:val="24"/>
          <w:lang w:eastAsia="fr-CA"/>
        </w:rPr>
        <w:t xml:space="preserve"> pare</w:t>
      </w:r>
      <w:r w:rsidR="009E6C8D" w:rsidRPr="00CD0C41">
        <w:rPr>
          <w:rFonts w:ascii="Arial" w:eastAsia="Times New Roman" w:hAnsi="Arial" w:cs="Arial"/>
          <w:color w:val="000000"/>
          <w:sz w:val="24"/>
          <w:szCs w:val="24"/>
          <w:lang w:eastAsia="fr-CA"/>
        </w:rPr>
        <w:t>nts en situation de handicap et</w:t>
      </w:r>
      <w:r w:rsidR="004A5CFE" w:rsidRPr="00CD0C41">
        <w:rPr>
          <w:rFonts w:ascii="Arial" w:eastAsia="Times New Roman" w:hAnsi="Arial" w:cs="Arial"/>
          <w:color w:val="000000"/>
          <w:sz w:val="24"/>
          <w:szCs w:val="24"/>
          <w:lang w:eastAsia="fr-CA"/>
        </w:rPr>
        <w:t xml:space="preserve"> </w:t>
      </w:r>
      <w:r w:rsidR="00FF3A78" w:rsidRPr="00CD0C41">
        <w:rPr>
          <w:rFonts w:ascii="Arial" w:eastAsia="Times New Roman" w:hAnsi="Arial" w:cs="Arial"/>
          <w:color w:val="000000"/>
          <w:sz w:val="24"/>
          <w:szCs w:val="24"/>
          <w:lang w:eastAsia="fr-CA"/>
        </w:rPr>
        <w:t xml:space="preserve">plusieurs </w:t>
      </w:r>
      <w:r w:rsidR="009F3561" w:rsidRPr="00CD0C41">
        <w:rPr>
          <w:rFonts w:ascii="Arial" w:eastAsia="Times New Roman" w:hAnsi="Arial" w:cs="Arial"/>
          <w:color w:val="000000"/>
          <w:sz w:val="24"/>
          <w:szCs w:val="24"/>
          <w:lang w:eastAsia="fr-CA"/>
        </w:rPr>
        <w:t>partenaires</w:t>
      </w:r>
      <w:r w:rsidR="00C6073B" w:rsidRPr="00CD0C41">
        <w:rPr>
          <w:rFonts w:ascii="Arial" w:eastAsia="Times New Roman" w:hAnsi="Arial" w:cs="Arial"/>
          <w:color w:val="000000"/>
          <w:sz w:val="24"/>
          <w:szCs w:val="24"/>
          <w:lang w:eastAsia="fr-CA"/>
        </w:rPr>
        <w:t> (</w:t>
      </w:r>
      <w:r w:rsidR="00FF3A78" w:rsidRPr="00CD0C41">
        <w:rPr>
          <w:rFonts w:ascii="Arial" w:eastAsia="Times New Roman" w:hAnsi="Arial" w:cs="Arial"/>
          <w:color w:val="000000"/>
          <w:sz w:val="24"/>
          <w:szCs w:val="24"/>
          <w:lang w:eastAsia="fr-CA"/>
        </w:rPr>
        <w:t>communautaires, publiques, académiques, etc.).</w:t>
      </w:r>
    </w:p>
    <w:p w14:paraId="7FABABF0" w14:textId="2440EE97" w:rsidR="00BA191E" w:rsidRPr="00CD0C41" w:rsidRDefault="00D04CE7" w:rsidP="00D40F75">
      <w:pPr>
        <w:tabs>
          <w:tab w:val="left" w:pos="3220"/>
        </w:tabs>
        <w:spacing w:before="240" w:after="240" w:line="276" w:lineRule="auto"/>
        <w:rPr>
          <w:rFonts w:ascii="Arial" w:eastAsia="Times New Roman" w:hAnsi="Arial" w:cs="Arial"/>
          <w:color w:val="000000"/>
          <w:sz w:val="24"/>
          <w:szCs w:val="24"/>
          <w:lang w:eastAsia="fr-CA"/>
        </w:rPr>
      </w:pPr>
      <w:r w:rsidRPr="00CD0C41">
        <w:rPr>
          <w:rFonts w:ascii="Arial" w:eastAsia="Times New Roman" w:hAnsi="Arial" w:cs="Arial"/>
          <w:b/>
          <w:color w:val="000000"/>
          <w:sz w:val="24"/>
          <w:szCs w:val="24"/>
          <w:lang w:eastAsia="fr-CA"/>
        </w:rPr>
        <w:t>Le Spasme</w:t>
      </w:r>
      <w:r w:rsidRPr="00CD0C41">
        <w:rPr>
          <w:rFonts w:ascii="Arial" w:eastAsia="Times New Roman" w:hAnsi="Arial" w:cs="Arial"/>
          <w:color w:val="000000"/>
          <w:sz w:val="24"/>
          <w:szCs w:val="24"/>
          <w:lang w:eastAsia="fr-CA"/>
        </w:rPr>
        <w:t xml:space="preserve"> est un organisme provincial à deux volets qui s’alimentent l’un et l’autre.  D’une part, Le Spasme vise à encourager la pratique et le respect du rôle parental chez les personne</w:t>
      </w:r>
      <w:r w:rsidR="00D40F75">
        <w:rPr>
          <w:rFonts w:ascii="Arial" w:eastAsia="Times New Roman" w:hAnsi="Arial" w:cs="Arial"/>
          <w:color w:val="000000"/>
          <w:sz w:val="24"/>
          <w:szCs w:val="24"/>
          <w:lang w:eastAsia="fr-CA"/>
        </w:rPr>
        <w:softHyphen/>
      </w:r>
      <w:r w:rsidRPr="00CD0C41">
        <w:rPr>
          <w:rFonts w:ascii="Arial" w:eastAsia="Times New Roman" w:hAnsi="Arial" w:cs="Arial"/>
          <w:color w:val="000000"/>
          <w:sz w:val="24"/>
          <w:szCs w:val="24"/>
          <w:lang w:eastAsia="fr-CA"/>
        </w:rPr>
        <w:t xml:space="preserve">s en situation de handicap dans une approche multi-limitations fonctionnelles </w:t>
      </w:r>
      <w:r w:rsidR="003D0C00" w:rsidRPr="00CD0C41">
        <w:rPr>
          <w:rFonts w:ascii="Arial" w:eastAsia="Times New Roman" w:hAnsi="Arial" w:cs="Arial"/>
          <w:color w:val="000000"/>
          <w:sz w:val="24"/>
          <w:szCs w:val="24"/>
          <w:lang w:eastAsia="fr-CA"/>
        </w:rPr>
        <w:t>par divers moyens ;</w:t>
      </w:r>
      <w:r w:rsidRPr="00CD0C41">
        <w:rPr>
          <w:rFonts w:ascii="Arial" w:eastAsia="Times New Roman" w:hAnsi="Arial" w:cs="Arial"/>
          <w:color w:val="000000"/>
          <w:sz w:val="24"/>
          <w:szCs w:val="24"/>
          <w:lang w:eastAsia="fr-CA"/>
        </w:rPr>
        <w:t xml:space="preserve"> </w:t>
      </w:r>
      <w:r w:rsidR="0019016D">
        <w:rPr>
          <w:rFonts w:ascii="Arial" w:eastAsia="Times New Roman" w:hAnsi="Arial" w:cs="Arial"/>
          <w:color w:val="000000"/>
          <w:sz w:val="24"/>
          <w:szCs w:val="24"/>
          <w:lang w:eastAsia="fr-CA"/>
        </w:rPr>
        <w:t xml:space="preserve">notamment </w:t>
      </w:r>
      <w:r w:rsidRPr="00CD0C41">
        <w:rPr>
          <w:rFonts w:ascii="Arial" w:eastAsia="Times New Roman" w:hAnsi="Arial" w:cs="Arial"/>
          <w:color w:val="000000"/>
          <w:sz w:val="24"/>
          <w:szCs w:val="24"/>
          <w:lang w:eastAsia="fr-CA"/>
        </w:rPr>
        <w:t>soutenir et créer un projet de ressource résidentielle incluant des services de soutien à domicile optimisés 24/7 adaptés aux familles avec un ou deux parents en situation de handicap. D’autre part, Le Spasme propose une démarche artistique permettant l’expression de la créativité et l’originalité.  Avec nous, ça frappe l’imaginaire !</w:t>
      </w:r>
    </w:p>
    <w:p w14:paraId="77F017E3" w14:textId="77777777" w:rsidR="00C1594E" w:rsidRPr="00C1594E" w:rsidRDefault="003D0C00" w:rsidP="00D40F75">
      <w:pPr>
        <w:tabs>
          <w:tab w:val="left" w:pos="3220"/>
        </w:tabs>
        <w:spacing w:after="240" w:line="276" w:lineRule="auto"/>
        <w:jc w:val="center"/>
        <w:rPr>
          <w:rFonts w:ascii="Arial" w:eastAsia="Times New Roman" w:hAnsi="Arial" w:cs="Arial"/>
          <w:b/>
          <w:color w:val="2E74B5" w:themeColor="accent1" w:themeShade="BF"/>
          <w:lang w:eastAsia="fr-CA"/>
        </w:rPr>
      </w:pPr>
      <w:r>
        <w:rPr>
          <w:rFonts w:ascii="Arial" w:eastAsia="Times New Roman" w:hAnsi="Arial" w:cs="Arial"/>
          <w:b/>
          <w:color w:val="2E74B5" w:themeColor="accent1" w:themeShade="BF"/>
          <w:lang w:eastAsia="fr-CA"/>
        </w:rPr>
        <w:t>____________</w:t>
      </w:r>
      <w:r w:rsidR="00C1594E">
        <w:rPr>
          <w:rFonts w:ascii="Arial" w:eastAsia="Times New Roman" w:hAnsi="Arial" w:cs="Arial"/>
          <w:b/>
          <w:color w:val="2E74B5" w:themeColor="accent1" w:themeShade="BF"/>
          <w:lang w:eastAsia="fr-CA"/>
        </w:rPr>
        <w:t>__________________________________</w:t>
      </w:r>
      <w:r w:rsidR="00C4184D">
        <w:rPr>
          <w:rFonts w:ascii="Arial" w:eastAsia="Times New Roman" w:hAnsi="Arial" w:cs="Arial"/>
          <w:b/>
          <w:color w:val="2E74B5" w:themeColor="accent1" w:themeShade="BF"/>
          <w:lang w:eastAsia="fr-CA"/>
        </w:rPr>
        <w:t>________________________</w:t>
      </w:r>
    </w:p>
    <w:p w14:paraId="50D1497D" w14:textId="415CA635" w:rsidR="00703E62" w:rsidRPr="00CD0C41" w:rsidRDefault="003537F4" w:rsidP="00D40F75">
      <w:pPr>
        <w:tabs>
          <w:tab w:val="left" w:pos="3220"/>
        </w:tabs>
        <w:spacing w:before="360" w:after="240" w:line="276" w:lineRule="auto"/>
        <w:rPr>
          <w:rFonts w:ascii="Arial" w:eastAsia="Times New Roman" w:hAnsi="Arial" w:cs="Arial"/>
          <w:color w:val="000000"/>
          <w:sz w:val="24"/>
          <w:szCs w:val="24"/>
          <w:lang w:eastAsia="fr-CA"/>
        </w:rPr>
      </w:pPr>
      <w:r w:rsidRPr="00CD0C41">
        <w:rPr>
          <w:rFonts w:ascii="Arial" w:eastAsia="Times New Roman" w:hAnsi="Arial" w:cs="Arial"/>
          <w:color w:val="000000"/>
          <w:sz w:val="24"/>
          <w:szCs w:val="24"/>
          <w:lang w:eastAsia="fr-CA"/>
        </w:rPr>
        <w:t>Devant cette volonté de réformer le droit de la famille au Québec</w:t>
      </w:r>
      <w:r w:rsidR="00EE570E" w:rsidRPr="00CD0C41">
        <w:rPr>
          <w:rFonts w:ascii="Arial" w:eastAsia="Times New Roman" w:hAnsi="Arial" w:cs="Arial"/>
          <w:color w:val="000000"/>
          <w:sz w:val="24"/>
          <w:szCs w:val="24"/>
          <w:lang w:eastAsia="fr-CA"/>
        </w:rPr>
        <w:t xml:space="preserve"> et </w:t>
      </w:r>
      <w:r w:rsidR="00E10EBC">
        <w:rPr>
          <w:rFonts w:ascii="Arial" w:eastAsia="Times New Roman" w:hAnsi="Arial" w:cs="Arial"/>
          <w:color w:val="000000"/>
          <w:sz w:val="24"/>
          <w:szCs w:val="24"/>
          <w:lang w:eastAsia="fr-CA"/>
        </w:rPr>
        <w:t xml:space="preserve">de </w:t>
      </w:r>
      <w:r w:rsidR="00EE570E" w:rsidRPr="00CD0C41">
        <w:rPr>
          <w:rFonts w:ascii="Arial" w:eastAsia="Times New Roman" w:hAnsi="Arial" w:cs="Arial"/>
          <w:color w:val="000000"/>
          <w:sz w:val="24"/>
          <w:szCs w:val="24"/>
          <w:lang w:eastAsia="fr-CA"/>
        </w:rPr>
        <w:t>revoir</w:t>
      </w:r>
      <w:r w:rsidRPr="00CD0C41">
        <w:rPr>
          <w:rFonts w:ascii="Arial" w:eastAsia="Times New Roman" w:hAnsi="Arial" w:cs="Arial"/>
          <w:color w:val="000000"/>
          <w:sz w:val="24"/>
          <w:szCs w:val="24"/>
          <w:lang w:eastAsia="fr-CA"/>
        </w:rPr>
        <w:t xml:space="preserve"> les règles </w:t>
      </w:r>
      <w:r w:rsidR="00EE570E" w:rsidRPr="00CD0C41">
        <w:rPr>
          <w:rFonts w:ascii="Arial" w:eastAsia="Times New Roman" w:hAnsi="Arial" w:cs="Arial"/>
          <w:color w:val="000000"/>
          <w:sz w:val="24"/>
          <w:szCs w:val="24"/>
          <w:lang w:eastAsia="fr-CA"/>
        </w:rPr>
        <w:t xml:space="preserve">afin qu’elles </w:t>
      </w:r>
      <w:r w:rsidRPr="00CD0C41">
        <w:rPr>
          <w:rFonts w:ascii="Arial" w:eastAsia="Times New Roman" w:hAnsi="Arial" w:cs="Arial"/>
          <w:color w:val="000000"/>
          <w:sz w:val="24"/>
          <w:szCs w:val="24"/>
          <w:lang w:eastAsia="fr-CA"/>
        </w:rPr>
        <w:t xml:space="preserve">soient les « plus adaptées au monde d’aujourd’hui », </w:t>
      </w:r>
      <w:r w:rsidR="004A5CFE" w:rsidRPr="00CD0C41">
        <w:rPr>
          <w:rFonts w:ascii="Arial" w:eastAsia="Times New Roman" w:hAnsi="Arial" w:cs="Arial"/>
          <w:color w:val="000000"/>
          <w:sz w:val="24"/>
          <w:szCs w:val="24"/>
          <w:lang w:eastAsia="fr-CA"/>
        </w:rPr>
        <w:t>Ex aequo et le Spasme interpelle</w:t>
      </w:r>
      <w:r w:rsidRPr="00CD0C41">
        <w:rPr>
          <w:rFonts w:ascii="Arial" w:eastAsia="Times New Roman" w:hAnsi="Arial" w:cs="Arial"/>
          <w:color w:val="000000"/>
          <w:sz w:val="24"/>
          <w:szCs w:val="24"/>
          <w:lang w:eastAsia="fr-CA"/>
        </w:rPr>
        <w:t>nt</w:t>
      </w:r>
      <w:r w:rsidR="004A5CFE" w:rsidRPr="00CD0C41">
        <w:rPr>
          <w:rFonts w:ascii="Arial" w:eastAsia="Times New Roman" w:hAnsi="Arial" w:cs="Arial"/>
          <w:color w:val="000000"/>
          <w:sz w:val="24"/>
          <w:szCs w:val="24"/>
          <w:lang w:eastAsia="fr-CA"/>
        </w:rPr>
        <w:t xml:space="preserve"> le Ministère de la Justice et le gouvernement du Québec</w:t>
      </w:r>
      <w:r w:rsidRPr="00CD0C41">
        <w:rPr>
          <w:rFonts w:ascii="Arial" w:eastAsia="Times New Roman" w:hAnsi="Arial" w:cs="Arial"/>
          <w:color w:val="000000"/>
          <w:sz w:val="24"/>
          <w:szCs w:val="24"/>
          <w:lang w:eastAsia="fr-CA"/>
        </w:rPr>
        <w:t xml:space="preserve"> pour qu’ils tiennent compte </w:t>
      </w:r>
      <w:r w:rsidR="0099120F" w:rsidRPr="00CD0C41">
        <w:rPr>
          <w:rFonts w:ascii="Arial" w:eastAsia="Times New Roman" w:hAnsi="Arial" w:cs="Arial"/>
          <w:color w:val="000000"/>
          <w:sz w:val="24"/>
          <w:szCs w:val="24"/>
          <w:lang w:eastAsia="fr-CA"/>
        </w:rPr>
        <w:t xml:space="preserve">de la réalité des parents en situation de handicap. </w:t>
      </w:r>
      <w:r w:rsidR="00DF4A72" w:rsidRPr="00CD0C41">
        <w:rPr>
          <w:rFonts w:ascii="Arial" w:eastAsia="Times New Roman" w:hAnsi="Arial" w:cs="Arial"/>
          <w:color w:val="000000"/>
          <w:sz w:val="24"/>
          <w:szCs w:val="24"/>
          <w:lang w:eastAsia="fr-CA"/>
        </w:rPr>
        <w:t>Dans ce mémoire</w:t>
      </w:r>
      <w:r w:rsidR="00745F05" w:rsidRPr="00CD0C41">
        <w:rPr>
          <w:rFonts w:ascii="Arial" w:eastAsia="Times New Roman" w:hAnsi="Arial" w:cs="Arial"/>
          <w:color w:val="000000"/>
          <w:sz w:val="24"/>
          <w:szCs w:val="24"/>
          <w:lang w:eastAsia="fr-CA"/>
        </w:rPr>
        <w:t xml:space="preserve">, nous postulons </w:t>
      </w:r>
      <w:r w:rsidR="00DF4A72" w:rsidRPr="00CD0C41">
        <w:rPr>
          <w:rFonts w:ascii="Arial" w:eastAsia="Times New Roman" w:hAnsi="Arial" w:cs="Arial"/>
          <w:color w:val="000000"/>
          <w:sz w:val="24"/>
          <w:szCs w:val="24"/>
          <w:lang w:eastAsia="fr-CA"/>
        </w:rPr>
        <w:t>:</w:t>
      </w:r>
    </w:p>
    <w:p w14:paraId="07FD1B27" w14:textId="19ADA3A9" w:rsidR="00703C99" w:rsidRPr="00CD0C41" w:rsidRDefault="007E76D9" w:rsidP="00D40F75">
      <w:pPr>
        <w:pBdr>
          <w:top w:val="single" w:sz="4" w:space="1" w:color="auto"/>
          <w:left w:val="single" w:sz="4" w:space="4" w:color="auto"/>
          <w:bottom w:val="single" w:sz="4" w:space="1" w:color="auto"/>
          <w:right w:val="single" w:sz="4" w:space="4" w:color="auto"/>
        </w:pBdr>
        <w:shd w:val="clear" w:color="auto" w:fill="DEEAF6" w:themeFill="accent1" w:themeFillTint="33"/>
        <w:tabs>
          <w:tab w:val="left" w:pos="3220"/>
        </w:tabs>
        <w:spacing w:before="120" w:after="0" w:line="276" w:lineRule="auto"/>
        <w:rPr>
          <w:rFonts w:ascii="Arial" w:eastAsia="Times New Roman" w:hAnsi="Arial" w:cs="Arial"/>
          <w:b/>
          <w:color w:val="000000"/>
          <w:sz w:val="24"/>
          <w:szCs w:val="24"/>
          <w:lang w:eastAsia="fr-CA"/>
        </w:rPr>
      </w:pPr>
      <w:r w:rsidRPr="00CD0C41">
        <w:rPr>
          <w:rFonts w:ascii="Arial" w:eastAsia="Times New Roman" w:hAnsi="Arial" w:cs="Arial"/>
          <w:b/>
          <w:color w:val="000000"/>
          <w:sz w:val="24"/>
          <w:szCs w:val="24"/>
          <w:lang w:eastAsia="fr-CA"/>
        </w:rPr>
        <w:t>Que l</w:t>
      </w:r>
      <w:r w:rsidR="003B6A82" w:rsidRPr="00CD0C41">
        <w:rPr>
          <w:rFonts w:ascii="Arial" w:eastAsia="Times New Roman" w:hAnsi="Arial" w:cs="Arial"/>
          <w:b/>
          <w:color w:val="000000"/>
          <w:sz w:val="24"/>
          <w:szCs w:val="24"/>
          <w:lang w:eastAsia="fr-CA"/>
        </w:rPr>
        <w:t xml:space="preserve">es </w:t>
      </w:r>
      <w:r w:rsidR="00703C99" w:rsidRPr="00CD0C41">
        <w:rPr>
          <w:rFonts w:ascii="Arial" w:eastAsia="Times New Roman" w:hAnsi="Arial" w:cs="Arial"/>
          <w:b/>
          <w:color w:val="000000"/>
          <w:sz w:val="24"/>
          <w:szCs w:val="24"/>
          <w:lang w:eastAsia="fr-CA"/>
        </w:rPr>
        <w:t xml:space="preserve">parents en situation de </w:t>
      </w:r>
      <w:r w:rsidR="007D37D2" w:rsidRPr="00CD0C41">
        <w:rPr>
          <w:rFonts w:ascii="Arial" w:eastAsia="Times New Roman" w:hAnsi="Arial" w:cs="Arial"/>
          <w:b/>
          <w:color w:val="000000"/>
          <w:sz w:val="24"/>
          <w:szCs w:val="24"/>
          <w:lang w:eastAsia="fr-CA"/>
        </w:rPr>
        <w:t xml:space="preserve">handicap </w:t>
      </w:r>
      <w:r w:rsidR="00DF4A72" w:rsidRPr="00CD0C41">
        <w:rPr>
          <w:rFonts w:ascii="Arial" w:eastAsia="Times New Roman" w:hAnsi="Arial" w:cs="Arial"/>
          <w:b/>
          <w:color w:val="000000"/>
          <w:sz w:val="24"/>
          <w:szCs w:val="24"/>
          <w:lang w:eastAsia="fr-CA"/>
        </w:rPr>
        <w:t>doivent être</w:t>
      </w:r>
      <w:r w:rsidR="003B6A82" w:rsidRPr="00CD0C41">
        <w:rPr>
          <w:rFonts w:ascii="Arial" w:eastAsia="Times New Roman" w:hAnsi="Arial" w:cs="Arial"/>
          <w:b/>
          <w:color w:val="000000"/>
          <w:sz w:val="24"/>
          <w:szCs w:val="24"/>
          <w:lang w:eastAsia="fr-CA"/>
        </w:rPr>
        <w:t xml:space="preserve"> soutenu</w:t>
      </w:r>
      <w:r w:rsidR="002131ED" w:rsidRPr="00CD0C41">
        <w:rPr>
          <w:rFonts w:ascii="Arial" w:eastAsia="Times New Roman" w:hAnsi="Arial" w:cs="Arial"/>
          <w:b/>
          <w:color w:val="000000"/>
          <w:sz w:val="24"/>
          <w:szCs w:val="24"/>
          <w:lang w:eastAsia="fr-CA"/>
        </w:rPr>
        <w:t xml:space="preserve">s </w:t>
      </w:r>
      <w:r w:rsidR="00745F05" w:rsidRPr="00CD0C41">
        <w:rPr>
          <w:rFonts w:ascii="Arial" w:eastAsia="Times New Roman" w:hAnsi="Arial" w:cs="Arial"/>
          <w:b/>
          <w:color w:val="000000"/>
          <w:sz w:val="24"/>
          <w:szCs w:val="24"/>
          <w:lang w:eastAsia="fr-CA"/>
        </w:rPr>
        <w:t xml:space="preserve">dans leur rôle parental, comme cela est d’ailleurs prévu et prescrit dans la Convention relative aux droits des personnes handicapées de l’ONU, </w:t>
      </w:r>
      <w:r w:rsidR="00857C6C">
        <w:rPr>
          <w:rFonts w:ascii="Arial" w:eastAsia="Times New Roman" w:hAnsi="Arial" w:cs="Arial"/>
          <w:b/>
          <w:color w:val="000000"/>
          <w:sz w:val="24"/>
          <w:szCs w:val="24"/>
          <w:lang w:eastAsia="fr-CA"/>
        </w:rPr>
        <w:t>à laquelle</w:t>
      </w:r>
      <w:r w:rsidR="00745F05" w:rsidRPr="00CD0C41">
        <w:rPr>
          <w:rFonts w:ascii="Arial" w:eastAsia="Times New Roman" w:hAnsi="Arial" w:cs="Arial"/>
          <w:b/>
          <w:color w:val="000000"/>
          <w:sz w:val="24"/>
          <w:szCs w:val="24"/>
          <w:lang w:eastAsia="fr-CA"/>
        </w:rPr>
        <w:t xml:space="preserve"> </w:t>
      </w:r>
      <w:r w:rsidR="00D6301E">
        <w:rPr>
          <w:rFonts w:ascii="Arial" w:eastAsia="Times New Roman" w:hAnsi="Arial" w:cs="Arial"/>
          <w:b/>
          <w:color w:val="000000"/>
          <w:sz w:val="24"/>
          <w:szCs w:val="24"/>
          <w:lang w:eastAsia="fr-CA"/>
        </w:rPr>
        <w:t>s’</w:t>
      </w:r>
      <w:r w:rsidR="00745F05" w:rsidRPr="00CD0C41">
        <w:rPr>
          <w:rFonts w:ascii="Arial" w:eastAsia="Times New Roman" w:hAnsi="Arial" w:cs="Arial"/>
          <w:b/>
          <w:color w:val="000000"/>
          <w:sz w:val="24"/>
          <w:szCs w:val="24"/>
          <w:lang w:eastAsia="fr-CA"/>
        </w:rPr>
        <w:t xml:space="preserve">est lié le Canada – et </w:t>
      </w:r>
      <w:r w:rsidR="00857C6C">
        <w:rPr>
          <w:rFonts w:ascii="Arial" w:eastAsia="Times New Roman" w:hAnsi="Arial" w:cs="Arial"/>
          <w:b/>
          <w:color w:val="000000"/>
          <w:sz w:val="24"/>
          <w:szCs w:val="24"/>
          <w:lang w:eastAsia="fr-CA"/>
        </w:rPr>
        <w:t xml:space="preserve">donc </w:t>
      </w:r>
      <w:r w:rsidR="00745F05" w:rsidRPr="00CD0C41">
        <w:rPr>
          <w:rFonts w:ascii="Arial" w:eastAsia="Times New Roman" w:hAnsi="Arial" w:cs="Arial"/>
          <w:b/>
          <w:color w:val="000000"/>
          <w:sz w:val="24"/>
          <w:szCs w:val="24"/>
          <w:lang w:eastAsia="fr-CA"/>
        </w:rPr>
        <w:t>le Québec – en l’ayant ratifié</w:t>
      </w:r>
      <w:r w:rsidR="00D6301E">
        <w:rPr>
          <w:rFonts w:ascii="Arial" w:eastAsia="Times New Roman" w:hAnsi="Arial" w:cs="Arial"/>
          <w:b/>
          <w:color w:val="000000"/>
          <w:sz w:val="24"/>
          <w:szCs w:val="24"/>
          <w:lang w:eastAsia="fr-CA"/>
        </w:rPr>
        <w:t>e</w:t>
      </w:r>
      <w:r w:rsidR="00745F05" w:rsidRPr="00CD0C41">
        <w:rPr>
          <w:rFonts w:ascii="Arial" w:eastAsia="Times New Roman" w:hAnsi="Arial" w:cs="Arial"/>
          <w:b/>
          <w:color w:val="000000"/>
          <w:sz w:val="24"/>
          <w:szCs w:val="24"/>
          <w:lang w:eastAsia="fr-CA"/>
        </w:rPr>
        <w:t xml:space="preserve"> en 2010.</w:t>
      </w:r>
    </w:p>
    <w:p w14:paraId="1407595F" w14:textId="72D15D38" w:rsidR="002E7BB3" w:rsidRPr="00CD0C41" w:rsidRDefault="00566C2D" w:rsidP="00D40F75">
      <w:pPr>
        <w:tabs>
          <w:tab w:val="left" w:pos="3220"/>
        </w:tabs>
        <w:spacing w:before="240" w:after="240" w:line="276" w:lineRule="auto"/>
        <w:rPr>
          <w:rFonts w:ascii="Arial" w:eastAsia="Times New Roman" w:hAnsi="Arial" w:cs="Arial"/>
          <w:color w:val="000000"/>
          <w:sz w:val="24"/>
          <w:szCs w:val="24"/>
          <w:lang w:eastAsia="fr-CA"/>
        </w:rPr>
      </w:pPr>
      <w:r w:rsidRPr="00CD0C41">
        <w:rPr>
          <w:rFonts w:ascii="Arial" w:eastAsia="Times New Roman" w:hAnsi="Arial" w:cs="Arial"/>
          <w:color w:val="000000"/>
          <w:sz w:val="24"/>
          <w:szCs w:val="24"/>
          <w:lang w:eastAsia="fr-CA"/>
        </w:rPr>
        <w:t xml:space="preserve">La parentalité est un droit, nommé comme tel au sein de la </w:t>
      </w:r>
      <w:r w:rsidRPr="00D76A75">
        <w:rPr>
          <w:rFonts w:ascii="Arial" w:eastAsia="Times New Roman" w:hAnsi="Arial" w:cs="Arial"/>
          <w:i/>
          <w:color w:val="000000"/>
          <w:sz w:val="24"/>
          <w:szCs w:val="24"/>
          <w:lang w:eastAsia="fr-CA"/>
        </w:rPr>
        <w:t>Convention relative aux droits des personnes handicapées</w:t>
      </w:r>
      <w:r w:rsidRPr="00CD0C41">
        <w:rPr>
          <w:rFonts w:ascii="Arial" w:eastAsia="Times New Roman" w:hAnsi="Arial" w:cs="Arial"/>
          <w:color w:val="000000"/>
          <w:sz w:val="24"/>
          <w:szCs w:val="24"/>
          <w:lang w:eastAsia="fr-CA"/>
        </w:rPr>
        <w:t xml:space="preserve"> de l’ONU, ratifié</w:t>
      </w:r>
      <w:r w:rsidR="00D76A75">
        <w:rPr>
          <w:rFonts w:ascii="Arial" w:eastAsia="Times New Roman" w:hAnsi="Arial" w:cs="Arial"/>
          <w:color w:val="000000"/>
          <w:sz w:val="24"/>
          <w:szCs w:val="24"/>
          <w:lang w:eastAsia="fr-CA"/>
        </w:rPr>
        <w:t>e</w:t>
      </w:r>
      <w:r w:rsidRPr="00CD0C41">
        <w:rPr>
          <w:rFonts w:ascii="Arial" w:eastAsia="Times New Roman" w:hAnsi="Arial" w:cs="Arial"/>
          <w:color w:val="000000"/>
          <w:sz w:val="24"/>
          <w:szCs w:val="24"/>
          <w:lang w:eastAsia="fr-CA"/>
        </w:rPr>
        <w:t xml:space="preserve"> par l</w:t>
      </w:r>
      <w:r w:rsidR="00D76A75">
        <w:rPr>
          <w:rFonts w:ascii="Arial" w:eastAsia="Times New Roman" w:hAnsi="Arial" w:cs="Arial"/>
          <w:color w:val="000000"/>
          <w:sz w:val="24"/>
          <w:szCs w:val="24"/>
          <w:lang w:eastAsia="fr-CA"/>
        </w:rPr>
        <w:t>e</w:t>
      </w:r>
      <w:r w:rsidRPr="00CD0C41">
        <w:rPr>
          <w:rFonts w:ascii="Arial" w:eastAsia="Times New Roman" w:hAnsi="Arial" w:cs="Arial"/>
          <w:color w:val="000000"/>
          <w:sz w:val="24"/>
          <w:szCs w:val="24"/>
          <w:lang w:eastAsia="fr-CA"/>
        </w:rPr>
        <w:t xml:space="preserve"> Canada. Pourtant, la réalité des parents en situation de handicap demeure méconnue voire même non reconnue au sein de la société et au sein des principales instances décisionnelles. Faute de mesures et de programme de soutien, plusieurs</w:t>
      </w:r>
      <w:r w:rsidR="00DF4A72" w:rsidRPr="00CD0C41">
        <w:rPr>
          <w:rFonts w:ascii="Arial" w:eastAsia="Times New Roman" w:hAnsi="Arial" w:cs="Arial"/>
          <w:color w:val="000000"/>
          <w:sz w:val="24"/>
          <w:szCs w:val="24"/>
          <w:lang w:eastAsia="fr-CA"/>
        </w:rPr>
        <w:t xml:space="preserve"> personne</w:t>
      </w:r>
      <w:r w:rsidRPr="00CD0C41">
        <w:rPr>
          <w:rFonts w:ascii="Arial" w:eastAsia="Times New Roman" w:hAnsi="Arial" w:cs="Arial"/>
          <w:color w:val="000000"/>
          <w:sz w:val="24"/>
          <w:szCs w:val="24"/>
          <w:lang w:eastAsia="fr-CA"/>
        </w:rPr>
        <w:t>s</w:t>
      </w:r>
      <w:r w:rsidR="00DF4A72" w:rsidRPr="00CD0C41">
        <w:rPr>
          <w:rFonts w:ascii="Arial" w:eastAsia="Times New Roman" w:hAnsi="Arial" w:cs="Arial"/>
          <w:color w:val="000000"/>
          <w:sz w:val="24"/>
          <w:szCs w:val="24"/>
          <w:lang w:eastAsia="fr-CA"/>
        </w:rPr>
        <w:t xml:space="preserve"> en situation de handicap</w:t>
      </w:r>
      <w:r w:rsidR="00D76A75">
        <w:rPr>
          <w:rFonts w:ascii="Arial" w:eastAsia="Times New Roman" w:hAnsi="Arial" w:cs="Arial"/>
          <w:color w:val="000000"/>
          <w:sz w:val="24"/>
          <w:szCs w:val="24"/>
          <w:lang w:eastAsia="fr-CA"/>
        </w:rPr>
        <w:t xml:space="preserve"> se voient nié </w:t>
      </w:r>
      <w:r w:rsidRPr="00CD0C41">
        <w:rPr>
          <w:rFonts w:ascii="Arial" w:eastAsia="Times New Roman" w:hAnsi="Arial" w:cs="Arial"/>
          <w:color w:val="000000"/>
          <w:sz w:val="24"/>
          <w:szCs w:val="24"/>
          <w:lang w:eastAsia="fr-CA"/>
        </w:rPr>
        <w:t>leur droit à la parentalité ou encore</w:t>
      </w:r>
      <w:r w:rsidR="00DF4A72" w:rsidRPr="00CD0C41">
        <w:rPr>
          <w:rFonts w:ascii="Arial" w:eastAsia="Times New Roman" w:hAnsi="Arial" w:cs="Arial"/>
          <w:color w:val="000000"/>
          <w:sz w:val="24"/>
          <w:szCs w:val="24"/>
          <w:lang w:eastAsia="fr-CA"/>
        </w:rPr>
        <w:t xml:space="preserve"> ne</w:t>
      </w:r>
      <w:r w:rsidRPr="00CD0C41">
        <w:rPr>
          <w:rFonts w:ascii="Arial" w:eastAsia="Times New Roman" w:hAnsi="Arial" w:cs="Arial"/>
          <w:color w:val="000000"/>
          <w:sz w:val="24"/>
          <w:szCs w:val="24"/>
          <w:lang w:eastAsia="fr-CA"/>
        </w:rPr>
        <w:t xml:space="preserve"> peuvent </w:t>
      </w:r>
      <w:r w:rsidR="00B42DE3">
        <w:rPr>
          <w:rFonts w:ascii="Arial" w:eastAsia="Times New Roman" w:hAnsi="Arial" w:cs="Arial"/>
          <w:color w:val="000000"/>
          <w:sz w:val="24"/>
          <w:szCs w:val="24"/>
          <w:lang w:eastAsia="fr-CA"/>
        </w:rPr>
        <w:t>l’</w:t>
      </w:r>
      <w:r w:rsidR="00DF4A72" w:rsidRPr="00CD0C41">
        <w:rPr>
          <w:rFonts w:ascii="Arial" w:eastAsia="Times New Roman" w:hAnsi="Arial" w:cs="Arial"/>
          <w:color w:val="000000"/>
          <w:sz w:val="24"/>
          <w:szCs w:val="24"/>
          <w:lang w:eastAsia="fr-CA"/>
        </w:rPr>
        <w:t>exercer pleinement</w:t>
      </w:r>
      <w:r w:rsidR="00B42DE3">
        <w:rPr>
          <w:rFonts w:ascii="Arial" w:eastAsia="Times New Roman" w:hAnsi="Arial" w:cs="Arial"/>
          <w:color w:val="000000"/>
          <w:sz w:val="24"/>
          <w:szCs w:val="24"/>
          <w:lang w:eastAsia="fr-CA"/>
        </w:rPr>
        <w:t xml:space="preserve">. </w:t>
      </w:r>
      <w:r w:rsidRPr="00CD0C41">
        <w:rPr>
          <w:rFonts w:ascii="Arial" w:eastAsia="Times New Roman" w:hAnsi="Arial" w:cs="Arial"/>
          <w:color w:val="000000"/>
          <w:sz w:val="24"/>
          <w:szCs w:val="24"/>
          <w:lang w:eastAsia="fr-CA"/>
        </w:rPr>
        <w:t xml:space="preserve">Nous soutenons qu’il est </w:t>
      </w:r>
      <w:r w:rsidRPr="00CD0C41">
        <w:rPr>
          <w:rFonts w:ascii="Arial" w:eastAsia="Times New Roman" w:hAnsi="Arial" w:cs="Arial"/>
          <w:color w:val="000000"/>
          <w:sz w:val="24"/>
          <w:szCs w:val="24"/>
          <w:lang w:eastAsia="fr-CA"/>
        </w:rPr>
        <w:lastRenderedPageBreak/>
        <w:t xml:space="preserve">injuste </w:t>
      </w:r>
      <w:r w:rsidR="00B42DE3">
        <w:rPr>
          <w:rFonts w:ascii="Arial" w:eastAsia="Times New Roman" w:hAnsi="Arial" w:cs="Arial"/>
          <w:color w:val="000000"/>
          <w:sz w:val="24"/>
          <w:szCs w:val="24"/>
          <w:lang w:eastAsia="fr-CA"/>
        </w:rPr>
        <w:t>et potentiellement</w:t>
      </w:r>
      <w:r w:rsidRPr="00CD0C41">
        <w:rPr>
          <w:rFonts w:ascii="Arial" w:eastAsia="Times New Roman" w:hAnsi="Arial" w:cs="Arial"/>
          <w:color w:val="000000"/>
          <w:sz w:val="24"/>
          <w:szCs w:val="24"/>
          <w:lang w:eastAsia="fr-CA"/>
        </w:rPr>
        <w:t xml:space="preserve"> abusif que ces</w:t>
      </w:r>
      <w:r w:rsidR="00DF4A72" w:rsidRPr="00CD0C41">
        <w:rPr>
          <w:rFonts w:ascii="Arial" w:eastAsia="Times New Roman" w:hAnsi="Arial" w:cs="Arial"/>
          <w:color w:val="000000"/>
          <w:sz w:val="24"/>
          <w:szCs w:val="24"/>
          <w:lang w:eastAsia="fr-CA"/>
        </w:rPr>
        <w:t xml:space="preserve"> personne</w:t>
      </w:r>
      <w:r w:rsidRPr="00CD0C41">
        <w:rPr>
          <w:rFonts w:ascii="Arial" w:eastAsia="Times New Roman" w:hAnsi="Arial" w:cs="Arial"/>
          <w:color w:val="000000"/>
          <w:sz w:val="24"/>
          <w:szCs w:val="24"/>
          <w:lang w:eastAsia="fr-CA"/>
        </w:rPr>
        <w:t>s soient soumises</w:t>
      </w:r>
      <w:r w:rsidR="00DF4A72" w:rsidRPr="00CD0C41">
        <w:rPr>
          <w:rFonts w:ascii="Arial" w:eastAsia="Times New Roman" w:hAnsi="Arial" w:cs="Arial"/>
          <w:color w:val="000000"/>
          <w:sz w:val="24"/>
          <w:szCs w:val="24"/>
          <w:lang w:eastAsia="fr-CA"/>
        </w:rPr>
        <w:t xml:space="preserve"> en droit aux mêmes obligations et responsabilités que n’importe qui d’</w:t>
      </w:r>
      <w:r w:rsidR="000254FE" w:rsidRPr="00CD0C41">
        <w:rPr>
          <w:rFonts w:ascii="Arial" w:eastAsia="Times New Roman" w:hAnsi="Arial" w:cs="Arial"/>
          <w:color w:val="000000"/>
          <w:sz w:val="24"/>
          <w:szCs w:val="24"/>
          <w:lang w:eastAsia="fr-CA"/>
        </w:rPr>
        <w:t>autres</w:t>
      </w:r>
      <w:r w:rsidR="00D76A75">
        <w:rPr>
          <w:rFonts w:ascii="Arial" w:eastAsia="Times New Roman" w:hAnsi="Arial" w:cs="Arial"/>
          <w:color w:val="000000"/>
          <w:sz w:val="24"/>
          <w:szCs w:val="24"/>
          <w:lang w:eastAsia="fr-CA"/>
        </w:rPr>
        <w:t>, vu le contexte actuel</w:t>
      </w:r>
      <w:r w:rsidR="000254FE" w:rsidRPr="00CD0C41">
        <w:rPr>
          <w:rFonts w:ascii="Arial" w:eastAsia="Times New Roman" w:hAnsi="Arial" w:cs="Arial"/>
          <w:color w:val="000000"/>
          <w:sz w:val="24"/>
          <w:szCs w:val="24"/>
          <w:lang w:eastAsia="fr-CA"/>
        </w:rPr>
        <w:t xml:space="preserve">. Il serait injuste de </w:t>
      </w:r>
      <w:r w:rsidR="00C46747" w:rsidRPr="00CD0C41">
        <w:rPr>
          <w:rFonts w:ascii="Arial" w:eastAsia="Times New Roman" w:hAnsi="Arial" w:cs="Arial"/>
          <w:color w:val="000000"/>
          <w:sz w:val="24"/>
          <w:szCs w:val="24"/>
          <w:lang w:eastAsia="fr-CA"/>
        </w:rPr>
        <w:t>pénaliser</w:t>
      </w:r>
      <w:r w:rsidR="000254FE" w:rsidRPr="00CD0C41">
        <w:rPr>
          <w:rFonts w:ascii="Arial" w:eastAsia="Times New Roman" w:hAnsi="Arial" w:cs="Arial"/>
          <w:color w:val="000000"/>
          <w:sz w:val="24"/>
          <w:szCs w:val="24"/>
          <w:lang w:eastAsia="fr-CA"/>
        </w:rPr>
        <w:t xml:space="preserve"> </w:t>
      </w:r>
      <w:r w:rsidRPr="00CD0C41">
        <w:rPr>
          <w:rFonts w:ascii="Arial" w:eastAsia="Times New Roman" w:hAnsi="Arial" w:cs="Arial"/>
          <w:color w:val="000000"/>
          <w:sz w:val="24"/>
          <w:szCs w:val="24"/>
          <w:lang w:eastAsia="fr-CA"/>
        </w:rPr>
        <w:t>ces</w:t>
      </w:r>
      <w:r w:rsidR="000254FE" w:rsidRPr="00CD0C41">
        <w:rPr>
          <w:rFonts w:ascii="Arial" w:eastAsia="Times New Roman" w:hAnsi="Arial" w:cs="Arial"/>
          <w:color w:val="000000"/>
          <w:sz w:val="24"/>
          <w:szCs w:val="24"/>
          <w:lang w:eastAsia="fr-CA"/>
        </w:rPr>
        <w:t xml:space="preserve"> personne</w:t>
      </w:r>
      <w:r w:rsidRPr="00CD0C41">
        <w:rPr>
          <w:rFonts w:ascii="Arial" w:eastAsia="Times New Roman" w:hAnsi="Arial" w:cs="Arial"/>
          <w:color w:val="000000"/>
          <w:sz w:val="24"/>
          <w:szCs w:val="24"/>
          <w:lang w:eastAsia="fr-CA"/>
        </w:rPr>
        <w:t>s</w:t>
      </w:r>
      <w:r w:rsidR="000254FE" w:rsidRPr="00CD0C41">
        <w:rPr>
          <w:rFonts w:ascii="Arial" w:eastAsia="Times New Roman" w:hAnsi="Arial" w:cs="Arial"/>
          <w:color w:val="000000"/>
          <w:sz w:val="24"/>
          <w:szCs w:val="24"/>
          <w:lang w:eastAsia="fr-CA"/>
        </w:rPr>
        <w:t xml:space="preserve">, du </w:t>
      </w:r>
      <w:r w:rsidR="00501555" w:rsidRPr="00CD0C41">
        <w:rPr>
          <w:rFonts w:ascii="Arial" w:eastAsia="Times New Roman" w:hAnsi="Arial" w:cs="Arial"/>
          <w:color w:val="000000"/>
          <w:sz w:val="24"/>
          <w:szCs w:val="24"/>
          <w:lang w:eastAsia="fr-CA"/>
        </w:rPr>
        <w:t xml:space="preserve">seul </w:t>
      </w:r>
      <w:r w:rsidR="000254FE" w:rsidRPr="00CD0C41">
        <w:rPr>
          <w:rFonts w:ascii="Arial" w:eastAsia="Times New Roman" w:hAnsi="Arial" w:cs="Arial"/>
          <w:color w:val="000000"/>
          <w:sz w:val="24"/>
          <w:szCs w:val="24"/>
          <w:lang w:eastAsia="fr-CA"/>
        </w:rPr>
        <w:t>fait qu’elle</w:t>
      </w:r>
      <w:r w:rsidRPr="00CD0C41">
        <w:rPr>
          <w:rFonts w:ascii="Arial" w:eastAsia="Times New Roman" w:hAnsi="Arial" w:cs="Arial"/>
          <w:color w:val="000000"/>
          <w:sz w:val="24"/>
          <w:szCs w:val="24"/>
          <w:lang w:eastAsia="fr-CA"/>
        </w:rPr>
        <w:t>s</w:t>
      </w:r>
      <w:r w:rsidR="000254FE" w:rsidRPr="00CD0C41">
        <w:rPr>
          <w:rFonts w:ascii="Arial" w:eastAsia="Times New Roman" w:hAnsi="Arial" w:cs="Arial"/>
          <w:color w:val="000000"/>
          <w:sz w:val="24"/>
          <w:szCs w:val="24"/>
          <w:lang w:eastAsia="fr-CA"/>
        </w:rPr>
        <w:t xml:space="preserve"> ne peu</w:t>
      </w:r>
      <w:r w:rsidRPr="00CD0C41">
        <w:rPr>
          <w:rFonts w:ascii="Arial" w:eastAsia="Times New Roman" w:hAnsi="Arial" w:cs="Arial"/>
          <w:color w:val="000000"/>
          <w:sz w:val="24"/>
          <w:szCs w:val="24"/>
          <w:lang w:eastAsia="fr-CA"/>
        </w:rPr>
        <w:t>ven</w:t>
      </w:r>
      <w:r w:rsidR="000254FE" w:rsidRPr="00CD0C41">
        <w:rPr>
          <w:rFonts w:ascii="Arial" w:eastAsia="Times New Roman" w:hAnsi="Arial" w:cs="Arial"/>
          <w:color w:val="000000"/>
          <w:sz w:val="24"/>
          <w:szCs w:val="24"/>
          <w:lang w:eastAsia="fr-CA"/>
        </w:rPr>
        <w:t>t s</w:t>
      </w:r>
      <w:r w:rsidR="00501555" w:rsidRPr="00CD0C41">
        <w:rPr>
          <w:rFonts w:ascii="Arial" w:eastAsia="Times New Roman" w:hAnsi="Arial" w:cs="Arial"/>
          <w:color w:val="000000"/>
          <w:sz w:val="24"/>
          <w:szCs w:val="24"/>
          <w:lang w:eastAsia="fr-CA"/>
        </w:rPr>
        <w:t xml:space="preserve">e </w:t>
      </w:r>
      <w:r w:rsidR="000254FE" w:rsidRPr="00CD0C41">
        <w:rPr>
          <w:rFonts w:ascii="Arial" w:eastAsia="Times New Roman" w:hAnsi="Arial" w:cs="Arial"/>
          <w:color w:val="000000"/>
          <w:sz w:val="24"/>
          <w:szCs w:val="24"/>
          <w:lang w:eastAsia="fr-CA"/>
        </w:rPr>
        <w:t xml:space="preserve">conformer </w:t>
      </w:r>
      <w:r w:rsidR="00501555" w:rsidRPr="00CD0C41">
        <w:rPr>
          <w:rFonts w:ascii="Arial" w:eastAsia="Times New Roman" w:hAnsi="Arial" w:cs="Arial"/>
          <w:color w:val="000000"/>
          <w:sz w:val="24"/>
          <w:szCs w:val="24"/>
          <w:lang w:eastAsia="fr-CA"/>
        </w:rPr>
        <w:t xml:space="preserve">aux règles </w:t>
      </w:r>
      <w:r w:rsidRPr="00CD0C41">
        <w:rPr>
          <w:rFonts w:ascii="Arial" w:eastAsia="Times New Roman" w:hAnsi="Arial" w:cs="Arial"/>
          <w:color w:val="000000"/>
          <w:sz w:val="24"/>
          <w:szCs w:val="24"/>
          <w:lang w:eastAsia="fr-CA"/>
        </w:rPr>
        <w:t xml:space="preserve">ou correspondre aux normes dominantes de parentalité, </w:t>
      </w:r>
      <w:r w:rsidR="000254FE" w:rsidRPr="00CD0C41">
        <w:rPr>
          <w:rFonts w:ascii="Arial" w:eastAsia="Times New Roman" w:hAnsi="Arial" w:cs="Arial"/>
          <w:color w:val="000000"/>
          <w:sz w:val="24"/>
          <w:szCs w:val="24"/>
          <w:lang w:eastAsia="fr-CA"/>
        </w:rPr>
        <w:t xml:space="preserve">en raison de </w:t>
      </w:r>
      <w:r w:rsidRPr="00CD0C41">
        <w:rPr>
          <w:rFonts w:ascii="Arial" w:eastAsia="Times New Roman" w:hAnsi="Arial" w:cs="Arial"/>
          <w:color w:val="000000"/>
          <w:sz w:val="24"/>
          <w:szCs w:val="24"/>
          <w:lang w:eastAsia="fr-CA"/>
        </w:rPr>
        <w:t xml:space="preserve">certaines </w:t>
      </w:r>
      <w:r w:rsidR="000254FE" w:rsidRPr="00CD0C41">
        <w:rPr>
          <w:rFonts w:ascii="Arial" w:eastAsia="Times New Roman" w:hAnsi="Arial" w:cs="Arial"/>
          <w:color w:val="000000"/>
          <w:sz w:val="24"/>
          <w:szCs w:val="24"/>
          <w:lang w:eastAsia="fr-CA"/>
        </w:rPr>
        <w:t>limitations ou incapacités.</w:t>
      </w:r>
    </w:p>
    <w:p w14:paraId="78FC5FCF" w14:textId="77777777" w:rsidR="007E76D9" w:rsidRPr="00CD0C41" w:rsidRDefault="00AE25E5" w:rsidP="00D40F75">
      <w:pPr>
        <w:pBdr>
          <w:top w:val="single" w:sz="4" w:space="1" w:color="auto"/>
          <w:left w:val="single" w:sz="4" w:space="4" w:color="auto"/>
          <w:bottom w:val="single" w:sz="4" w:space="1" w:color="auto"/>
          <w:right w:val="single" w:sz="4" w:space="4" w:color="auto"/>
        </w:pBdr>
        <w:shd w:val="clear" w:color="auto" w:fill="DEEAF6" w:themeFill="accent1" w:themeFillTint="33"/>
        <w:tabs>
          <w:tab w:val="left" w:pos="3220"/>
        </w:tabs>
        <w:spacing w:before="120" w:after="0" w:line="276" w:lineRule="auto"/>
        <w:rPr>
          <w:rFonts w:ascii="Arial" w:eastAsia="Times New Roman" w:hAnsi="Arial" w:cs="Arial"/>
          <w:b/>
          <w:color w:val="000000"/>
          <w:sz w:val="24"/>
          <w:szCs w:val="24"/>
          <w:lang w:eastAsia="fr-CA"/>
        </w:rPr>
      </w:pPr>
      <w:r w:rsidRPr="00CD0C41">
        <w:rPr>
          <w:rFonts w:ascii="Arial" w:eastAsia="Times New Roman" w:hAnsi="Arial" w:cs="Arial"/>
          <w:b/>
          <w:color w:val="000000"/>
          <w:sz w:val="24"/>
          <w:szCs w:val="24"/>
          <w:lang w:eastAsia="fr-CA"/>
        </w:rPr>
        <w:t>Que</w:t>
      </w:r>
      <w:r w:rsidR="00070E76" w:rsidRPr="00CD0C41">
        <w:rPr>
          <w:rFonts w:ascii="Arial" w:eastAsia="Times New Roman" w:hAnsi="Arial" w:cs="Arial"/>
          <w:b/>
          <w:color w:val="000000"/>
          <w:sz w:val="24"/>
          <w:szCs w:val="24"/>
          <w:lang w:eastAsia="fr-CA"/>
        </w:rPr>
        <w:t xml:space="preserve"> </w:t>
      </w:r>
      <w:r w:rsidR="008E7A38" w:rsidRPr="00CD0C41">
        <w:rPr>
          <w:rFonts w:ascii="Arial" w:eastAsia="Times New Roman" w:hAnsi="Arial" w:cs="Arial"/>
          <w:b/>
          <w:color w:val="000000"/>
          <w:sz w:val="24"/>
          <w:szCs w:val="24"/>
          <w:lang w:eastAsia="fr-CA"/>
        </w:rPr>
        <w:t>l</w:t>
      </w:r>
      <w:r w:rsidRPr="00CD0C41">
        <w:rPr>
          <w:rFonts w:ascii="Arial" w:eastAsia="Times New Roman" w:hAnsi="Arial" w:cs="Arial"/>
          <w:b/>
          <w:color w:val="000000"/>
          <w:sz w:val="24"/>
          <w:szCs w:val="24"/>
          <w:lang w:eastAsia="fr-CA"/>
        </w:rPr>
        <w:t>es personnes en situation de handicap</w:t>
      </w:r>
      <w:r w:rsidR="00070E76" w:rsidRPr="00CD0C41">
        <w:rPr>
          <w:rFonts w:ascii="Arial" w:eastAsia="Times New Roman" w:hAnsi="Arial" w:cs="Arial"/>
          <w:b/>
          <w:color w:val="000000"/>
          <w:sz w:val="24"/>
          <w:szCs w:val="24"/>
          <w:lang w:eastAsia="fr-CA"/>
        </w:rPr>
        <w:t xml:space="preserve"> soient considérées dans la réforme du droit de la famille</w:t>
      </w:r>
      <w:r w:rsidRPr="00CD0C41">
        <w:rPr>
          <w:rFonts w:ascii="Arial" w:eastAsia="Times New Roman" w:hAnsi="Arial" w:cs="Arial"/>
          <w:b/>
          <w:color w:val="000000"/>
          <w:sz w:val="24"/>
          <w:szCs w:val="24"/>
          <w:lang w:eastAsia="fr-CA"/>
        </w:rPr>
        <w:t xml:space="preserve"> </w:t>
      </w:r>
      <w:r w:rsidR="002632E4" w:rsidRPr="00CD0C41">
        <w:rPr>
          <w:rFonts w:ascii="Arial" w:eastAsia="Times New Roman" w:hAnsi="Arial" w:cs="Arial"/>
          <w:b/>
          <w:color w:val="000000"/>
          <w:sz w:val="24"/>
          <w:szCs w:val="24"/>
          <w:lang w:eastAsia="fr-CA"/>
        </w:rPr>
        <w:t>et que l’on s’assure qu</w:t>
      </w:r>
      <w:r w:rsidRPr="00CD0C41">
        <w:rPr>
          <w:rFonts w:ascii="Arial" w:eastAsia="Times New Roman" w:hAnsi="Arial" w:cs="Arial"/>
          <w:b/>
          <w:color w:val="000000"/>
          <w:sz w:val="24"/>
          <w:szCs w:val="24"/>
          <w:lang w:eastAsia="fr-CA"/>
        </w:rPr>
        <w:t xml:space="preserve">e parmi celles qui font le choix d’être parent, aucune ne </w:t>
      </w:r>
      <w:r w:rsidR="00C266D5" w:rsidRPr="00CD0C41">
        <w:rPr>
          <w:rFonts w:ascii="Arial" w:eastAsia="Times New Roman" w:hAnsi="Arial" w:cs="Arial"/>
          <w:b/>
          <w:color w:val="000000"/>
          <w:sz w:val="24"/>
          <w:szCs w:val="24"/>
          <w:lang w:eastAsia="fr-CA"/>
        </w:rPr>
        <w:t>puisse être</w:t>
      </w:r>
      <w:r w:rsidRPr="00CD0C41">
        <w:rPr>
          <w:rFonts w:ascii="Arial" w:eastAsia="Times New Roman" w:hAnsi="Arial" w:cs="Arial"/>
          <w:b/>
          <w:color w:val="000000"/>
          <w:sz w:val="24"/>
          <w:szCs w:val="24"/>
          <w:lang w:eastAsia="fr-CA"/>
        </w:rPr>
        <w:t xml:space="preserve"> lésé</w:t>
      </w:r>
      <w:r w:rsidR="008E7A38" w:rsidRPr="00CD0C41">
        <w:rPr>
          <w:rFonts w:ascii="Arial" w:eastAsia="Times New Roman" w:hAnsi="Arial" w:cs="Arial"/>
          <w:b/>
          <w:color w:val="000000"/>
          <w:sz w:val="24"/>
          <w:szCs w:val="24"/>
          <w:lang w:eastAsia="fr-CA"/>
        </w:rPr>
        <w:t>e</w:t>
      </w:r>
      <w:r w:rsidRPr="00CD0C41">
        <w:rPr>
          <w:rFonts w:ascii="Arial" w:eastAsia="Times New Roman" w:hAnsi="Arial" w:cs="Arial"/>
          <w:b/>
          <w:color w:val="000000"/>
          <w:sz w:val="24"/>
          <w:szCs w:val="24"/>
          <w:lang w:eastAsia="fr-CA"/>
        </w:rPr>
        <w:t xml:space="preserve"> dans ses droits.</w:t>
      </w:r>
    </w:p>
    <w:p w14:paraId="04F4814A" w14:textId="77777777" w:rsidR="00AE25E5" w:rsidRDefault="00B87C33" w:rsidP="00D40F75">
      <w:pPr>
        <w:tabs>
          <w:tab w:val="left" w:pos="3220"/>
        </w:tabs>
        <w:spacing w:before="240" w:after="240" w:line="276" w:lineRule="auto"/>
        <w:rPr>
          <w:rFonts w:ascii="Arial" w:eastAsia="Times New Roman" w:hAnsi="Arial" w:cs="Arial"/>
          <w:color w:val="000000"/>
          <w:sz w:val="24"/>
          <w:szCs w:val="24"/>
          <w:lang w:eastAsia="fr-CA"/>
        </w:rPr>
      </w:pPr>
      <w:r w:rsidRPr="00B87C33">
        <w:rPr>
          <w:rFonts w:ascii="Arial" w:eastAsia="Times New Roman" w:hAnsi="Arial" w:cs="Arial"/>
          <w:color w:val="000000"/>
          <w:sz w:val="24"/>
          <w:szCs w:val="24"/>
          <w:lang w:eastAsia="fr-CA"/>
        </w:rPr>
        <w:t>Nous déplorons le fait que n</w:t>
      </w:r>
      <w:r w:rsidR="009E3121" w:rsidRPr="00B87C33">
        <w:rPr>
          <w:rFonts w:ascii="Arial" w:eastAsia="Times New Roman" w:hAnsi="Arial" w:cs="Arial"/>
          <w:color w:val="000000"/>
          <w:sz w:val="24"/>
          <w:szCs w:val="24"/>
          <w:lang w:eastAsia="fr-CA"/>
        </w:rPr>
        <w:t>i dans le rapport du Comité consultatif ni dans le document de présentation du Ministère il n’est fait mention des familles ou des couples composés de personnes en situation de handicap</w:t>
      </w:r>
      <w:r w:rsidR="006F0B66" w:rsidRPr="00B87C33">
        <w:rPr>
          <w:rFonts w:ascii="Arial" w:eastAsia="Times New Roman" w:hAnsi="Arial" w:cs="Arial"/>
          <w:color w:val="000000"/>
          <w:sz w:val="24"/>
          <w:szCs w:val="24"/>
          <w:lang w:eastAsia="fr-CA"/>
        </w:rPr>
        <w:t>.</w:t>
      </w:r>
      <w:r w:rsidR="009E3121" w:rsidRPr="00B87C33">
        <w:rPr>
          <w:rFonts w:ascii="Arial" w:eastAsia="Times New Roman" w:hAnsi="Arial" w:cs="Arial"/>
          <w:color w:val="000000"/>
          <w:sz w:val="24"/>
          <w:szCs w:val="24"/>
          <w:lang w:eastAsia="fr-CA"/>
        </w:rPr>
        <w:t xml:space="preserve"> Or, dans une perspective d’inclusion et pour viser une justice qui soit la plus équitable, nous croyons que la réforme du droit de la famille devrait tenir compte de la réalité des familles avec pa</w:t>
      </w:r>
      <w:r w:rsidR="00207423" w:rsidRPr="00B87C33">
        <w:rPr>
          <w:rFonts w:ascii="Arial" w:eastAsia="Times New Roman" w:hAnsi="Arial" w:cs="Arial"/>
          <w:color w:val="000000"/>
          <w:sz w:val="24"/>
          <w:szCs w:val="24"/>
          <w:lang w:eastAsia="fr-CA"/>
        </w:rPr>
        <w:t>rents en situation de handicap.</w:t>
      </w:r>
    </w:p>
    <w:p w14:paraId="33109560" w14:textId="77777777" w:rsidR="00DA30AA" w:rsidRPr="00B87C33" w:rsidRDefault="00DA30AA" w:rsidP="00D40F75">
      <w:pPr>
        <w:tabs>
          <w:tab w:val="left" w:pos="3220"/>
        </w:tabs>
        <w:spacing w:after="360" w:line="276" w:lineRule="auto"/>
        <w:rPr>
          <w:rFonts w:ascii="Arial" w:eastAsia="Times New Roman" w:hAnsi="Arial" w:cs="Arial"/>
          <w:color w:val="000000"/>
          <w:sz w:val="24"/>
          <w:szCs w:val="24"/>
          <w:lang w:eastAsia="fr-CA"/>
        </w:rPr>
      </w:pPr>
      <w:r w:rsidRPr="00DA30AA">
        <w:rPr>
          <w:rFonts w:ascii="Arial" w:eastAsia="Times New Roman" w:hAnsi="Arial" w:cs="Arial"/>
          <w:color w:val="000000"/>
          <w:sz w:val="24"/>
          <w:szCs w:val="24"/>
          <w:lang w:eastAsia="fr-CA"/>
        </w:rPr>
        <w:t>Considérant que 9,6% des Québécois déclarent avoir une incapacité</w:t>
      </w:r>
      <w:r w:rsidR="005E3118">
        <w:rPr>
          <w:rStyle w:val="Appelnotedebasdep"/>
          <w:rFonts w:ascii="Arial" w:eastAsia="Times New Roman" w:hAnsi="Arial" w:cs="Arial"/>
          <w:color w:val="000000"/>
          <w:sz w:val="24"/>
          <w:szCs w:val="24"/>
          <w:lang w:eastAsia="fr-CA"/>
        </w:rPr>
        <w:footnoteReference w:id="1"/>
      </w:r>
      <w:r w:rsidRPr="00DA30AA">
        <w:rPr>
          <w:rFonts w:ascii="Arial" w:eastAsia="Times New Roman" w:hAnsi="Arial" w:cs="Arial"/>
          <w:color w:val="000000"/>
          <w:sz w:val="24"/>
          <w:szCs w:val="24"/>
          <w:lang w:eastAsia="fr-CA"/>
        </w:rPr>
        <w:t xml:space="preserve"> et que 33% déclarent</w:t>
      </w:r>
      <w:r w:rsidR="005E3118">
        <w:rPr>
          <w:rFonts w:ascii="Arial" w:eastAsia="Times New Roman" w:hAnsi="Arial" w:cs="Arial"/>
          <w:color w:val="000000"/>
          <w:sz w:val="24"/>
          <w:szCs w:val="24"/>
          <w:lang w:eastAsia="fr-CA"/>
        </w:rPr>
        <w:t xml:space="preserve"> </w:t>
      </w:r>
      <w:r w:rsidRPr="00DA30AA">
        <w:rPr>
          <w:rFonts w:ascii="Arial" w:eastAsia="Times New Roman" w:hAnsi="Arial" w:cs="Arial"/>
          <w:color w:val="000000"/>
          <w:sz w:val="24"/>
          <w:szCs w:val="24"/>
          <w:lang w:eastAsia="fr-CA"/>
        </w:rPr>
        <w:t>avoir des difficultés significatives et persistantes à réaliser des activités de la vie</w:t>
      </w:r>
      <w:r>
        <w:rPr>
          <w:rFonts w:ascii="Arial" w:eastAsia="Times New Roman" w:hAnsi="Arial" w:cs="Arial"/>
          <w:color w:val="000000"/>
          <w:sz w:val="24"/>
          <w:szCs w:val="24"/>
          <w:lang w:eastAsia="fr-CA"/>
        </w:rPr>
        <w:t xml:space="preserve"> </w:t>
      </w:r>
      <w:r w:rsidRPr="00DA30AA">
        <w:rPr>
          <w:rFonts w:ascii="Arial" w:eastAsia="Times New Roman" w:hAnsi="Arial" w:cs="Arial"/>
          <w:color w:val="000000"/>
          <w:sz w:val="24"/>
          <w:szCs w:val="24"/>
          <w:lang w:eastAsia="fr-CA"/>
        </w:rPr>
        <w:t>quotidienne</w:t>
      </w:r>
      <w:r w:rsidR="005E3118">
        <w:rPr>
          <w:rStyle w:val="Appelnotedebasdep"/>
          <w:rFonts w:ascii="Arial" w:eastAsia="Times New Roman" w:hAnsi="Arial" w:cs="Arial"/>
          <w:color w:val="000000"/>
          <w:sz w:val="24"/>
          <w:szCs w:val="24"/>
          <w:lang w:eastAsia="fr-CA"/>
        </w:rPr>
        <w:footnoteReference w:id="2"/>
      </w:r>
      <w:r w:rsidR="00D348F7">
        <w:rPr>
          <w:rFonts w:ascii="Arial" w:eastAsia="Times New Roman" w:hAnsi="Arial" w:cs="Arial"/>
          <w:color w:val="000000"/>
          <w:sz w:val="24"/>
          <w:szCs w:val="24"/>
          <w:lang w:eastAsia="fr-CA"/>
        </w:rPr>
        <w:t xml:space="preserve">, le handicap ne peut </w:t>
      </w:r>
      <w:r w:rsidRPr="00DA30AA">
        <w:rPr>
          <w:rFonts w:ascii="Arial" w:eastAsia="Times New Roman" w:hAnsi="Arial" w:cs="Arial"/>
          <w:color w:val="000000"/>
          <w:sz w:val="24"/>
          <w:szCs w:val="24"/>
          <w:lang w:eastAsia="fr-CA"/>
        </w:rPr>
        <w:t xml:space="preserve">plus </w:t>
      </w:r>
      <w:r w:rsidR="00D348F7">
        <w:rPr>
          <w:rFonts w:ascii="Arial" w:eastAsia="Times New Roman" w:hAnsi="Arial" w:cs="Arial"/>
          <w:color w:val="000000"/>
          <w:sz w:val="24"/>
          <w:szCs w:val="24"/>
          <w:lang w:eastAsia="fr-CA"/>
        </w:rPr>
        <w:t xml:space="preserve">être </w:t>
      </w:r>
      <w:r w:rsidRPr="00DA30AA">
        <w:rPr>
          <w:rFonts w:ascii="Arial" w:eastAsia="Times New Roman" w:hAnsi="Arial" w:cs="Arial"/>
          <w:color w:val="000000"/>
          <w:sz w:val="24"/>
          <w:szCs w:val="24"/>
          <w:lang w:eastAsia="fr-CA"/>
        </w:rPr>
        <w:t>un facteur</w:t>
      </w:r>
      <w:r w:rsidR="00D348F7">
        <w:rPr>
          <w:rFonts w:ascii="Arial" w:eastAsia="Times New Roman" w:hAnsi="Arial" w:cs="Arial"/>
          <w:color w:val="000000"/>
          <w:sz w:val="24"/>
          <w:szCs w:val="24"/>
          <w:lang w:eastAsia="fr-CA"/>
        </w:rPr>
        <w:t xml:space="preserve"> ou un élément que la Loi peut </w:t>
      </w:r>
      <w:r w:rsidRPr="00DA30AA">
        <w:rPr>
          <w:rFonts w:ascii="Arial" w:eastAsia="Times New Roman" w:hAnsi="Arial" w:cs="Arial"/>
          <w:color w:val="000000"/>
          <w:sz w:val="24"/>
          <w:szCs w:val="24"/>
          <w:lang w:eastAsia="fr-CA"/>
        </w:rPr>
        <w:t>ignorer.</w:t>
      </w:r>
    </w:p>
    <w:p w14:paraId="1E3F6522" w14:textId="77777777" w:rsidR="00D57649" w:rsidRPr="00C4184D" w:rsidRDefault="00F35BD6" w:rsidP="00D40F75">
      <w:pPr>
        <w:pBdr>
          <w:top w:val="single" w:sz="4" w:space="1" w:color="auto"/>
          <w:left w:val="single" w:sz="4" w:space="4" w:color="auto"/>
          <w:bottom w:val="single" w:sz="4" w:space="1" w:color="auto"/>
          <w:right w:val="single" w:sz="4" w:space="4" w:color="auto"/>
        </w:pBdr>
        <w:shd w:val="clear" w:color="auto" w:fill="DEEAF6" w:themeFill="accent1" w:themeFillTint="33"/>
        <w:tabs>
          <w:tab w:val="left" w:pos="3220"/>
        </w:tabs>
        <w:spacing w:before="240" w:after="240" w:line="276" w:lineRule="auto"/>
        <w:rPr>
          <w:rFonts w:ascii="Arial" w:eastAsia="Times New Roman" w:hAnsi="Arial" w:cs="Arial"/>
          <w:b/>
          <w:color w:val="000000"/>
          <w:sz w:val="24"/>
          <w:szCs w:val="24"/>
          <w:lang w:eastAsia="fr-CA"/>
        </w:rPr>
      </w:pPr>
      <w:r w:rsidRPr="00C4184D">
        <w:rPr>
          <w:rFonts w:ascii="Arial" w:eastAsia="Times New Roman" w:hAnsi="Arial" w:cs="Arial"/>
          <w:b/>
          <w:color w:val="000000"/>
          <w:sz w:val="24"/>
          <w:szCs w:val="24"/>
          <w:lang w:eastAsia="fr-CA"/>
        </w:rPr>
        <w:t>Q</w:t>
      </w:r>
      <w:r w:rsidR="00D57649" w:rsidRPr="00C4184D">
        <w:rPr>
          <w:rFonts w:ascii="Arial" w:eastAsia="Times New Roman" w:hAnsi="Arial" w:cs="Arial"/>
          <w:b/>
          <w:color w:val="000000"/>
          <w:sz w:val="24"/>
          <w:szCs w:val="24"/>
          <w:lang w:eastAsia="fr-CA"/>
        </w:rPr>
        <w:t xml:space="preserve">ue la justice familiale </w:t>
      </w:r>
      <w:r w:rsidR="00292FE2" w:rsidRPr="00C4184D">
        <w:rPr>
          <w:rFonts w:ascii="Arial" w:eastAsia="Times New Roman" w:hAnsi="Arial" w:cs="Arial"/>
          <w:b/>
          <w:color w:val="000000"/>
          <w:sz w:val="24"/>
          <w:szCs w:val="24"/>
          <w:lang w:eastAsia="fr-CA"/>
        </w:rPr>
        <w:t>soit</w:t>
      </w:r>
      <w:r w:rsidR="00D57649" w:rsidRPr="00C4184D">
        <w:rPr>
          <w:rFonts w:ascii="Arial" w:eastAsia="Times New Roman" w:hAnsi="Arial" w:cs="Arial"/>
          <w:b/>
          <w:color w:val="000000"/>
          <w:sz w:val="24"/>
          <w:szCs w:val="24"/>
          <w:lang w:eastAsia="fr-CA"/>
        </w:rPr>
        <w:t xml:space="preserve"> </w:t>
      </w:r>
      <w:r w:rsidRPr="00C4184D">
        <w:rPr>
          <w:rFonts w:ascii="Arial" w:eastAsia="Times New Roman" w:hAnsi="Arial" w:cs="Arial"/>
          <w:b/>
          <w:color w:val="000000"/>
          <w:sz w:val="24"/>
          <w:szCs w:val="24"/>
          <w:lang w:eastAsia="fr-CA"/>
        </w:rPr>
        <w:t xml:space="preserve">vraiment </w:t>
      </w:r>
      <w:r w:rsidR="00D57649" w:rsidRPr="00C4184D">
        <w:rPr>
          <w:rFonts w:ascii="Arial" w:eastAsia="Times New Roman" w:hAnsi="Arial" w:cs="Arial"/>
          <w:b/>
          <w:color w:val="000000"/>
          <w:sz w:val="24"/>
          <w:szCs w:val="24"/>
          <w:lang w:eastAsia="fr-CA"/>
        </w:rPr>
        <w:t>accessible</w:t>
      </w:r>
      <w:r w:rsidRPr="00C4184D">
        <w:rPr>
          <w:rFonts w:ascii="Arial" w:eastAsia="Times New Roman" w:hAnsi="Arial" w:cs="Arial"/>
          <w:b/>
          <w:color w:val="000000"/>
          <w:sz w:val="24"/>
          <w:szCs w:val="24"/>
          <w:lang w:eastAsia="fr-CA"/>
        </w:rPr>
        <w:t>, pour tous et toutes, suivant un principe d’inclusion et d’équité.</w:t>
      </w:r>
    </w:p>
    <w:p w14:paraId="01179A5A" w14:textId="7EE9AA09" w:rsidR="003D0C00" w:rsidRPr="0060171A" w:rsidRDefault="00207423" w:rsidP="00D40F75">
      <w:pPr>
        <w:tabs>
          <w:tab w:val="left" w:pos="3220"/>
        </w:tabs>
        <w:spacing w:before="120" w:after="0" w:line="276" w:lineRule="auto"/>
        <w:rPr>
          <w:rFonts w:ascii="Arial" w:eastAsia="Times New Roman" w:hAnsi="Arial" w:cs="Arial"/>
          <w:color w:val="000000"/>
          <w:sz w:val="24"/>
          <w:szCs w:val="24"/>
          <w:lang w:eastAsia="fr-CA"/>
        </w:rPr>
      </w:pPr>
      <w:r w:rsidRPr="0060171A">
        <w:rPr>
          <w:rFonts w:ascii="Arial" w:eastAsia="Times New Roman" w:hAnsi="Arial" w:cs="Arial"/>
          <w:color w:val="000000"/>
          <w:sz w:val="24"/>
          <w:szCs w:val="24"/>
          <w:lang w:eastAsia="fr-CA"/>
        </w:rPr>
        <w:t>Dans un souci d’inclusion, des efforts supplémentaires devraient être fait</w:t>
      </w:r>
      <w:r w:rsidR="005343AC">
        <w:rPr>
          <w:rFonts w:ascii="Arial" w:eastAsia="Times New Roman" w:hAnsi="Arial" w:cs="Arial"/>
          <w:color w:val="000000"/>
          <w:sz w:val="24"/>
          <w:szCs w:val="24"/>
          <w:lang w:eastAsia="fr-CA"/>
        </w:rPr>
        <w:t>s</w:t>
      </w:r>
      <w:r w:rsidRPr="0060171A">
        <w:rPr>
          <w:rFonts w:ascii="Arial" w:eastAsia="Times New Roman" w:hAnsi="Arial" w:cs="Arial"/>
          <w:color w:val="000000"/>
          <w:sz w:val="24"/>
          <w:szCs w:val="24"/>
          <w:lang w:eastAsia="fr-CA"/>
        </w:rPr>
        <w:t xml:space="preserve"> pour permettre à quiconque d’avoir accès aux services et ressources nécessaires </w:t>
      </w:r>
      <w:r w:rsidR="00A5175C">
        <w:rPr>
          <w:rFonts w:ascii="Arial" w:eastAsia="Times New Roman" w:hAnsi="Arial" w:cs="Arial"/>
          <w:color w:val="000000"/>
          <w:sz w:val="24"/>
          <w:szCs w:val="24"/>
          <w:lang w:eastAsia="fr-CA"/>
        </w:rPr>
        <w:t>lui permettant de</w:t>
      </w:r>
      <w:r w:rsidRPr="0060171A">
        <w:rPr>
          <w:rFonts w:ascii="Arial" w:eastAsia="Times New Roman" w:hAnsi="Arial" w:cs="Arial"/>
          <w:color w:val="000000"/>
          <w:sz w:val="24"/>
          <w:szCs w:val="24"/>
          <w:lang w:eastAsia="fr-CA"/>
        </w:rPr>
        <w:t xml:space="preserve"> faire valoir et </w:t>
      </w:r>
      <w:r w:rsidR="00A5175C">
        <w:rPr>
          <w:rFonts w:ascii="Arial" w:eastAsia="Times New Roman" w:hAnsi="Arial" w:cs="Arial"/>
          <w:color w:val="000000"/>
          <w:sz w:val="24"/>
          <w:szCs w:val="24"/>
          <w:lang w:eastAsia="fr-CA"/>
        </w:rPr>
        <w:t xml:space="preserve">de </w:t>
      </w:r>
      <w:r w:rsidRPr="0060171A">
        <w:rPr>
          <w:rFonts w:ascii="Arial" w:eastAsia="Times New Roman" w:hAnsi="Arial" w:cs="Arial"/>
          <w:color w:val="000000"/>
          <w:sz w:val="24"/>
          <w:szCs w:val="24"/>
          <w:lang w:eastAsia="fr-CA"/>
        </w:rPr>
        <w:t>défe</w:t>
      </w:r>
      <w:r w:rsidR="00112A37" w:rsidRPr="0060171A">
        <w:rPr>
          <w:rFonts w:ascii="Arial" w:eastAsia="Times New Roman" w:hAnsi="Arial" w:cs="Arial"/>
          <w:color w:val="000000"/>
          <w:sz w:val="24"/>
          <w:szCs w:val="24"/>
          <w:lang w:eastAsia="fr-CA"/>
        </w:rPr>
        <w:t>ndre ses droits</w:t>
      </w:r>
      <w:r w:rsidR="00B87C33" w:rsidRPr="0060171A">
        <w:rPr>
          <w:rFonts w:ascii="Arial" w:eastAsia="Times New Roman" w:hAnsi="Arial" w:cs="Arial"/>
          <w:color w:val="000000"/>
          <w:sz w:val="24"/>
          <w:szCs w:val="24"/>
          <w:lang w:eastAsia="fr-CA"/>
        </w:rPr>
        <w:t xml:space="preserve">, </w:t>
      </w:r>
      <w:r w:rsidR="00297BAC" w:rsidRPr="0060171A">
        <w:rPr>
          <w:rFonts w:ascii="Arial" w:eastAsia="Times New Roman" w:hAnsi="Arial" w:cs="Arial"/>
          <w:color w:val="000000"/>
          <w:sz w:val="24"/>
          <w:szCs w:val="24"/>
          <w:lang w:eastAsia="fr-CA"/>
        </w:rPr>
        <w:t xml:space="preserve">notamment </w:t>
      </w:r>
      <w:r w:rsidR="00B87C33" w:rsidRPr="0060171A">
        <w:rPr>
          <w:rFonts w:ascii="Arial" w:eastAsia="Times New Roman" w:hAnsi="Arial" w:cs="Arial"/>
          <w:color w:val="000000"/>
          <w:sz w:val="24"/>
          <w:szCs w:val="24"/>
          <w:lang w:eastAsia="fr-CA"/>
        </w:rPr>
        <w:t>ses droits parentaux</w:t>
      </w:r>
      <w:r w:rsidR="00112A37" w:rsidRPr="0060171A">
        <w:rPr>
          <w:rFonts w:ascii="Arial" w:eastAsia="Times New Roman" w:hAnsi="Arial" w:cs="Arial"/>
          <w:color w:val="000000"/>
          <w:sz w:val="24"/>
          <w:szCs w:val="24"/>
          <w:lang w:eastAsia="fr-CA"/>
        </w:rPr>
        <w:t>. Qu’une</w:t>
      </w:r>
      <w:r w:rsidRPr="0060171A">
        <w:rPr>
          <w:rFonts w:ascii="Arial" w:eastAsia="Times New Roman" w:hAnsi="Arial" w:cs="Arial"/>
          <w:color w:val="000000"/>
          <w:sz w:val="24"/>
          <w:szCs w:val="24"/>
          <w:lang w:eastAsia="fr-CA"/>
        </w:rPr>
        <w:t xml:space="preserve"> personne ait des limitations ne devrait pas l’empêcher d’atteindre au même titre que n’importe qui des résultats équivalents. </w:t>
      </w:r>
      <w:r w:rsidR="003D0C00" w:rsidRPr="0060171A">
        <w:rPr>
          <w:rFonts w:ascii="Arial" w:eastAsia="Times New Roman" w:hAnsi="Arial" w:cs="Arial"/>
          <w:color w:val="000000"/>
          <w:sz w:val="24"/>
          <w:szCs w:val="24"/>
          <w:lang w:eastAsia="fr-CA"/>
        </w:rPr>
        <w:t>Ainsi, n</w:t>
      </w:r>
      <w:r w:rsidRPr="0060171A">
        <w:rPr>
          <w:rFonts w:ascii="Arial" w:eastAsia="Times New Roman" w:hAnsi="Arial" w:cs="Arial"/>
          <w:color w:val="000000"/>
          <w:sz w:val="24"/>
          <w:szCs w:val="24"/>
          <w:lang w:eastAsia="fr-CA"/>
        </w:rPr>
        <w:t>ous défendons et revendiquons l’</w:t>
      </w:r>
      <w:r w:rsidR="003D0C00" w:rsidRPr="0060171A">
        <w:rPr>
          <w:rFonts w:ascii="Arial" w:eastAsia="Times New Roman" w:hAnsi="Arial" w:cs="Arial"/>
          <w:color w:val="000000"/>
          <w:sz w:val="24"/>
          <w:szCs w:val="24"/>
          <w:lang w:eastAsia="fr-CA"/>
        </w:rPr>
        <w:t>accessibilité universelle, soit </w:t>
      </w:r>
      <w:r w:rsidR="00CA57FA" w:rsidRPr="0060171A">
        <w:rPr>
          <w:rFonts w:ascii="Arial" w:eastAsia="Times New Roman" w:hAnsi="Arial" w:cs="Arial"/>
          <w:color w:val="000000"/>
          <w:sz w:val="24"/>
          <w:szCs w:val="24"/>
          <w:lang w:eastAsia="fr-CA"/>
        </w:rPr>
        <w:t xml:space="preserve">l’idée </w:t>
      </w:r>
      <w:r w:rsidR="003D0C00" w:rsidRPr="0060171A">
        <w:rPr>
          <w:rFonts w:ascii="Arial" w:eastAsia="Times New Roman" w:hAnsi="Arial" w:cs="Arial"/>
          <w:color w:val="000000"/>
          <w:sz w:val="24"/>
          <w:szCs w:val="24"/>
          <w:lang w:eastAsia="fr-CA"/>
        </w:rPr>
        <w:t>que « [tout] produit, procédé, service, information ou environnement, dans un but d’équité et dans une approche inclusive, [</w:t>
      </w:r>
      <w:r w:rsidR="00A5175C">
        <w:rPr>
          <w:rFonts w:ascii="Arial" w:eastAsia="Times New Roman" w:hAnsi="Arial" w:cs="Arial"/>
          <w:color w:val="000000"/>
          <w:sz w:val="24"/>
          <w:szCs w:val="24"/>
          <w:lang w:eastAsia="fr-CA"/>
        </w:rPr>
        <w:t>permette</w:t>
      </w:r>
      <w:r w:rsidR="003D0C00" w:rsidRPr="0060171A">
        <w:rPr>
          <w:rFonts w:ascii="Arial" w:eastAsia="Times New Roman" w:hAnsi="Arial" w:cs="Arial"/>
          <w:color w:val="000000"/>
          <w:sz w:val="24"/>
          <w:szCs w:val="24"/>
          <w:lang w:eastAsia="fr-CA"/>
        </w:rPr>
        <w:t>] à toute personne de réaliser des activités de façon autonome et d’obtenir des résultats équivalents »</w:t>
      </w:r>
      <w:r w:rsidR="00245209" w:rsidRPr="0019334B">
        <w:rPr>
          <w:rStyle w:val="Appelnotedebasdep"/>
          <w:rFonts w:ascii="Arial" w:hAnsi="Arial" w:cs="Arial"/>
          <w:sz w:val="24"/>
          <w:szCs w:val="24"/>
        </w:rPr>
        <w:footnoteReference w:id="3"/>
      </w:r>
      <w:r w:rsidR="003D0C00" w:rsidRPr="0060171A">
        <w:rPr>
          <w:rFonts w:ascii="Arial" w:eastAsia="Times New Roman" w:hAnsi="Arial" w:cs="Arial"/>
          <w:color w:val="000000"/>
          <w:sz w:val="24"/>
          <w:szCs w:val="24"/>
          <w:lang w:eastAsia="fr-CA"/>
        </w:rPr>
        <w:t>.</w:t>
      </w:r>
      <w:r w:rsidR="00CA57FA" w:rsidRPr="0060171A">
        <w:rPr>
          <w:rFonts w:ascii="Arial" w:eastAsia="Times New Roman" w:hAnsi="Arial" w:cs="Arial"/>
          <w:color w:val="000000"/>
          <w:sz w:val="24"/>
          <w:szCs w:val="24"/>
          <w:lang w:eastAsia="fr-CA"/>
        </w:rPr>
        <w:t xml:space="preserve"> En ce sens, une personne qui a des limitations devrait</w:t>
      </w:r>
      <w:r w:rsidR="00A5175C">
        <w:rPr>
          <w:rFonts w:ascii="Arial" w:eastAsia="Times New Roman" w:hAnsi="Arial" w:cs="Arial"/>
          <w:color w:val="000000"/>
          <w:sz w:val="24"/>
          <w:szCs w:val="24"/>
          <w:lang w:eastAsia="fr-CA"/>
        </w:rPr>
        <w:t xml:space="preserve"> pouvoir</w:t>
      </w:r>
      <w:r w:rsidR="00CA57FA" w:rsidRPr="0060171A">
        <w:rPr>
          <w:rFonts w:ascii="Arial" w:eastAsia="Times New Roman" w:hAnsi="Arial" w:cs="Arial"/>
          <w:color w:val="000000"/>
          <w:sz w:val="24"/>
          <w:szCs w:val="24"/>
          <w:lang w:eastAsia="fr-CA"/>
        </w:rPr>
        <w:t xml:space="preserve">, au même titre que quiconque, </w:t>
      </w:r>
      <w:r w:rsidR="00CA57FA" w:rsidRPr="0060171A">
        <w:rPr>
          <w:rFonts w:ascii="Arial" w:eastAsia="Times New Roman" w:hAnsi="Arial" w:cs="Arial"/>
          <w:color w:val="000000"/>
          <w:sz w:val="24"/>
          <w:szCs w:val="24"/>
          <w:lang w:eastAsia="fr-CA"/>
        </w:rPr>
        <w:lastRenderedPageBreak/>
        <w:t>envisager, rêver et réaliser son projet familial. Qui plus est, les parents en situation de handicap n</w:t>
      </w:r>
      <w:r w:rsidR="00A5175C">
        <w:rPr>
          <w:rFonts w:ascii="Arial" w:eastAsia="Times New Roman" w:hAnsi="Arial" w:cs="Arial"/>
          <w:color w:val="000000"/>
          <w:sz w:val="24"/>
          <w:szCs w:val="24"/>
          <w:lang w:eastAsia="fr-CA"/>
        </w:rPr>
        <w:t>e devraient</w:t>
      </w:r>
      <w:r w:rsidR="00CA57FA" w:rsidRPr="0060171A">
        <w:rPr>
          <w:rFonts w:ascii="Arial" w:eastAsia="Times New Roman" w:hAnsi="Arial" w:cs="Arial"/>
          <w:color w:val="000000"/>
          <w:sz w:val="24"/>
          <w:szCs w:val="24"/>
          <w:lang w:eastAsia="fr-CA"/>
        </w:rPr>
        <w:t xml:space="preserve"> pas</w:t>
      </w:r>
      <w:r w:rsidR="00A5175C">
        <w:rPr>
          <w:rFonts w:ascii="Arial" w:eastAsia="Times New Roman" w:hAnsi="Arial" w:cs="Arial"/>
          <w:color w:val="000000"/>
          <w:sz w:val="24"/>
          <w:szCs w:val="24"/>
          <w:lang w:eastAsia="fr-CA"/>
        </w:rPr>
        <w:t xml:space="preserve"> avoir</w:t>
      </w:r>
      <w:r w:rsidR="00CA57FA" w:rsidRPr="0060171A">
        <w:rPr>
          <w:rFonts w:ascii="Arial" w:eastAsia="Times New Roman" w:hAnsi="Arial" w:cs="Arial"/>
          <w:color w:val="000000"/>
          <w:sz w:val="24"/>
          <w:szCs w:val="24"/>
          <w:lang w:eastAsia="fr-CA"/>
        </w:rPr>
        <w:t xml:space="preserve"> à « éduquer » les intervenants et intervenantes juridique</w:t>
      </w:r>
      <w:r w:rsidR="00D76A75">
        <w:rPr>
          <w:rFonts w:ascii="Arial" w:eastAsia="Times New Roman" w:hAnsi="Arial" w:cs="Arial"/>
          <w:color w:val="000000"/>
          <w:sz w:val="24"/>
          <w:szCs w:val="24"/>
          <w:lang w:eastAsia="fr-CA"/>
        </w:rPr>
        <w:t>s</w:t>
      </w:r>
      <w:r w:rsidR="00CA57FA" w:rsidRPr="0060171A">
        <w:rPr>
          <w:rFonts w:ascii="Arial" w:eastAsia="Times New Roman" w:hAnsi="Arial" w:cs="Arial"/>
          <w:color w:val="000000"/>
          <w:sz w:val="24"/>
          <w:szCs w:val="24"/>
          <w:lang w:eastAsia="fr-CA"/>
        </w:rPr>
        <w:t xml:space="preserve"> et judiciaires </w:t>
      </w:r>
      <w:r w:rsidR="00A5175C">
        <w:rPr>
          <w:rFonts w:ascii="Arial" w:eastAsia="Times New Roman" w:hAnsi="Arial" w:cs="Arial"/>
          <w:color w:val="000000"/>
          <w:sz w:val="24"/>
          <w:szCs w:val="24"/>
          <w:lang w:eastAsia="fr-CA"/>
        </w:rPr>
        <w:t>en ce qui a trait</w:t>
      </w:r>
      <w:r w:rsidR="0060171A" w:rsidRPr="0060171A">
        <w:rPr>
          <w:rFonts w:ascii="Arial" w:eastAsia="Times New Roman" w:hAnsi="Arial" w:cs="Arial"/>
          <w:color w:val="000000"/>
          <w:sz w:val="24"/>
          <w:szCs w:val="24"/>
          <w:lang w:eastAsia="fr-CA"/>
        </w:rPr>
        <w:t xml:space="preserve"> à leur réalité, par exemple lorsqu’ils doivent </w:t>
      </w:r>
      <w:r w:rsidR="00D76A75">
        <w:rPr>
          <w:rFonts w:ascii="Arial" w:eastAsia="Times New Roman" w:hAnsi="Arial" w:cs="Arial"/>
          <w:color w:val="000000"/>
          <w:sz w:val="24"/>
          <w:szCs w:val="24"/>
          <w:lang w:eastAsia="fr-CA"/>
        </w:rPr>
        <w:t xml:space="preserve">au même moment </w:t>
      </w:r>
      <w:r w:rsidR="0060171A" w:rsidRPr="0060171A">
        <w:rPr>
          <w:rFonts w:ascii="Arial" w:eastAsia="Times New Roman" w:hAnsi="Arial" w:cs="Arial"/>
          <w:color w:val="000000"/>
          <w:sz w:val="24"/>
          <w:szCs w:val="24"/>
          <w:lang w:eastAsia="fr-CA"/>
        </w:rPr>
        <w:t>faire valoir leurs droits auprès des acteu</w:t>
      </w:r>
      <w:r w:rsidR="00A5175C">
        <w:rPr>
          <w:rFonts w:ascii="Arial" w:eastAsia="Times New Roman" w:hAnsi="Arial" w:cs="Arial"/>
          <w:color w:val="000000"/>
          <w:sz w:val="24"/>
          <w:szCs w:val="24"/>
          <w:lang w:eastAsia="fr-CA"/>
        </w:rPr>
        <w:t xml:space="preserve">rs du système gouvernemental, par exemple de la </w:t>
      </w:r>
      <w:r w:rsidR="0060171A" w:rsidRPr="0060171A">
        <w:rPr>
          <w:rFonts w:ascii="Arial" w:eastAsia="Times New Roman" w:hAnsi="Arial" w:cs="Arial"/>
          <w:color w:val="000000"/>
          <w:sz w:val="24"/>
          <w:szCs w:val="24"/>
          <w:lang w:eastAsia="fr-CA"/>
        </w:rPr>
        <w:t xml:space="preserve">Direction de la protection </w:t>
      </w:r>
      <w:r w:rsidR="00A5175C">
        <w:rPr>
          <w:rFonts w:ascii="Arial" w:eastAsia="Times New Roman" w:hAnsi="Arial" w:cs="Arial"/>
          <w:color w:val="000000"/>
          <w:sz w:val="24"/>
          <w:szCs w:val="24"/>
          <w:lang w:eastAsia="fr-CA"/>
        </w:rPr>
        <w:t>de la jeunesse.</w:t>
      </w:r>
    </w:p>
    <w:p w14:paraId="01892FBD" w14:textId="77777777" w:rsidR="00B87C33" w:rsidRPr="0060171A" w:rsidRDefault="00B87C33" w:rsidP="00D40F75">
      <w:pPr>
        <w:spacing w:line="276" w:lineRule="auto"/>
        <w:rPr>
          <w:rFonts w:ascii="Arial" w:eastAsia="Times New Roman" w:hAnsi="Arial" w:cs="Arial"/>
          <w:color w:val="000000"/>
          <w:sz w:val="24"/>
          <w:szCs w:val="24"/>
          <w:lang w:eastAsia="fr-CA"/>
        </w:rPr>
      </w:pPr>
      <w:r w:rsidRPr="0060171A">
        <w:rPr>
          <w:rFonts w:ascii="Arial" w:eastAsia="Times New Roman" w:hAnsi="Arial" w:cs="Arial"/>
          <w:color w:val="000000"/>
          <w:sz w:val="24"/>
          <w:szCs w:val="24"/>
          <w:lang w:eastAsia="fr-CA"/>
        </w:rPr>
        <w:br w:type="page"/>
      </w:r>
    </w:p>
    <w:p w14:paraId="06F90C41" w14:textId="77777777" w:rsidR="00142E8E" w:rsidRPr="00FE70D4" w:rsidRDefault="00F92F3B" w:rsidP="00D40F75">
      <w:pPr>
        <w:spacing w:after="360" w:line="276" w:lineRule="auto"/>
        <w:rPr>
          <w:rFonts w:ascii="Arial Black" w:hAnsi="Arial Black" w:cs="Arial"/>
          <w:b/>
          <w:color w:val="1F4E79" w:themeColor="accent1" w:themeShade="80"/>
          <w:sz w:val="28"/>
          <w:szCs w:val="28"/>
        </w:rPr>
      </w:pPr>
      <w:r w:rsidRPr="00FE70D4">
        <w:rPr>
          <w:rFonts w:ascii="Arial Black" w:hAnsi="Arial Black" w:cs="Arial"/>
          <w:b/>
          <w:color w:val="1F4E79" w:themeColor="accent1" w:themeShade="80"/>
          <w:sz w:val="28"/>
          <w:szCs w:val="28"/>
        </w:rPr>
        <w:lastRenderedPageBreak/>
        <w:t>INTRODUCTION</w:t>
      </w:r>
    </w:p>
    <w:p w14:paraId="1B57C722" w14:textId="77777777" w:rsidR="00F92F3B" w:rsidRPr="00142E8E" w:rsidRDefault="00245209" w:rsidP="00D40F75">
      <w:pPr>
        <w:pBdr>
          <w:bottom w:val="single" w:sz="8" w:space="1" w:color="2E74B5" w:themeColor="accent1" w:themeShade="BF"/>
        </w:pBdr>
        <w:shd w:val="clear" w:color="auto" w:fill="DEEAF6" w:themeFill="accent1" w:themeFillTint="33"/>
        <w:spacing w:after="240" w:line="276" w:lineRule="auto"/>
        <w:rPr>
          <w:rFonts w:ascii="Arial" w:hAnsi="Arial" w:cs="Arial"/>
          <w:b/>
          <w:sz w:val="24"/>
          <w:szCs w:val="24"/>
        </w:rPr>
      </w:pPr>
      <w:r>
        <w:rPr>
          <w:rFonts w:ascii="Arial" w:hAnsi="Arial" w:cs="Arial"/>
          <w:b/>
          <w:sz w:val="24"/>
          <w:szCs w:val="24"/>
        </w:rPr>
        <w:t>Être parent en situation de handicap : une réalité encore totalement méconnue</w:t>
      </w:r>
      <w:r w:rsidR="001A13DD">
        <w:rPr>
          <w:rFonts w:ascii="Arial" w:hAnsi="Arial" w:cs="Arial"/>
          <w:b/>
          <w:sz w:val="24"/>
          <w:szCs w:val="24"/>
        </w:rPr>
        <w:t xml:space="preserve"> voire non reconnue</w:t>
      </w:r>
    </w:p>
    <w:p w14:paraId="7CFA8F40" w14:textId="77777777" w:rsidR="00BD703B" w:rsidRDefault="00F170DC" w:rsidP="00D40F75">
      <w:pPr>
        <w:spacing w:after="240" w:line="276" w:lineRule="auto"/>
        <w:rPr>
          <w:rFonts w:ascii="Arial" w:hAnsi="Arial" w:cs="Arial"/>
          <w:sz w:val="24"/>
          <w:szCs w:val="24"/>
        </w:rPr>
      </w:pPr>
      <w:r w:rsidRPr="00403AC2">
        <w:rPr>
          <w:rFonts w:ascii="Arial" w:hAnsi="Arial" w:cs="Arial"/>
          <w:sz w:val="24"/>
          <w:szCs w:val="24"/>
        </w:rPr>
        <w:t>D</w:t>
      </w:r>
      <w:r w:rsidR="006340E0" w:rsidRPr="00403AC2">
        <w:rPr>
          <w:rFonts w:ascii="Arial" w:hAnsi="Arial" w:cs="Arial"/>
          <w:sz w:val="24"/>
          <w:szCs w:val="24"/>
        </w:rPr>
        <w:t xml:space="preserve">istingués représentants et </w:t>
      </w:r>
      <w:r w:rsidR="007C5E6A">
        <w:rPr>
          <w:rFonts w:ascii="Arial" w:hAnsi="Arial" w:cs="Arial"/>
          <w:sz w:val="24"/>
          <w:szCs w:val="24"/>
        </w:rPr>
        <w:t xml:space="preserve">distinguées </w:t>
      </w:r>
      <w:r w:rsidR="006340E0" w:rsidRPr="00403AC2">
        <w:rPr>
          <w:rFonts w:ascii="Arial" w:hAnsi="Arial" w:cs="Arial"/>
          <w:sz w:val="24"/>
          <w:szCs w:val="24"/>
        </w:rPr>
        <w:t xml:space="preserve">représentantes du gouvernement et </w:t>
      </w:r>
      <w:r w:rsidRPr="00403AC2">
        <w:rPr>
          <w:rFonts w:ascii="Arial" w:hAnsi="Arial" w:cs="Arial"/>
          <w:sz w:val="24"/>
          <w:szCs w:val="24"/>
        </w:rPr>
        <w:t>membres</w:t>
      </w:r>
      <w:r w:rsidR="00B16094" w:rsidRPr="00403AC2">
        <w:rPr>
          <w:rFonts w:ascii="Arial" w:hAnsi="Arial" w:cs="Arial"/>
          <w:sz w:val="24"/>
          <w:szCs w:val="24"/>
        </w:rPr>
        <w:t xml:space="preserve"> </w:t>
      </w:r>
      <w:r w:rsidR="006340E0" w:rsidRPr="00403AC2">
        <w:rPr>
          <w:rFonts w:ascii="Arial" w:hAnsi="Arial" w:cs="Arial"/>
          <w:sz w:val="24"/>
          <w:szCs w:val="24"/>
        </w:rPr>
        <w:t>désignés pour mener</w:t>
      </w:r>
      <w:r w:rsidR="00B353CA">
        <w:rPr>
          <w:rFonts w:ascii="Arial" w:hAnsi="Arial" w:cs="Arial"/>
          <w:sz w:val="24"/>
          <w:szCs w:val="24"/>
        </w:rPr>
        <w:t xml:space="preserve"> </w:t>
      </w:r>
      <w:r w:rsidR="006340E0" w:rsidRPr="00403AC2">
        <w:rPr>
          <w:rFonts w:ascii="Arial" w:hAnsi="Arial" w:cs="Arial"/>
          <w:sz w:val="24"/>
          <w:szCs w:val="24"/>
        </w:rPr>
        <w:t>la consultation, nous souhaitons</w:t>
      </w:r>
      <w:r w:rsidRPr="00403AC2">
        <w:rPr>
          <w:rFonts w:ascii="Arial" w:hAnsi="Arial" w:cs="Arial"/>
          <w:sz w:val="24"/>
          <w:szCs w:val="24"/>
        </w:rPr>
        <w:t xml:space="preserve"> vous</w:t>
      </w:r>
      <w:r w:rsidR="006340E0" w:rsidRPr="00403AC2">
        <w:rPr>
          <w:rFonts w:ascii="Arial" w:hAnsi="Arial" w:cs="Arial"/>
          <w:sz w:val="24"/>
          <w:szCs w:val="24"/>
        </w:rPr>
        <w:t xml:space="preserve"> </w:t>
      </w:r>
      <w:r w:rsidR="00B16094" w:rsidRPr="00403AC2">
        <w:rPr>
          <w:rFonts w:ascii="Arial" w:hAnsi="Arial" w:cs="Arial"/>
          <w:sz w:val="24"/>
          <w:szCs w:val="24"/>
        </w:rPr>
        <w:t xml:space="preserve">rappeler que parmi les parents du Québec, certains – pour ne pas dire plusieurs – pourraient se sentir exclus ou encore avoir l’impression d’être oubliés dans le cadre de cette démarche visant une </w:t>
      </w:r>
      <w:r w:rsidRPr="00403AC2">
        <w:rPr>
          <w:rFonts w:ascii="Arial" w:hAnsi="Arial" w:cs="Arial"/>
          <w:sz w:val="24"/>
          <w:szCs w:val="24"/>
        </w:rPr>
        <w:t xml:space="preserve">réforme du droit de la famille. C’est que ni dans le rapport du comité consultatif ni dans le document de présentation du Ministère il n’est fait mention des familles ou des couples composés de personnes en situation de handicap. </w:t>
      </w:r>
    </w:p>
    <w:p w14:paraId="117F2051" w14:textId="643C6BA5" w:rsidR="00BE6B3D" w:rsidRDefault="00F170DC" w:rsidP="00D40F75">
      <w:pPr>
        <w:spacing w:after="240" w:line="276" w:lineRule="auto"/>
        <w:rPr>
          <w:rFonts w:ascii="Arial" w:hAnsi="Arial" w:cs="Arial"/>
          <w:sz w:val="24"/>
          <w:szCs w:val="24"/>
        </w:rPr>
      </w:pPr>
      <w:r w:rsidRPr="00403AC2">
        <w:rPr>
          <w:rFonts w:ascii="Arial" w:hAnsi="Arial" w:cs="Arial"/>
          <w:sz w:val="24"/>
          <w:szCs w:val="24"/>
        </w:rPr>
        <w:t>Or, dans une perspective d’inclusion et pour viser un droit qui soit le plus équitable, nous croyons que la réforme du droit de la famille devrait tenir compte de la réalité des familles composées d’un ou de deux pa</w:t>
      </w:r>
      <w:r w:rsidR="000461AA">
        <w:rPr>
          <w:rFonts w:ascii="Arial" w:hAnsi="Arial" w:cs="Arial"/>
          <w:sz w:val="24"/>
          <w:szCs w:val="24"/>
        </w:rPr>
        <w:t>rents en situation de handicap</w:t>
      </w:r>
      <w:r w:rsidR="00B353CA">
        <w:rPr>
          <w:rFonts w:ascii="Arial" w:hAnsi="Arial" w:cs="Arial"/>
          <w:sz w:val="24"/>
          <w:szCs w:val="24"/>
        </w:rPr>
        <w:t>. D</w:t>
      </w:r>
      <w:r w:rsidR="000461AA">
        <w:rPr>
          <w:rFonts w:ascii="Arial" w:hAnsi="Arial" w:cs="Arial"/>
          <w:sz w:val="24"/>
          <w:szCs w:val="24"/>
        </w:rPr>
        <w:t>’autant plus que l</w:t>
      </w:r>
      <w:r w:rsidR="00375202" w:rsidRPr="00403AC2">
        <w:rPr>
          <w:rFonts w:ascii="Arial" w:hAnsi="Arial" w:cs="Arial"/>
          <w:sz w:val="24"/>
          <w:szCs w:val="24"/>
        </w:rPr>
        <w:t>e gouvernement</w:t>
      </w:r>
      <w:r w:rsidR="000461AA">
        <w:rPr>
          <w:rFonts w:ascii="Arial" w:hAnsi="Arial" w:cs="Arial"/>
          <w:sz w:val="24"/>
          <w:szCs w:val="24"/>
        </w:rPr>
        <w:t>, dans son appel à consultation,</w:t>
      </w:r>
      <w:r w:rsidR="00375202" w:rsidRPr="00403AC2">
        <w:rPr>
          <w:rFonts w:ascii="Arial" w:hAnsi="Arial" w:cs="Arial"/>
          <w:sz w:val="24"/>
          <w:szCs w:val="24"/>
        </w:rPr>
        <w:t xml:space="preserve"> reconnaît que le droit actuel « doit être revu afin de tenir compte de la diversité des unités familiales »</w:t>
      </w:r>
      <w:r w:rsidR="00B353CA">
        <w:rPr>
          <w:rStyle w:val="Appelnotedebasdep"/>
          <w:rFonts w:ascii="Arial" w:hAnsi="Arial" w:cs="Arial"/>
          <w:sz w:val="24"/>
          <w:szCs w:val="24"/>
        </w:rPr>
        <w:footnoteReference w:id="4"/>
      </w:r>
      <w:r w:rsidR="000461AA">
        <w:rPr>
          <w:rFonts w:ascii="Arial" w:hAnsi="Arial" w:cs="Arial"/>
          <w:sz w:val="24"/>
          <w:szCs w:val="24"/>
        </w:rPr>
        <w:t>. N</w:t>
      </w:r>
      <w:r w:rsidR="00D40DE6">
        <w:rPr>
          <w:rFonts w:ascii="Arial" w:hAnsi="Arial" w:cs="Arial"/>
          <w:sz w:val="24"/>
          <w:szCs w:val="24"/>
        </w:rPr>
        <w:t xml:space="preserve">ous </w:t>
      </w:r>
      <w:r w:rsidR="00262C44">
        <w:rPr>
          <w:rFonts w:ascii="Arial" w:hAnsi="Arial" w:cs="Arial"/>
          <w:sz w:val="24"/>
          <w:szCs w:val="24"/>
        </w:rPr>
        <w:t>estimons</w:t>
      </w:r>
      <w:r w:rsidR="00B2670E">
        <w:rPr>
          <w:rFonts w:ascii="Arial" w:hAnsi="Arial" w:cs="Arial"/>
          <w:sz w:val="24"/>
          <w:szCs w:val="24"/>
        </w:rPr>
        <w:t xml:space="preserve"> donc</w:t>
      </w:r>
      <w:r w:rsidR="00262C44">
        <w:rPr>
          <w:rFonts w:ascii="Arial" w:hAnsi="Arial" w:cs="Arial"/>
          <w:sz w:val="24"/>
          <w:szCs w:val="24"/>
        </w:rPr>
        <w:t xml:space="preserve"> </w:t>
      </w:r>
      <w:r w:rsidR="000461AA">
        <w:rPr>
          <w:rFonts w:ascii="Arial" w:hAnsi="Arial" w:cs="Arial"/>
          <w:sz w:val="24"/>
          <w:szCs w:val="24"/>
        </w:rPr>
        <w:t xml:space="preserve">important que </w:t>
      </w:r>
      <w:r w:rsidR="00B2670E">
        <w:rPr>
          <w:rFonts w:ascii="Arial" w:hAnsi="Arial" w:cs="Arial"/>
          <w:sz w:val="24"/>
          <w:szCs w:val="24"/>
        </w:rPr>
        <w:t xml:space="preserve">la réalité et les spécificités </w:t>
      </w:r>
      <w:r w:rsidR="00D40DE6">
        <w:rPr>
          <w:rFonts w:ascii="Arial" w:hAnsi="Arial" w:cs="Arial"/>
          <w:sz w:val="24"/>
          <w:szCs w:val="24"/>
        </w:rPr>
        <w:t>d</w:t>
      </w:r>
      <w:r w:rsidR="00893756" w:rsidRPr="00403AC2">
        <w:rPr>
          <w:rFonts w:ascii="Arial" w:hAnsi="Arial" w:cs="Arial"/>
          <w:sz w:val="24"/>
          <w:szCs w:val="24"/>
        </w:rPr>
        <w:t>es familles composées d’un ou de deux p</w:t>
      </w:r>
      <w:r w:rsidR="00D40DE6">
        <w:rPr>
          <w:rFonts w:ascii="Arial" w:hAnsi="Arial" w:cs="Arial"/>
          <w:sz w:val="24"/>
          <w:szCs w:val="24"/>
        </w:rPr>
        <w:t>arents en situation de handicap</w:t>
      </w:r>
      <w:r w:rsidR="00B2670E">
        <w:rPr>
          <w:rFonts w:ascii="Arial" w:hAnsi="Arial" w:cs="Arial"/>
          <w:sz w:val="24"/>
          <w:szCs w:val="24"/>
        </w:rPr>
        <w:t xml:space="preserve"> soient prises en compte dans la réfl</w:t>
      </w:r>
      <w:r w:rsidR="002A3FE7">
        <w:rPr>
          <w:rFonts w:ascii="Arial" w:hAnsi="Arial" w:cs="Arial"/>
          <w:sz w:val="24"/>
          <w:szCs w:val="24"/>
        </w:rPr>
        <w:t>exion menée dans le cadre de la réforme</w:t>
      </w:r>
      <w:r w:rsidR="00D40DE6">
        <w:rPr>
          <w:rFonts w:ascii="Arial" w:hAnsi="Arial" w:cs="Arial"/>
          <w:sz w:val="24"/>
          <w:szCs w:val="24"/>
        </w:rPr>
        <w:t xml:space="preserve">. </w:t>
      </w:r>
      <w:r w:rsidR="002A3FE7">
        <w:rPr>
          <w:rFonts w:ascii="Arial" w:hAnsi="Arial" w:cs="Arial"/>
          <w:sz w:val="24"/>
          <w:szCs w:val="24"/>
        </w:rPr>
        <w:t>Nous nous posons la question </w:t>
      </w:r>
      <w:r w:rsidR="00222037">
        <w:rPr>
          <w:rFonts w:ascii="Arial" w:hAnsi="Arial" w:cs="Arial"/>
          <w:sz w:val="24"/>
          <w:szCs w:val="24"/>
        </w:rPr>
        <w:t xml:space="preserve">suivante </w:t>
      </w:r>
      <w:r w:rsidR="002A3FE7">
        <w:rPr>
          <w:rFonts w:ascii="Arial" w:hAnsi="Arial" w:cs="Arial"/>
          <w:sz w:val="24"/>
          <w:szCs w:val="24"/>
        </w:rPr>
        <w:t>: en</w:t>
      </w:r>
      <w:r w:rsidR="00262C44">
        <w:rPr>
          <w:rFonts w:ascii="Arial" w:hAnsi="Arial" w:cs="Arial"/>
          <w:sz w:val="24"/>
          <w:szCs w:val="24"/>
        </w:rPr>
        <w:t xml:space="preserve"> sommes-nous encore</w:t>
      </w:r>
      <w:r w:rsidR="00B4236C">
        <w:rPr>
          <w:rFonts w:ascii="Arial" w:hAnsi="Arial" w:cs="Arial"/>
          <w:sz w:val="24"/>
          <w:szCs w:val="24"/>
        </w:rPr>
        <w:t>,</w:t>
      </w:r>
      <w:r w:rsidR="002A3FE7">
        <w:rPr>
          <w:rFonts w:ascii="Arial" w:hAnsi="Arial" w:cs="Arial"/>
          <w:sz w:val="24"/>
          <w:szCs w:val="24"/>
        </w:rPr>
        <w:t xml:space="preserve"> en 2019</w:t>
      </w:r>
      <w:r w:rsidR="00B4236C">
        <w:rPr>
          <w:rFonts w:ascii="Arial" w:hAnsi="Arial" w:cs="Arial"/>
          <w:sz w:val="24"/>
          <w:szCs w:val="24"/>
        </w:rPr>
        <w:t>,</w:t>
      </w:r>
      <w:r w:rsidR="00262C44">
        <w:rPr>
          <w:rFonts w:ascii="Arial" w:hAnsi="Arial" w:cs="Arial"/>
          <w:sz w:val="24"/>
          <w:szCs w:val="24"/>
        </w:rPr>
        <w:t xml:space="preserve"> à devoir présenter </w:t>
      </w:r>
      <w:r w:rsidR="004100A1">
        <w:rPr>
          <w:rFonts w:ascii="Arial" w:hAnsi="Arial" w:cs="Arial"/>
          <w:sz w:val="24"/>
          <w:szCs w:val="24"/>
        </w:rPr>
        <w:t xml:space="preserve">et aborder </w:t>
      </w:r>
      <w:r w:rsidR="00262C44">
        <w:rPr>
          <w:rFonts w:ascii="Arial" w:hAnsi="Arial" w:cs="Arial"/>
          <w:sz w:val="24"/>
          <w:szCs w:val="24"/>
        </w:rPr>
        <w:t xml:space="preserve">le fait d’être parent en situation de handicap comme </w:t>
      </w:r>
      <w:r w:rsidR="002A3FE7">
        <w:rPr>
          <w:rFonts w:ascii="Arial" w:hAnsi="Arial" w:cs="Arial"/>
          <w:sz w:val="24"/>
          <w:szCs w:val="24"/>
        </w:rPr>
        <w:t>faisant partie</w:t>
      </w:r>
      <w:r w:rsidR="00262C44">
        <w:rPr>
          <w:rFonts w:ascii="Arial" w:hAnsi="Arial" w:cs="Arial"/>
          <w:sz w:val="24"/>
          <w:szCs w:val="24"/>
        </w:rPr>
        <w:t xml:space="preserve"> de</w:t>
      </w:r>
      <w:r w:rsidR="00D40DE6">
        <w:rPr>
          <w:rFonts w:ascii="Arial" w:hAnsi="Arial" w:cs="Arial"/>
          <w:sz w:val="24"/>
          <w:szCs w:val="24"/>
        </w:rPr>
        <w:t xml:space="preserve"> ces </w:t>
      </w:r>
      <w:r w:rsidR="00893756" w:rsidRPr="00403AC2">
        <w:rPr>
          <w:rFonts w:ascii="Arial" w:hAnsi="Arial" w:cs="Arial"/>
          <w:sz w:val="24"/>
          <w:szCs w:val="24"/>
        </w:rPr>
        <w:t>« nouvelles réalités familiales »</w:t>
      </w:r>
      <w:r w:rsidR="002A3FE7">
        <w:rPr>
          <w:rFonts w:ascii="Arial" w:hAnsi="Arial" w:cs="Arial"/>
          <w:sz w:val="24"/>
          <w:szCs w:val="24"/>
        </w:rPr>
        <w:t>,</w:t>
      </w:r>
      <w:r w:rsidR="00893756" w:rsidRPr="00403AC2">
        <w:rPr>
          <w:rFonts w:ascii="Arial" w:hAnsi="Arial" w:cs="Arial"/>
          <w:sz w:val="24"/>
          <w:szCs w:val="24"/>
        </w:rPr>
        <w:t xml:space="preserve"> pour reprendre la formule utilis</w:t>
      </w:r>
      <w:r w:rsidR="004100A1">
        <w:rPr>
          <w:rFonts w:ascii="Arial" w:hAnsi="Arial" w:cs="Arial"/>
          <w:sz w:val="24"/>
          <w:szCs w:val="24"/>
        </w:rPr>
        <w:t>ée</w:t>
      </w:r>
      <w:r w:rsidR="00893756" w:rsidRPr="00403AC2">
        <w:rPr>
          <w:rFonts w:ascii="Arial" w:hAnsi="Arial" w:cs="Arial"/>
          <w:sz w:val="24"/>
          <w:szCs w:val="24"/>
        </w:rPr>
        <w:t xml:space="preserve"> dans le ca</w:t>
      </w:r>
      <w:r w:rsidR="00262C44">
        <w:rPr>
          <w:rFonts w:ascii="Arial" w:hAnsi="Arial" w:cs="Arial"/>
          <w:sz w:val="24"/>
          <w:szCs w:val="24"/>
        </w:rPr>
        <w:t>dre de la présente consultation ?</w:t>
      </w:r>
    </w:p>
    <w:p w14:paraId="1EB10FC6" w14:textId="77777777" w:rsidR="00BD703B" w:rsidRDefault="00BD703B">
      <w:pPr>
        <w:rPr>
          <w:rFonts w:ascii="Arial" w:hAnsi="Arial" w:cs="Arial"/>
          <w:b/>
          <w:sz w:val="24"/>
          <w:szCs w:val="24"/>
        </w:rPr>
      </w:pPr>
      <w:r>
        <w:rPr>
          <w:rFonts w:ascii="Arial" w:hAnsi="Arial" w:cs="Arial"/>
          <w:b/>
          <w:sz w:val="24"/>
          <w:szCs w:val="24"/>
        </w:rPr>
        <w:br w:type="page"/>
      </w:r>
    </w:p>
    <w:p w14:paraId="5507904D" w14:textId="267549B0" w:rsidR="00FE1A02" w:rsidRPr="00142E8E" w:rsidRDefault="009B4428" w:rsidP="00D40F75">
      <w:pPr>
        <w:pBdr>
          <w:bottom w:val="single" w:sz="8" w:space="1" w:color="2E74B5" w:themeColor="accent1" w:themeShade="BF"/>
        </w:pBdr>
        <w:shd w:val="clear" w:color="auto" w:fill="DEEAF6" w:themeFill="accent1" w:themeFillTint="33"/>
        <w:spacing w:before="360" w:after="240" w:line="276" w:lineRule="auto"/>
        <w:rPr>
          <w:rFonts w:ascii="Arial" w:hAnsi="Arial" w:cs="Arial"/>
          <w:b/>
          <w:sz w:val="24"/>
          <w:szCs w:val="24"/>
        </w:rPr>
      </w:pPr>
      <w:r w:rsidRPr="00142E8E">
        <w:rPr>
          <w:rFonts w:ascii="Arial" w:hAnsi="Arial" w:cs="Arial"/>
          <w:b/>
          <w:sz w:val="24"/>
          <w:szCs w:val="24"/>
        </w:rPr>
        <w:lastRenderedPageBreak/>
        <w:t>Un</w:t>
      </w:r>
      <w:r w:rsidR="00FF62AF">
        <w:rPr>
          <w:rFonts w:ascii="Arial" w:hAnsi="Arial" w:cs="Arial"/>
          <w:b/>
          <w:sz w:val="24"/>
          <w:szCs w:val="24"/>
        </w:rPr>
        <w:t>e « nouvelle réalité familiale »</w:t>
      </w:r>
      <w:r w:rsidRPr="00142E8E">
        <w:rPr>
          <w:rFonts w:ascii="Arial" w:hAnsi="Arial" w:cs="Arial"/>
          <w:b/>
          <w:sz w:val="24"/>
          <w:szCs w:val="24"/>
        </w:rPr>
        <w:t xml:space="preserve"> qui concerne </w:t>
      </w:r>
      <w:r w:rsidR="00040EF7">
        <w:rPr>
          <w:rFonts w:ascii="Arial" w:hAnsi="Arial" w:cs="Arial"/>
          <w:b/>
          <w:sz w:val="24"/>
          <w:szCs w:val="24"/>
        </w:rPr>
        <w:t xml:space="preserve">beaucoup de québécois et </w:t>
      </w:r>
      <w:r w:rsidR="00BD703B">
        <w:rPr>
          <w:rFonts w:ascii="Arial" w:hAnsi="Arial" w:cs="Arial"/>
          <w:b/>
          <w:sz w:val="24"/>
          <w:szCs w:val="24"/>
        </w:rPr>
        <w:t xml:space="preserve">de </w:t>
      </w:r>
      <w:r w:rsidR="00040EF7">
        <w:rPr>
          <w:rFonts w:ascii="Arial" w:hAnsi="Arial" w:cs="Arial"/>
          <w:b/>
          <w:sz w:val="24"/>
          <w:szCs w:val="24"/>
        </w:rPr>
        <w:t>québécoises</w:t>
      </w:r>
      <w:r w:rsidRPr="00142E8E">
        <w:rPr>
          <w:rFonts w:ascii="Arial" w:hAnsi="Arial" w:cs="Arial"/>
          <w:b/>
          <w:sz w:val="24"/>
          <w:szCs w:val="24"/>
        </w:rPr>
        <w:t xml:space="preserve"> </w:t>
      </w:r>
    </w:p>
    <w:p w14:paraId="1E37C1C0" w14:textId="48101B05" w:rsidR="008D7E27" w:rsidRDefault="001C5C09" w:rsidP="00D40F75">
      <w:pPr>
        <w:spacing w:after="240" w:line="276" w:lineRule="auto"/>
        <w:rPr>
          <w:noProof/>
          <w:lang w:eastAsia="fr-CA"/>
        </w:rPr>
      </w:pPr>
      <w:r>
        <w:rPr>
          <w:rFonts w:ascii="Arial" w:hAnsi="Arial" w:cs="Arial"/>
          <w:sz w:val="24"/>
          <w:szCs w:val="24"/>
        </w:rPr>
        <w:t>Encore aujourd’hui</w:t>
      </w:r>
      <w:r w:rsidR="00CD46EC">
        <w:rPr>
          <w:rFonts w:ascii="Arial" w:hAnsi="Arial" w:cs="Arial"/>
          <w:sz w:val="24"/>
          <w:szCs w:val="24"/>
        </w:rPr>
        <w:t>,</w:t>
      </w:r>
      <w:r>
        <w:rPr>
          <w:rFonts w:ascii="Arial" w:hAnsi="Arial" w:cs="Arial"/>
          <w:sz w:val="24"/>
          <w:szCs w:val="24"/>
        </w:rPr>
        <w:t xml:space="preserve"> la parentalité chez les personnes en situation de handicap</w:t>
      </w:r>
      <w:r w:rsidR="00CD46EC">
        <w:rPr>
          <w:rFonts w:ascii="Arial" w:hAnsi="Arial" w:cs="Arial"/>
          <w:sz w:val="24"/>
          <w:szCs w:val="24"/>
        </w:rPr>
        <w:t xml:space="preserve"> </w:t>
      </w:r>
      <w:r w:rsidR="0092712A">
        <w:rPr>
          <w:rFonts w:ascii="Arial" w:hAnsi="Arial" w:cs="Arial"/>
          <w:sz w:val="24"/>
          <w:szCs w:val="24"/>
        </w:rPr>
        <w:t>tend</w:t>
      </w:r>
      <w:r w:rsidR="00CD46EC">
        <w:rPr>
          <w:rFonts w:ascii="Arial" w:hAnsi="Arial" w:cs="Arial"/>
          <w:sz w:val="24"/>
          <w:szCs w:val="24"/>
        </w:rPr>
        <w:t xml:space="preserve"> </w:t>
      </w:r>
      <w:r w:rsidR="0092712A">
        <w:rPr>
          <w:rFonts w:ascii="Arial" w:hAnsi="Arial" w:cs="Arial"/>
          <w:sz w:val="24"/>
          <w:szCs w:val="24"/>
        </w:rPr>
        <w:t>à</w:t>
      </w:r>
      <w:r w:rsidR="00CD46EC">
        <w:rPr>
          <w:rFonts w:ascii="Arial" w:hAnsi="Arial" w:cs="Arial"/>
          <w:sz w:val="24"/>
          <w:szCs w:val="24"/>
        </w:rPr>
        <w:t xml:space="preserve"> être considéré</w:t>
      </w:r>
      <w:r w:rsidR="00972274">
        <w:rPr>
          <w:rFonts w:ascii="Arial" w:hAnsi="Arial" w:cs="Arial"/>
          <w:sz w:val="24"/>
          <w:szCs w:val="24"/>
        </w:rPr>
        <w:t>e</w:t>
      </w:r>
      <w:r w:rsidR="00CD46EC">
        <w:rPr>
          <w:rFonts w:ascii="Arial" w:hAnsi="Arial" w:cs="Arial"/>
          <w:sz w:val="24"/>
          <w:szCs w:val="24"/>
        </w:rPr>
        <w:t xml:space="preserve"> comme une </w:t>
      </w:r>
      <w:r>
        <w:rPr>
          <w:rFonts w:ascii="Arial" w:hAnsi="Arial" w:cs="Arial"/>
          <w:sz w:val="24"/>
          <w:szCs w:val="24"/>
        </w:rPr>
        <w:t>« </w:t>
      </w:r>
      <w:r w:rsidR="00CD46EC">
        <w:rPr>
          <w:rFonts w:ascii="Arial" w:hAnsi="Arial" w:cs="Arial"/>
          <w:sz w:val="24"/>
          <w:szCs w:val="24"/>
        </w:rPr>
        <w:t>nouvelle réalité familiale</w:t>
      </w:r>
      <w:r>
        <w:rPr>
          <w:rFonts w:ascii="Arial" w:hAnsi="Arial" w:cs="Arial"/>
          <w:sz w:val="24"/>
          <w:szCs w:val="24"/>
        </w:rPr>
        <w:t> »</w:t>
      </w:r>
      <w:r w:rsidR="00CD46EC">
        <w:rPr>
          <w:rFonts w:ascii="Arial" w:hAnsi="Arial" w:cs="Arial"/>
          <w:sz w:val="24"/>
          <w:szCs w:val="24"/>
        </w:rPr>
        <w:t xml:space="preserve"> </w:t>
      </w:r>
      <w:r>
        <w:rPr>
          <w:rFonts w:ascii="Arial" w:hAnsi="Arial" w:cs="Arial"/>
          <w:sz w:val="24"/>
          <w:szCs w:val="24"/>
        </w:rPr>
        <w:t xml:space="preserve">même si cela </w:t>
      </w:r>
      <w:r w:rsidR="00CD46EC">
        <w:rPr>
          <w:rFonts w:ascii="Arial" w:hAnsi="Arial" w:cs="Arial"/>
          <w:sz w:val="24"/>
          <w:szCs w:val="24"/>
        </w:rPr>
        <w:t>concerne beaucoup de québécois et de québécoise</w:t>
      </w:r>
      <w:r w:rsidR="009638CF">
        <w:rPr>
          <w:rFonts w:ascii="Arial" w:hAnsi="Arial" w:cs="Arial"/>
          <w:sz w:val="24"/>
          <w:szCs w:val="24"/>
        </w:rPr>
        <w:t>s</w:t>
      </w:r>
      <w:r w:rsidR="00CD46EC">
        <w:rPr>
          <w:rFonts w:ascii="Arial" w:hAnsi="Arial" w:cs="Arial"/>
          <w:sz w:val="24"/>
          <w:szCs w:val="24"/>
        </w:rPr>
        <w:t xml:space="preserve"> et prendra très certainement de l’ampleur au fil des ans. Effectivement, si l’on se fie aux statistiques</w:t>
      </w:r>
      <w:r w:rsidR="007C5E6A">
        <w:rPr>
          <w:rFonts w:ascii="Arial" w:hAnsi="Arial" w:cs="Arial"/>
          <w:sz w:val="24"/>
          <w:szCs w:val="24"/>
        </w:rPr>
        <w:t xml:space="preserve"> de 2017</w:t>
      </w:r>
      <w:r w:rsidR="002B7B1C">
        <w:rPr>
          <w:rFonts w:ascii="Arial" w:hAnsi="Arial" w:cs="Arial"/>
          <w:sz w:val="24"/>
          <w:szCs w:val="24"/>
        </w:rPr>
        <w:t>,</w:t>
      </w:r>
      <w:r w:rsidR="00222037" w:rsidRPr="00222037">
        <w:rPr>
          <w:noProof/>
          <w:lang w:eastAsia="fr-CA"/>
        </w:rPr>
        <w:t xml:space="preserve"> </w:t>
      </w:r>
      <w:r w:rsidR="002B7B1C">
        <w:rPr>
          <w:rFonts w:ascii="Arial" w:hAnsi="Arial" w:cs="Arial"/>
          <w:sz w:val="24"/>
          <w:szCs w:val="24"/>
        </w:rPr>
        <w:t xml:space="preserve">parmi les </w:t>
      </w:r>
      <w:r w:rsidR="007C5E6A">
        <w:rPr>
          <w:rFonts w:ascii="Arial" w:hAnsi="Arial" w:cs="Arial"/>
          <w:sz w:val="24"/>
          <w:szCs w:val="24"/>
        </w:rPr>
        <w:t>1 053 350</w:t>
      </w:r>
      <w:r w:rsidR="002B7B1C">
        <w:rPr>
          <w:rFonts w:ascii="Arial" w:hAnsi="Arial" w:cs="Arial"/>
          <w:sz w:val="24"/>
          <w:szCs w:val="24"/>
        </w:rPr>
        <w:t xml:space="preserve"> personnes ayant déclarées avoir une incapacité</w:t>
      </w:r>
      <w:r w:rsidR="00815743">
        <w:rPr>
          <w:rFonts w:ascii="Arial" w:hAnsi="Arial" w:cs="Arial"/>
          <w:sz w:val="24"/>
          <w:szCs w:val="24"/>
        </w:rPr>
        <w:t xml:space="preserve"> au Québec,</w:t>
      </w:r>
      <w:r w:rsidR="002B7B1C">
        <w:rPr>
          <w:rFonts w:ascii="Arial" w:hAnsi="Arial" w:cs="Arial"/>
          <w:sz w:val="24"/>
          <w:szCs w:val="24"/>
        </w:rPr>
        <w:t xml:space="preserve"> près du </w:t>
      </w:r>
      <w:r w:rsidR="00EF53FF">
        <w:rPr>
          <w:rFonts w:ascii="Arial" w:hAnsi="Arial" w:cs="Arial"/>
          <w:sz w:val="24"/>
          <w:szCs w:val="24"/>
        </w:rPr>
        <w:t>tiers (</w:t>
      </w:r>
      <w:r w:rsidR="009B1269">
        <w:rPr>
          <w:rFonts w:ascii="Arial" w:hAnsi="Arial" w:cs="Arial"/>
          <w:sz w:val="24"/>
          <w:szCs w:val="24"/>
        </w:rPr>
        <w:t>338 130 personnes)</w:t>
      </w:r>
      <w:r w:rsidR="002B7B1C">
        <w:rPr>
          <w:rFonts w:ascii="Arial" w:hAnsi="Arial" w:cs="Arial"/>
          <w:sz w:val="24"/>
          <w:szCs w:val="24"/>
        </w:rPr>
        <w:t xml:space="preserve"> </w:t>
      </w:r>
      <w:r w:rsidR="00815743">
        <w:rPr>
          <w:rFonts w:ascii="Arial" w:hAnsi="Arial" w:cs="Arial"/>
          <w:sz w:val="24"/>
          <w:szCs w:val="24"/>
        </w:rPr>
        <w:t>d’entre elles</w:t>
      </w:r>
      <w:r w:rsidR="002B7B1C">
        <w:rPr>
          <w:rFonts w:ascii="Arial" w:hAnsi="Arial" w:cs="Arial"/>
          <w:sz w:val="24"/>
          <w:szCs w:val="24"/>
        </w:rPr>
        <w:t xml:space="preserve"> avaient entre 15 et 45 ans, soit une population qui est actuellement en âge d’avoir des enfants.</w:t>
      </w:r>
    </w:p>
    <w:p w14:paraId="5C10AC2E" w14:textId="2CE95BD8" w:rsidR="00815743" w:rsidRDefault="00FD6064" w:rsidP="00D40F75">
      <w:pPr>
        <w:spacing w:before="120" w:after="360" w:line="276" w:lineRule="auto"/>
        <w:rPr>
          <w:rFonts w:ascii="Arial" w:hAnsi="Arial" w:cs="Arial"/>
          <w:sz w:val="24"/>
          <w:szCs w:val="24"/>
        </w:rPr>
      </w:pPr>
      <w:r>
        <w:rPr>
          <w:noProof/>
          <w:lang w:eastAsia="fr-CA"/>
        </w:rPr>
        <w:drawing>
          <wp:anchor distT="0" distB="0" distL="114300" distR="114300" simplePos="0" relativeHeight="251660288" behindDoc="0" locked="0" layoutInCell="1" allowOverlap="1" wp14:anchorId="1759EC54" wp14:editId="5B6275E8">
            <wp:simplePos x="0" y="0"/>
            <wp:positionH relativeFrom="margin">
              <wp:align>center</wp:align>
            </wp:positionH>
            <wp:positionV relativeFrom="paragraph">
              <wp:posOffset>1741805</wp:posOffset>
            </wp:positionV>
            <wp:extent cx="3281045" cy="1552575"/>
            <wp:effectExtent l="19050" t="19050" r="14605" b="28575"/>
            <wp:wrapTopAndBottom/>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281045" cy="1552575"/>
                    </a:xfrm>
                    <a:prstGeom prst="rect">
                      <a:avLst/>
                    </a:prstGeom>
                    <a:ln w="19050">
                      <a:solidFill>
                        <a:schemeClr val="accent1">
                          <a:lumMod val="60000"/>
                          <a:lumOff val="40000"/>
                        </a:schemeClr>
                      </a:solidFill>
                    </a:ln>
                  </pic:spPr>
                </pic:pic>
              </a:graphicData>
            </a:graphic>
            <wp14:sizeRelH relativeFrom="margin">
              <wp14:pctWidth>0</wp14:pctWidth>
            </wp14:sizeRelH>
            <wp14:sizeRelV relativeFrom="margin">
              <wp14:pctHeight>0</wp14:pctHeight>
            </wp14:sizeRelV>
          </wp:anchor>
        </w:drawing>
      </w:r>
      <w:r w:rsidR="00815743">
        <w:rPr>
          <w:rFonts w:ascii="Arial" w:hAnsi="Arial" w:cs="Arial"/>
          <w:sz w:val="24"/>
          <w:szCs w:val="24"/>
        </w:rPr>
        <w:t>Pour ce qui est</w:t>
      </w:r>
      <w:r w:rsidR="00953062">
        <w:rPr>
          <w:rFonts w:ascii="Arial" w:hAnsi="Arial" w:cs="Arial"/>
          <w:sz w:val="24"/>
          <w:szCs w:val="24"/>
        </w:rPr>
        <w:t xml:space="preserve"> plus spécifiquement</w:t>
      </w:r>
      <w:r w:rsidR="00815743">
        <w:rPr>
          <w:rFonts w:ascii="Arial" w:hAnsi="Arial" w:cs="Arial"/>
          <w:sz w:val="24"/>
          <w:szCs w:val="24"/>
        </w:rPr>
        <w:t xml:space="preserve"> des parents en situation de handicap, les statistiques ré</w:t>
      </w:r>
      <w:r w:rsidR="00FB74DC">
        <w:rPr>
          <w:rFonts w:ascii="Arial" w:hAnsi="Arial" w:cs="Arial"/>
          <w:sz w:val="24"/>
          <w:szCs w:val="24"/>
        </w:rPr>
        <w:t xml:space="preserve">centes viennent à nous manquer. </w:t>
      </w:r>
      <w:r w:rsidR="00815743">
        <w:rPr>
          <w:rFonts w:ascii="Arial" w:hAnsi="Arial" w:cs="Arial"/>
          <w:sz w:val="24"/>
          <w:szCs w:val="24"/>
        </w:rPr>
        <w:t>Néanmoins, en se basant sur une des seules enquêtes disponibles</w:t>
      </w:r>
      <w:r w:rsidR="00953062">
        <w:rPr>
          <w:rFonts w:ascii="Arial" w:hAnsi="Arial" w:cs="Arial"/>
          <w:sz w:val="24"/>
          <w:szCs w:val="24"/>
        </w:rPr>
        <w:t xml:space="preserve"> </w:t>
      </w:r>
      <w:r w:rsidR="00815743">
        <w:rPr>
          <w:rFonts w:ascii="Arial" w:hAnsi="Arial" w:cs="Arial"/>
          <w:sz w:val="24"/>
          <w:szCs w:val="24"/>
        </w:rPr>
        <w:t>– laquelle</w:t>
      </w:r>
      <w:r w:rsidR="00972274">
        <w:rPr>
          <w:rFonts w:ascii="Arial" w:hAnsi="Arial" w:cs="Arial"/>
          <w:sz w:val="24"/>
          <w:szCs w:val="24"/>
        </w:rPr>
        <w:t>,</w:t>
      </w:r>
      <w:r w:rsidR="00E65BF0">
        <w:rPr>
          <w:rFonts w:ascii="Arial" w:hAnsi="Arial" w:cs="Arial"/>
          <w:sz w:val="24"/>
          <w:szCs w:val="24"/>
        </w:rPr>
        <w:t xml:space="preserve"> mérite-t-il de p</w:t>
      </w:r>
      <w:r w:rsidR="000572C1">
        <w:rPr>
          <w:rFonts w:ascii="Arial" w:hAnsi="Arial" w:cs="Arial"/>
          <w:sz w:val="24"/>
          <w:szCs w:val="24"/>
        </w:rPr>
        <w:t>réciser</w:t>
      </w:r>
      <w:r w:rsidR="00972274">
        <w:rPr>
          <w:rFonts w:ascii="Arial" w:hAnsi="Arial" w:cs="Arial"/>
          <w:sz w:val="24"/>
          <w:szCs w:val="24"/>
        </w:rPr>
        <w:t>,</w:t>
      </w:r>
      <w:r w:rsidR="00815743">
        <w:rPr>
          <w:rFonts w:ascii="Arial" w:hAnsi="Arial" w:cs="Arial"/>
          <w:sz w:val="24"/>
          <w:szCs w:val="24"/>
        </w:rPr>
        <w:t xml:space="preserve"> date de plus de </w:t>
      </w:r>
      <w:r w:rsidR="00953062">
        <w:rPr>
          <w:rFonts w:ascii="Arial" w:hAnsi="Arial" w:cs="Arial"/>
          <w:sz w:val="24"/>
          <w:szCs w:val="24"/>
        </w:rPr>
        <w:t>15</w:t>
      </w:r>
      <w:r w:rsidR="00815743">
        <w:rPr>
          <w:rFonts w:ascii="Arial" w:hAnsi="Arial" w:cs="Arial"/>
          <w:sz w:val="24"/>
          <w:szCs w:val="24"/>
        </w:rPr>
        <w:t xml:space="preserve"> ans</w:t>
      </w:r>
      <w:r w:rsidR="00953062">
        <w:rPr>
          <w:rStyle w:val="Appelnotedebasdep"/>
          <w:rFonts w:ascii="Arial" w:hAnsi="Arial" w:cs="Arial"/>
          <w:sz w:val="24"/>
          <w:szCs w:val="24"/>
        </w:rPr>
        <w:footnoteReference w:id="5"/>
      </w:r>
      <w:r w:rsidR="00815743">
        <w:rPr>
          <w:rFonts w:ascii="Arial" w:hAnsi="Arial" w:cs="Arial"/>
          <w:sz w:val="24"/>
          <w:szCs w:val="24"/>
        </w:rPr>
        <w:t xml:space="preserve"> ! – on constate que parmi </w:t>
      </w:r>
      <w:r w:rsidR="00E65BF0">
        <w:rPr>
          <w:rFonts w:ascii="Arial" w:hAnsi="Arial" w:cs="Arial"/>
          <w:sz w:val="24"/>
          <w:szCs w:val="24"/>
        </w:rPr>
        <w:t>l’ensemble d</w:t>
      </w:r>
      <w:r w:rsidR="00815743">
        <w:rPr>
          <w:rFonts w:ascii="Arial" w:hAnsi="Arial" w:cs="Arial"/>
          <w:sz w:val="24"/>
          <w:szCs w:val="24"/>
        </w:rPr>
        <w:t>es familles du Québec</w:t>
      </w:r>
      <w:r w:rsidR="000572C1">
        <w:rPr>
          <w:rFonts w:ascii="Arial" w:hAnsi="Arial" w:cs="Arial"/>
          <w:sz w:val="24"/>
          <w:szCs w:val="24"/>
        </w:rPr>
        <w:t xml:space="preserve"> avec </w:t>
      </w:r>
      <w:r w:rsidR="00F51975">
        <w:rPr>
          <w:rFonts w:ascii="Arial" w:hAnsi="Arial" w:cs="Arial"/>
          <w:sz w:val="24"/>
          <w:szCs w:val="24"/>
        </w:rPr>
        <w:t>au moins un membre</w:t>
      </w:r>
      <w:r w:rsidR="000572C1">
        <w:rPr>
          <w:rFonts w:ascii="Arial" w:hAnsi="Arial" w:cs="Arial"/>
          <w:sz w:val="24"/>
          <w:szCs w:val="24"/>
        </w:rPr>
        <w:t xml:space="preserve"> ayant une ou des incapacités,</w:t>
      </w:r>
      <w:r w:rsidR="00815743">
        <w:rPr>
          <w:rFonts w:ascii="Arial" w:hAnsi="Arial" w:cs="Arial"/>
          <w:sz w:val="24"/>
          <w:szCs w:val="24"/>
        </w:rPr>
        <w:t xml:space="preserve"> c’est </w:t>
      </w:r>
      <w:r w:rsidR="000572C1">
        <w:rPr>
          <w:rFonts w:ascii="Arial" w:hAnsi="Arial" w:cs="Arial"/>
          <w:sz w:val="24"/>
          <w:szCs w:val="24"/>
        </w:rPr>
        <w:t>4,8</w:t>
      </w:r>
      <w:r w:rsidR="00815743">
        <w:rPr>
          <w:rFonts w:ascii="Arial" w:hAnsi="Arial" w:cs="Arial"/>
          <w:sz w:val="24"/>
          <w:szCs w:val="24"/>
        </w:rPr>
        <w:t>%</w:t>
      </w:r>
      <w:r w:rsidR="000572C1">
        <w:rPr>
          <w:rFonts w:ascii="Arial" w:hAnsi="Arial" w:cs="Arial"/>
          <w:sz w:val="24"/>
          <w:szCs w:val="24"/>
        </w:rPr>
        <w:t xml:space="preserve"> (soit</w:t>
      </w:r>
      <w:r w:rsidR="00986C08">
        <w:rPr>
          <w:rFonts w:ascii="Arial" w:hAnsi="Arial" w:cs="Arial"/>
          <w:sz w:val="24"/>
          <w:szCs w:val="24"/>
        </w:rPr>
        <w:t xml:space="preserve"> environ</w:t>
      </w:r>
      <w:r w:rsidR="000572C1">
        <w:rPr>
          <w:rFonts w:ascii="Arial" w:hAnsi="Arial" w:cs="Arial"/>
          <w:sz w:val="24"/>
          <w:szCs w:val="24"/>
        </w:rPr>
        <w:t xml:space="preserve"> 143 300 ménages)</w:t>
      </w:r>
      <w:r w:rsidR="00D97753">
        <w:rPr>
          <w:rFonts w:ascii="Arial" w:hAnsi="Arial" w:cs="Arial"/>
          <w:sz w:val="24"/>
          <w:szCs w:val="24"/>
        </w:rPr>
        <w:t xml:space="preserve"> </w:t>
      </w:r>
      <w:r w:rsidR="00815743">
        <w:rPr>
          <w:rFonts w:ascii="Arial" w:hAnsi="Arial" w:cs="Arial"/>
          <w:sz w:val="24"/>
          <w:szCs w:val="24"/>
        </w:rPr>
        <w:t>qui étaient composées d’</w:t>
      </w:r>
      <w:r w:rsidR="000572C1">
        <w:rPr>
          <w:rFonts w:ascii="Arial" w:hAnsi="Arial" w:cs="Arial"/>
          <w:sz w:val="24"/>
          <w:szCs w:val="24"/>
        </w:rPr>
        <w:t xml:space="preserve">enfants mineurs où </w:t>
      </w:r>
      <w:r w:rsidR="00815743">
        <w:rPr>
          <w:rFonts w:ascii="Arial" w:hAnsi="Arial" w:cs="Arial"/>
          <w:sz w:val="24"/>
          <w:szCs w:val="24"/>
        </w:rPr>
        <w:t xml:space="preserve">un parent </w:t>
      </w:r>
      <w:r w:rsidR="000572C1">
        <w:rPr>
          <w:rFonts w:ascii="Arial" w:hAnsi="Arial" w:cs="Arial"/>
          <w:sz w:val="24"/>
          <w:szCs w:val="24"/>
        </w:rPr>
        <w:t>a</w:t>
      </w:r>
      <w:r w:rsidR="00815743">
        <w:rPr>
          <w:rFonts w:ascii="Arial" w:hAnsi="Arial" w:cs="Arial"/>
          <w:sz w:val="24"/>
          <w:szCs w:val="24"/>
        </w:rPr>
        <w:t xml:space="preserve"> une </w:t>
      </w:r>
      <w:r w:rsidR="00D97753">
        <w:rPr>
          <w:rFonts w:ascii="Arial" w:hAnsi="Arial" w:cs="Arial"/>
          <w:sz w:val="24"/>
          <w:szCs w:val="24"/>
        </w:rPr>
        <w:t>incapacité (</w:t>
      </w:r>
      <w:r w:rsidR="00E65BF0">
        <w:rPr>
          <w:rFonts w:ascii="Arial" w:hAnsi="Arial" w:cs="Arial"/>
          <w:sz w:val="24"/>
          <w:szCs w:val="24"/>
        </w:rPr>
        <w:t>voir </w:t>
      </w:r>
      <w:r w:rsidR="00D97753">
        <w:rPr>
          <w:rFonts w:ascii="Arial" w:hAnsi="Arial" w:cs="Arial"/>
          <w:sz w:val="24"/>
          <w:szCs w:val="24"/>
        </w:rPr>
        <w:t>tableau 4.</w:t>
      </w:r>
      <w:r w:rsidR="000572C1">
        <w:rPr>
          <w:rFonts w:ascii="Arial" w:hAnsi="Arial" w:cs="Arial"/>
          <w:sz w:val="24"/>
          <w:szCs w:val="24"/>
        </w:rPr>
        <w:t>2</w:t>
      </w:r>
      <w:r w:rsidR="00D97753">
        <w:rPr>
          <w:rFonts w:ascii="Arial" w:hAnsi="Arial" w:cs="Arial"/>
          <w:sz w:val="24"/>
          <w:szCs w:val="24"/>
        </w:rPr>
        <w:t>).</w:t>
      </w:r>
    </w:p>
    <w:p w14:paraId="06AA3ADA" w14:textId="77777777" w:rsidR="00D97753" w:rsidRPr="00D97753" w:rsidRDefault="000572C1" w:rsidP="00D40F75">
      <w:pPr>
        <w:spacing w:before="120" w:after="120" w:line="276" w:lineRule="auto"/>
        <w:jc w:val="center"/>
        <w:rPr>
          <w:rFonts w:ascii="Arial" w:hAnsi="Arial" w:cs="Arial"/>
          <w:sz w:val="24"/>
          <w:szCs w:val="24"/>
        </w:rPr>
      </w:pPr>
      <w:r>
        <w:rPr>
          <w:rFonts w:ascii="Arial" w:hAnsi="Arial" w:cs="Arial"/>
          <w:noProof/>
          <w:sz w:val="24"/>
          <w:szCs w:val="24"/>
          <w:lang w:eastAsia="fr-CA"/>
        </w:rPr>
        <w:lastRenderedPageBreak/>
        <w:drawing>
          <wp:inline distT="0" distB="0" distL="0" distR="0" wp14:anchorId="04646C8A" wp14:editId="1BA4A0E8">
            <wp:extent cx="4444651" cy="2661883"/>
            <wp:effectExtent l="19050" t="19050" r="13335" b="2476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ture2.JPG"/>
                    <pic:cNvPicPr/>
                  </pic:nvPicPr>
                  <pic:blipFill>
                    <a:blip r:embed="rId13">
                      <a:extLst>
                        <a:ext uri="{28A0092B-C50C-407E-A947-70E740481C1C}">
                          <a14:useLocalDpi xmlns:a14="http://schemas.microsoft.com/office/drawing/2010/main" val="0"/>
                        </a:ext>
                      </a:extLst>
                    </a:blip>
                    <a:stretch>
                      <a:fillRect/>
                    </a:stretch>
                  </pic:blipFill>
                  <pic:spPr>
                    <a:xfrm>
                      <a:off x="0" y="0"/>
                      <a:ext cx="4477113" cy="2681324"/>
                    </a:xfrm>
                    <a:prstGeom prst="rect">
                      <a:avLst/>
                    </a:prstGeom>
                    <a:ln w="19050">
                      <a:solidFill>
                        <a:schemeClr val="accent1">
                          <a:lumMod val="60000"/>
                          <a:lumOff val="40000"/>
                        </a:schemeClr>
                      </a:solidFill>
                    </a:ln>
                  </pic:spPr>
                </pic:pic>
              </a:graphicData>
            </a:graphic>
          </wp:inline>
        </w:drawing>
      </w:r>
    </w:p>
    <w:p w14:paraId="4BA08460" w14:textId="4A5AC965" w:rsidR="00986C08" w:rsidRDefault="00A20455" w:rsidP="00D40F75">
      <w:pPr>
        <w:spacing w:before="360" w:after="360" w:line="276" w:lineRule="auto"/>
        <w:rPr>
          <w:rFonts w:ascii="Arial" w:hAnsi="Arial" w:cs="Arial"/>
          <w:sz w:val="24"/>
          <w:szCs w:val="24"/>
        </w:rPr>
      </w:pPr>
      <w:r>
        <w:rPr>
          <w:rFonts w:ascii="Arial" w:hAnsi="Arial" w:cs="Arial"/>
          <w:sz w:val="24"/>
          <w:szCs w:val="24"/>
        </w:rPr>
        <w:t xml:space="preserve">Ces quelques chiffres nous rappellent </w:t>
      </w:r>
      <w:r w:rsidR="00BB0C17">
        <w:rPr>
          <w:rFonts w:ascii="Arial" w:hAnsi="Arial" w:cs="Arial"/>
          <w:sz w:val="24"/>
          <w:szCs w:val="24"/>
        </w:rPr>
        <w:t xml:space="preserve">donc </w:t>
      </w:r>
      <w:r>
        <w:rPr>
          <w:rFonts w:ascii="Arial" w:hAnsi="Arial" w:cs="Arial"/>
          <w:sz w:val="24"/>
          <w:szCs w:val="24"/>
        </w:rPr>
        <w:t>qu’il y a</w:t>
      </w:r>
      <w:r w:rsidR="00654C4B">
        <w:rPr>
          <w:rFonts w:ascii="Arial" w:hAnsi="Arial" w:cs="Arial"/>
          <w:sz w:val="24"/>
          <w:szCs w:val="24"/>
        </w:rPr>
        <w:t xml:space="preserve"> </w:t>
      </w:r>
      <w:r w:rsidR="00FB74DC">
        <w:rPr>
          <w:rFonts w:ascii="Arial" w:hAnsi="Arial" w:cs="Arial"/>
          <w:sz w:val="24"/>
          <w:szCs w:val="24"/>
        </w:rPr>
        <w:t>plusieurs</w:t>
      </w:r>
      <w:r>
        <w:rPr>
          <w:rFonts w:ascii="Arial" w:hAnsi="Arial" w:cs="Arial"/>
          <w:sz w:val="24"/>
          <w:szCs w:val="24"/>
        </w:rPr>
        <w:t xml:space="preserve"> </w:t>
      </w:r>
      <w:r w:rsidR="00654C4B">
        <w:rPr>
          <w:rFonts w:ascii="Arial" w:hAnsi="Arial" w:cs="Arial"/>
          <w:sz w:val="24"/>
          <w:szCs w:val="24"/>
        </w:rPr>
        <w:t xml:space="preserve">personnes </w:t>
      </w:r>
      <w:r w:rsidR="00EF53FF">
        <w:rPr>
          <w:rFonts w:ascii="Arial" w:hAnsi="Arial" w:cs="Arial"/>
          <w:sz w:val="24"/>
          <w:szCs w:val="24"/>
        </w:rPr>
        <w:t>au Québec</w:t>
      </w:r>
      <w:r w:rsidR="00587406">
        <w:rPr>
          <w:rFonts w:ascii="Arial" w:hAnsi="Arial" w:cs="Arial"/>
          <w:sz w:val="24"/>
          <w:szCs w:val="24"/>
        </w:rPr>
        <w:t>,</w:t>
      </w:r>
      <w:r>
        <w:rPr>
          <w:rFonts w:ascii="Arial" w:hAnsi="Arial" w:cs="Arial"/>
          <w:sz w:val="24"/>
          <w:szCs w:val="24"/>
        </w:rPr>
        <w:t xml:space="preserve"> parmi celles qui sont </w:t>
      </w:r>
      <w:r w:rsidR="00654C4B">
        <w:rPr>
          <w:rFonts w:ascii="Arial" w:hAnsi="Arial" w:cs="Arial"/>
          <w:sz w:val="24"/>
          <w:szCs w:val="24"/>
        </w:rPr>
        <w:t xml:space="preserve">en </w:t>
      </w:r>
      <w:r w:rsidR="009E225A">
        <w:rPr>
          <w:rFonts w:ascii="Arial" w:hAnsi="Arial" w:cs="Arial"/>
          <w:sz w:val="24"/>
          <w:szCs w:val="24"/>
        </w:rPr>
        <w:t>situation de handicap</w:t>
      </w:r>
      <w:r w:rsidR="00587406">
        <w:rPr>
          <w:rFonts w:ascii="Arial" w:hAnsi="Arial" w:cs="Arial"/>
          <w:sz w:val="24"/>
          <w:szCs w:val="24"/>
        </w:rPr>
        <w:t>,</w:t>
      </w:r>
      <w:r>
        <w:rPr>
          <w:rFonts w:ascii="Arial" w:hAnsi="Arial" w:cs="Arial"/>
          <w:sz w:val="24"/>
          <w:szCs w:val="24"/>
        </w:rPr>
        <w:t xml:space="preserve"> qui</w:t>
      </w:r>
      <w:r w:rsidR="009E225A">
        <w:rPr>
          <w:rFonts w:ascii="Arial" w:hAnsi="Arial" w:cs="Arial"/>
          <w:sz w:val="24"/>
          <w:szCs w:val="24"/>
        </w:rPr>
        <w:t xml:space="preserve"> </w:t>
      </w:r>
      <w:r w:rsidR="00654C4B">
        <w:rPr>
          <w:rFonts w:ascii="Arial" w:hAnsi="Arial" w:cs="Arial"/>
          <w:sz w:val="24"/>
          <w:szCs w:val="24"/>
        </w:rPr>
        <w:t>font le choix de devenir parent</w:t>
      </w:r>
      <w:r w:rsidR="00FB74DC">
        <w:rPr>
          <w:rFonts w:ascii="Arial" w:hAnsi="Arial" w:cs="Arial"/>
          <w:sz w:val="24"/>
          <w:szCs w:val="24"/>
        </w:rPr>
        <w:t xml:space="preserve"> </w:t>
      </w:r>
      <w:r w:rsidR="00E92FD6">
        <w:rPr>
          <w:rFonts w:ascii="Arial" w:hAnsi="Arial" w:cs="Arial"/>
          <w:sz w:val="24"/>
          <w:szCs w:val="24"/>
        </w:rPr>
        <w:t>en dépit du fait qu’il existe</w:t>
      </w:r>
      <w:r w:rsidR="00EF53FF">
        <w:rPr>
          <w:rFonts w:ascii="Arial" w:hAnsi="Arial" w:cs="Arial"/>
          <w:sz w:val="24"/>
          <w:szCs w:val="24"/>
        </w:rPr>
        <w:t xml:space="preserve"> </w:t>
      </w:r>
      <w:r w:rsidR="00587406">
        <w:rPr>
          <w:rFonts w:ascii="Arial" w:hAnsi="Arial" w:cs="Arial"/>
          <w:sz w:val="24"/>
          <w:szCs w:val="24"/>
        </w:rPr>
        <w:t xml:space="preserve">encore </w:t>
      </w:r>
      <w:r w:rsidR="00EF53FF">
        <w:rPr>
          <w:rFonts w:ascii="Arial" w:hAnsi="Arial" w:cs="Arial"/>
          <w:sz w:val="24"/>
          <w:szCs w:val="24"/>
        </w:rPr>
        <w:t>beaucoup d’obstacles et de préjugés</w:t>
      </w:r>
      <w:r w:rsidR="00654C4B">
        <w:rPr>
          <w:rFonts w:ascii="Arial" w:hAnsi="Arial" w:cs="Arial"/>
          <w:sz w:val="24"/>
          <w:szCs w:val="24"/>
        </w:rPr>
        <w:t xml:space="preserve">. </w:t>
      </w:r>
      <w:r>
        <w:rPr>
          <w:rFonts w:ascii="Arial" w:hAnsi="Arial" w:cs="Arial"/>
          <w:sz w:val="24"/>
          <w:szCs w:val="24"/>
        </w:rPr>
        <w:t>De plus, on peut penser que d</w:t>
      </w:r>
      <w:r w:rsidR="00654C4B">
        <w:rPr>
          <w:rFonts w:ascii="Arial" w:hAnsi="Arial" w:cs="Arial"/>
          <w:sz w:val="24"/>
          <w:szCs w:val="24"/>
        </w:rPr>
        <w:t xml:space="preserve">’autres personnes ont ou </w:t>
      </w:r>
      <w:r w:rsidR="00BD69D6">
        <w:rPr>
          <w:rFonts w:ascii="Arial" w:hAnsi="Arial" w:cs="Arial"/>
          <w:sz w:val="24"/>
          <w:szCs w:val="24"/>
        </w:rPr>
        <w:t xml:space="preserve">auront </w:t>
      </w:r>
      <w:r w:rsidR="00654C4B">
        <w:rPr>
          <w:rFonts w:ascii="Arial" w:hAnsi="Arial" w:cs="Arial"/>
          <w:sz w:val="24"/>
          <w:szCs w:val="24"/>
        </w:rPr>
        <w:t xml:space="preserve">le souhait de fonder une famille éventuellement. </w:t>
      </w:r>
      <w:r w:rsidR="00BD69D6">
        <w:rPr>
          <w:rFonts w:ascii="Arial" w:hAnsi="Arial" w:cs="Arial"/>
          <w:sz w:val="24"/>
          <w:szCs w:val="24"/>
        </w:rPr>
        <w:t xml:space="preserve">Or, ce </w:t>
      </w:r>
      <w:r w:rsidR="00E92FD6">
        <w:rPr>
          <w:rFonts w:ascii="Arial" w:hAnsi="Arial" w:cs="Arial"/>
          <w:sz w:val="24"/>
          <w:szCs w:val="24"/>
        </w:rPr>
        <w:t xml:space="preserve">dont ont </w:t>
      </w:r>
      <w:r w:rsidR="00BD69D6">
        <w:rPr>
          <w:rFonts w:ascii="Arial" w:hAnsi="Arial" w:cs="Arial"/>
          <w:sz w:val="24"/>
          <w:szCs w:val="24"/>
        </w:rPr>
        <w:t xml:space="preserve">besoin ou auront besoin </w:t>
      </w:r>
      <w:r w:rsidR="0027697B">
        <w:rPr>
          <w:rFonts w:ascii="Arial" w:hAnsi="Arial" w:cs="Arial"/>
          <w:sz w:val="24"/>
          <w:szCs w:val="24"/>
        </w:rPr>
        <w:t xml:space="preserve">ces </w:t>
      </w:r>
      <w:r w:rsidR="00BD69D6">
        <w:rPr>
          <w:rFonts w:ascii="Arial" w:hAnsi="Arial" w:cs="Arial"/>
          <w:sz w:val="24"/>
          <w:szCs w:val="24"/>
        </w:rPr>
        <w:t>personnes</w:t>
      </w:r>
      <w:r w:rsidR="0027697B">
        <w:rPr>
          <w:rFonts w:ascii="Arial" w:hAnsi="Arial" w:cs="Arial"/>
          <w:sz w:val="24"/>
          <w:szCs w:val="24"/>
        </w:rPr>
        <w:t xml:space="preserve">, ce n’est certes pas d’un droit familial qui </w:t>
      </w:r>
      <w:r w:rsidR="00BD69D6">
        <w:rPr>
          <w:rFonts w:ascii="Arial" w:hAnsi="Arial" w:cs="Arial"/>
          <w:sz w:val="24"/>
          <w:szCs w:val="24"/>
        </w:rPr>
        <w:t xml:space="preserve">les </w:t>
      </w:r>
      <w:r w:rsidR="0027697B">
        <w:rPr>
          <w:rFonts w:ascii="Arial" w:hAnsi="Arial" w:cs="Arial"/>
          <w:sz w:val="24"/>
          <w:szCs w:val="24"/>
        </w:rPr>
        <w:t xml:space="preserve">décourage de fonder une famille ou </w:t>
      </w:r>
      <w:r w:rsidR="00BD69D6">
        <w:rPr>
          <w:rFonts w:ascii="Arial" w:hAnsi="Arial" w:cs="Arial"/>
          <w:sz w:val="24"/>
          <w:szCs w:val="24"/>
        </w:rPr>
        <w:t>bien qui vienne</w:t>
      </w:r>
      <w:r w:rsidR="0021303D">
        <w:rPr>
          <w:rFonts w:ascii="Arial" w:hAnsi="Arial" w:cs="Arial"/>
          <w:sz w:val="24"/>
          <w:szCs w:val="24"/>
        </w:rPr>
        <w:t xml:space="preserve"> les pénaliser</w:t>
      </w:r>
      <w:r w:rsidR="009E225A">
        <w:rPr>
          <w:rFonts w:ascii="Arial" w:hAnsi="Arial" w:cs="Arial"/>
          <w:sz w:val="24"/>
          <w:szCs w:val="24"/>
        </w:rPr>
        <w:t xml:space="preserve"> sur la base de préjugés</w:t>
      </w:r>
      <w:r w:rsidR="0021303D">
        <w:rPr>
          <w:rFonts w:ascii="Arial" w:hAnsi="Arial" w:cs="Arial"/>
          <w:sz w:val="24"/>
          <w:szCs w:val="24"/>
        </w:rPr>
        <w:t xml:space="preserve">. Ce </w:t>
      </w:r>
      <w:r w:rsidR="0025693E">
        <w:rPr>
          <w:rFonts w:ascii="Arial" w:hAnsi="Arial" w:cs="Arial"/>
          <w:sz w:val="24"/>
          <w:szCs w:val="24"/>
        </w:rPr>
        <w:t xml:space="preserve">dont </w:t>
      </w:r>
      <w:r w:rsidR="00BD69D6">
        <w:rPr>
          <w:rFonts w:ascii="Arial" w:hAnsi="Arial" w:cs="Arial"/>
          <w:sz w:val="24"/>
          <w:szCs w:val="24"/>
        </w:rPr>
        <w:t>il</w:t>
      </w:r>
      <w:r w:rsidR="001465AC">
        <w:rPr>
          <w:rFonts w:ascii="Arial" w:hAnsi="Arial" w:cs="Arial"/>
          <w:sz w:val="24"/>
          <w:szCs w:val="24"/>
        </w:rPr>
        <w:t xml:space="preserve">s ont </w:t>
      </w:r>
      <w:r w:rsidR="009E225A">
        <w:rPr>
          <w:rFonts w:ascii="Arial" w:hAnsi="Arial" w:cs="Arial"/>
          <w:sz w:val="24"/>
          <w:szCs w:val="24"/>
        </w:rPr>
        <w:t>plutôt</w:t>
      </w:r>
      <w:r w:rsidR="001465AC">
        <w:rPr>
          <w:rFonts w:ascii="Arial" w:hAnsi="Arial" w:cs="Arial"/>
          <w:sz w:val="24"/>
          <w:szCs w:val="24"/>
        </w:rPr>
        <w:t xml:space="preserve"> besoin</w:t>
      </w:r>
      <w:r w:rsidR="0021303D">
        <w:rPr>
          <w:rFonts w:ascii="Arial" w:hAnsi="Arial" w:cs="Arial"/>
          <w:sz w:val="24"/>
          <w:szCs w:val="24"/>
        </w:rPr>
        <w:t>, ce sont</w:t>
      </w:r>
      <w:r w:rsidR="00BD69D6">
        <w:rPr>
          <w:rFonts w:ascii="Arial" w:hAnsi="Arial" w:cs="Arial"/>
          <w:sz w:val="24"/>
          <w:szCs w:val="24"/>
        </w:rPr>
        <w:t xml:space="preserve"> des mesures qui soutiennent l’</w:t>
      </w:r>
      <w:r w:rsidR="0021303D">
        <w:rPr>
          <w:rFonts w:ascii="Arial" w:hAnsi="Arial" w:cs="Arial"/>
          <w:sz w:val="24"/>
          <w:szCs w:val="24"/>
        </w:rPr>
        <w:t xml:space="preserve">exercice de la parentalité et une justice </w:t>
      </w:r>
      <w:r w:rsidR="009E225A">
        <w:rPr>
          <w:rFonts w:ascii="Arial" w:hAnsi="Arial" w:cs="Arial"/>
          <w:sz w:val="24"/>
          <w:szCs w:val="24"/>
        </w:rPr>
        <w:t>qui soit</w:t>
      </w:r>
      <w:r w:rsidR="00BB0C17">
        <w:rPr>
          <w:rFonts w:ascii="Arial" w:hAnsi="Arial" w:cs="Arial"/>
          <w:sz w:val="24"/>
          <w:szCs w:val="24"/>
        </w:rPr>
        <w:t xml:space="preserve"> vraiment</w:t>
      </w:r>
      <w:r w:rsidR="009E225A">
        <w:rPr>
          <w:rFonts w:ascii="Arial" w:hAnsi="Arial" w:cs="Arial"/>
          <w:sz w:val="24"/>
          <w:szCs w:val="24"/>
        </w:rPr>
        <w:t xml:space="preserve"> </w:t>
      </w:r>
      <w:r w:rsidR="0021303D">
        <w:rPr>
          <w:rFonts w:ascii="Arial" w:hAnsi="Arial" w:cs="Arial"/>
          <w:sz w:val="24"/>
          <w:szCs w:val="24"/>
        </w:rPr>
        <w:t>équitable.</w:t>
      </w:r>
    </w:p>
    <w:p w14:paraId="68034624" w14:textId="77777777" w:rsidR="00986C08" w:rsidRDefault="00986C08" w:rsidP="00D40F75">
      <w:pPr>
        <w:spacing w:line="276" w:lineRule="auto"/>
        <w:rPr>
          <w:rFonts w:ascii="Arial" w:hAnsi="Arial" w:cs="Arial"/>
          <w:sz w:val="24"/>
          <w:szCs w:val="24"/>
        </w:rPr>
      </w:pPr>
      <w:r>
        <w:rPr>
          <w:rFonts w:ascii="Arial" w:hAnsi="Arial" w:cs="Arial"/>
          <w:sz w:val="24"/>
          <w:szCs w:val="24"/>
        </w:rPr>
        <w:br w:type="page"/>
      </w:r>
    </w:p>
    <w:p w14:paraId="60A6C92A" w14:textId="77777777" w:rsidR="001F3AA3" w:rsidRPr="00A84B99" w:rsidRDefault="009B3B52" w:rsidP="00D40F75">
      <w:pPr>
        <w:spacing w:before="360" w:after="360" w:line="276" w:lineRule="auto"/>
        <w:rPr>
          <w:rFonts w:ascii="Arial Black" w:hAnsi="Arial Black" w:cs="Arial"/>
          <w:b/>
          <w:color w:val="1F4E79" w:themeColor="accent1" w:themeShade="80"/>
          <w:sz w:val="28"/>
          <w:szCs w:val="28"/>
        </w:rPr>
      </w:pPr>
      <w:r w:rsidRPr="00A84B99">
        <w:rPr>
          <w:rFonts w:ascii="Arial Black" w:hAnsi="Arial Black" w:cs="Arial"/>
          <w:b/>
          <w:color w:val="1F4E79" w:themeColor="accent1" w:themeShade="80"/>
          <w:sz w:val="28"/>
          <w:szCs w:val="28"/>
        </w:rPr>
        <w:lastRenderedPageBreak/>
        <w:t>POUR UN DROIT DE LA FAMILLE INCLUSIF, ÉQUITABLE ET ACCESSIBLE</w:t>
      </w:r>
    </w:p>
    <w:p w14:paraId="79803449" w14:textId="77777777" w:rsidR="00BD69D6" w:rsidRDefault="00BD69D6" w:rsidP="00D40F75">
      <w:pPr>
        <w:pBdr>
          <w:bottom w:val="single" w:sz="8" w:space="1" w:color="2E74B5" w:themeColor="accent1" w:themeShade="BF"/>
        </w:pBdr>
        <w:shd w:val="clear" w:color="auto" w:fill="DEEAF6" w:themeFill="accent1" w:themeFillTint="33"/>
        <w:spacing w:before="120" w:after="240" w:line="276" w:lineRule="auto"/>
        <w:jc w:val="both"/>
        <w:rPr>
          <w:rFonts w:ascii="Arial" w:hAnsi="Arial" w:cs="Arial"/>
          <w:b/>
          <w:sz w:val="24"/>
          <w:szCs w:val="24"/>
        </w:rPr>
      </w:pPr>
      <w:r w:rsidRPr="00BD69D6">
        <w:rPr>
          <w:rFonts w:ascii="Arial" w:hAnsi="Arial" w:cs="Arial"/>
          <w:b/>
          <w:sz w:val="24"/>
          <w:szCs w:val="24"/>
        </w:rPr>
        <w:t xml:space="preserve">Des parents qui </w:t>
      </w:r>
      <w:r w:rsidR="005754B4">
        <w:rPr>
          <w:rFonts w:ascii="Arial" w:hAnsi="Arial" w:cs="Arial"/>
          <w:b/>
          <w:sz w:val="24"/>
          <w:szCs w:val="24"/>
        </w:rPr>
        <w:t>demandent à</w:t>
      </w:r>
      <w:r w:rsidRPr="00BD69D6">
        <w:rPr>
          <w:rFonts w:ascii="Arial" w:hAnsi="Arial" w:cs="Arial"/>
          <w:b/>
          <w:sz w:val="24"/>
          <w:szCs w:val="24"/>
        </w:rPr>
        <w:t xml:space="preserve"> être soutenus, </w:t>
      </w:r>
      <w:r w:rsidR="0033284C">
        <w:rPr>
          <w:rFonts w:ascii="Arial" w:hAnsi="Arial" w:cs="Arial"/>
          <w:b/>
          <w:sz w:val="24"/>
          <w:szCs w:val="24"/>
        </w:rPr>
        <w:t xml:space="preserve">et </w:t>
      </w:r>
      <w:r w:rsidRPr="00BD69D6">
        <w:rPr>
          <w:rFonts w:ascii="Arial" w:hAnsi="Arial" w:cs="Arial"/>
          <w:b/>
          <w:sz w:val="24"/>
          <w:szCs w:val="24"/>
        </w:rPr>
        <w:t>non pas pénalisés</w:t>
      </w:r>
    </w:p>
    <w:p w14:paraId="4662C12A" w14:textId="5FF0F1A3" w:rsidR="00BD69D6" w:rsidRDefault="008C40FD" w:rsidP="00D40F75">
      <w:pPr>
        <w:spacing w:after="240" w:line="276" w:lineRule="auto"/>
        <w:rPr>
          <w:rFonts w:ascii="Arial" w:hAnsi="Arial" w:cs="Arial"/>
          <w:sz w:val="24"/>
          <w:szCs w:val="24"/>
        </w:rPr>
      </w:pPr>
      <w:r>
        <w:rPr>
          <w:rFonts w:ascii="Arial" w:hAnsi="Arial" w:cs="Arial"/>
          <w:sz w:val="24"/>
          <w:szCs w:val="24"/>
        </w:rPr>
        <w:t>Nous souhaitons interpeller le gouvernement sur le fait qu’aucun programme clair de soutien à l’exercice parental</w:t>
      </w:r>
      <w:r w:rsidR="00F050E4">
        <w:rPr>
          <w:rFonts w:ascii="Arial" w:hAnsi="Arial" w:cs="Arial"/>
          <w:sz w:val="24"/>
          <w:szCs w:val="24"/>
        </w:rPr>
        <w:t>,</w:t>
      </w:r>
      <w:r>
        <w:rPr>
          <w:rFonts w:ascii="Arial" w:hAnsi="Arial" w:cs="Arial"/>
          <w:sz w:val="24"/>
          <w:szCs w:val="24"/>
        </w:rPr>
        <w:t xml:space="preserve"> </w:t>
      </w:r>
      <w:r w:rsidR="009B216B">
        <w:rPr>
          <w:rFonts w:ascii="Arial" w:hAnsi="Arial" w:cs="Arial"/>
          <w:sz w:val="24"/>
          <w:szCs w:val="24"/>
        </w:rPr>
        <w:t>destiné aux</w:t>
      </w:r>
      <w:r>
        <w:rPr>
          <w:rFonts w:ascii="Arial" w:hAnsi="Arial" w:cs="Arial"/>
          <w:sz w:val="24"/>
          <w:szCs w:val="24"/>
        </w:rPr>
        <w:t xml:space="preserve"> personnes en situation de handicap</w:t>
      </w:r>
      <w:r w:rsidR="00F050E4">
        <w:rPr>
          <w:rFonts w:ascii="Arial" w:hAnsi="Arial" w:cs="Arial"/>
          <w:sz w:val="24"/>
          <w:szCs w:val="24"/>
        </w:rPr>
        <w:t>,</w:t>
      </w:r>
      <w:r>
        <w:rPr>
          <w:rFonts w:ascii="Arial" w:hAnsi="Arial" w:cs="Arial"/>
          <w:sz w:val="24"/>
          <w:szCs w:val="24"/>
        </w:rPr>
        <w:t xml:space="preserve"> n’existe actuellement. </w:t>
      </w:r>
      <w:r w:rsidR="00F050E4">
        <w:rPr>
          <w:rFonts w:ascii="Arial" w:hAnsi="Arial" w:cs="Arial"/>
          <w:sz w:val="24"/>
          <w:szCs w:val="24"/>
        </w:rPr>
        <w:t>En fait, l</w:t>
      </w:r>
      <w:r>
        <w:rPr>
          <w:rFonts w:ascii="Arial" w:hAnsi="Arial" w:cs="Arial"/>
          <w:sz w:val="24"/>
          <w:szCs w:val="24"/>
        </w:rPr>
        <w:t>a réponse à leur</w:t>
      </w:r>
      <w:r w:rsidR="003171CD">
        <w:rPr>
          <w:rFonts w:ascii="Arial" w:hAnsi="Arial" w:cs="Arial"/>
          <w:sz w:val="24"/>
          <w:szCs w:val="24"/>
        </w:rPr>
        <w:t>s demandes et à leurs besoins semble s’effectuer seulement au cas par cas, selon le</w:t>
      </w:r>
      <w:r w:rsidR="00F06986">
        <w:rPr>
          <w:rFonts w:ascii="Arial" w:hAnsi="Arial" w:cs="Arial"/>
          <w:sz w:val="24"/>
          <w:szCs w:val="24"/>
        </w:rPr>
        <w:t xml:space="preserve"> professionnel</w:t>
      </w:r>
      <w:r w:rsidR="003171CD">
        <w:rPr>
          <w:rFonts w:ascii="Arial" w:hAnsi="Arial" w:cs="Arial"/>
          <w:sz w:val="24"/>
          <w:szCs w:val="24"/>
        </w:rPr>
        <w:t xml:space="preserve"> ou la profession</w:t>
      </w:r>
      <w:r w:rsidR="00F06986">
        <w:rPr>
          <w:rFonts w:ascii="Arial" w:hAnsi="Arial" w:cs="Arial"/>
          <w:sz w:val="24"/>
          <w:szCs w:val="24"/>
        </w:rPr>
        <w:t>nel</w:t>
      </w:r>
      <w:r w:rsidR="00A84B99">
        <w:rPr>
          <w:rFonts w:ascii="Arial" w:hAnsi="Arial" w:cs="Arial"/>
          <w:sz w:val="24"/>
          <w:szCs w:val="24"/>
        </w:rPr>
        <w:t xml:space="preserve">le qui intervient </w:t>
      </w:r>
      <w:r w:rsidR="003171CD">
        <w:rPr>
          <w:rFonts w:ascii="Arial" w:hAnsi="Arial" w:cs="Arial"/>
          <w:sz w:val="24"/>
          <w:szCs w:val="24"/>
        </w:rPr>
        <w:t xml:space="preserve">dans le dossier de la personne ou qui </w:t>
      </w:r>
      <w:r w:rsidR="00F06986">
        <w:rPr>
          <w:rFonts w:ascii="Arial" w:hAnsi="Arial" w:cs="Arial"/>
          <w:sz w:val="24"/>
          <w:szCs w:val="24"/>
        </w:rPr>
        <w:t xml:space="preserve">lui </w:t>
      </w:r>
      <w:r w:rsidR="003171CD">
        <w:rPr>
          <w:rFonts w:ascii="Arial" w:hAnsi="Arial" w:cs="Arial"/>
          <w:sz w:val="24"/>
          <w:szCs w:val="24"/>
        </w:rPr>
        <w:t xml:space="preserve">est </w:t>
      </w:r>
      <w:r w:rsidR="001B33A3">
        <w:rPr>
          <w:rFonts w:ascii="Arial" w:hAnsi="Arial" w:cs="Arial"/>
          <w:sz w:val="24"/>
          <w:szCs w:val="24"/>
        </w:rPr>
        <w:t>attitrée</w:t>
      </w:r>
      <w:r w:rsidR="003171CD">
        <w:rPr>
          <w:rFonts w:ascii="Arial" w:hAnsi="Arial" w:cs="Arial"/>
          <w:sz w:val="24"/>
          <w:szCs w:val="24"/>
        </w:rPr>
        <w:t>. Les ressources ne sont pas connues</w:t>
      </w:r>
      <w:r w:rsidR="00F5779F">
        <w:rPr>
          <w:rFonts w:ascii="Arial" w:hAnsi="Arial" w:cs="Arial"/>
          <w:sz w:val="24"/>
          <w:szCs w:val="24"/>
        </w:rPr>
        <w:t xml:space="preserve">, </w:t>
      </w:r>
      <w:r w:rsidR="003171CD">
        <w:rPr>
          <w:rFonts w:ascii="Arial" w:hAnsi="Arial" w:cs="Arial"/>
          <w:sz w:val="24"/>
          <w:szCs w:val="24"/>
        </w:rPr>
        <w:t xml:space="preserve">si ce n’est qu’elles n’existent tout simplement pas. </w:t>
      </w:r>
      <w:r w:rsidR="00B057CA">
        <w:rPr>
          <w:rFonts w:ascii="Arial" w:hAnsi="Arial" w:cs="Arial"/>
          <w:sz w:val="24"/>
          <w:szCs w:val="24"/>
        </w:rPr>
        <w:t xml:space="preserve">Bien </w:t>
      </w:r>
      <w:r w:rsidR="00C54AF6">
        <w:rPr>
          <w:rFonts w:ascii="Arial" w:hAnsi="Arial" w:cs="Arial"/>
          <w:sz w:val="24"/>
          <w:szCs w:val="24"/>
        </w:rPr>
        <w:t xml:space="preserve">que </w:t>
      </w:r>
      <w:r w:rsidR="00B057CA">
        <w:rPr>
          <w:rFonts w:ascii="Arial" w:hAnsi="Arial" w:cs="Arial"/>
          <w:sz w:val="24"/>
          <w:szCs w:val="24"/>
        </w:rPr>
        <w:t xml:space="preserve">la </w:t>
      </w:r>
      <w:r w:rsidR="00C54AF6">
        <w:rPr>
          <w:rFonts w:ascii="Arial" w:hAnsi="Arial" w:cs="Arial"/>
          <w:sz w:val="24"/>
          <w:szCs w:val="24"/>
        </w:rPr>
        <w:t>c</w:t>
      </w:r>
      <w:r w:rsidR="00B057CA">
        <w:rPr>
          <w:rFonts w:ascii="Arial" w:hAnsi="Arial" w:cs="Arial"/>
          <w:sz w:val="24"/>
          <w:szCs w:val="24"/>
        </w:rPr>
        <w:t>linique Parents Plus du Centr</w:t>
      </w:r>
      <w:r w:rsidR="00C54AF6">
        <w:rPr>
          <w:rFonts w:ascii="Arial" w:hAnsi="Arial" w:cs="Arial"/>
          <w:sz w:val="24"/>
          <w:szCs w:val="24"/>
        </w:rPr>
        <w:t>e de réadaptation Lucie-Bruneau existe</w:t>
      </w:r>
      <w:r w:rsidR="00B057CA">
        <w:rPr>
          <w:rFonts w:ascii="Arial" w:hAnsi="Arial" w:cs="Arial"/>
          <w:sz w:val="24"/>
          <w:szCs w:val="24"/>
        </w:rPr>
        <w:t xml:space="preserve">, </w:t>
      </w:r>
      <w:r w:rsidR="00C54AF6">
        <w:rPr>
          <w:rFonts w:ascii="Arial" w:hAnsi="Arial" w:cs="Arial"/>
          <w:sz w:val="24"/>
          <w:szCs w:val="24"/>
        </w:rPr>
        <w:t xml:space="preserve">celle-ci </w:t>
      </w:r>
      <w:r w:rsidR="00B057CA">
        <w:rPr>
          <w:rFonts w:ascii="Arial" w:hAnsi="Arial" w:cs="Arial"/>
          <w:sz w:val="24"/>
          <w:szCs w:val="24"/>
        </w:rPr>
        <w:t xml:space="preserve">permet </w:t>
      </w:r>
      <w:r w:rsidR="00C54AF6">
        <w:rPr>
          <w:rFonts w:ascii="Arial" w:hAnsi="Arial" w:cs="Arial"/>
          <w:sz w:val="24"/>
          <w:szCs w:val="24"/>
        </w:rPr>
        <w:t xml:space="preserve">seulement </w:t>
      </w:r>
      <w:r w:rsidR="00B057CA">
        <w:rPr>
          <w:rFonts w:ascii="Arial" w:hAnsi="Arial" w:cs="Arial"/>
          <w:sz w:val="24"/>
          <w:szCs w:val="24"/>
        </w:rPr>
        <w:t>d’avoir accès à certaines adaptations physiques</w:t>
      </w:r>
      <w:r w:rsidR="00C54AF6">
        <w:rPr>
          <w:rFonts w:ascii="Arial" w:hAnsi="Arial" w:cs="Arial"/>
          <w:sz w:val="24"/>
          <w:szCs w:val="24"/>
        </w:rPr>
        <w:t xml:space="preserve"> précises</w:t>
      </w:r>
      <w:r w:rsidR="00B057CA">
        <w:rPr>
          <w:rFonts w:ascii="Arial" w:hAnsi="Arial" w:cs="Arial"/>
          <w:sz w:val="24"/>
          <w:szCs w:val="24"/>
        </w:rPr>
        <w:t xml:space="preserve"> permettant de facilite</w:t>
      </w:r>
      <w:r w:rsidR="00C54AF6">
        <w:rPr>
          <w:rFonts w:ascii="Arial" w:hAnsi="Arial" w:cs="Arial"/>
          <w:sz w:val="24"/>
          <w:szCs w:val="24"/>
        </w:rPr>
        <w:t xml:space="preserve">r l’exercice de sa parentalité. Or, </w:t>
      </w:r>
      <w:r w:rsidR="00B057CA">
        <w:rPr>
          <w:rFonts w:ascii="Arial" w:hAnsi="Arial" w:cs="Arial"/>
          <w:sz w:val="24"/>
          <w:szCs w:val="24"/>
        </w:rPr>
        <w:t xml:space="preserve">cela est insuffisant pour plusieurs personnes en situation de handicap. D’autres mesures et programmes devraient nécessairement être disponibles, alors que ce n’est pas le cas présentement. </w:t>
      </w:r>
      <w:r w:rsidR="003171CD">
        <w:rPr>
          <w:rFonts w:ascii="Arial" w:hAnsi="Arial" w:cs="Arial"/>
          <w:sz w:val="24"/>
          <w:szCs w:val="24"/>
        </w:rPr>
        <w:t>Il faut dire que nous sommes toujours face à un manque de reconnaissance, tant social que politique, de la parentalité chez les personnes en situation de handicap. De plus, certains préjugés sont</w:t>
      </w:r>
      <w:r w:rsidR="0071669A">
        <w:rPr>
          <w:rFonts w:ascii="Arial" w:hAnsi="Arial" w:cs="Arial"/>
          <w:sz w:val="24"/>
          <w:szCs w:val="24"/>
        </w:rPr>
        <w:t xml:space="preserve"> encore tenaces dans la société. Par exemple, des parents en situation de handicap </w:t>
      </w:r>
      <w:r w:rsidR="00F06986">
        <w:rPr>
          <w:rFonts w:ascii="Arial" w:hAnsi="Arial" w:cs="Arial"/>
          <w:sz w:val="24"/>
          <w:szCs w:val="24"/>
        </w:rPr>
        <w:t>se font répondre</w:t>
      </w:r>
      <w:r w:rsidR="0071669A">
        <w:rPr>
          <w:rFonts w:ascii="Arial" w:hAnsi="Arial" w:cs="Arial"/>
          <w:sz w:val="24"/>
          <w:szCs w:val="24"/>
        </w:rPr>
        <w:t xml:space="preserve">, lorsqu’ils </w:t>
      </w:r>
      <w:r w:rsidR="00343010">
        <w:rPr>
          <w:rFonts w:ascii="Arial" w:hAnsi="Arial" w:cs="Arial"/>
          <w:sz w:val="24"/>
          <w:szCs w:val="24"/>
        </w:rPr>
        <w:t xml:space="preserve">rapportent </w:t>
      </w:r>
      <w:r w:rsidR="00F06986">
        <w:rPr>
          <w:rFonts w:ascii="Arial" w:hAnsi="Arial" w:cs="Arial"/>
          <w:sz w:val="24"/>
          <w:szCs w:val="24"/>
        </w:rPr>
        <w:t xml:space="preserve">faire face à des </w:t>
      </w:r>
      <w:r w:rsidR="0071669A">
        <w:rPr>
          <w:rFonts w:ascii="Arial" w:hAnsi="Arial" w:cs="Arial"/>
          <w:sz w:val="24"/>
          <w:szCs w:val="24"/>
        </w:rPr>
        <w:t>obstacles qui les empêchent d’exercer pleinement leur parentalité : « </w:t>
      </w:r>
      <w:r w:rsidR="0031274F">
        <w:rPr>
          <w:rFonts w:ascii="Arial" w:hAnsi="Arial" w:cs="Arial"/>
          <w:sz w:val="24"/>
          <w:szCs w:val="24"/>
        </w:rPr>
        <w:t>T</w:t>
      </w:r>
      <w:r w:rsidR="0071669A">
        <w:rPr>
          <w:rFonts w:ascii="Arial" w:hAnsi="Arial" w:cs="Arial"/>
          <w:sz w:val="24"/>
          <w:szCs w:val="24"/>
        </w:rPr>
        <w:t>’aurais dû y penser avant </w:t>
      </w:r>
      <w:r w:rsidR="0031274F">
        <w:rPr>
          <w:rFonts w:ascii="Arial" w:hAnsi="Arial" w:cs="Arial"/>
          <w:sz w:val="24"/>
          <w:szCs w:val="24"/>
        </w:rPr>
        <w:t xml:space="preserve">! </w:t>
      </w:r>
      <w:r w:rsidR="0071669A">
        <w:rPr>
          <w:rFonts w:ascii="Arial" w:hAnsi="Arial" w:cs="Arial"/>
          <w:sz w:val="24"/>
          <w:szCs w:val="24"/>
        </w:rPr>
        <w:t>».</w:t>
      </w:r>
    </w:p>
    <w:p w14:paraId="559950C8" w14:textId="3972E271" w:rsidR="00FB55C2" w:rsidRDefault="00A20455" w:rsidP="00D40F75">
      <w:pPr>
        <w:spacing w:after="240" w:line="276" w:lineRule="auto"/>
        <w:rPr>
          <w:rFonts w:ascii="Arial" w:hAnsi="Arial" w:cs="Arial"/>
          <w:sz w:val="24"/>
          <w:szCs w:val="24"/>
        </w:rPr>
      </w:pPr>
      <w:r>
        <w:rPr>
          <w:rFonts w:ascii="Arial" w:hAnsi="Arial" w:cs="Arial"/>
          <w:sz w:val="24"/>
          <w:szCs w:val="24"/>
        </w:rPr>
        <w:t>Pour tout dire,</w:t>
      </w:r>
      <w:r w:rsidR="003171CD">
        <w:rPr>
          <w:rFonts w:ascii="Arial" w:hAnsi="Arial" w:cs="Arial"/>
          <w:sz w:val="24"/>
          <w:szCs w:val="24"/>
        </w:rPr>
        <w:t xml:space="preserve"> ce que</w:t>
      </w:r>
      <w:r w:rsidR="00B057CA">
        <w:rPr>
          <w:rFonts w:ascii="Arial" w:hAnsi="Arial" w:cs="Arial"/>
          <w:sz w:val="24"/>
          <w:szCs w:val="24"/>
        </w:rPr>
        <w:t xml:space="preserve"> nous ne voulons</w:t>
      </w:r>
      <w:r w:rsidR="003171CD">
        <w:rPr>
          <w:rFonts w:ascii="Arial" w:hAnsi="Arial" w:cs="Arial"/>
          <w:sz w:val="24"/>
          <w:szCs w:val="24"/>
        </w:rPr>
        <w:t xml:space="preserve"> surtout pas </w:t>
      </w:r>
      <w:r>
        <w:rPr>
          <w:rFonts w:ascii="Arial" w:hAnsi="Arial" w:cs="Arial"/>
          <w:sz w:val="24"/>
          <w:szCs w:val="24"/>
        </w:rPr>
        <w:t>avec</w:t>
      </w:r>
      <w:r w:rsidR="003171CD">
        <w:rPr>
          <w:rFonts w:ascii="Arial" w:hAnsi="Arial" w:cs="Arial"/>
          <w:sz w:val="24"/>
          <w:szCs w:val="24"/>
        </w:rPr>
        <w:t xml:space="preserve"> cette réforme </w:t>
      </w:r>
      <w:r w:rsidR="00F050E4">
        <w:rPr>
          <w:rFonts w:ascii="Arial" w:hAnsi="Arial" w:cs="Arial"/>
          <w:sz w:val="24"/>
          <w:szCs w:val="24"/>
        </w:rPr>
        <w:t xml:space="preserve">à venir </w:t>
      </w:r>
      <w:r>
        <w:rPr>
          <w:rFonts w:ascii="Arial" w:hAnsi="Arial" w:cs="Arial"/>
          <w:sz w:val="24"/>
          <w:szCs w:val="24"/>
        </w:rPr>
        <w:t xml:space="preserve">du </w:t>
      </w:r>
      <w:r w:rsidR="003171CD">
        <w:rPr>
          <w:rFonts w:ascii="Arial" w:hAnsi="Arial" w:cs="Arial"/>
          <w:sz w:val="24"/>
          <w:szCs w:val="24"/>
        </w:rPr>
        <w:t>droit de la famille</w:t>
      </w:r>
      <w:r>
        <w:rPr>
          <w:rFonts w:ascii="Arial" w:hAnsi="Arial" w:cs="Arial"/>
          <w:sz w:val="24"/>
          <w:szCs w:val="24"/>
        </w:rPr>
        <w:t>,</w:t>
      </w:r>
      <w:r w:rsidR="003171CD">
        <w:rPr>
          <w:rFonts w:ascii="Arial" w:hAnsi="Arial" w:cs="Arial"/>
          <w:sz w:val="24"/>
          <w:szCs w:val="24"/>
        </w:rPr>
        <w:t xml:space="preserve"> </w:t>
      </w:r>
      <w:r>
        <w:rPr>
          <w:rFonts w:ascii="Arial" w:hAnsi="Arial" w:cs="Arial"/>
          <w:sz w:val="24"/>
          <w:szCs w:val="24"/>
        </w:rPr>
        <w:t xml:space="preserve">c’est </w:t>
      </w:r>
      <w:r w:rsidR="003171CD">
        <w:rPr>
          <w:rFonts w:ascii="Arial" w:hAnsi="Arial" w:cs="Arial"/>
          <w:sz w:val="24"/>
          <w:szCs w:val="24"/>
        </w:rPr>
        <w:t xml:space="preserve">qu’en oubliant de tenir compte de la </w:t>
      </w:r>
      <w:r w:rsidR="00553A9C">
        <w:rPr>
          <w:rFonts w:ascii="Arial" w:hAnsi="Arial" w:cs="Arial"/>
          <w:sz w:val="24"/>
          <w:szCs w:val="24"/>
        </w:rPr>
        <w:t>réalité</w:t>
      </w:r>
      <w:r w:rsidR="003171CD">
        <w:rPr>
          <w:rFonts w:ascii="Arial" w:hAnsi="Arial" w:cs="Arial"/>
          <w:sz w:val="24"/>
          <w:szCs w:val="24"/>
        </w:rPr>
        <w:t xml:space="preserve"> des parents en situation de handicap et en raison du manque de mesures et de programmes de soutien</w:t>
      </w:r>
      <w:r>
        <w:rPr>
          <w:rFonts w:ascii="Arial" w:hAnsi="Arial" w:cs="Arial"/>
          <w:sz w:val="24"/>
          <w:szCs w:val="24"/>
        </w:rPr>
        <w:t>,</w:t>
      </w:r>
      <w:r w:rsidR="003171CD">
        <w:rPr>
          <w:rFonts w:ascii="Arial" w:hAnsi="Arial" w:cs="Arial"/>
          <w:sz w:val="24"/>
          <w:szCs w:val="24"/>
        </w:rPr>
        <w:t xml:space="preserve"> ceci ne vienne à ouvrir la porte à de possibles discriminations en justice</w:t>
      </w:r>
      <w:r>
        <w:rPr>
          <w:rFonts w:ascii="Arial" w:hAnsi="Arial" w:cs="Arial"/>
          <w:sz w:val="24"/>
          <w:szCs w:val="24"/>
        </w:rPr>
        <w:t>. Il ne faut absolument pas que le droit familial, tel qu’il sera revu et mis en œuvre</w:t>
      </w:r>
      <w:r w:rsidR="00FB55C2">
        <w:rPr>
          <w:rFonts w:ascii="Arial" w:hAnsi="Arial" w:cs="Arial"/>
          <w:sz w:val="24"/>
          <w:szCs w:val="24"/>
        </w:rPr>
        <w:t xml:space="preserve"> ensuite</w:t>
      </w:r>
      <w:r>
        <w:rPr>
          <w:rFonts w:ascii="Arial" w:hAnsi="Arial" w:cs="Arial"/>
          <w:sz w:val="24"/>
          <w:szCs w:val="24"/>
        </w:rPr>
        <w:t>, ne</w:t>
      </w:r>
      <w:r w:rsidR="00D728FA">
        <w:rPr>
          <w:rFonts w:ascii="Arial" w:hAnsi="Arial" w:cs="Arial"/>
          <w:sz w:val="24"/>
          <w:szCs w:val="24"/>
        </w:rPr>
        <w:t xml:space="preserve"> vienne</w:t>
      </w:r>
      <w:r>
        <w:rPr>
          <w:rFonts w:ascii="Arial" w:hAnsi="Arial" w:cs="Arial"/>
          <w:sz w:val="24"/>
          <w:szCs w:val="24"/>
        </w:rPr>
        <w:t xml:space="preserve"> complique</w:t>
      </w:r>
      <w:r w:rsidR="00D728FA">
        <w:rPr>
          <w:rFonts w:ascii="Arial" w:hAnsi="Arial" w:cs="Arial"/>
          <w:sz w:val="24"/>
          <w:szCs w:val="24"/>
        </w:rPr>
        <w:t>r</w:t>
      </w:r>
      <w:r>
        <w:rPr>
          <w:rFonts w:ascii="Arial" w:hAnsi="Arial" w:cs="Arial"/>
          <w:sz w:val="24"/>
          <w:szCs w:val="24"/>
        </w:rPr>
        <w:t xml:space="preserve"> la vie des familles </w:t>
      </w:r>
      <w:r w:rsidR="002D31A1">
        <w:rPr>
          <w:rFonts w:ascii="Arial" w:hAnsi="Arial" w:cs="Arial"/>
          <w:sz w:val="24"/>
          <w:szCs w:val="24"/>
        </w:rPr>
        <w:t xml:space="preserve">avec </w:t>
      </w:r>
      <w:r w:rsidR="00553A9C">
        <w:rPr>
          <w:rFonts w:ascii="Arial" w:hAnsi="Arial" w:cs="Arial"/>
          <w:sz w:val="24"/>
          <w:szCs w:val="24"/>
        </w:rPr>
        <w:t xml:space="preserve">un ou deux </w:t>
      </w:r>
      <w:r w:rsidR="002D31A1">
        <w:rPr>
          <w:rFonts w:ascii="Arial" w:hAnsi="Arial" w:cs="Arial"/>
          <w:sz w:val="24"/>
          <w:szCs w:val="24"/>
        </w:rPr>
        <w:t>parent</w:t>
      </w:r>
      <w:r w:rsidR="00553A9C">
        <w:rPr>
          <w:rFonts w:ascii="Arial" w:hAnsi="Arial" w:cs="Arial"/>
          <w:sz w:val="24"/>
          <w:szCs w:val="24"/>
        </w:rPr>
        <w:t>s</w:t>
      </w:r>
      <w:r w:rsidR="002D31A1">
        <w:rPr>
          <w:rFonts w:ascii="Arial" w:hAnsi="Arial" w:cs="Arial"/>
          <w:sz w:val="24"/>
          <w:szCs w:val="24"/>
        </w:rPr>
        <w:t xml:space="preserve"> en situation de handicap </w:t>
      </w:r>
      <w:r w:rsidR="00F050E4">
        <w:rPr>
          <w:rFonts w:ascii="Arial" w:hAnsi="Arial" w:cs="Arial"/>
          <w:sz w:val="24"/>
          <w:szCs w:val="24"/>
        </w:rPr>
        <w:t xml:space="preserve">plus qu’elle ne peut l’être actuellement, par exemple </w:t>
      </w:r>
      <w:r w:rsidR="002D31A1">
        <w:rPr>
          <w:rFonts w:ascii="Arial" w:hAnsi="Arial" w:cs="Arial"/>
          <w:sz w:val="24"/>
          <w:szCs w:val="24"/>
        </w:rPr>
        <w:t>en les pénalisant indument</w:t>
      </w:r>
      <w:r w:rsidR="00D728FA">
        <w:rPr>
          <w:rFonts w:ascii="Arial" w:hAnsi="Arial" w:cs="Arial"/>
          <w:sz w:val="24"/>
          <w:szCs w:val="24"/>
        </w:rPr>
        <w:t xml:space="preserve"> et en imposant des sanctions injustes (</w:t>
      </w:r>
      <w:r w:rsidR="00553A9C">
        <w:rPr>
          <w:rFonts w:ascii="Arial" w:hAnsi="Arial" w:cs="Arial"/>
          <w:sz w:val="24"/>
          <w:szCs w:val="24"/>
        </w:rPr>
        <w:t>par exempl</w:t>
      </w:r>
      <w:r w:rsidR="00C828F1">
        <w:rPr>
          <w:rFonts w:ascii="Arial" w:hAnsi="Arial" w:cs="Arial"/>
          <w:sz w:val="24"/>
          <w:szCs w:val="24"/>
        </w:rPr>
        <w:t xml:space="preserve">e, la perte de la jouissance </w:t>
      </w:r>
      <w:r w:rsidR="00553A9C">
        <w:rPr>
          <w:rFonts w:ascii="Arial" w:hAnsi="Arial" w:cs="Arial"/>
          <w:sz w:val="24"/>
          <w:szCs w:val="24"/>
        </w:rPr>
        <w:t>de</w:t>
      </w:r>
      <w:r w:rsidR="00C828F1">
        <w:rPr>
          <w:rFonts w:ascii="Arial" w:hAnsi="Arial" w:cs="Arial"/>
          <w:sz w:val="24"/>
          <w:szCs w:val="24"/>
        </w:rPr>
        <w:t>s</w:t>
      </w:r>
      <w:r w:rsidR="00553A9C">
        <w:rPr>
          <w:rFonts w:ascii="Arial" w:hAnsi="Arial" w:cs="Arial"/>
          <w:sz w:val="24"/>
          <w:szCs w:val="24"/>
        </w:rPr>
        <w:t xml:space="preserve"> </w:t>
      </w:r>
      <w:r w:rsidR="00D728FA">
        <w:rPr>
          <w:rFonts w:ascii="Arial" w:hAnsi="Arial" w:cs="Arial"/>
          <w:sz w:val="24"/>
          <w:szCs w:val="24"/>
        </w:rPr>
        <w:t xml:space="preserve">biens </w:t>
      </w:r>
      <w:r w:rsidR="00550238">
        <w:rPr>
          <w:rFonts w:ascii="Arial" w:hAnsi="Arial" w:cs="Arial"/>
          <w:sz w:val="24"/>
          <w:szCs w:val="24"/>
        </w:rPr>
        <w:t xml:space="preserve">– </w:t>
      </w:r>
      <w:r w:rsidR="00C828F1">
        <w:rPr>
          <w:rFonts w:ascii="Arial" w:hAnsi="Arial" w:cs="Arial"/>
          <w:sz w:val="24"/>
          <w:szCs w:val="24"/>
        </w:rPr>
        <w:t xml:space="preserve">ou </w:t>
      </w:r>
      <w:r w:rsidR="00553A9C">
        <w:rPr>
          <w:rFonts w:ascii="Arial" w:hAnsi="Arial" w:cs="Arial"/>
          <w:sz w:val="24"/>
          <w:szCs w:val="24"/>
        </w:rPr>
        <w:t>de</w:t>
      </w:r>
      <w:r w:rsidR="00C828F1">
        <w:rPr>
          <w:rFonts w:ascii="Arial" w:hAnsi="Arial" w:cs="Arial"/>
          <w:sz w:val="24"/>
          <w:szCs w:val="24"/>
        </w:rPr>
        <w:t>s</w:t>
      </w:r>
      <w:r w:rsidR="00553A9C">
        <w:rPr>
          <w:rFonts w:ascii="Arial" w:hAnsi="Arial" w:cs="Arial"/>
          <w:sz w:val="24"/>
          <w:szCs w:val="24"/>
        </w:rPr>
        <w:t xml:space="preserve"> </w:t>
      </w:r>
      <w:r w:rsidR="00550238">
        <w:rPr>
          <w:rFonts w:ascii="Arial" w:hAnsi="Arial" w:cs="Arial"/>
          <w:sz w:val="24"/>
          <w:szCs w:val="24"/>
        </w:rPr>
        <w:t xml:space="preserve">ressources adaptées – </w:t>
      </w:r>
      <w:r w:rsidR="00D728FA">
        <w:rPr>
          <w:rFonts w:ascii="Arial" w:hAnsi="Arial" w:cs="Arial"/>
          <w:sz w:val="24"/>
          <w:szCs w:val="24"/>
        </w:rPr>
        <w:t xml:space="preserve"> </w:t>
      </w:r>
      <w:r w:rsidR="00553A9C">
        <w:rPr>
          <w:rFonts w:ascii="Arial" w:hAnsi="Arial" w:cs="Arial"/>
          <w:sz w:val="24"/>
          <w:szCs w:val="24"/>
        </w:rPr>
        <w:t>qui peuvent encore</w:t>
      </w:r>
      <w:r w:rsidR="00C828F1">
        <w:rPr>
          <w:rFonts w:ascii="Arial" w:hAnsi="Arial" w:cs="Arial"/>
          <w:sz w:val="24"/>
          <w:szCs w:val="24"/>
        </w:rPr>
        <w:t>, minimalement,</w:t>
      </w:r>
      <w:r w:rsidR="00553A9C">
        <w:rPr>
          <w:rFonts w:ascii="Arial" w:hAnsi="Arial" w:cs="Arial"/>
          <w:sz w:val="24"/>
          <w:szCs w:val="24"/>
        </w:rPr>
        <w:t xml:space="preserve"> faciliter </w:t>
      </w:r>
      <w:r w:rsidR="00D728FA">
        <w:rPr>
          <w:rFonts w:ascii="Arial" w:hAnsi="Arial" w:cs="Arial"/>
          <w:sz w:val="24"/>
          <w:szCs w:val="24"/>
        </w:rPr>
        <w:t xml:space="preserve">l’exercice de </w:t>
      </w:r>
      <w:r w:rsidR="00553A9C">
        <w:rPr>
          <w:rFonts w:ascii="Arial" w:hAnsi="Arial" w:cs="Arial"/>
          <w:sz w:val="24"/>
          <w:szCs w:val="24"/>
        </w:rPr>
        <w:t>s</w:t>
      </w:r>
      <w:r w:rsidR="00D728FA">
        <w:rPr>
          <w:rFonts w:ascii="Arial" w:hAnsi="Arial" w:cs="Arial"/>
          <w:sz w:val="24"/>
          <w:szCs w:val="24"/>
        </w:rPr>
        <w:t>a parentalité)</w:t>
      </w:r>
      <w:r w:rsidR="00FB55C2">
        <w:rPr>
          <w:rFonts w:ascii="Arial" w:hAnsi="Arial" w:cs="Arial"/>
          <w:sz w:val="24"/>
          <w:szCs w:val="24"/>
        </w:rPr>
        <w:t>.</w:t>
      </w:r>
    </w:p>
    <w:p w14:paraId="75BCF167" w14:textId="77777777" w:rsidR="003171CD" w:rsidRDefault="002D31A1" w:rsidP="00D40F75">
      <w:pPr>
        <w:spacing w:after="360" w:line="276" w:lineRule="auto"/>
        <w:rPr>
          <w:rFonts w:ascii="Arial" w:hAnsi="Arial" w:cs="Arial"/>
          <w:sz w:val="24"/>
          <w:szCs w:val="24"/>
        </w:rPr>
      </w:pPr>
      <w:r w:rsidRPr="00F6269E">
        <w:rPr>
          <w:rFonts w:ascii="Arial" w:hAnsi="Arial" w:cs="Arial"/>
          <w:sz w:val="24"/>
          <w:szCs w:val="24"/>
        </w:rPr>
        <w:t>Ce que nous voulons</w:t>
      </w:r>
      <w:r>
        <w:rPr>
          <w:rFonts w:ascii="Arial" w:hAnsi="Arial" w:cs="Arial"/>
          <w:sz w:val="24"/>
          <w:szCs w:val="24"/>
        </w:rPr>
        <w:t xml:space="preserve"> plutôt, c’est que ces parents soient pleinement reconnus et soutenus dans leur droit à la parentalité, notamment par un droit de la famille québécois juste et équitable mais aussi par des programmes qui soient les plus inclusifs</w:t>
      </w:r>
      <w:r w:rsidR="00C828F1">
        <w:rPr>
          <w:rFonts w:ascii="Arial" w:hAnsi="Arial" w:cs="Arial"/>
          <w:sz w:val="24"/>
          <w:szCs w:val="24"/>
        </w:rPr>
        <w:t xml:space="preserve"> et adéquats</w:t>
      </w:r>
      <w:r>
        <w:rPr>
          <w:rFonts w:ascii="Arial" w:hAnsi="Arial" w:cs="Arial"/>
          <w:sz w:val="24"/>
          <w:szCs w:val="24"/>
        </w:rPr>
        <w:t>.</w:t>
      </w:r>
    </w:p>
    <w:p w14:paraId="6C85FA12" w14:textId="77777777" w:rsidR="00F864D3" w:rsidRDefault="00557D16" w:rsidP="00D40F75">
      <w:pPr>
        <w:pBdr>
          <w:bottom w:val="single" w:sz="8" w:space="1" w:color="2E74B5" w:themeColor="accent1" w:themeShade="BF"/>
        </w:pBdr>
        <w:shd w:val="clear" w:color="auto" w:fill="DEEAF6" w:themeFill="accent1" w:themeFillTint="33"/>
        <w:spacing w:after="120" w:line="276" w:lineRule="auto"/>
        <w:jc w:val="both"/>
        <w:rPr>
          <w:rFonts w:ascii="Arial" w:hAnsi="Arial" w:cs="Arial"/>
          <w:b/>
          <w:sz w:val="24"/>
          <w:szCs w:val="24"/>
        </w:rPr>
      </w:pPr>
      <w:r>
        <w:rPr>
          <w:rFonts w:ascii="Arial" w:hAnsi="Arial" w:cs="Arial"/>
          <w:b/>
          <w:sz w:val="24"/>
          <w:szCs w:val="24"/>
        </w:rPr>
        <w:lastRenderedPageBreak/>
        <w:t>R</w:t>
      </w:r>
      <w:r w:rsidR="00986C08">
        <w:rPr>
          <w:rFonts w:ascii="Arial" w:hAnsi="Arial" w:cs="Arial"/>
          <w:b/>
          <w:sz w:val="24"/>
          <w:szCs w:val="24"/>
        </w:rPr>
        <w:t>econnaissance des droits parentaux</w:t>
      </w:r>
      <w:r w:rsidR="002E7008">
        <w:rPr>
          <w:rFonts w:ascii="Arial" w:hAnsi="Arial" w:cs="Arial"/>
          <w:b/>
          <w:sz w:val="24"/>
          <w:szCs w:val="24"/>
        </w:rPr>
        <w:t xml:space="preserve"> et précisions sur le besoin de soutien</w:t>
      </w:r>
    </w:p>
    <w:p w14:paraId="68CCCCDF" w14:textId="77777777" w:rsidR="00F5779F" w:rsidRDefault="000212A6" w:rsidP="00D40F75">
      <w:pPr>
        <w:spacing w:after="240" w:line="276" w:lineRule="auto"/>
        <w:rPr>
          <w:rFonts w:ascii="Arial" w:hAnsi="Arial" w:cs="Arial"/>
          <w:sz w:val="24"/>
          <w:szCs w:val="24"/>
        </w:rPr>
      </w:pPr>
      <w:r w:rsidRPr="000212A6">
        <w:rPr>
          <w:rFonts w:ascii="Arial" w:hAnsi="Arial" w:cs="Arial"/>
          <w:sz w:val="24"/>
          <w:szCs w:val="24"/>
        </w:rPr>
        <w:t xml:space="preserve">Rappelons que depuis l’adoption de la </w:t>
      </w:r>
      <w:r w:rsidRPr="00AE70C2">
        <w:rPr>
          <w:rFonts w:ascii="Arial" w:hAnsi="Arial" w:cs="Arial"/>
          <w:i/>
          <w:sz w:val="24"/>
          <w:szCs w:val="24"/>
        </w:rPr>
        <w:t>Loi assurant l’exercice des droits des personnes handicapées</w:t>
      </w:r>
      <w:r w:rsidR="00AE70C2" w:rsidRPr="00AE70C2">
        <w:rPr>
          <w:rFonts w:ascii="Arial" w:hAnsi="Arial" w:cs="Arial"/>
          <w:i/>
          <w:sz w:val="24"/>
          <w:szCs w:val="24"/>
        </w:rPr>
        <w:t xml:space="preserve"> en vue de leur intégration scolaire, professionnelle et sociale</w:t>
      </w:r>
      <w:r w:rsidR="00AE70C2">
        <w:rPr>
          <w:rFonts w:ascii="Arial" w:hAnsi="Arial" w:cs="Arial"/>
          <w:sz w:val="24"/>
          <w:szCs w:val="24"/>
        </w:rPr>
        <w:t xml:space="preserve"> (RLRQ, chapitre E-20.1)</w:t>
      </w:r>
      <w:r w:rsidRPr="000212A6">
        <w:rPr>
          <w:rFonts w:ascii="Arial" w:hAnsi="Arial" w:cs="Arial"/>
          <w:sz w:val="24"/>
          <w:szCs w:val="24"/>
        </w:rPr>
        <w:t xml:space="preserve"> en 1978, les personnes en situation de handicap ont pu grandir dans un Québec qui reconnaît qu’elles ont pleinement </w:t>
      </w:r>
      <w:r w:rsidR="00DF5297">
        <w:rPr>
          <w:rFonts w:ascii="Arial" w:hAnsi="Arial" w:cs="Arial"/>
          <w:sz w:val="24"/>
          <w:szCs w:val="24"/>
        </w:rPr>
        <w:t xml:space="preserve">leur place </w:t>
      </w:r>
      <w:r>
        <w:rPr>
          <w:rFonts w:ascii="Arial" w:hAnsi="Arial" w:cs="Arial"/>
          <w:sz w:val="24"/>
          <w:szCs w:val="24"/>
        </w:rPr>
        <w:t xml:space="preserve">et qui leur garantit </w:t>
      </w:r>
      <w:r w:rsidR="00DF5297" w:rsidRPr="000212A6">
        <w:rPr>
          <w:rFonts w:ascii="Arial" w:hAnsi="Arial" w:cs="Arial"/>
          <w:sz w:val="24"/>
          <w:szCs w:val="24"/>
        </w:rPr>
        <w:t xml:space="preserve">– au </w:t>
      </w:r>
      <w:r w:rsidR="00DF5297">
        <w:rPr>
          <w:rFonts w:ascii="Arial" w:hAnsi="Arial" w:cs="Arial"/>
          <w:sz w:val="24"/>
          <w:szCs w:val="24"/>
        </w:rPr>
        <w:t>plan légal</w:t>
      </w:r>
      <w:r w:rsidR="00DF5297" w:rsidRPr="000212A6">
        <w:rPr>
          <w:rFonts w:ascii="Arial" w:hAnsi="Arial" w:cs="Arial"/>
          <w:sz w:val="24"/>
          <w:szCs w:val="24"/>
        </w:rPr>
        <w:t xml:space="preserve"> du moins –</w:t>
      </w:r>
      <w:r w:rsidR="00DF5297">
        <w:rPr>
          <w:rFonts w:ascii="Arial" w:hAnsi="Arial" w:cs="Arial"/>
          <w:sz w:val="24"/>
          <w:szCs w:val="24"/>
        </w:rPr>
        <w:t xml:space="preserve"> </w:t>
      </w:r>
      <w:r>
        <w:rPr>
          <w:rFonts w:ascii="Arial" w:hAnsi="Arial" w:cs="Arial"/>
          <w:sz w:val="24"/>
          <w:szCs w:val="24"/>
        </w:rPr>
        <w:t xml:space="preserve">de pouvoir participer </w:t>
      </w:r>
      <w:r w:rsidR="00DF5297">
        <w:rPr>
          <w:rFonts w:ascii="Arial" w:hAnsi="Arial" w:cs="Arial"/>
          <w:sz w:val="24"/>
          <w:szCs w:val="24"/>
        </w:rPr>
        <w:t>dans toutes les sphères de la vie sociale. Les jeunes adultes sont bien au fait de leurs droits, savent qu’ils ont leur place dans la société et ont la volonté d</w:t>
      </w:r>
      <w:r w:rsidR="00594DC1">
        <w:rPr>
          <w:rFonts w:ascii="Arial" w:hAnsi="Arial" w:cs="Arial"/>
          <w:sz w:val="24"/>
          <w:szCs w:val="24"/>
        </w:rPr>
        <w:t xml:space="preserve">’y </w:t>
      </w:r>
      <w:r w:rsidR="00DF5297">
        <w:rPr>
          <w:rFonts w:ascii="Arial" w:hAnsi="Arial" w:cs="Arial"/>
          <w:sz w:val="24"/>
          <w:szCs w:val="24"/>
        </w:rPr>
        <w:t xml:space="preserve">participer </w:t>
      </w:r>
      <w:r w:rsidR="00594DC1">
        <w:rPr>
          <w:rFonts w:ascii="Arial" w:hAnsi="Arial" w:cs="Arial"/>
          <w:sz w:val="24"/>
          <w:szCs w:val="24"/>
        </w:rPr>
        <w:t>activement en assumant les mêmes</w:t>
      </w:r>
      <w:r w:rsidR="00DF5297">
        <w:rPr>
          <w:rFonts w:ascii="Arial" w:hAnsi="Arial" w:cs="Arial"/>
          <w:sz w:val="24"/>
          <w:szCs w:val="24"/>
        </w:rPr>
        <w:t xml:space="preserve"> rôles que quiconque. Ces jeunes adultes se considèrent – et surtout revendiquent d’être considérés – comme des personnes « à part entière », pour reprendre le libellé de la plus récente politique </w:t>
      </w:r>
      <w:r w:rsidR="00A47B7B">
        <w:rPr>
          <w:rFonts w:ascii="Arial" w:hAnsi="Arial" w:cs="Arial"/>
          <w:sz w:val="24"/>
          <w:szCs w:val="24"/>
        </w:rPr>
        <w:t xml:space="preserve">québécoise </w:t>
      </w:r>
      <w:r w:rsidR="00DF5297">
        <w:rPr>
          <w:rFonts w:ascii="Arial" w:hAnsi="Arial" w:cs="Arial"/>
          <w:sz w:val="24"/>
          <w:szCs w:val="24"/>
        </w:rPr>
        <w:t>destinée aux personnes en situation de handicap</w:t>
      </w:r>
      <w:r w:rsidR="003C5767">
        <w:rPr>
          <w:rFonts w:ascii="Arial" w:hAnsi="Arial" w:cs="Arial"/>
          <w:sz w:val="24"/>
          <w:szCs w:val="24"/>
        </w:rPr>
        <w:t xml:space="preserve">. </w:t>
      </w:r>
    </w:p>
    <w:p w14:paraId="6AD775E7" w14:textId="1DCD9E3C" w:rsidR="00F864D3" w:rsidRDefault="003C5767" w:rsidP="00D40F75">
      <w:pPr>
        <w:spacing w:after="240" w:line="276" w:lineRule="auto"/>
        <w:rPr>
          <w:rFonts w:ascii="Arial" w:hAnsi="Arial" w:cs="Arial"/>
          <w:sz w:val="24"/>
          <w:szCs w:val="24"/>
        </w:rPr>
      </w:pPr>
      <w:r>
        <w:rPr>
          <w:rFonts w:ascii="Arial" w:hAnsi="Arial" w:cs="Arial"/>
          <w:sz w:val="24"/>
          <w:szCs w:val="24"/>
        </w:rPr>
        <w:t>Parmi ces jeunes adultes, plusieurs ont le souhait et font le choix d’êtr</w:t>
      </w:r>
      <w:r w:rsidR="00FA02E2">
        <w:rPr>
          <w:rFonts w:ascii="Arial" w:hAnsi="Arial" w:cs="Arial"/>
          <w:sz w:val="24"/>
          <w:szCs w:val="24"/>
        </w:rPr>
        <w:t>e parent</w:t>
      </w:r>
      <w:r w:rsidR="00334500">
        <w:rPr>
          <w:rFonts w:ascii="Arial" w:hAnsi="Arial" w:cs="Arial"/>
          <w:sz w:val="24"/>
          <w:szCs w:val="24"/>
        </w:rPr>
        <w:t>s</w:t>
      </w:r>
      <w:r w:rsidR="00FA02E2">
        <w:rPr>
          <w:rFonts w:ascii="Arial" w:hAnsi="Arial" w:cs="Arial"/>
          <w:sz w:val="24"/>
          <w:szCs w:val="24"/>
        </w:rPr>
        <w:t xml:space="preserve"> et </w:t>
      </w:r>
      <w:r>
        <w:rPr>
          <w:rFonts w:ascii="Arial" w:hAnsi="Arial" w:cs="Arial"/>
          <w:sz w:val="24"/>
          <w:szCs w:val="24"/>
        </w:rPr>
        <w:t xml:space="preserve">veulent pouvoir assumer leurs obligations et responsabilités. Pour cela, ils doivent être soutenus dans leur projet et ce dans le respect </w:t>
      </w:r>
      <w:r w:rsidR="004A0E4C">
        <w:rPr>
          <w:rFonts w:ascii="Arial" w:hAnsi="Arial" w:cs="Arial"/>
          <w:sz w:val="24"/>
          <w:szCs w:val="24"/>
        </w:rPr>
        <w:t xml:space="preserve">complet </w:t>
      </w:r>
      <w:r w:rsidR="00AE70C2">
        <w:rPr>
          <w:rFonts w:ascii="Arial" w:hAnsi="Arial" w:cs="Arial"/>
          <w:sz w:val="24"/>
          <w:szCs w:val="24"/>
        </w:rPr>
        <w:t>de leurs droits. Toutefois, il semble que la parentalité chez les personnes en situation de handicap soit davantage appréhendée et vue comme relevant d’une question de responsabilités plutôt que de droit</w:t>
      </w:r>
      <w:r w:rsidR="006C78A9">
        <w:rPr>
          <w:rFonts w:ascii="Arial" w:hAnsi="Arial" w:cs="Arial"/>
          <w:sz w:val="24"/>
          <w:szCs w:val="24"/>
        </w:rPr>
        <w:t>.</w:t>
      </w:r>
      <w:r w:rsidR="00AE70C2">
        <w:rPr>
          <w:rFonts w:ascii="Arial" w:hAnsi="Arial" w:cs="Arial"/>
          <w:sz w:val="24"/>
          <w:szCs w:val="24"/>
        </w:rPr>
        <w:t xml:space="preserve"> </w:t>
      </w:r>
      <w:r w:rsidR="006C78A9">
        <w:rPr>
          <w:rFonts w:ascii="Arial" w:hAnsi="Arial" w:cs="Arial"/>
          <w:sz w:val="24"/>
          <w:szCs w:val="24"/>
        </w:rPr>
        <w:t>C</w:t>
      </w:r>
      <w:r w:rsidR="00AE70C2">
        <w:rPr>
          <w:rFonts w:ascii="Arial" w:hAnsi="Arial" w:cs="Arial"/>
          <w:sz w:val="24"/>
          <w:szCs w:val="24"/>
        </w:rPr>
        <w:t xml:space="preserve">eci nous amène à nous demander si le Québec – du moins par l’entremise de ses politiques – est mûr pour reconnaître pleinement ce droit à la parentalité chez les personnes en situation de handicap. C’est ce que nous souhaitons ardemment ! </w:t>
      </w:r>
    </w:p>
    <w:p w14:paraId="66D31860" w14:textId="4A8E78DD" w:rsidR="0039288E" w:rsidRDefault="00D07B60" w:rsidP="00D40F75">
      <w:pPr>
        <w:spacing w:after="240" w:line="276" w:lineRule="auto"/>
        <w:rPr>
          <w:rFonts w:ascii="Arial" w:hAnsi="Arial" w:cs="Arial"/>
          <w:sz w:val="24"/>
          <w:szCs w:val="24"/>
        </w:rPr>
      </w:pPr>
      <w:r>
        <w:rPr>
          <w:rFonts w:ascii="Arial" w:hAnsi="Arial" w:cs="Arial"/>
          <w:sz w:val="24"/>
          <w:szCs w:val="24"/>
        </w:rPr>
        <w:t>Parlant de droits, rappelons justement que le Québec a adopté en 2009 la politique « À part entière… », une politique visant à accroître la participation sociale des personnes handicapées</w:t>
      </w:r>
      <w:r w:rsidR="00932B8C">
        <w:rPr>
          <w:rStyle w:val="Appelnotedebasdep"/>
          <w:rFonts w:ascii="Arial" w:hAnsi="Arial" w:cs="Arial"/>
          <w:sz w:val="24"/>
          <w:szCs w:val="24"/>
        </w:rPr>
        <w:footnoteReference w:id="6"/>
      </w:r>
      <w:r>
        <w:rPr>
          <w:rFonts w:ascii="Arial" w:hAnsi="Arial" w:cs="Arial"/>
          <w:sz w:val="24"/>
          <w:szCs w:val="24"/>
        </w:rPr>
        <w:t>.</w:t>
      </w:r>
      <w:r w:rsidR="00DA73C8">
        <w:rPr>
          <w:rFonts w:ascii="Arial" w:hAnsi="Arial" w:cs="Arial"/>
          <w:sz w:val="24"/>
          <w:szCs w:val="24"/>
        </w:rPr>
        <w:t xml:space="preserve"> Dans cette politique, il est fait mention de la nécessité et nous citons, « de tenir compte de la diversité des réalités familiales des personnes handicapées dans la conception des politiques familiales ». Si l’on a reconnu dans cette politique le fait que ces familles peuvent faire face à certaines difficultés, et qu’elles devraient être soutenues, nous constatons que les mesures et programme</w:t>
      </w:r>
      <w:r w:rsidR="000D7106">
        <w:rPr>
          <w:rFonts w:ascii="Arial" w:hAnsi="Arial" w:cs="Arial"/>
          <w:sz w:val="24"/>
          <w:szCs w:val="24"/>
        </w:rPr>
        <w:t xml:space="preserve">s nécessaires n’ont pas suivis. </w:t>
      </w:r>
      <w:r w:rsidR="00DA73C8">
        <w:rPr>
          <w:rFonts w:ascii="Arial" w:hAnsi="Arial" w:cs="Arial"/>
          <w:sz w:val="24"/>
          <w:szCs w:val="24"/>
        </w:rPr>
        <w:t xml:space="preserve">Ce que nous constatons plutôt, sur le terrain, c’est que </w:t>
      </w:r>
      <w:r w:rsidR="008D207E">
        <w:rPr>
          <w:rFonts w:ascii="Arial" w:hAnsi="Arial" w:cs="Arial"/>
          <w:sz w:val="24"/>
          <w:szCs w:val="24"/>
        </w:rPr>
        <w:t>le parent en si</w:t>
      </w:r>
      <w:r w:rsidR="00951FEB">
        <w:rPr>
          <w:rFonts w:ascii="Arial" w:hAnsi="Arial" w:cs="Arial"/>
          <w:sz w:val="24"/>
          <w:szCs w:val="24"/>
        </w:rPr>
        <w:t xml:space="preserve">tuation de handicap ne peut </w:t>
      </w:r>
      <w:r w:rsidR="008D207E">
        <w:rPr>
          <w:rFonts w:ascii="Arial" w:hAnsi="Arial" w:cs="Arial"/>
          <w:sz w:val="24"/>
          <w:szCs w:val="24"/>
        </w:rPr>
        <w:t xml:space="preserve">pleinement </w:t>
      </w:r>
      <w:r w:rsidR="00951FEB">
        <w:rPr>
          <w:rFonts w:ascii="Arial" w:hAnsi="Arial" w:cs="Arial"/>
          <w:sz w:val="24"/>
          <w:szCs w:val="24"/>
        </w:rPr>
        <w:t xml:space="preserve">assumer </w:t>
      </w:r>
      <w:r w:rsidR="008D207E">
        <w:rPr>
          <w:rFonts w:ascii="Arial" w:hAnsi="Arial" w:cs="Arial"/>
          <w:sz w:val="24"/>
          <w:szCs w:val="24"/>
        </w:rPr>
        <w:t>son rôle parental, faute de mesures de soutien. Il doit alors</w:t>
      </w:r>
      <w:r w:rsidR="00A75A20">
        <w:rPr>
          <w:rFonts w:ascii="Arial" w:hAnsi="Arial" w:cs="Arial"/>
          <w:sz w:val="24"/>
          <w:szCs w:val="24"/>
        </w:rPr>
        <w:t>,</w:t>
      </w:r>
      <w:r w:rsidR="008D207E">
        <w:rPr>
          <w:rFonts w:ascii="Arial" w:hAnsi="Arial" w:cs="Arial"/>
          <w:sz w:val="24"/>
          <w:szCs w:val="24"/>
        </w:rPr>
        <w:t xml:space="preserve"> trop souvent</w:t>
      </w:r>
      <w:r w:rsidR="00A75A20">
        <w:rPr>
          <w:rFonts w:ascii="Arial" w:hAnsi="Arial" w:cs="Arial"/>
          <w:sz w:val="24"/>
          <w:szCs w:val="24"/>
        </w:rPr>
        <w:t>,</w:t>
      </w:r>
      <w:r w:rsidR="008D207E">
        <w:rPr>
          <w:rFonts w:ascii="Arial" w:hAnsi="Arial" w:cs="Arial"/>
          <w:sz w:val="24"/>
          <w:szCs w:val="24"/>
        </w:rPr>
        <w:t xml:space="preserve"> s’en remettre à son conjoint ou à sa conjointe pour l’aider </w:t>
      </w:r>
      <w:r w:rsidR="00402E44">
        <w:rPr>
          <w:rFonts w:ascii="Arial" w:hAnsi="Arial" w:cs="Arial"/>
          <w:sz w:val="24"/>
          <w:szCs w:val="24"/>
        </w:rPr>
        <w:t xml:space="preserve">et même </w:t>
      </w:r>
      <w:r w:rsidR="007F4458">
        <w:rPr>
          <w:rFonts w:ascii="Arial" w:hAnsi="Arial" w:cs="Arial"/>
          <w:sz w:val="24"/>
          <w:szCs w:val="24"/>
        </w:rPr>
        <w:t xml:space="preserve">parfois </w:t>
      </w:r>
      <w:r w:rsidR="00402E44">
        <w:rPr>
          <w:rFonts w:ascii="Arial" w:hAnsi="Arial" w:cs="Arial"/>
          <w:sz w:val="24"/>
          <w:szCs w:val="24"/>
        </w:rPr>
        <w:t xml:space="preserve">à ses enfants lorsqu’ils sont plus vieux, </w:t>
      </w:r>
      <w:r w:rsidR="008D207E">
        <w:rPr>
          <w:rFonts w:ascii="Arial" w:hAnsi="Arial" w:cs="Arial"/>
          <w:sz w:val="24"/>
          <w:szCs w:val="24"/>
        </w:rPr>
        <w:t>en plus de devoir engager des frais et des ressources personnelles</w:t>
      </w:r>
      <w:r w:rsidR="00A75A20">
        <w:rPr>
          <w:rFonts w:ascii="Arial" w:hAnsi="Arial" w:cs="Arial"/>
          <w:sz w:val="24"/>
          <w:szCs w:val="24"/>
        </w:rPr>
        <w:t xml:space="preserve"> pour soutenir son rôle parental</w:t>
      </w:r>
      <w:r w:rsidR="008D207E">
        <w:rPr>
          <w:rFonts w:ascii="Arial" w:hAnsi="Arial" w:cs="Arial"/>
          <w:sz w:val="24"/>
          <w:szCs w:val="24"/>
        </w:rPr>
        <w:t>.</w:t>
      </w:r>
      <w:r w:rsidR="00F458E5">
        <w:rPr>
          <w:rFonts w:ascii="Arial" w:hAnsi="Arial" w:cs="Arial"/>
          <w:sz w:val="24"/>
          <w:szCs w:val="24"/>
        </w:rPr>
        <w:t xml:space="preserve"> De plus, l</w:t>
      </w:r>
      <w:r w:rsidR="00A75A20">
        <w:rPr>
          <w:rFonts w:ascii="Arial" w:hAnsi="Arial" w:cs="Arial"/>
          <w:sz w:val="24"/>
          <w:szCs w:val="24"/>
        </w:rPr>
        <w:t xml:space="preserve">a responsabilité qui incombe au conjoint ou à la conjointe, qui doit alors assumer un rôle d’aidant-naturel en plus de tous les autres, fait en sorte de </w:t>
      </w:r>
      <w:r w:rsidR="00A75A20">
        <w:rPr>
          <w:rFonts w:ascii="Arial" w:hAnsi="Arial" w:cs="Arial"/>
          <w:sz w:val="24"/>
          <w:szCs w:val="24"/>
        </w:rPr>
        <w:lastRenderedPageBreak/>
        <w:t>mettre beaucoup de pression sur les couples et risque d’avoir un impact négatif sur la famille : de l’épuisement, du stress et des conflits pouvant mener à des ruptures, par exemple.</w:t>
      </w:r>
    </w:p>
    <w:p w14:paraId="4B5B05A6" w14:textId="77777777" w:rsidR="009A6449" w:rsidRDefault="0039288E" w:rsidP="00D40F75">
      <w:pPr>
        <w:spacing w:after="240" w:line="276" w:lineRule="auto"/>
        <w:rPr>
          <w:rFonts w:ascii="Arial" w:hAnsi="Arial" w:cs="Arial"/>
          <w:sz w:val="24"/>
          <w:szCs w:val="24"/>
        </w:rPr>
      </w:pPr>
      <w:r>
        <w:rPr>
          <w:rFonts w:ascii="Arial" w:hAnsi="Arial" w:cs="Arial"/>
          <w:sz w:val="24"/>
          <w:szCs w:val="24"/>
        </w:rPr>
        <w:t>La personne ayant une ou des</w:t>
      </w:r>
      <w:r w:rsidR="00932B8C" w:rsidRPr="00F458E5">
        <w:rPr>
          <w:rFonts w:ascii="Arial" w:hAnsi="Arial" w:cs="Arial"/>
          <w:sz w:val="24"/>
          <w:szCs w:val="24"/>
        </w:rPr>
        <w:t xml:space="preserve"> incapacités</w:t>
      </w:r>
      <w:r>
        <w:rPr>
          <w:rFonts w:ascii="Arial" w:hAnsi="Arial" w:cs="Arial"/>
          <w:sz w:val="24"/>
          <w:szCs w:val="24"/>
        </w:rPr>
        <w:t xml:space="preserve"> </w:t>
      </w:r>
      <w:r w:rsidR="00402E44">
        <w:rPr>
          <w:rFonts w:ascii="Arial" w:hAnsi="Arial" w:cs="Arial"/>
          <w:sz w:val="24"/>
          <w:szCs w:val="24"/>
        </w:rPr>
        <w:t>–</w:t>
      </w:r>
      <w:r>
        <w:rPr>
          <w:rFonts w:ascii="Arial" w:hAnsi="Arial" w:cs="Arial"/>
          <w:sz w:val="24"/>
          <w:szCs w:val="24"/>
        </w:rPr>
        <w:t xml:space="preserve"> </w:t>
      </w:r>
      <w:r w:rsidR="00F458E5">
        <w:rPr>
          <w:rFonts w:ascii="Arial" w:hAnsi="Arial" w:cs="Arial"/>
          <w:sz w:val="24"/>
          <w:szCs w:val="24"/>
        </w:rPr>
        <w:t xml:space="preserve">et </w:t>
      </w:r>
      <w:r>
        <w:rPr>
          <w:rFonts w:ascii="Arial" w:hAnsi="Arial" w:cs="Arial"/>
          <w:sz w:val="24"/>
          <w:szCs w:val="24"/>
        </w:rPr>
        <w:t xml:space="preserve">par extension </w:t>
      </w:r>
      <w:r w:rsidR="000D7106">
        <w:rPr>
          <w:rFonts w:ascii="Arial" w:hAnsi="Arial" w:cs="Arial"/>
          <w:sz w:val="24"/>
          <w:szCs w:val="24"/>
        </w:rPr>
        <w:t>sa famille et ses</w:t>
      </w:r>
      <w:r w:rsidR="00F458E5">
        <w:rPr>
          <w:rFonts w:ascii="Arial" w:hAnsi="Arial" w:cs="Arial"/>
          <w:sz w:val="24"/>
          <w:szCs w:val="24"/>
        </w:rPr>
        <w:t xml:space="preserve"> proches</w:t>
      </w:r>
      <w:r>
        <w:rPr>
          <w:rFonts w:ascii="Arial" w:hAnsi="Arial" w:cs="Arial"/>
          <w:sz w:val="24"/>
          <w:szCs w:val="24"/>
        </w:rPr>
        <w:t xml:space="preserve"> </w:t>
      </w:r>
      <w:r w:rsidR="00402E44">
        <w:rPr>
          <w:rFonts w:ascii="Arial" w:hAnsi="Arial" w:cs="Arial"/>
          <w:sz w:val="24"/>
          <w:szCs w:val="24"/>
        </w:rPr>
        <w:t>–</w:t>
      </w:r>
      <w:r>
        <w:rPr>
          <w:rFonts w:ascii="Arial" w:hAnsi="Arial" w:cs="Arial"/>
          <w:sz w:val="24"/>
          <w:szCs w:val="24"/>
        </w:rPr>
        <w:t xml:space="preserve"> </w:t>
      </w:r>
      <w:r w:rsidR="00932B8C" w:rsidRPr="00F458E5">
        <w:rPr>
          <w:rFonts w:ascii="Arial" w:hAnsi="Arial" w:cs="Arial"/>
          <w:sz w:val="24"/>
          <w:szCs w:val="24"/>
        </w:rPr>
        <w:t xml:space="preserve">ne devrait jamais avoir à payer </w:t>
      </w:r>
      <w:r>
        <w:rPr>
          <w:rFonts w:ascii="Arial" w:hAnsi="Arial" w:cs="Arial"/>
          <w:sz w:val="24"/>
          <w:szCs w:val="24"/>
        </w:rPr>
        <w:t xml:space="preserve">et à assumer seule les conséquences </w:t>
      </w:r>
      <w:r w:rsidR="00034D58">
        <w:rPr>
          <w:rFonts w:ascii="Arial" w:hAnsi="Arial" w:cs="Arial"/>
          <w:sz w:val="24"/>
          <w:szCs w:val="24"/>
        </w:rPr>
        <w:t>liées au</w:t>
      </w:r>
      <w:r>
        <w:rPr>
          <w:rFonts w:ascii="Arial" w:hAnsi="Arial" w:cs="Arial"/>
          <w:sz w:val="24"/>
          <w:szCs w:val="24"/>
        </w:rPr>
        <w:t xml:space="preserve"> fait d</w:t>
      </w:r>
      <w:r w:rsidR="000D7106">
        <w:rPr>
          <w:rFonts w:ascii="Arial" w:hAnsi="Arial" w:cs="Arial"/>
          <w:sz w:val="24"/>
          <w:szCs w:val="24"/>
        </w:rPr>
        <w:t>e se retrouver</w:t>
      </w:r>
      <w:r>
        <w:rPr>
          <w:rFonts w:ascii="Arial" w:hAnsi="Arial" w:cs="Arial"/>
          <w:sz w:val="24"/>
          <w:szCs w:val="24"/>
        </w:rPr>
        <w:t xml:space="preserve"> en situation de</w:t>
      </w:r>
      <w:r w:rsidR="00932B8C" w:rsidRPr="00F458E5">
        <w:rPr>
          <w:rFonts w:ascii="Arial" w:hAnsi="Arial" w:cs="Arial"/>
          <w:sz w:val="24"/>
          <w:szCs w:val="24"/>
        </w:rPr>
        <w:t xml:space="preserve"> handicap</w:t>
      </w:r>
      <w:r>
        <w:rPr>
          <w:rFonts w:ascii="Arial" w:hAnsi="Arial" w:cs="Arial"/>
          <w:sz w:val="24"/>
          <w:szCs w:val="24"/>
        </w:rPr>
        <w:t xml:space="preserve">, </w:t>
      </w:r>
      <w:r w:rsidR="00034D58">
        <w:rPr>
          <w:rFonts w:ascii="Arial" w:hAnsi="Arial" w:cs="Arial"/>
          <w:sz w:val="24"/>
          <w:szCs w:val="24"/>
        </w:rPr>
        <w:t xml:space="preserve">autant qu’elle ne devrait </w:t>
      </w:r>
      <w:r w:rsidR="009A6449">
        <w:rPr>
          <w:rFonts w:ascii="Arial" w:hAnsi="Arial" w:cs="Arial"/>
          <w:sz w:val="24"/>
          <w:szCs w:val="24"/>
        </w:rPr>
        <w:t>non plus</w:t>
      </w:r>
      <w:r w:rsidR="00034D58">
        <w:rPr>
          <w:rFonts w:ascii="Arial" w:hAnsi="Arial" w:cs="Arial"/>
          <w:sz w:val="24"/>
          <w:szCs w:val="24"/>
        </w:rPr>
        <w:t xml:space="preserve"> </w:t>
      </w:r>
      <w:r>
        <w:rPr>
          <w:rFonts w:ascii="Arial" w:hAnsi="Arial" w:cs="Arial"/>
          <w:sz w:val="24"/>
          <w:szCs w:val="24"/>
        </w:rPr>
        <w:t>être seule responsable des</w:t>
      </w:r>
      <w:r w:rsidR="000D7106">
        <w:rPr>
          <w:rFonts w:ascii="Arial" w:hAnsi="Arial" w:cs="Arial"/>
          <w:sz w:val="24"/>
          <w:szCs w:val="24"/>
        </w:rPr>
        <w:t xml:space="preserve"> moyens pour</w:t>
      </w:r>
      <w:r>
        <w:rPr>
          <w:rFonts w:ascii="Arial" w:hAnsi="Arial" w:cs="Arial"/>
          <w:sz w:val="24"/>
          <w:szCs w:val="24"/>
        </w:rPr>
        <w:t xml:space="preserve"> pallier</w:t>
      </w:r>
      <w:r w:rsidR="000D7106">
        <w:rPr>
          <w:rFonts w:ascii="Arial" w:hAnsi="Arial" w:cs="Arial"/>
          <w:sz w:val="24"/>
          <w:szCs w:val="24"/>
        </w:rPr>
        <w:t xml:space="preserve"> à </w:t>
      </w:r>
      <w:r w:rsidR="00034D58">
        <w:rPr>
          <w:rFonts w:ascii="Arial" w:hAnsi="Arial" w:cs="Arial"/>
          <w:sz w:val="24"/>
          <w:szCs w:val="24"/>
        </w:rPr>
        <w:t>cette</w:t>
      </w:r>
      <w:r w:rsidR="000D7106">
        <w:rPr>
          <w:rFonts w:ascii="Arial" w:hAnsi="Arial" w:cs="Arial"/>
          <w:sz w:val="24"/>
          <w:szCs w:val="24"/>
        </w:rPr>
        <w:t xml:space="preserve"> situation</w:t>
      </w:r>
      <w:r w:rsidR="00932B8C" w:rsidRPr="00F458E5">
        <w:rPr>
          <w:rFonts w:ascii="Arial" w:hAnsi="Arial" w:cs="Arial"/>
          <w:sz w:val="24"/>
          <w:szCs w:val="24"/>
        </w:rPr>
        <w:t xml:space="preserve">. </w:t>
      </w:r>
      <w:r w:rsidR="000D7106">
        <w:rPr>
          <w:rFonts w:ascii="Arial" w:hAnsi="Arial" w:cs="Arial"/>
          <w:sz w:val="24"/>
          <w:szCs w:val="24"/>
        </w:rPr>
        <w:t>En fait, d</w:t>
      </w:r>
      <w:r>
        <w:rPr>
          <w:rFonts w:ascii="Arial" w:hAnsi="Arial" w:cs="Arial"/>
          <w:sz w:val="24"/>
          <w:szCs w:val="24"/>
        </w:rPr>
        <w:t xml:space="preserve">it autrement et </w:t>
      </w:r>
      <w:r w:rsidR="009A6449">
        <w:rPr>
          <w:rFonts w:ascii="Arial" w:hAnsi="Arial" w:cs="Arial"/>
          <w:sz w:val="24"/>
          <w:szCs w:val="24"/>
        </w:rPr>
        <w:t xml:space="preserve">très </w:t>
      </w:r>
      <w:r>
        <w:rPr>
          <w:rFonts w:ascii="Arial" w:hAnsi="Arial" w:cs="Arial"/>
          <w:sz w:val="24"/>
          <w:szCs w:val="24"/>
        </w:rPr>
        <w:t>simplement, cette personne</w:t>
      </w:r>
      <w:r w:rsidR="00932B8C" w:rsidRPr="00F458E5">
        <w:rPr>
          <w:rFonts w:ascii="Arial" w:hAnsi="Arial" w:cs="Arial"/>
          <w:sz w:val="24"/>
          <w:szCs w:val="24"/>
        </w:rPr>
        <w:t xml:space="preserve"> ne devrait jamais être pénalisée du seul fait d</w:t>
      </w:r>
      <w:r>
        <w:rPr>
          <w:rFonts w:ascii="Arial" w:hAnsi="Arial" w:cs="Arial"/>
          <w:sz w:val="24"/>
          <w:szCs w:val="24"/>
        </w:rPr>
        <w:t>’être en situation de handicap ; c</w:t>
      </w:r>
      <w:r w:rsidR="00932B8C" w:rsidRPr="00F458E5">
        <w:rPr>
          <w:rFonts w:ascii="Arial" w:hAnsi="Arial" w:cs="Arial"/>
          <w:sz w:val="24"/>
          <w:szCs w:val="24"/>
        </w:rPr>
        <w:t>’est à l’État que revient la responsabilité d’intervenir et de mettre en place des politiques publiques afin de garantir l’inclusion</w:t>
      </w:r>
      <w:r>
        <w:rPr>
          <w:rFonts w:ascii="Arial" w:hAnsi="Arial" w:cs="Arial"/>
          <w:sz w:val="24"/>
          <w:szCs w:val="24"/>
        </w:rPr>
        <w:t xml:space="preserve"> et l’équité</w:t>
      </w:r>
      <w:r w:rsidR="00932B8C" w:rsidRPr="00F458E5">
        <w:rPr>
          <w:rFonts w:ascii="Arial" w:hAnsi="Arial" w:cs="Arial"/>
          <w:sz w:val="24"/>
          <w:szCs w:val="24"/>
        </w:rPr>
        <w:t>.</w:t>
      </w:r>
      <w:r w:rsidR="000D7106">
        <w:rPr>
          <w:rFonts w:ascii="Arial" w:hAnsi="Arial" w:cs="Arial"/>
          <w:sz w:val="24"/>
          <w:szCs w:val="24"/>
        </w:rPr>
        <w:t xml:space="preserve"> </w:t>
      </w:r>
      <w:r w:rsidR="009A6449">
        <w:rPr>
          <w:rFonts w:ascii="Arial" w:hAnsi="Arial" w:cs="Arial"/>
          <w:sz w:val="24"/>
          <w:szCs w:val="24"/>
        </w:rPr>
        <w:t xml:space="preserve">Par exemple, en Ontario, il existe un programme </w:t>
      </w:r>
      <w:r w:rsidR="00527A6A">
        <w:rPr>
          <w:rFonts w:ascii="Arial" w:hAnsi="Arial" w:cs="Arial"/>
          <w:sz w:val="24"/>
          <w:szCs w:val="24"/>
        </w:rPr>
        <w:t>(appelé « </w:t>
      </w:r>
      <w:proofErr w:type="spellStart"/>
      <w:r w:rsidR="00527A6A" w:rsidRPr="00527A6A">
        <w:rPr>
          <w:rFonts w:ascii="Arial" w:hAnsi="Arial" w:cs="Arial"/>
          <w:i/>
          <w:sz w:val="24"/>
          <w:szCs w:val="24"/>
        </w:rPr>
        <w:t>nurturing</w:t>
      </w:r>
      <w:proofErr w:type="spellEnd"/>
      <w:r w:rsidR="00527A6A" w:rsidRPr="00527A6A">
        <w:rPr>
          <w:rFonts w:ascii="Arial" w:hAnsi="Arial" w:cs="Arial"/>
          <w:i/>
          <w:sz w:val="24"/>
          <w:szCs w:val="24"/>
        </w:rPr>
        <w:t xml:space="preserve"> assistance</w:t>
      </w:r>
      <w:r w:rsidR="00527A6A">
        <w:rPr>
          <w:rFonts w:ascii="Arial" w:hAnsi="Arial" w:cs="Arial"/>
          <w:sz w:val="24"/>
          <w:szCs w:val="24"/>
        </w:rPr>
        <w:t xml:space="preserve"> ») </w:t>
      </w:r>
      <w:r w:rsidR="009A6449">
        <w:rPr>
          <w:rFonts w:ascii="Arial" w:hAnsi="Arial" w:cs="Arial"/>
          <w:sz w:val="24"/>
          <w:szCs w:val="24"/>
        </w:rPr>
        <w:t>qui permet aux parents de</w:t>
      </w:r>
      <w:r w:rsidR="00527A6A">
        <w:rPr>
          <w:rFonts w:ascii="Arial" w:hAnsi="Arial" w:cs="Arial"/>
          <w:sz w:val="24"/>
          <w:szCs w:val="24"/>
        </w:rPr>
        <w:t xml:space="preserve"> pouvoir</w:t>
      </w:r>
      <w:r w:rsidR="009A6449">
        <w:rPr>
          <w:rFonts w:ascii="Arial" w:hAnsi="Arial" w:cs="Arial"/>
          <w:sz w:val="24"/>
          <w:szCs w:val="24"/>
        </w:rPr>
        <w:t xml:space="preserve"> bénéficier d’un soutien humain destiné spécifiquement aux tâches et responsabilités parentales quotidiennes</w:t>
      </w:r>
      <w:r w:rsidR="00527A6A">
        <w:rPr>
          <w:rFonts w:ascii="Arial" w:hAnsi="Arial" w:cs="Arial"/>
          <w:sz w:val="24"/>
          <w:szCs w:val="24"/>
        </w:rPr>
        <w:t>.</w:t>
      </w:r>
      <w:r w:rsidR="009A6449">
        <w:rPr>
          <w:rFonts w:ascii="Arial" w:hAnsi="Arial" w:cs="Arial"/>
          <w:sz w:val="24"/>
          <w:szCs w:val="24"/>
        </w:rPr>
        <w:t xml:space="preserve"> Ce financement s’</w:t>
      </w:r>
      <w:r w:rsidR="00527A6A">
        <w:rPr>
          <w:rFonts w:ascii="Arial" w:hAnsi="Arial" w:cs="Arial"/>
          <w:sz w:val="24"/>
          <w:szCs w:val="24"/>
        </w:rPr>
        <w:t>ajoute ainsi à celui servant à soutenir les activités de la vie quotidienne de la personne en situation de handicap.</w:t>
      </w:r>
    </w:p>
    <w:p w14:paraId="7DF484EC" w14:textId="05B824B4" w:rsidR="00A75A20" w:rsidRDefault="009A6449" w:rsidP="00D40F75">
      <w:pPr>
        <w:spacing w:after="240" w:line="276" w:lineRule="auto"/>
        <w:rPr>
          <w:rFonts w:ascii="Arial" w:hAnsi="Arial" w:cs="Arial"/>
          <w:sz w:val="24"/>
          <w:szCs w:val="24"/>
        </w:rPr>
      </w:pPr>
      <w:r>
        <w:rPr>
          <w:rFonts w:ascii="Arial" w:hAnsi="Arial" w:cs="Arial"/>
          <w:sz w:val="24"/>
          <w:szCs w:val="24"/>
        </w:rPr>
        <w:t>Autrement</w:t>
      </w:r>
      <w:r w:rsidR="0039288E">
        <w:rPr>
          <w:rFonts w:ascii="Arial" w:hAnsi="Arial" w:cs="Arial"/>
          <w:sz w:val="24"/>
          <w:szCs w:val="24"/>
        </w:rPr>
        <w:t>, i</w:t>
      </w:r>
      <w:r w:rsidR="00734FE7">
        <w:rPr>
          <w:rFonts w:ascii="Arial" w:hAnsi="Arial" w:cs="Arial"/>
          <w:sz w:val="24"/>
          <w:szCs w:val="24"/>
        </w:rPr>
        <w:t xml:space="preserve">l est important de rappeler que les familles composées d’un parent ou de deux parents en situation de handicap doivent pouvoir bénéficier d’un logement </w:t>
      </w:r>
      <w:r w:rsidR="0039288E">
        <w:rPr>
          <w:rFonts w:ascii="Arial" w:hAnsi="Arial" w:cs="Arial"/>
          <w:sz w:val="24"/>
          <w:szCs w:val="24"/>
        </w:rPr>
        <w:t>accessible et adaptable</w:t>
      </w:r>
      <w:r w:rsidR="00734FE7">
        <w:rPr>
          <w:rFonts w:ascii="Arial" w:hAnsi="Arial" w:cs="Arial"/>
          <w:sz w:val="24"/>
          <w:szCs w:val="24"/>
        </w:rPr>
        <w:t xml:space="preserve">, et ce suffisamment grand pour y loger </w:t>
      </w:r>
      <w:r w:rsidR="006C461F">
        <w:rPr>
          <w:rFonts w:ascii="Arial" w:hAnsi="Arial" w:cs="Arial"/>
          <w:sz w:val="24"/>
          <w:szCs w:val="24"/>
        </w:rPr>
        <w:t>adéquatement l’ensemble des membres de la</w:t>
      </w:r>
      <w:r w:rsidR="00734FE7">
        <w:rPr>
          <w:rFonts w:ascii="Arial" w:hAnsi="Arial" w:cs="Arial"/>
          <w:sz w:val="24"/>
          <w:szCs w:val="24"/>
        </w:rPr>
        <w:t xml:space="preserve"> famille</w:t>
      </w:r>
      <w:r w:rsidR="00E868F0">
        <w:rPr>
          <w:rFonts w:ascii="Arial" w:hAnsi="Arial" w:cs="Arial"/>
          <w:sz w:val="24"/>
          <w:szCs w:val="24"/>
        </w:rPr>
        <w:t>, avec des services de soutien à domicile optimisés 24/7 lorsque requis</w:t>
      </w:r>
      <w:r w:rsidR="00734FE7">
        <w:rPr>
          <w:rFonts w:ascii="Arial" w:hAnsi="Arial" w:cs="Arial"/>
          <w:sz w:val="24"/>
          <w:szCs w:val="24"/>
        </w:rPr>
        <w:t xml:space="preserve">. </w:t>
      </w:r>
      <w:r w:rsidR="006C461F">
        <w:rPr>
          <w:rFonts w:ascii="Arial" w:hAnsi="Arial" w:cs="Arial"/>
          <w:sz w:val="24"/>
          <w:szCs w:val="24"/>
        </w:rPr>
        <w:t>Toutefois</w:t>
      </w:r>
      <w:r w:rsidR="00734FE7">
        <w:rPr>
          <w:rFonts w:ascii="Arial" w:hAnsi="Arial" w:cs="Arial"/>
          <w:sz w:val="24"/>
          <w:szCs w:val="24"/>
        </w:rPr>
        <w:t xml:space="preserve">, ces logements </w:t>
      </w:r>
      <w:r w:rsidR="00E868F0">
        <w:rPr>
          <w:rFonts w:ascii="Arial" w:hAnsi="Arial" w:cs="Arial"/>
          <w:sz w:val="24"/>
          <w:szCs w:val="24"/>
        </w:rPr>
        <w:t xml:space="preserve">abordables et </w:t>
      </w:r>
      <w:r w:rsidR="00734FE7">
        <w:rPr>
          <w:rFonts w:ascii="Arial" w:hAnsi="Arial" w:cs="Arial"/>
          <w:sz w:val="24"/>
          <w:szCs w:val="24"/>
        </w:rPr>
        <w:t>assez grands pour loger une famille, soit minimalement des 4 ½ ou des 5 ½, sont inexistants ou très, très, rares.</w:t>
      </w:r>
      <w:r w:rsidR="005D5AE1">
        <w:rPr>
          <w:rFonts w:ascii="Arial" w:hAnsi="Arial" w:cs="Arial"/>
          <w:sz w:val="24"/>
          <w:szCs w:val="24"/>
        </w:rPr>
        <w:t xml:space="preserve"> Et que dire de la possibilité d’avoir accès à des 6 ½ ou des 7 ½ ? En fait, c’est chose quasi-impossible ! Or, de notre point de vue, ceci revient carrément à limiter voire empêcher la possibilité de fonder une famille chez les personnes en situation de handicap, lequel est un droit comme le stipule la Convention de l’ONU citée plus haut (</w:t>
      </w:r>
      <w:r w:rsidR="005D5AE1" w:rsidRPr="005D5AE1">
        <w:rPr>
          <w:rFonts w:ascii="Arial" w:hAnsi="Arial" w:cs="Arial"/>
          <w:i/>
          <w:sz w:val="24"/>
          <w:szCs w:val="24"/>
        </w:rPr>
        <w:t>Convention relative aux droits des personnes handicapées</w:t>
      </w:r>
      <w:r w:rsidR="005D5AE1">
        <w:rPr>
          <w:rFonts w:ascii="Arial" w:hAnsi="Arial" w:cs="Arial"/>
          <w:sz w:val="24"/>
          <w:szCs w:val="24"/>
        </w:rPr>
        <w:t>).</w:t>
      </w:r>
    </w:p>
    <w:p w14:paraId="289C46D9" w14:textId="77777777" w:rsidR="00B87A30" w:rsidRPr="00633E5D" w:rsidRDefault="00B87A30" w:rsidP="00D40F75">
      <w:pPr>
        <w:spacing w:after="240" w:line="276" w:lineRule="auto"/>
        <w:rPr>
          <w:rFonts w:ascii="Arial" w:hAnsi="Arial" w:cs="Arial"/>
          <w:sz w:val="24"/>
          <w:szCs w:val="24"/>
        </w:rPr>
      </w:pPr>
      <w:r>
        <w:rPr>
          <w:rFonts w:ascii="Arial" w:hAnsi="Arial" w:cs="Arial"/>
          <w:sz w:val="24"/>
          <w:szCs w:val="24"/>
        </w:rPr>
        <w:t>Au risque de nous répéter, nous attendons toujours que l’inscription</w:t>
      </w:r>
      <w:r w:rsidR="00DB5F5D">
        <w:rPr>
          <w:rFonts w:ascii="Arial" w:hAnsi="Arial" w:cs="Arial"/>
          <w:sz w:val="24"/>
          <w:szCs w:val="24"/>
        </w:rPr>
        <w:t xml:space="preserve"> que l’on trouve</w:t>
      </w:r>
      <w:r>
        <w:rPr>
          <w:rFonts w:ascii="Arial" w:hAnsi="Arial" w:cs="Arial"/>
          <w:sz w:val="24"/>
          <w:szCs w:val="24"/>
        </w:rPr>
        <w:t xml:space="preserve"> </w:t>
      </w:r>
      <w:r w:rsidR="00DB5F5D">
        <w:rPr>
          <w:rFonts w:ascii="Arial" w:hAnsi="Arial" w:cs="Arial"/>
          <w:sz w:val="24"/>
          <w:szCs w:val="24"/>
        </w:rPr>
        <w:t xml:space="preserve">dans la politique gouvernementale </w:t>
      </w:r>
      <w:r>
        <w:rPr>
          <w:rFonts w:ascii="Arial" w:hAnsi="Arial" w:cs="Arial"/>
          <w:sz w:val="24"/>
          <w:szCs w:val="24"/>
        </w:rPr>
        <w:t xml:space="preserve">du droit à la parentalité chez les personnes en situation de handicap puisse </w:t>
      </w:r>
      <w:r w:rsidR="00DB5F5D">
        <w:rPr>
          <w:rFonts w:ascii="Arial" w:hAnsi="Arial" w:cs="Arial"/>
          <w:sz w:val="24"/>
          <w:szCs w:val="24"/>
        </w:rPr>
        <w:t xml:space="preserve">enfin </w:t>
      </w:r>
      <w:r>
        <w:rPr>
          <w:rFonts w:ascii="Arial" w:hAnsi="Arial" w:cs="Arial"/>
          <w:sz w:val="24"/>
          <w:szCs w:val="24"/>
        </w:rPr>
        <w:t>se traduire en actions concrètes</w:t>
      </w:r>
      <w:r w:rsidR="00DB5F5D">
        <w:rPr>
          <w:rFonts w:ascii="Arial" w:hAnsi="Arial" w:cs="Arial"/>
          <w:sz w:val="24"/>
          <w:szCs w:val="24"/>
        </w:rPr>
        <w:t xml:space="preserve"> </w:t>
      </w:r>
      <w:r>
        <w:rPr>
          <w:rFonts w:ascii="Arial" w:hAnsi="Arial" w:cs="Arial"/>
          <w:sz w:val="24"/>
          <w:szCs w:val="24"/>
        </w:rPr>
        <w:t>; bref, que l’on passe d’une reconnaissance théorique à une reconnaissance pratique. Entre temps, selon nous, le fait que la personne en situation de handicap ne puisse exercer pleinement son rôle parental, faute de mesures et de programmes de soutien, rend abusif voire injuste de soumettre cette personne, en droit, aux mêmes obligations et responsabilités que n’importe qui d’autres.</w:t>
      </w:r>
      <w:r w:rsidR="00633E5D">
        <w:rPr>
          <w:rFonts w:ascii="Arial" w:hAnsi="Arial" w:cs="Arial"/>
          <w:sz w:val="24"/>
          <w:szCs w:val="24"/>
        </w:rPr>
        <w:t xml:space="preserve"> Ainsi, </w:t>
      </w:r>
      <w:r w:rsidR="008C663D">
        <w:rPr>
          <w:rFonts w:ascii="Arial" w:hAnsi="Arial" w:cs="Arial"/>
          <w:sz w:val="24"/>
          <w:szCs w:val="24"/>
        </w:rPr>
        <w:t>d</w:t>
      </w:r>
      <w:r w:rsidRPr="00633E5D">
        <w:rPr>
          <w:rFonts w:ascii="Arial" w:hAnsi="Arial" w:cs="Arial"/>
          <w:sz w:val="24"/>
          <w:szCs w:val="24"/>
        </w:rPr>
        <w:t xml:space="preserve">ans l’éventualité </w:t>
      </w:r>
      <w:r w:rsidR="00CE3B94" w:rsidRPr="00633E5D">
        <w:rPr>
          <w:rFonts w:ascii="Arial" w:hAnsi="Arial" w:cs="Arial"/>
          <w:sz w:val="24"/>
          <w:szCs w:val="24"/>
        </w:rPr>
        <w:t>que la</w:t>
      </w:r>
      <w:r w:rsidR="001D208C" w:rsidRPr="00633E5D">
        <w:rPr>
          <w:rFonts w:ascii="Arial" w:hAnsi="Arial" w:cs="Arial"/>
          <w:sz w:val="24"/>
          <w:szCs w:val="24"/>
        </w:rPr>
        <w:t xml:space="preserve"> </w:t>
      </w:r>
      <w:r w:rsidRPr="00633E5D">
        <w:rPr>
          <w:rFonts w:ascii="Arial" w:hAnsi="Arial" w:cs="Arial"/>
          <w:sz w:val="24"/>
          <w:szCs w:val="24"/>
        </w:rPr>
        <w:t>réforme du droit de la famille</w:t>
      </w:r>
      <w:r w:rsidR="001D208C" w:rsidRPr="00633E5D">
        <w:rPr>
          <w:rFonts w:ascii="Arial" w:hAnsi="Arial" w:cs="Arial"/>
          <w:sz w:val="24"/>
          <w:szCs w:val="24"/>
        </w:rPr>
        <w:t xml:space="preserve"> </w:t>
      </w:r>
      <w:r w:rsidR="008C663D">
        <w:rPr>
          <w:rFonts w:ascii="Arial" w:hAnsi="Arial" w:cs="Arial"/>
          <w:sz w:val="24"/>
          <w:szCs w:val="24"/>
        </w:rPr>
        <w:t xml:space="preserve">vienne à </w:t>
      </w:r>
      <w:r w:rsidRPr="00633E5D">
        <w:rPr>
          <w:rFonts w:ascii="Arial" w:hAnsi="Arial" w:cs="Arial"/>
          <w:sz w:val="24"/>
          <w:szCs w:val="24"/>
        </w:rPr>
        <w:t>impose</w:t>
      </w:r>
      <w:r w:rsidR="008C663D">
        <w:rPr>
          <w:rFonts w:ascii="Arial" w:hAnsi="Arial" w:cs="Arial"/>
          <w:sz w:val="24"/>
          <w:szCs w:val="24"/>
        </w:rPr>
        <w:t>r</w:t>
      </w:r>
      <w:r w:rsidRPr="00633E5D">
        <w:rPr>
          <w:rFonts w:ascii="Arial" w:hAnsi="Arial" w:cs="Arial"/>
          <w:sz w:val="24"/>
          <w:szCs w:val="24"/>
        </w:rPr>
        <w:t xml:space="preserve"> aux conjoints et conjointes, en leur qualité de parents, certaines obligations mutuelles – de</w:t>
      </w:r>
      <w:r w:rsidR="00633E5D">
        <w:rPr>
          <w:rFonts w:ascii="Arial" w:hAnsi="Arial" w:cs="Arial"/>
          <w:sz w:val="24"/>
          <w:szCs w:val="24"/>
        </w:rPr>
        <w:t>s</w:t>
      </w:r>
      <w:r w:rsidRPr="00633E5D">
        <w:rPr>
          <w:rFonts w:ascii="Arial" w:hAnsi="Arial" w:cs="Arial"/>
          <w:sz w:val="24"/>
          <w:szCs w:val="24"/>
        </w:rPr>
        <w:t xml:space="preserve"> nouvelles – il ne faudrait pas que </w:t>
      </w:r>
      <w:r w:rsidR="00633E5D">
        <w:rPr>
          <w:rFonts w:ascii="Arial" w:hAnsi="Arial" w:cs="Arial"/>
          <w:sz w:val="24"/>
          <w:szCs w:val="24"/>
        </w:rPr>
        <w:t>celles-ci</w:t>
      </w:r>
      <w:r w:rsidRPr="00633E5D">
        <w:rPr>
          <w:rFonts w:ascii="Arial" w:hAnsi="Arial" w:cs="Arial"/>
          <w:sz w:val="24"/>
          <w:szCs w:val="24"/>
        </w:rPr>
        <w:t xml:space="preserve">, dans ce contexte </w:t>
      </w:r>
      <w:r w:rsidR="001D208C" w:rsidRPr="00633E5D">
        <w:rPr>
          <w:rFonts w:ascii="Arial" w:hAnsi="Arial" w:cs="Arial"/>
          <w:sz w:val="24"/>
          <w:szCs w:val="24"/>
        </w:rPr>
        <w:t xml:space="preserve">où </w:t>
      </w:r>
      <w:r w:rsidR="001D208C" w:rsidRPr="00633E5D">
        <w:rPr>
          <w:rFonts w:ascii="Arial" w:hAnsi="Arial" w:cs="Arial"/>
          <w:sz w:val="24"/>
          <w:szCs w:val="24"/>
        </w:rPr>
        <w:lastRenderedPageBreak/>
        <w:t>les ressources et mesures de soutien sont inexistantes, puissent avoir pour conséquence de dissuader les couples de fonder une famille.</w:t>
      </w:r>
    </w:p>
    <w:p w14:paraId="0E56C914" w14:textId="77777777" w:rsidR="00CE3B94" w:rsidRDefault="000D7106" w:rsidP="00D40F75">
      <w:pPr>
        <w:spacing w:before="120" w:after="360" w:line="276" w:lineRule="auto"/>
        <w:ind w:rightChars="-3" w:right="-7"/>
        <w:rPr>
          <w:rFonts w:ascii="Arial" w:hAnsi="Arial" w:cs="Arial"/>
          <w:sz w:val="24"/>
          <w:szCs w:val="24"/>
        </w:rPr>
      </w:pPr>
      <w:r>
        <w:rPr>
          <w:rFonts w:ascii="Arial" w:hAnsi="Arial" w:cs="Arial"/>
          <w:sz w:val="24"/>
          <w:szCs w:val="24"/>
        </w:rPr>
        <w:t>Donc</w:t>
      </w:r>
      <w:r w:rsidR="007D131C" w:rsidRPr="007D131C">
        <w:rPr>
          <w:rFonts w:ascii="Arial" w:hAnsi="Arial" w:cs="Arial"/>
          <w:sz w:val="24"/>
          <w:szCs w:val="24"/>
        </w:rPr>
        <w:t>, en réponse à la question – ou l’appel – du gouvernement</w:t>
      </w:r>
      <w:r w:rsidR="0067081D">
        <w:rPr>
          <w:rFonts w:ascii="Arial" w:hAnsi="Arial" w:cs="Arial"/>
          <w:sz w:val="24"/>
          <w:szCs w:val="24"/>
        </w:rPr>
        <w:t>,</w:t>
      </w:r>
      <w:r w:rsidR="007D131C" w:rsidRPr="007D131C">
        <w:rPr>
          <w:rFonts w:ascii="Arial" w:hAnsi="Arial" w:cs="Arial"/>
          <w:sz w:val="24"/>
          <w:szCs w:val="24"/>
        </w:rPr>
        <w:t xml:space="preserve"> qui souhaite connaître la « vision » de la population du Québec sur ce que représentent pour elle la famille et le couple, </w:t>
      </w:r>
      <w:r w:rsidR="007D131C">
        <w:rPr>
          <w:rFonts w:ascii="Arial" w:hAnsi="Arial" w:cs="Arial"/>
          <w:sz w:val="24"/>
          <w:szCs w:val="24"/>
        </w:rPr>
        <w:t xml:space="preserve">nous ne pensons absolument pas qu’il soit justifié d’opposer une vision plus autonomiste à </w:t>
      </w:r>
      <w:r w:rsidR="001C63B5">
        <w:rPr>
          <w:rFonts w:ascii="Arial" w:hAnsi="Arial" w:cs="Arial"/>
          <w:sz w:val="24"/>
          <w:szCs w:val="24"/>
        </w:rPr>
        <w:t xml:space="preserve">une autre qui serait davantage empreinte de solidarité. À notre avis, et surtout en ce qui concerne la réalité des familles composées d’un ou de deux parents en situation de handicap, autonomie et solidarité vont de pair. De fait, en misant sur une plus grande solidarité sociale – ce que l’on revendique ! – on travaille dans le bon sens afin de </w:t>
      </w:r>
      <w:r w:rsidR="00E47549">
        <w:rPr>
          <w:rFonts w:ascii="Arial" w:hAnsi="Arial" w:cs="Arial"/>
          <w:sz w:val="24"/>
          <w:szCs w:val="24"/>
        </w:rPr>
        <w:t>garantir</w:t>
      </w:r>
      <w:r w:rsidR="001C63B5">
        <w:rPr>
          <w:rFonts w:ascii="Arial" w:hAnsi="Arial" w:cs="Arial"/>
          <w:sz w:val="24"/>
          <w:szCs w:val="24"/>
        </w:rPr>
        <w:t xml:space="preserve"> au parent en situation de handicap </w:t>
      </w:r>
      <w:r w:rsidR="00E47549">
        <w:rPr>
          <w:rFonts w:ascii="Arial" w:hAnsi="Arial" w:cs="Arial"/>
          <w:sz w:val="24"/>
          <w:szCs w:val="24"/>
        </w:rPr>
        <w:t>une plus grande</w:t>
      </w:r>
      <w:r w:rsidR="002A020C">
        <w:rPr>
          <w:rFonts w:ascii="Arial" w:hAnsi="Arial" w:cs="Arial"/>
          <w:sz w:val="24"/>
          <w:szCs w:val="24"/>
        </w:rPr>
        <w:t xml:space="preserve"> autonom</w:t>
      </w:r>
      <w:r w:rsidR="00E47549">
        <w:rPr>
          <w:rFonts w:ascii="Arial" w:hAnsi="Arial" w:cs="Arial"/>
          <w:sz w:val="24"/>
          <w:szCs w:val="24"/>
        </w:rPr>
        <w:t>ie</w:t>
      </w:r>
      <w:r w:rsidR="001C63B5">
        <w:rPr>
          <w:rFonts w:ascii="Arial" w:hAnsi="Arial" w:cs="Arial"/>
          <w:sz w:val="24"/>
          <w:szCs w:val="24"/>
        </w:rPr>
        <w:t xml:space="preserve">, </w:t>
      </w:r>
      <w:r w:rsidR="002A020C">
        <w:rPr>
          <w:rFonts w:ascii="Arial" w:hAnsi="Arial" w:cs="Arial"/>
          <w:sz w:val="24"/>
          <w:szCs w:val="24"/>
        </w:rPr>
        <w:t>de</w:t>
      </w:r>
      <w:r w:rsidR="001C63B5">
        <w:rPr>
          <w:rFonts w:ascii="Arial" w:hAnsi="Arial" w:cs="Arial"/>
          <w:sz w:val="24"/>
          <w:szCs w:val="24"/>
        </w:rPr>
        <w:t xml:space="preserve"> fait comme </w:t>
      </w:r>
      <w:r w:rsidR="002A020C">
        <w:rPr>
          <w:rFonts w:ascii="Arial" w:hAnsi="Arial" w:cs="Arial"/>
          <w:sz w:val="24"/>
          <w:szCs w:val="24"/>
        </w:rPr>
        <w:t>en</w:t>
      </w:r>
      <w:r w:rsidR="001C63B5">
        <w:rPr>
          <w:rFonts w:ascii="Arial" w:hAnsi="Arial" w:cs="Arial"/>
          <w:sz w:val="24"/>
          <w:szCs w:val="24"/>
        </w:rPr>
        <w:t xml:space="preserve"> droit, </w:t>
      </w:r>
      <w:r w:rsidR="007F4458">
        <w:rPr>
          <w:rFonts w:ascii="Arial" w:hAnsi="Arial" w:cs="Arial"/>
          <w:sz w:val="24"/>
          <w:szCs w:val="24"/>
        </w:rPr>
        <w:t>et pour</w:t>
      </w:r>
      <w:r w:rsidR="002A020C">
        <w:rPr>
          <w:rFonts w:ascii="Arial" w:hAnsi="Arial" w:cs="Arial"/>
          <w:sz w:val="24"/>
          <w:szCs w:val="24"/>
        </w:rPr>
        <w:t xml:space="preserve"> toute sa famille aussi.</w:t>
      </w:r>
    </w:p>
    <w:p w14:paraId="326CBA5D" w14:textId="77777777" w:rsidR="00A54CB8" w:rsidRPr="00A54CB8" w:rsidRDefault="00C82990" w:rsidP="00D40F75">
      <w:pPr>
        <w:pBdr>
          <w:bottom w:val="single" w:sz="8" w:space="1" w:color="2E74B5" w:themeColor="accent1" w:themeShade="BF"/>
        </w:pBdr>
        <w:shd w:val="clear" w:color="auto" w:fill="DEEAF6" w:themeFill="accent1" w:themeFillTint="33"/>
        <w:spacing w:before="120" w:after="0" w:line="276" w:lineRule="auto"/>
        <w:ind w:rightChars="-3" w:right="-7"/>
        <w:jc w:val="both"/>
        <w:rPr>
          <w:rFonts w:ascii="Arial" w:hAnsi="Arial" w:cs="Arial"/>
          <w:b/>
          <w:sz w:val="24"/>
          <w:szCs w:val="24"/>
        </w:rPr>
      </w:pPr>
      <w:r>
        <w:rPr>
          <w:rFonts w:ascii="Arial" w:hAnsi="Arial" w:cs="Arial"/>
          <w:b/>
          <w:sz w:val="24"/>
          <w:szCs w:val="24"/>
        </w:rPr>
        <w:t xml:space="preserve">Réforme du droit de la famille : </w:t>
      </w:r>
      <w:r w:rsidR="00DB3AFE">
        <w:rPr>
          <w:rFonts w:ascii="Arial" w:hAnsi="Arial" w:cs="Arial"/>
          <w:b/>
          <w:sz w:val="24"/>
          <w:szCs w:val="24"/>
        </w:rPr>
        <w:t>miser sur l’</w:t>
      </w:r>
      <w:r w:rsidR="00685B84">
        <w:rPr>
          <w:rFonts w:ascii="Arial" w:hAnsi="Arial" w:cs="Arial"/>
          <w:b/>
          <w:sz w:val="24"/>
          <w:szCs w:val="24"/>
        </w:rPr>
        <w:t xml:space="preserve">équité, </w:t>
      </w:r>
      <w:r w:rsidR="00DB3AFE">
        <w:rPr>
          <w:rFonts w:ascii="Arial" w:hAnsi="Arial" w:cs="Arial"/>
          <w:b/>
          <w:sz w:val="24"/>
          <w:szCs w:val="24"/>
        </w:rPr>
        <w:t xml:space="preserve">élargir l’idée de « faculté » </w:t>
      </w:r>
    </w:p>
    <w:p w14:paraId="1036612C" w14:textId="6437E8BA" w:rsidR="00A54CB8" w:rsidRDefault="00447C18" w:rsidP="00D40F75">
      <w:pPr>
        <w:spacing w:before="120" w:after="240" w:line="276" w:lineRule="auto"/>
        <w:ind w:rightChars="-3" w:right="-7"/>
        <w:rPr>
          <w:rFonts w:ascii="Arial" w:hAnsi="Arial" w:cs="Arial"/>
          <w:sz w:val="24"/>
          <w:szCs w:val="24"/>
        </w:rPr>
      </w:pPr>
      <w:r>
        <w:rPr>
          <w:rFonts w:ascii="Arial" w:hAnsi="Arial" w:cs="Arial"/>
          <w:sz w:val="24"/>
          <w:szCs w:val="24"/>
        </w:rPr>
        <w:t>Dans cette réforme du droit de la famille, nous estimons que la réflexion autour des droits et responsabilités des parents en</w:t>
      </w:r>
      <w:r w:rsidR="007F4458">
        <w:rPr>
          <w:rFonts w:ascii="Arial" w:hAnsi="Arial" w:cs="Arial"/>
          <w:sz w:val="24"/>
          <w:szCs w:val="24"/>
        </w:rPr>
        <w:t xml:space="preserve"> situation de handicap devrait s</w:t>
      </w:r>
      <w:r>
        <w:rPr>
          <w:rFonts w:ascii="Arial" w:hAnsi="Arial" w:cs="Arial"/>
          <w:sz w:val="24"/>
          <w:szCs w:val="24"/>
        </w:rPr>
        <w:t xml:space="preserve">e faire suivant un principe d’équité. C’est que, pour </w:t>
      </w:r>
      <w:r w:rsidR="008C3F2A">
        <w:rPr>
          <w:rFonts w:ascii="Arial" w:hAnsi="Arial" w:cs="Arial"/>
          <w:sz w:val="24"/>
          <w:szCs w:val="24"/>
        </w:rPr>
        <w:t xml:space="preserve">reprendre l’idée avancée par </w:t>
      </w:r>
      <w:r>
        <w:rPr>
          <w:rFonts w:ascii="Arial" w:hAnsi="Arial" w:cs="Arial"/>
          <w:sz w:val="24"/>
          <w:szCs w:val="24"/>
        </w:rPr>
        <w:t>un paren</w:t>
      </w:r>
      <w:r w:rsidR="003B5F52">
        <w:rPr>
          <w:rFonts w:ascii="Arial" w:hAnsi="Arial" w:cs="Arial"/>
          <w:sz w:val="24"/>
          <w:szCs w:val="24"/>
        </w:rPr>
        <w:t>t en sit</w:t>
      </w:r>
      <w:r w:rsidR="007F4458">
        <w:rPr>
          <w:rFonts w:ascii="Arial" w:hAnsi="Arial" w:cs="Arial"/>
          <w:sz w:val="24"/>
          <w:szCs w:val="24"/>
        </w:rPr>
        <w:t>uation de handicap : « c</w:t>
      </w:r>
      <w:r>
        <w:rPr>
          <w:rFonts w:ascii="Arial" w:hAnsi="Arial" w:cs="Arial"/>
          <w:sz w:val="24"/>
          <w:szCs w:val="24"/>
        </w:rPr>
        <w:t xml:space="preserve">omment avoir une réelle égalité quand l’un des conjoints </w:t>
      </w:r>
      <w:r w:rsidR="00D840B1">
        <w:rPr>
          <w:rFonts w:ascii="Arial" w:hAnsi="Arial" w:cs="Arial"/>
          <w:sz w:val="24"/>
          <w:szCs w:val="24"/>
        </w:rPr>
        <w:t xml:space="preserve">– </w:t>
      </w:r>
      <w:r w:rsidR="006C461F">
        <w:rPr>
          <w:rFonts w:ascii="Arial" w:hAnsi="Arial" w:cs="Arial"/>
          <w:sz w:val="24"/>
          <w:szCs w:val="24"/>
        </w:rPr>
        <w:t>celui ou celle sans incapacité</w:t>
      </w:r>
      <w:r w:rsidR="00685B84">
        <w:rPr>
          <w:rFonts w:ascii="Arial" w:hAnsi="Arial" w:cs="Arial"/>
          <w:sz w:val="24"/>
          <w:szCs w:val="24"/>
        </w:rPr>
        <w:t xml:space="preserve"> ou ayant une incapacité moins sévère</w:t>
      </w:r>
      <w:r w:rsidR="00D840B1">
        <w:rPr>
          <w:rFonts w:ascii="Arial" w:hAnsi="Arial" w:cs="Arial"/>
          <w:sz w:val="24"/>
          <w:szCs w:val="24"/>
        </w:rPr>
        <w:t xml:space="preserve"> –</w:t>
      </w:r>
      <w:r w:rsidR="006C461F">
        <w:rPr>
          <w:rFonts w:ascii="Arial" w:hAnsi="Arial" w:cs="Arial"/>
          <w:sz w:val="24"/>
          <w:szCs w:val="24"/>
        </w:rPr>
        <w:t xml:space="preserve"> </w:t>
      </w:r>
      <w:r w:rsidR="008C3F2A">
        <w:rPr>
          <w:rFonts w:ascii="Arial" w:hAnsi="Arial" w:cs="Arial"/>
          <w:sz w:val="24"/>
          <w:szCs w:val="24"/>
        </w:rPr>
        <w:t>doit</w:t>
      </w:r>
      <w:r>
        <w:rPr>
          <w:rFonts w:ascii="Arial" w:hAnsi="Arial" w:cs="Arial"/>
          <w:sz w:val="24"/>
          <w:szCs w:val="24"/>
        </w:rPr>
        <w:t xml:space="preserve">, selon la gravité </w:t>
      </w:r>
      <w:r w:rsidR="008C3F2A">
        <w:rPr>
          <w:rFonts w:ascii="Arial" w:hAnsi="Arial" w:cs="Arial"/>
          <w:sz w:val="24"/>
          <w:szCs w:val="24"/>
        </w:rPr>
        <w:t>du handicap</w:t>
      </w:r>
      <w:r w:rsidR="009160FE">
        <w:rPr>
          <w:rFonts w:ascii="Arial" w:hAnsi="Arial" w:cs="Arial"/>
          <w:sz w:val="24"/>
          <w:szCs w:val="24"/>
        </w:rPr>
        <w:t xml:space="preserve"> de</w:t>
      </w:r>
      <w:r w:rsidR="008C3F2A">
        <w:rPr>
          <w:rFonts w:ascii="Arial" w:hAnsi="Arial" w:cs="Arial"/>
          <w:sz w:val="24"/>
          <w:szCs w:val="24"/>
        </w:rPr>
        <w:t xml:space="preserve"> </w:t>
      </w:r>
      <w:r w:rsidR="007F4458">
        <w:rPr>
          <w:rFonts w:ascii="Arial" w:hAnsi="Arial" w:cs="Arial"/>
          <w:sz w:val="24"/>
          <w:szCs w:val="24"/>
        </w:rPr>
        <w:t xml:space="preserve">l’autre </w:t>
      </w:r>
      <w:r w:rsidR="008C3F2A">
        <w:rPr>
          <w:rFonts w:ascii="Arial" w:hAnsi="Arial" w:cs="Arial"/>
          <w:sz w:val="24"/>
          <w:szCs w:val="24"/>
        </w:rPr>
        <w:t>et l’importance</w:t>
      </w:r>
      <w:r w:rsidR="00D840B1">
        <w:rPr>
          <w:rFonts w:ascii="Arial" w:hAnsi="Arial" w:cs="Arial"/>
          <w:sz w:val="24"/>
          <w:szCs w:val="24"/>
        </w:rPr>
        <w:t xml:space="preserve"> </w:t>
      </w:r>
      <w:r w:rsidR="007F4458">
        <w:rPr>
          <w:rFonts w:ascii="Arial" w:hAnsi="Arial" w:cs="Arial"/>
          <w:sz w:val="24"/>
          <w:szCs w:val="24"/>
        </w:rPr>
        <w:t>de ses</w:t>
      </w:r>
      <w:r w:rsidR="00D840B1">
        <w:rPr>
          <w:rFonts w:ascii="Arial" w:hAnsi="Arial" w:cs="Arial"/>
          <w:sz w:val="24"/>
          <w:szCs w:val="24"/>
        </w:rPr>
        <w:t xml:space="preserve"> besoins</w:t>
      </w:r>
      <w:r w:rsidR="008C3F2A">
        <w:rPr>
          <w:rFonts w:ascii="Arial" w:hAnsi="Arial" w:cs="Arial"/>
          <w:sz w:val="24"/>
          <w:szCs w:val="24"/>
        </w:rPr>
        <w:t xml:space="preserve">, </w:t>
      </w:r>
      <w:r w:rsidR="00D840B1">
        <w:rPr>
          <w:rFonts w:ascii="Arial" w:hAnsi="Arial" w:cs="Arial"/>
          <w:sz w:val="24"/>
          <w:szCs w:val="24"/>
        </w:rPr>
        <w:t xml:space="preserve">en </w:t>
      </w:r>
      <w:r w:rsidR="00D0497B">
        <w:rPr>
          <w:rFonts w:ascii="Arial" w:hAnsi="Arial" w:cs="Arial"/>
          <w:sz w:val="24"/>
          <w:szCs w:val="24"/>
        </w:rPr>
        <w:t xml:space="preserve">être </w:t>
      </w:r>
      <w:r w:rsidR="00D840B1">
        <w:rPr>
          <w:rFonts w:ascii="Arial" w:hAnsi="Arial" w:cs="Arial"/>
          <w:sz w:val="24"/>
          <w:szCs w:val="24"/>
        </w:rPr>
        <w:t xml:space="preserve">en partie </w:t>
      </w:r>
      <w:r w:rsidR="00D0497B">
        <w:rPr>
          <w:rFonts w:ascii="Arial" w:hAnsi="Arial" w:cs="Arial"/>
          <w:sz w:val="24"/>
          <w:szCs w:val="24"/>
        </w:rPr>
        <w:t>responsable</w:t>
      </w:r>
      <w:r w:rsidR="00D840B1">
        <w:rPr>
          <w:rFonts w:ascii="Arial" w:hAnsi="Arial" w:cs="Arial"/>
          <w:sz w:val="24"/>
          <w:szCs w:val="24"/>
        </w:rPr>
        <w:t xml:space="preserve"> </w:t>
      </w:r>
      <w:r w:rsidR="00D0497B">
        <w:rPr>
          <w:rFonts w:ascii="Arial" w:hAnsi="Arial" w:cs="Arial"/>
          <w:sz w:val="24"/>
          <w:szCs w:val="24"/>
        </w:rPr>
        <w:t xml:space="preserve">? ». Autrement dit, la condition de la personne en situation de handicap, </w:t>
      </w:r>
      <w:r w:rsidR="00826F16">
        <w:rPr>
          <w:rFonts w:ascii="Arial" w:hAnsi="Arial" w:cs="Arial"/>
          <w:sz w:val="24"/>
          <w:szCs w:val="24"/>
        </w:rPr>
        <w:t>cumulée au</w:t>
      </w:r>
      <w:r w:rsidR="00D0497B">
        <w:rPr>
          <w:rFonts w:ascii="Arial" w:hAnsi="Arial" w:cs="Arial"/>
          <w:sz w:val="24"/>
          <w:szCs w:val="24"/>
        </w:rPr>
        <w:t xml:space="preserve"> fait qu’elle n’a</w:t>
      </w:r>
      <w:r w:rsidR="00D840B1">
        <w:rPr>
          <w:rFonts w:ascii="Arial" w:hAnsi="Arial" w:cs="Arial"/>
          <w:sz w:val="24"/>
          <w:szCs w:val="24"/>
        </w:rPr>
        <w:t>it</w:t>
      </w:r>
      <w:r w:rsidR="00D0497B">
        <w:rPr>
          <w:rFonts w:ascii="Arial" w:hAnsi="Arial" w:cs="Arial"/>
          <w:sz w:val="24"/>
          <w:szCs w:val="24"/>
        </w:rPr>
        <w:t xml:space="preserve"> pas accès aux ressources et </w:t>
      </w:r>
      <w:r w:rsidR="00B56295">
        <w:rPr>
          <w:rFonts w:ascii="Arial" w:hAnsi="Arial" w:cs="Arial"/>
          <w:sz w:val="24"/>
          <w:szCs w:val="24"/>
        </w:rPr>
        <w:t xml:space="preserve">mesures de </w:t>
      </w:r>
      <w:r w:rsidR="00D0497B">
        <w:rPr>
          <w:rFonts w:ascii="Arial" w:hAnsi="Arial" w:cs="Arial"/>
          <w:sz w:val="24"/>
          <w:szCs w:val="24"/>
        </w:rPr>
        <w:t>soutien (humain, financier, etc.) dont elle a besoin, fait en sorte qu’elle doive assumer son rôle de parent différemment de l’autre, et ce sans pour autant qu’il y ait inégalité entre les deux.</w:t>
      </w:r>
    </w:p>
    <w:p w14:paraId="113A913B" w14:textId="77777777" w:rsidR="00DB3AFE" w:rsidRDefault="00D0497B" w:rsidP="00D40F75">
      <w:pPr>
        <w:spacing w:before="120" w:after="240" w:line="276" w:lineRule="auto"/>
        <w:ind w:rightChars="-3" w:right="-7"/>
        <w:rPr>
          <w:rFonts w:ascii="Arial" w:hAnsi="Arial" w:cs="Arial"/>
          <w:sz w:val="24"/>
          <w:szCs w:val="24"/>
        </w:rPr>
      </w:pPr>
      <w:r>
        <w:rPr>
          <w:rFonts w:ascii="Arial" w:hAnsi="Arial" w:cs="Arial"/>
          <w:sz w:val="24"/>
          <w:szCs w:val="24"/>
        </w:rPr>
        <w:t xml:space="preserve">Juger de ce qui relève d’un juste partage des tâches entre conjoints </w:t>
      </w:r>
      <w:r w:rsidR="00685EFB">
        <w:rPr>
          <w:rFonts w:ascii="Arial" w:hAnsi="Arial" w:cs="Arial"/>
          <w:sz w:val="24"/>
          <w:szCs w:val="24"/>
        </w:rPr>
        <w:t xml:space="preserve">et conjointes </w:t>
      </w:r>
      <w:r>
        <w:rPr>
          <w:rFonts w:ascii="Arial" w:hAnsi="Arial" w:cs="Arial"/>
          <w:sz w:val="24"/>
          <w:szCs w:val="24"/>
        </w:rPr>
        <w:t>et de la contribution de chacun</w:t>
      </w:r>
      <w:r w:rsidR="003B5F52">
        <w:rPr>
          <w:rFonts w:ascii="Arial" w:hAnsi="Arial" w:cs="Arial"/>
          <w:sz w:val="24"/>
          <w:szCs w:val="24"/>
        </w:rPr>
        <w:t xml:space="preserve"> et chacune</w:t>
      </w:r>
      <w:r w:rsidR="003B5F52" w:rsidRPr="003B5F52">
        <w:rPr>
          <w:rFonts w:ascii="Arial" w:hAnsi="Arial" w:cs="Arial"/>
          <w:sz w:val="24"/>
          <w:szCs w:val="24"/>
        </w:rPr>
        <w:t xml:space="preserve"> </w:t>
      </w:r>
      <w:r w:rsidR="003B5F52">
        <w:rPr>
          <w:rFonts w:ascii="Arial" w:hAnsi="Arial" w:cs="Arial"/>
          <w:sz w:val="24"/>
          <w:szCs w:val="24"/>
        </w:rPr>
        <w:t>aux charges de la famille,</w:t>
      </w:r>
      <w:r>
        <w:rPr>
          <w:rFonts w:ascii="Arial" w:hAnsi="Arial" w:cs="Arial"/>
          <w:sz w:val="24"/>
          <w:szCs w:val="24"/>
        </w:rPr>
        <w:t xml:space="preserve"> en biens et en services, devrait se faire en accord avec un principe d’équité, c’est-à-dire en tenant compte des réelles possibilités – ou capacités – qui permettent à la personne en situation </w:t>
      </w:r>
      <w:r w:rsidR="00685EFB">
        <w:rPr>
          <w:rFonts w:ascii="Arial" w:hAnsi="Arial" w:cs="Arial"/>
          <w:sz w:val="24"/>
          <w:szCs w:val="24"/>
        </w:rPr>
        <w:t>de handicap d’</w:t>
      </w:r>
      <w:r>
        <w:rPr>
          <w:rFonts w:ascii="Arial" w:hAnsi="Arial" w:cs="Arial"/>
          <w:sz w:val="24"/>
          <w:szCs w:val="24"/>
        </w:rPr>
        <w:t>en assumer sa partie</w:t>
      </w:r>
      <w:r w:rsidR="009160FE">
        <w:rPr>
          <w:rFonts w:ascii="Arial" w:hAnsi="Arial" w:cs="Arial"/>
          <w:sz w:val="24"/>
          <w:szCs w:val="24"/>
        </w:rPr>
        <w:t>, et ce de manière réaliste</w:t>
      </w:r>
      <w:r>
        <w:rPr>
          <w:rFonts w:ascii="Arial" w:hAnsi="Arial" w:cs="Arial"/>
          <w:sz w:val="24"/>
          <w:szCs w:val="24"/>
        </w:rPr>
        <w:t xml:space="preserve">. Là-dessus, </w:t>
      </w:r>
      <w:r w:rsidR="009F6BD2">
        <w:rPr>
          <w:rFonts w:ascii="Arial" w:hAnsi="Arial" w:cs="Arial"/>
          <w:sz w:val="24"/>
          <w:szCs w:val="24"/>
        </w:rPr>
        <w:t>nous rejoignons les membres du c</w:t>
      </w:r>
      <w:r>
        <w:rPr>
          <w:rFonts w:ascii="Arial" w:hAnsi="Arial" w:cs="Arial"/>
          <w:sz w:val="24"/>
          <w:szCs w:val="24"/>
        </w:rPr>
        <w:t>omité consultatif lorsqu’ils proposent « d’assujettir les parents d’un enfant commun à charge, lorsqu’ils font vie commune, à l’obligation de contribuer, en biens ou en services, aux charge de la famille »</w:t>
      </w:r>
      <w:r w:rsidR="000F58F5">
        <w:rPr>
          <w:rStyle w:val="Appelnotedebasdep"/>
          <w:rFonts w:ascii="Arial" w:hAnsi="Arial" w:cs="Arial"/>
          <w:sz w:val="24"/>
          <w:szCs w:val="24"/>
        </w:rPr>
        <w:footnoteReference w:id="7"/>
      </w:r>
      <w:r w:rsidR="009160FE">
        <w:rPr>
          <w:rFonts w:ascii="Arial" w:hAnsi="Arial" w:cs="Arial"/>
          <w:sz w:val="24"/>
          <w:szCs w:val="24"/>
        </w:rPr>
        <w:t>. Par contre, cela ne devrait pas être</w:t>
      </w:r>
      <w:r w:rsidR="003B5F52">
        <w:rPr>
          <w:rFonts w:ascii="Arial" w:hAnsi="Arial" w:cs="Arial"/>
          <w:sz w:val="24"/>
          <w:szCs w:val="24"/>
        </w:rPr>
        <w:t xml:space="preserve"> </w:t>
      </w:r>
      <w:r>
        <w:rPr>
          <w:rFonts w:ascii="Arial" w:hAnsi="Arial" w:cs="Arial"/>
          <w:sz w:val="24"/>
          <w:szCs w:val="24"/>
        </w:rPr>
        <w:t xml:space="preserve">seulement </w:t>
      </w:r>
      <w:r w:rsidR="009160FE">
        <w:rPr>
          <w:rFonts w:ascii="Arial" w:hAnsi="Arial" w:cs="Arial"/>
          <w:sz w:val="24"/>
          <w:szCs w:val="24"/>
        </w:rPr>
        <w:t xml:space="preserve">le </w:t>
      </w:r>
      <w:r w:rsidR="005D1648">
        <w:rPr>
          <w:rFonts w:ascii="Arial" w:hAnsi="Arial" w:cs="Arial"/>
          <w:sz w:val="24"/>
          <w:szCs w:val="24"/>
        </w:rPr>
        <w:t xml:space="preserve">cas </w:t>
      </w:r>
      <w:r>
        <w:rPr>
          <w:rFonts w:ascii="Arial" w:hAnsi="Arial" w:cs="Arial"/>
          <w:sz w:val="24"/>
          <w:szCs w:val="24"/>
        </w:rPr>
        <w:t>« en proportion de leurs facultés respectives »</w:t>
      </w:r>
      <w:r w:rsidR="0047431F">
        <w:rPr>
          <w:rFonts w:ascii="Arial" w:hAnsi="Arial" w:cs="Arial"/>
          <w:sz w:val="24"/>
          <w:szCs w:val="24"/>
        </w:rPr>
        <w:t>,</w:t>
      </w:r>
      <w:r>
        <w:rPr>
          <w:rFonts w:ascii="Arial" w:hAnsi="Arial" w:cs="Arial"/>
          <w:sz w:val="24"/>
          <w:szCs w:val="24"/>
        </w:rPr>
        <w:t xml:space="preserve"> tel qu’il est spécifié dans le texte et dans le sens qui est entendu. </w:t>
      </w:r>
      <w:r w:rsidR="001772D4">
        <w:rPr>
          <w:rFonts w:ascii="Arial" w:hAnsi="Arial" w:cs="Arial"/>
          <w:sz w:val="24"/>
          <w:szCs w:val="24"/>
        </w:rPr>
        <w:t xml:space="preserve">Dans le cas des parents en situation de handicap, </w:t>
      </w:r>
      <w:r w:rsidR="00F251F6">
        <w:rPr>
          <w:rFonts w:ascii="Arial" w:hAnsi="Arial" w:cs="Arial"/>
          <w:sz w:val="24"/>
          <w:szCs w:val="24"/>
        </w:rPr>
        <w:lastRenderedPageBreak/>
        <w:t>l</w:t>
      </w:r>
      <w:r w:rsidR="001772D4">
        <w:rPr>
          <w:rFonts w:ascii="Arial" w:hAnsi="Arial" w:cs="Arial"/>
          <w:sz w:val="24"/>
          <w:szCs w:val="24"/>
        </w:rPr>
        <w:t xml:space="preserve">’idée de « faculté » </w:t>
      </w:r>
      <w:r w:rsidR="00685EFB">
        <w:rPr>
          <w:rFonts w:ascii="Arial" w:hAnsi="Arial" w:cs="Arial"/>
          <w:sz w:val="24"/>
          <w:szCs w:val="24"/>
        </w:rPr>
        <w:t>devrait, selon nous,</w:t>
      </w:r>
      <w:r w:rsidR="001772D4">
        <w:rPr>
          <w:rFonts w:ascii="Arial" w:hAnsi="Arial" w:cs="Arial"/>
          <w:sz w:val="24"/>
          <w:szCs w:val="24"/>
        </w:rPr>
        <w:t xml:space="preserve"> </w:t>
      </w:r>
      <w:r w:rsidR="003502E8">
        <w:rPr>
          <w:rFonts w:ascii="Arial" w:hAnsi="Arial" w:cs="Arial"/>
          <w:sz w:val="24"/>
          <w:szCs w:val="24"/>
        </w:rPr>
        <w:t>être entendue autrement</w:t>
      </w:r>
      <w:r w:rsidR="0047431F">
        <w:rPr>
          <w:rFonts w:ascii="Arial" w:hAnsi="Arial" w:cs="Arial"/>
          <w:sz w:val="24"/>
          <w:szCs w:val="24"/>
        </w:rPr>
        <w:t xml:space="preserve"> et plus largement</w:t>
      </w:r>
      <w:r w:rsidR="003502E8">
        <w:rPr>
          <w:rFonts w:ascii="Arial" w:hAnsi="Arial" w:cs="Arial"/>
          <w:sz w:val="24"/>
          <w:szCs w:val="24"/>
        </w:rPr>
        <w:t xml:space="preserve"> que seulement d’un point de vue financier.</w:t>
      </w:r>
      <w:r w:rsidR="00971A23">
        <w:rPr>
          <w:rFonts w:ascii="Arial" w:hAnsi="Arial" w:cs="Arial"/>
          <w:sz w:val="24"/>
          <w:szCs w:val="24"/>
        </w:rPr>
        <w:t xml:space="preserve"> Par exemple, nous pensons que le terme « capacité</w:t>
      </w:r>
      <w:r w:rsidR="005D1648">
        <w:rPr>
          <w:rFonts w:ascii="Arial" w:hAnsi="Arial" w:cs="Arial"/>
          <w:sz w:val="24"/>
          <w:szCs w:val="24"/>
        </w:rPr>
        <w:t>s</w:t>
      </w:r>
      <w:r w:rsidR="00971A23">
        <w:rPr>
          <w:rFonts w:ascii="Arial" w:hAnsi="Arial" w:cs="Arial"/>
          <w:sz w:val="24"/>
          <w:szCs w:val="24"/>
        </w:rPr>
        <w:t xml:space="preserve"> » pourrait être ajouté au texte de loi afin de </w:t>
      </w:r>
      <w:r w:rsidR="005D1648">
        <w:rPr>
          <w:rFonts w:ascii="Arial" w:hAnsi="Arial" w:cs="Arial"/>
          <w:sz w:val="24"/>
          <w:szCs w:val="24"/>
        </w:rPr>
        <w:t xml:space="preserve">mieux </w:t>
      </w:r>
      <w:r w:rsidR="00971A23">
        <w:rPr>
          <w:rFonts w:ascii="Arial" w:hAnsi="Arial" w:cs="Arial"/>
          <w:sz w:val="24"/>
          <w:szCs w:val="24"/>
        </w:rPr>
        <w:t>refléter la réalité des parents en situation de handicap.</w:t>
      </w:r>
    </w:p>
    <w:p w14:paraId="0EE23969" w14:textId="77777777" w:rsidR="00045EA4" w:rsidRPr="00DB3AFE" w:rsidRDefault="003502E8" w:rsidP="00D40F75">
      <w:pPr>
        <w:spacing w:before="120" w:after="360" w:line="276" w:lineRule="auto"/>
        <w:ind w:rightChars="-3" w:right="-7"/>
        <w:rPr>
          <w:rFonts w:ascii="Arial" w:hAnsi="Arial" w:cs="Arial"/>
          <w:sz w:val="24"/>
          <w:szCs w:val="24"/>
        </w:rPr>
      </w:pPr>
      <w:r w:rsidRPr="00DB3AFE">
        <w:rPr>
          <w:rFonts w:ascii="Arial" w:hAnsi="Arial" w:cs="Arial"/>
          <w:sz w:val="24"/>
          <w:szCs w:val="24"/>
        </w:rPr>
        <w:t>En réformant le droit de la famille, celui-ci</w:t>
      </w:r>
      <w:r w:rsidR="00E243A0" w:rsidRPr="00DB3AFE">
        <w:rPr>
          <w:rFonts w:ascii="Arial" w:hAnsi="Arial" w:cs="Arial"/>
          <w:sz w:val="24"/>
          <w:szCs w:val="24"/>
        </w:rPr>
        <w:t xml:space="preserve"> ne</w:t>
      </w:r>
      <w:r w:rsidRPr="00DB3AFE">
        <w:rPr>
          <w:rFonts w:ascii="Arial" w:hAnsi="Arial" w:cs="Arial"/>
          <w:sz w:val="24"/>
          <w:szCs w:val="24"/>
        </w:rPr>
        <w:t xml:space="preserve"> devrait</w:t>
      </w:r>
      <w:r w:rsidR="00F251F6" w:rsidRPr="00DB3AFE">
        <w:rPr>
          <w:rFonts w:ascii="Arial" w:hAnsi="Arial" w:cs="Arial"/>
          <w:sz w:val="24"/>
          <w:szCs w:val="24"/>
        </w:rPr>
        <w:t xml:space="preserve"> pas, pour ce qui est de la contribution aux charges familiales, s’en </w:t>
      </w:r>
      <w:r w:rsidRPr="00DB3AFE">
        <w:rPr>
          <w:rFonts w:ascii="Arial" w:hAnsi="Arial" w:cs="Arial"/>
          <w:sz w:val="24"/>
          <w:szCs w:val="24"/>
        </w:rPr>
        <w:t xml:space="preserve">tenir </w:t>
      </w:r>
      <w:r w:rsidR="00F251F6" w:rsidRPr="00DB3AFE">
        <w:rPr>
          <w:rFonts w:ascii="Arial" w:hAnsi="Arial" w:cs="Arial"/>
          <w:sz w:val="24"/>
          <w:szCs w:val="24"/>
        </w:rPr>
        <w:t>uniquement et simplement aux</w:t>
      </w:r>
      <w:r w:rsidRPr="00DB3AFE">
        <w:rPr>
          <w:rFonts w:ascii="Arial" w:hAnsi="Arial" w:cs="Arial"/>
          <w:sz w:val="24"/>
          <w:szCs w:val="24"/>
        </w:rPr>
        <w:t xml:space="preserve"> « facultés »</w:t>
      </w:r>
      <w:r w:rsidR="00F251F6" w:rsidRPr="00DB3AFE">
        <w:rPr>
          <w:rFonts w:ascii="Arial" w:hAnsi="Arial" w:cs="Arial"/>
          <w:sz w:val="24"/>
          <w:szCs w:val="24"/>
        </w:rPr>
        <w:t xml:space="preserve"> financières</w:t>
      </w:r>
      <w:r w:rsidR="00E243A0" w:rsidRPr="00DB3AFE">
        <w:rPr>
          <w:rFonts w:ascii="Arial" w:hAnsi="Arial" w:cs="Arial"/>
          <w:sz w:val="24"/>
          <w:szCs w:val="24"/>
        </w:rPr>
        <w:t>,</w:t>
      </w:r>
      <w:r w:rsidRPr="00DB3AFE">
        <w:rPr>
          <w:rFonts w:ascii="Arial" w:hAnsi="Arial" w:cs="Arial"/>
          <w:sz w:val="24"/>
          <w:szCs w:val="24"/>
        </w:rPr>
        <w:t xml:space="preserve"> mais </w:t>
      </w:r>
      <w:r w:rsidR="00E243A0" w:rsidRPr="00DB3AFE">
        <w:rPr>
          <w:rFonts w:ascii="Arial" w:hAnsi="Arial" w:cs="Arial"/>
          <w:sz w:val="24"/>
          <w:szCs w:val="24"/>
        </w:rPr>
        <w:t>aussi</w:t>
      </w:r>
      <w:r w:rsidRPr="00DB3AFE">
        <w:rPr>
          <w:rFonts w:ascii="Arial" w:hAnsi="Arial" w:cs="Arial"/>
          <w:sz w:val="24"/>
          <w:szCs w:val="24"/>
        </w:rPr>
        <w:t xml:space="preserve"> </w:t>
      </w:r>
      <w:r w:rsidR="00A84718" w:rsidRPr="00DB3AFE">
        <w:rPr>
          <w:rFonts w:ascii="Arial" w:hAnsi="Arial" w:cs="Arial"/>
          <w:sz w:val="24"/>
          <w:szCs w:val="24"/>
        </w:rPr>
        <w:t xml:space="preserve">et surtout </w:t>
      </w:r>
      <w:r w:rsidR="00F251F6" w:rsidRPr="00DB3AFE">
        <w:rPr>
          <w:rFonts w:ascii="Arial" w:hAnsi="Arial" w:cs="Arial"/>
          <w:sz w:val="24"/>
          <w:szCs w:val="24"/>
        </w:rPr>
        <w:t>considérer l</w:t>
      </w:r>
      <w:r w:rsidRPr="00DB3AFE">
        <w:rPr>
          <w:rFonts w:ascii="Arial" w:hAnsi="Arial" w:cs="Arial"/>
          <w:sz w:val="24"/>
          <w:szCs w:val="24"/>
        </w:rPr>
        <w:t>es moyens</w:t>
      </w:r>
      <w:r w:rsidR="00A84718" w:rsidRPr="00DB3AFE">
        <w:rPr>
          <w:rFonts w:ascii="Arial" w:hAnsi="Arial" w:cs="Arial"/>
          <w:sz w:val="24"/>
          <w:szCs w:val="24"/>
        </w:rPr>
        <w:t xml:space="preserve"> réels dont disposent </w:t>
      </w:r>
      <w:r w:rsidRPr="00DB3AFE">
        <w:rPr>
          <w:rFonts w:ascii="Arial" w:hAnsi="Arial" w:cs="Arial"/>
          <w:sz w:val="24"/>
          <w:szCs w:val="24"/>
        </w:rPr>
        <w:t xml:space="preserve">– ou ne disposent pas – les parents </w:t>
      </w:r>
      <w:r w:rsidR="00F251F6" w:rsidRPr="00DB3AFE">
        <w:rPr>
          <w:rFonts w:ascii="Arial" w:hAnsi="Arial" w:cs="Arial"/>
          <w:sz w:val="24"/>
          <w:szCs w:val="24"/>
        </w:rPr>
        <w:t xml:space="preserve">qui sont </w:t>
      </w:r>
      <w:r w:rsidRPr="00DB3AFE">
        <w:rPr>
          <w:rFonts w:ascii="Arial" w:hAnsi="Arial" w:cs="Arial"/>
          <w:sz w:val="24"/>
          <w:szCs w:val="24"/>
        </w:rPr>
        <w:t>en situation de handicap</w:t>
      </w:r>
      <w:r w:rsidR="00F251F6" w:rsidRPr="00DB3AFE">
        <w:rPr>
          <w:rFonts w:ascii="Arial" w:hAnsi="Arial" w:cs="Arial"/>
          <w:sz w:val="24"/>
          <w:szCs w:val="24"/>
        </w:rPr>
        <w:t xml:space="preserve">. </w:t>
      </w:r>
      <w:r w:rsidR="00A84718" w:rsidRPr="00DB3AFE">
        <w:rPr>
          <w:rFonts w:ascii="Arial" w:hAnsi="Arial" w:cs="Arial"/>
          <w:sz w:val="24"/>
          <w:szCs w:val="24"/>
        </w:rPr>
        <w:t xml:space="preserve">Ceci </w:t>
      </w:r>
      <w:r w:rsidR="00E243A0" w:rsidRPr="00DB3AFE">
        <w:rPr>
          <w:rFonts w:ascii="Arial" w:hAnsi="Arial" w:cs="Arial"/>
          <w:sz w:val="24"/>
          <w:szCs w:val="24"/>
        </w:rPr>
        <w:t>afin d’</w:t>
      </w:r>
      <w:r w:rsidR="00A84718" w:rsidRPr="00DB3AFE">
        <w:rPr>
          <w:rFonts w:ascii="Arial" w:hAnsi="Arial" w:cs="Arial"/>
          <w:sz w:val="24"/>
          <w:szCs w:val="24"/>
        </w:rPr>
        <w:t xml:space="preserve">éviter d’éventuelles décisions </w:t>
      </w:r>
      <w:r w:rsidR="00356F5A" w:rsidRPr="00DB3AFE">
        <w:rPr>
          <w:rFonts w:ascii="Arial" w:hAnsi="Arial" w:cs="Arial"/>
          <w:sz w:val="24"/>
          <w:szCs w:val="24"/>
        </w:rPr>
        <w:t xml:space="preserve">ou jugements </w:t>
      </w:r>
      <w:r w:rsidR="00A84718" w:rsidRPr="00DB3AFE">
        <w:rPr>
          <w:rFonts w:ascii="Arial" w:hAnsi="Arial" w:cs="Arial"/>
          <w:sz w:val="24"/>
          <w:szCs w:val="24"/>
        </w:rPr>
        <w:t>discriminatoires.</w:t>
      </w:r>
    </w:p>
    <w:p w14:paraId="17C134BC" w14:textId="77777777" w:rsidR="000F58F5" w:rsidRDefault="000F58F5" w:rsidP="00D40F75">
      <w:pPr>
        <w:pBdr>
          <w:bottom w:val="single" w:sz="8" w:space="1" w:color="2E74B5" w:themeColor="accent1" w:themeShade="BF"/>
        </w:pBdr>
        <w:shd w:val="clear" w:color="auto" w:fill="DEEAF6" w:themeFill="accent1" w:themeFillTint="33"/>
        <w:spacing w:before="120" w:after="0" w:line="276" w:lineRule="auto"/>
        <w:ind w:rightChars="-3" w:right="-7"/>
        <w:rPr>
          <w:rFonts w:ascii="Arial" w:hAnsi="Arial" w:cs="Arial"/>
          <w:b/>
          <w:sz w:val="24"/>
          <w:szCs w:val="24"/>
        </w:rPr>
      </w:pPr>
      <w:r w:rsidRPr="000F58F5">
        <w:rPr>
          <w:rFonts w:ascii="Arial" w:hAnsi="Arial" w:cs="Arial"/>
          <w:b/>
          <w:sz w:val="24"/>
          <w:szCs w:val="24"/>
        </w:rPr>
        <w:t>Réforme du droit de la famille : des q</w:t>
      </w:r>
      <w:r>
        <w:rPr>
          <w:rFonts w:ascii="Arial" w:hAnsi="Arial" w:cs="Arial"/>
          <w:b/>
          <w:sz w:val="24"/>
          <w:szCs w:val="24"/>
        </w:rPr>
        <w:t>uestionnements à vous partager</w:t>
      </w:r>
    </w:p>
    <w:p w14:paraId="6A10BDA0" w14:textId="77777777" w:rsidR="000F58F5" w:rsidRDefault="00770078" w:rsidP="00D40F75">
      <w:pPr>
        <w:spacing w:before="120" w:after="240" w:line="276" w:lineRule="auto"/>
        <w:ind w:rightChars="-3" w:right="-7"/>
        <w:rPr>
          <w:rFonts w:ascii="Arial" w:hAnsi="Arial" w:cs="Arial"/>
          <w:sz w:val="24"/>
          <w:szCs w:val="24"/>
        </w:rPr>
      </w:pPr>
      <w:r>
        <w:rPr>
          <w:rFonts w:ascii="Arial" w:hAnsi="Arial" w:cs="Arial"/>
          <w:sz w:val="24"/>
          <w:szCs w:val="24"/>
        </w:rPr>
        <w:t>Autrement, dans cette réflexion visant à moderniser le droit de la famille au Québec, pour y inclure et considérer la diversité des familles, nous estimons important de vous partager deux questionnements – ou préoccupations – qui ont été soulevés en discussion entre parents en situation de handicap :</w:t>
      </w:r>
    </w:p>
    <w:p w14:paraId="1F479F35" w14:textId="77777777" w:rsidR="00770078" w:rsidRPr="003F07E6" w:rsidRDefault="003F07E6" w:rsidP="00D40F75">
      <w:pPr>
        <w:pStyle w:val="Paragraphedeliste"/>
        <w:spacing w:after="0" w:line="276" w:lineRule="auto"/>
        <w:ind w:leftChars="193" w:left="425" w:rightChars="300" w:right="660"/>
        <w:contextualSpacing w:val="0"/>
        <w:rPr>
          <w:rFonts w:ascii="Arial" w:hAnsi="Arial" w:cs="Arial"/>
          <w:b/>
          <w:color w:val="1F4E79" w:themeColor="accent1" w:themeShade="80"/>
          <w:sz w:val="24"/>
          <w:szCs w:val="24"/>
        </w:rPr>
      </w:pPr>
      <w:r w:rsidRPr="003F07E6">
        <w:rPr>
          <w:rFonts w:ascii="Arial" w:hAnsi="Arial" w:cs="Arial"/>
          <w:b/>
          <w:color w:val="1F4E79" w:themeColor="accent1" w:themeShade="80"/>
          <w:sz w:val="24"/>
          <w:szCs w:val="24"/>
        </w:rPr>
        <w:t>Premier questionnement :</w:t>
      </w:r>
    </w:p>
    <w:p w14:paraId="19B3864E" w14:textId="77777777" w:rsidR="003F07E6" w:rsidRDefault="003F07E6" w:rsidP="00D40F75">
      <w:pPr>
        <w:pStyle w:val="Paragraphedeliste"/>
        <w:spacing w:after="240" w:line="276" w:lineRule="auto"/>
        <w:ind w:leftChars="193" w:left="425" w:rightChars="300" w:right="660"/>
        <w:contextualSpacing w:val="0"/>
        <w:rPr>
          <w:rFonts w:ascii="Arial" w:hAnsi="Arial" w:cs="Arial"/>
          <w:sz w:val="24"/>
          <w:szCs w:val="24"/>
        </w:rPr>
      </w:pPr>
      <w:r>
        <w:rPr>
          <w:rFonts w:ascii="Arial" w:hAnsi="Arial" w:cs="Arial"/>
          <w:sz w:val="24"/>
          <w:szCs w:val="24"/>
        </w:rPr>
        <w:t xml:space="preserve">Qu’en est-il, ou qu’en sera-t-il </w:t>
      </w:r>
      <w:r w:rsidR="0034024B">
        <w:rPr>
          <w:rFonts w:ascii="Arial" w:hAnsi="Arial" w:cs="Arial"/>
          <w:sz w:val="24"/>
          <w:szCs w:val="24"/>
        </w:rPr>
        <w:t>une fois</w:t>
      </w:r>
      <w:r>
        <w:rPr>
          <w:rFonts w:ascii="Arial" w:hAnsi="Arial" w:cs="Arial"/>
          <w:sz w:val="24"/>
          <w:szCs w:val="24"/>
        </w:rPr>
        <w:t xml:space="preserve"> réform</w:t>
      </w:r>
      <w:r w:rsidR="0034024B">
        <w:rPr>
          <w:rFonts w:ascii="Arial" w:hAnsi="Arial" w:cs="Arial"/>
          <w:sz w:val="24"/>
          <w:szCs w:val="24"/>
        </w:rPr>
        <w:t>ée</w:t>
      </w:r>
      <w:r>
        <w:rPr>
          <w:rFonts w:ascii="Arial" w:hAnsi="Arial" w:cs="Arial"/>
          <w:sz w:val="24"/>
          <w:szCs w:val="24"/>
        </w:rPr>
        <w:t xml:space="preserve"> </w:t>
      </w:r>
      <w:r w:rsidR="0034024B">
        <w:rPr>
          <w:rFonts w:ascii="Arial" w:hAnsi="Arial" w:cs="Arial"/>
          <w:sz w:val="24"/>
          <w:szCs w:val="24"/>
        </w:rPr>
        <w:t>le</w:t>
      </w:r>
      <w:r>
        <w:rPr>
          <w:rFonts w:ascii="Arial" w:hAnsi="Arial" w:cs="Arial"/>
          <w:sz w:val="24"/>
          <w:szCs w:val="24"/>
        </w:rPr>
        <w:t xml:space="preserve"> droit de la famille, des droits parentaux d’une personne en situation de handicap en cas de séparation ou de divorce, voire en cas de décès du conjoint ou de la conjointe ? Comment prévoir et garantir un traitement équitable et exempt de toute discrimination fondée sur le handicap ?</w:t>
      </w:r>
      <w:r w:rsidR="00971A23">
        <w:rPr>
          <w:rFonts w:ascii="Arial" w:hAnsi="Arial" w:cs="Arial"/>
          <w:sz w:val="24"/>
          <w:szCs w:val="24"/>
        </w:rPr>
        <w:t xml:space="preserve"> Ou encore, comment élargir la notion de parentalité afin de la rendre </w:t>
      </w:r>
      <w:r w:rsidR="005D1648">
        <w:rPr>
          <w:rFonts w:ascii="Arial" w:hAnsi="Arial" w:cs="Arial"/>
          <w:sz w:val="24"/>
          <w:szCs w:val="24"/>
        </w:rPr>
        <w:t xml:space="preserve">la Loi </w:t>
      </w:r>
      <w:r w:rsidR="00971A23">
        <w:rPr>
          <w:rFonts w:ascii="Arial" w:hAnsi="Arial" w:cs="Arial"/>
          <w:sz w:val="24"/>
          <w:szCs w:val="24"/>
        </w:rPr>
        <w:t>non discriminatoire pour le parent en situation de handicap ?</w:t>
      </w:r>
    </w:p>
    <w:p w14:paraId="17340DD8" w14:textId="77777777" w:rsidR="003F07E6" w:rsidRDefault="003F07E6" w:rsidP="00D40F75">
      <w:pPr>
        <w:pStyle w:val="Paragraphedeliste"/>
        <w:spacing w:before="120" w:after="0" w:line="276" w:lineRule="auto"/>
        <w:ind w:leftChars="193" w:left="425" w:rightChars="300" w:right="660"/>
        <w:rPr>
          <w:rFonts w:ascii="Arial" w:hAnsi="Arial" w:cs="Arial"/>
          <w:sz w:val="24"/>
          <w:szCs w:val="24"/>
        </w:rPr>
      </w:pPr>
      <w:r w:rsidRPr="005B5E86">
        <w:rPr>
          <w:rFonts w:ascii="Arial" w:hAnsi="Arial" w:cs="Arial"/>
          <w:b/>
          <w:color w:val="1F4E79" w:themeColor="accent1" w:themeShade="80"/>
          <w:sz w:val="24"/>
          <w:szCs w:val="24"/>
        </w:rPr>
        <w:t>Deuxième questionnement :</w:t>
      </w:r>
    </w:p>
    <w:p w14:paraId="4303D117" w14:textId="77777777" w:rsidR="003F07E6" w:rsidRDefault="005B5E86" w:rsidP="00D40F75">
      <w:pPr>
        <w:pStyle w:val="Paragraphedeliste"/>
        <w:spacing w:after="240" w:line="276" w:lineRule="auto"/>
        <w:ind w:leftChars="193" w:left="425" w:rightChars="300" w:right="660"/>
        <w:contextualSpacing w:val="0"/>
        <w:rPr>
          <w:rFonts w:ascii="Arial" w:hAnsi="Arial" w:cs="Arial"/>
          <w:sz w:val="24"/>
          <w:szCs w:val="24"/>
        </w:rPr>
      </w:pPr>
      <w:r>
        <w:rPr>
          <w:rFonts w:ascii="Arial" w:hAnsi="Arial" w:cs="Arial"/>
          <w:sz w:val="24"/>
          <w:szCs w:val="24"/>
        </w:rPr>
        <w:t>Comment s’assurer que</w:t>
      </w:r>
      <w:r w:rsidR="00CC267D">
        <w:rPr>
          <w:rFonts w:ascii="Arial" w:hAnsi="Arial" w:cs="Arial"/>
          <w:sz w:val="24"/>
          <w:szCs w:val="24"/>
        </w:rPr>
        <w:t>,</w:t>
      </w:r>
      <w:r>
        <w:rPr>
          <w:rFonts w:ascii="Arial" w:hAnsi="Arial" w:cs="Arial"/>
          <w:sz w:val="24"/>
          <w:szCs w:val="24"/>
        </w:rPr>
        <w:t xml:space="preserve"> dans le cadre de la </w:t>
      </w:r>
      <w:r w:rsidR="00CC267D">
        <w:rPr>
          <w:rFonts w:ascii="Arial" w:hAnsi="Arial" w:cs="Arial"/>
          <w:sz w:val="24"/>
          <w:szCs w:val="24"/>
        </w:rPr>
        <w:t xml:space="preserve">présente </w:t>
      </w:r>
      <w:r>
        <w:rPr>
          <w:rFonts w:ascii="Arial" w:hAnsi="Arial" w:cs="Arial"/>
          <w:sz w:val="24"/>
          <w:szCs w:val="24"/>
        </w:rPr>
        <w:t>réforme du droit de la famille</w:t>
      </w:r>
      <w:r w:rsidR="00CC267D">
        <w:rPr>
          <w:rFonts w:ascii="Arial" w:hAnsi="Arial" w:cs="Arial"/>
          <w:sz w:val="24"/>
          <w:szCs w:val="24"/>
        </w:rPr>
        <w:t>,</w:t>
      </w:r>
      <w:r>
        <w:rPr>
          <w:rFonts w:ascii="Arial" w:hAnsi="Arial" w:cs="Arial"/>
          <w:sz w:val="24"/>
          <w:szCs w:val="24"/>
        </w:rPr>
        <w:t xml:space="preserve"> </w:t>
      </w:r>
      <w:r w:rsidR="00CC267D">
        <w:rPr>
          <w:rFonts w:ascii="Arial" w:hAnsi="Arial" w:cs="Arial"/>
          <w:sz w:val="24"/>
          <w:szCs w:val="24"/>
        </w:rPr>
        <w:t xml:space="preserve">soient respectés et pris en compte </w:t>
      </w:r>
      <w:r>
        <w:rPr>
          <w:rFonts w:ascii="Arial" w:hAnsi="Arial" w:cs="Arial"/>
          <w:sz w:val="24"/>
          <w:szCs w:val="24"/>
        </w:rPr>
        <w:t xml:space="preserve">l’intérêt et les droits de l’enfant – </w:t>
      </w:r>
      <w:r w:rsidR="00CC267D">
        <w:rPr>
          <w:rFonts w:ascii="Arial" w:hAnsi="Arial" w:cs="Arial"/>
          <w:sz w:val="24"/>
          <w:szCs w:val="24"/>
        </w:rPr>
        <w:t xml:space="preserve">présenté comme le </w:t>
      </w:r>
      <w:r>
        <w:rPr>
          <w:rFonts w:ascii="Arial" w:hAnsi="Arial" w:cs="Arial"/>
          <w:sz w:val="24"/>
          <w:szCs w:val="24"/>
        </w:rPr>
        <w:t xml:space="preserve">premier </w:t>
      </w:r>
      <w:r w:rsidR="00950D99">
        <w:rPr>
          <w:rFonts w:ascii="Arial" w:hAnsi="Arial" w:cs="Arial"/>
          <w:sz w:val="24"/>
          <w:szCs w:val="24"/>
        </w:rPr>
        <w:t>« </w:t>
      </w:r>
      <w:r>
        <w:rPr>
          <w:rFonts w:ascii="Arial" w:hAnsi="Arial" w:cs="Arial"/>
          <w:sz w:val="24"/>
          <w:szCs w:val="24"/>
        </w:rPr>
        <w:t>principe</w:t>
      </w:r>
      <w:r w:rsidR="00950D99">
        <w:rPr>
          <w:rFonts w:ascii="Arial" w:hAnsi="Arial" w:cs="Arial"/>
          <w:sz w:val="24"/>
          <w:szCs w:val="24"/>
        </w:rPr>
        <w:t xml:space="preserve"> directeur »</w:t>
      </w:r>
      <w:r>
        <w:rPr>
          <w:rFonts w:ascii="Arial" w:hAnsi="Arial" w:cs="Arial"/>
          <w:sz w:val="24"/>
          <w:szCs w:val="24"/>
        </w:rPr>
        <w:t xml:space="preserve"> –</w:t>
      </w:r>
      <w:r w:rsidR="00CC267D">
        <w:rPr>
          <w:rFonts w:ascii="Arial" w:hAnsi="Arial" w:cs="Arial"/>
          <w:sz w:val="24"/>
          <w:szCs w:val="24"/>
        </w:rPr>
        <w:t xml:space="preserve"> </w:t>
      </w:r>
      <w:r>
        <w:rPr>
          <w:rFonts w:ascii="Arial" w:hAnsi="Arial" w:cs="Arial"/>
          <w:sz w:val="24"/>
          <w:szCs w:val="24"/>
        </w:rPr>
        <w:t>sans pour autant que cela ne vienne discriminer</w:t>
      </w:r>
      <w:r w:rsidR="00971A23">
        <w:rPr>
          <w:rFonts w:ascii="Arial" w:hAnsi="Arial" w:cs="Arial"/>
          <w:sz w:val="24"/>
          <w:szCs w:val="24"/>
        </w:rPr>
        <w:t xml:space="preserve"> et pénaliser</w:t>
      </w:r>
      <w:r>
        <w:rPr>
          <w:rFonts w:ascii="Arial" w:hAnsi="Arial" w:cs="Arial"/>
          <w:sz w:val="24"/>
          <w:szCs w:val="24"/>
        </w:rPr>
        <w:t xml:space="preserve"> le parent en situation de handicap ?</w:t>
      </w:r>
    </w:p>
    <w:p w14:paraId="04792CFC" w14:textId="77777777" w:rsidR="005B5E86" w:rsidRDefault="002F6150" w:rsidP="00D40F75">
      <w:pPr>
        <w:pStyle w:val="Paragraphedeliste"/>
        <w:spacing w:before="120" w:after="240" w:line="276" w:lineRule="auto"/>
        <w:ind w:left="0" w:rightChars="-3" w:right="-7"/>
        <w:contextualSpacing w:val="0"/>
        <w:rPr>
          <w:rFonts w:ascii="Arial" w:hAnsi="Arial" w:cs="Arial"/>
          <w:sz w:val="24"/>
          <w:szCs w:val="24"/>
        </w:rPr>
      </w:pPr>
      <w:r>
        <w:rPr>
          <w:rFonts w:ascii="Arial" w:hAnsi="Arial" w:cs="Arial"/>
          <w:sz w:val="24"/>
          <w:szCs w:val="24"/>
        </w:rPr>
        <w:t>Notons</w:t>
      </w:r>
      <w:r w:rsidR="005B5E86">
        <w:rPr>
          <w:rFonts w:ascii="Arial" w:hAnsi="Arial" w:cs="Arial"/>
          <w:sz w:val="24"/>
          <w:szCs w:val="24"/>
        </w:rPr>
        <w:t xml:space="preserve"> que l’appel </w:t>
      </w:r>
      <w:r w:rsidR="00AE1CDB">
        <w:rPr>
          <w:rFonts w:ascii="Arial" w:hAnsi="Arial" w:cs="Arial"/>
          <w:sz w:val="24"/>
          <w:szCs w:val="24"/>
        </w:rPr>
        <w:t>à consult</w:t>
      </w:r>
      <w:r>
        <w:rPr>
          <w:rFonts w:ascii="Arial" w:hAnsi="Arial" w:cs="Arial"/>
          <w:sz w:val="24"/>
          <w:szCs w:val="24"/>
        </w:rPr>
        <w:t xml:space="preserve">ation </w:t>
      </w:r>
      <w:r w:rsidR="0001737C">
        <w:rPr>
          <w:rFonts w:ascii="Arial" w:hAnsi="Arial" w:cs="Arial"/>
          <w:sz w:val="24"/>
          <w:szCs w:val="24"/>
        </w:rPr>
        <w:t>du</w:t>
      </w:r>
      <w:r>
        <w:rPr>
          <w:rFonts w:ascii="Arial" w:hAnsi="Arial" w:cs="Arial"/>
          <w:sz w:val="24"/>
          <w:szCs w:val="24"/>
        </w:rPr>
        <w:t xml:space="preserve"> </w:t>
      </w:r>
      <w:r w:rsidR="00AE1CDB">
        <w:rPr>
          <w:rFonts w:ascii="Arial" w:hAnsi="Arial" w:cs="Arial"/>
          <w:sz w:val="24"/>
          <w:szCs w:val="24"/>
        </w:rPr>
        <w:t>Min</w:t>
      </w:r>
      <w:r>
        <w:rPr>
          <w:rFonts w:ascii="Arial" w:hAnsi="Arial" w:cs="Arial"/>
          <w:sz w:val="24"/>
          <w:szCs w:val="24"/>
        </w:rPr>
        <w:t>istère de la Justice</w:t>
      </w:r>
      <w:r w:rsidR="0001737C">
        <w:rPr>
          <w:rFonts w:ascii="Arial" w:hAnsi="Arial" w:cs="Arial"/>
          <w:sz w:val="24"/>
          <w:szCs w:val="24"/>
        </w:rPr>
        <w:t>, avec s</w:t>
      </w:r>
      <w:r>
        <w:rPr>
          <w:rFonts w:ascii="Arial" w:hAnsi="Arial" w:cs="Arial"/>
          <w:sz w:val="24"/>
          <w:szCs w:val="24"/>
        </w:rPr>
        <w:t>es aspects légaux et les différentes nuances</w:t>
      </w:r>
      <w:r w:rsidR="0001737C">
        <w:rPr>
          <w:rFonts w:ascii="Arial" w:hAnsi="Arial" w:cs="Arial"/>
          <w:sz w:val="24"/>
          <w:szCs w:val="24"/>
        </w:rPr>
        <w:t xml:space="preserve"> de droit</w:t>
      </w:r>
      <w:r>
        <w:rPr>
          <w:rFonts w:ascii="Arial" w:hAnsi="Arial" w:cs="Arial"/>
          <w:sz w:val="24"/>
          <w:szCs w:val="24"/>
        </w:rPr>
        <w:t xml:space="preserve"> qui y sont soulevées, est plutôt complexe à comprendre pour </w:t>
      </w:r>
      <w:r w:rsidR="0001737C">
        <w:rPr>
          <w:rFonts w:ascii="Arial" w:hAnsi="Arial" w:cs="Arial"/>
          <w:sz w:val="24"/>
          <w:szCs w:val="24"/>
        </w:rPr>
        <w:t>une personne qui n’est pas initiée</w:t>
      </w:r>
      <w:r>
        <w:rPr>
          <w:rFonts w:ascii="Arial" w:hAnsi="Arial" w:cs="Arial"/>
          <w:sz w:val="24"/>
          <w:szCs w:val="24"/>
        </w:rPr>
        <w:t xml:space="preserve">. </w:t>
      </w:r>
      <w:r w:rsidR="0001737C">
        <w:rPr>
          <w:rFonts w:ascii="Arial" w:hAnsi="Arial" w:cs="Arial"/>
          <w:sz w:val="24"/>
          <w:szCs w:val="24"/>
        </w:rPr>
        <w:t>Une majorité de personnes</w:t>
      </w:r>
      <w:r>
        <w:rPr>
          <w:rFonts w:ascii="Arial" w:hAnsi="Arial" w:cs="Arial"/>
          <w:sz w:val="24"/>
          <w:szCs w:val="24"/>
        </w:rPr>
        <w:t xml:space="preserve"> parmi </w:t>
      </w:r>
      <w:r w:rsidR="0001737C">
        <w:rPr>
          <w:rFonts w:ascii="Arial" w:hAnsi="Arial" w:cs="Arial"/>
          <w:sz w:val="24"/>
          <w:szCs w:val="24"/>
        </w:rPr>
        <w:t xml:space="preserve">la population, nous-mêmes d’ailleurs, </w:t>
      </w:r>
      <w:r>
        <w:rPr>
          <w:rFonts w:ascii="Arial" w:hAnsi="Arial" w:cs="Arial"/>
          <w:sz w:val="24"/>
          <w:szCs w:val="24"/>
        </w:rPr>
        <w:t>ne maîtrisent pas</w:t>
      </w:r>
      <w:r w:rsidR="0001737C">
        <w:rPr>
          <w:rFonts w:ascii="Arial" w:hAnsi="Arial" w:cs="Arial"/>
          <w:sz w:val="24"/>
          <w:szCs w:val="24"/>
        </w:rPr>
        <w:t xml:space="preserve"> tout ce </w:t>
      </w:r>
      <w:r>
        <w:rPr>
          <w:rFonts w:ascii="Arial" w:hAnsi="Arial" w:cs="Arial"/>
          <w:sz w:val="24"/>
          <w:szCs w:val="24"/>
        </w:rPr>
        <w:t>langage juridique</w:t>
      </w:r>
      <w:r w:rsidR="0001737C">
        <w:rPr>
          <w:rFonts w:ascii="Arial" w:hAnsi="Arial" w:cs="Arial"/>
          <w:sz w:val="24"/>
          <w:szCs w:val="24"/>
        </w:rPr>
        <w:t xml:space="preserve"> et légal </w:t>
      </w:r>
      <w:r>
        <w:rPr>
          <w:rFonts w:ascii="Arial" w:hAnsi="Arial" w:cs="Arial"/>
          <w:sz w:val="24"/>
          <w:szCs w:val="24"/>
        </w:rPr>
        <w:t xml:space="preserve">; </w:t>
      </w:r>
      <w:r w:rsidR="0001737C">
        <w:rPr>
          <w:rFonts w:ascii="Arial" w:hAnsi="Arial" w:cs="Arial"/>
          <w:sz w:val="24"/>
          <w:szCs w:val="24"/>
        </w:rPr>
        <w:t xml:space="preserve">ainsi, </w:t>
      </w:r>
      <w:r>
        <w:rPr>
          <w:rFonts w:ascii="Arial" w:hAnsi="Arial" w:cs="Arial"/>
          <w:sz w:val="24"/>
          <w:szCs w:val="24"/>
        </w:rPr>
        <w:t xml:space="preserve">il </w:t>
      </w:r>
      <w:r w:rsidR="0001737C">
        <w:rPr>
          <w:rFonts w:ascii="Arial" w:hAnsi="Arial" w:cs="Arial"/>
          <w:sz w:val="24"/>
          <w:szCs w:val="24"/>
        </w:rPr>
        <w:t>est</w:t>
      </w:r>
      <w:r>
        <w:rPr>
          <w:rFonts w:ascii="Arial" w:hAnsi="Arial" w:cs="Arial"/>
          <w:sz w:val="24"/>
          <w:szCs w:val="24"/>
        </w:rPr>
        <w:t xml:space="preserve"> </w:t>
      </w:r>
      <w:r w:rsidR="0001737C">
        <w:rPr>
          <w:rFonts w:ascii="Arial" w:hAnsi="Arial" w:cs="Arial"/>
          <w:sz w:val="24"/>
          <w:szCs w:val="24"/>
        </w:rPr>
        <w:t>ardu</w:t>
      </w:r>
      <w:r>
        <w:rPr>
          <w:rFonts w:ascii="Arial" w:hAnsi="Arial" w:cs="Arial"/>
          <w:sz w:val="24"/>
          <w:szCs w:val="24"/>
        </w:rPr>
        <w:t xml:space="preserve"> de se positionner et de faire des avis</w:t>
      </w:r>
      <w:r w:rsidR="0001737C">
        <w:rPr>
          <w:rFonts w:ascii="Arial" w:hAnsi="Arial" w:cs="Arial"/>
          <w:sz w:val="24"/>
          <w:szCs w:val="24"/>
        </w:rPr>
        <w:t xml:space="preserve"> précis. Néanmoins, ce que nous souhaitons dans le cadre de cette réforme du droit de la famille, c’est que l’on prenne en compte la réalité des personnes en situation de handicap, et que dans l’aménagement ou la modernisation du droit </w:t>
      </w:r>
      <w:r w:rsidR="0001737C">
        <w:rPr>
          <w:rFonts w:ascii="Arial" w:hAnsi="Arial" w:cs="Arial"/>
          <w:sz w:val="24"/>
          <w:szCs w:val="24"/>
        </w:rPr>
        <w:lastRenderedPageBreak/>
        <w:t>de la famille, face aux questions que cela soulève, on fasse le nécessaire pour que le parent en situation de handicap ne soit pas lésé dans ses droits en cas de séparation, de divorce, ou bien de décès du conjoint ou de la conjointe.</w:t>
      </w:r>
    </w:p>
    <w:p w14:paraId="37BF79EB" w14:textId="77777777" w:rsidR="0034024B" w:rsidRPr="00344442" w:rsidRDefault="0097354E" w:rsidP="00D40F75">
      <w:pPr>
        <w:pStyle w:val="Paragraphedeliste"/>
        <w:spacing w:before="120" w:after="240" w:line="276" w:lineRule="auto"/>
        <w:ind w:left="0" w:rightChars="-3" w:right="-7"/>
        <w:contextualSpacing w:val="0"/>
        <w:rPr>
          <w:rFonts w:ascii="Arial" w:hAnsi="Arial" w:cs="Arial"/>
          <w:sz w:val="24"/>
          <w:szCs w:val="24"/>
        </w:rPr>
      </w:pPr>
      <w:r>
        <w:rPr>
          <w:rFonts w:ascii="Arial" w:hAnsi="Arial" w:cs="Arial"/>
          <w:sz w:val="24"/>
          <w:szCs w:val="24"/>
        </w:rPr>
        <w:t>De plus, nous revendiquons que le parent en situation de handicap</w:t>
      </w:r>
      <w:r w:rsidR="008D7E27">
        <w:rPr>
          <w:rFonts w:ascii="Arial" w:hAnsi="Arial" w:cs="Arial"/>
          <w:sz w:val="24"/>
          <w:szCs w:val="24"/>
        </w:rPr>
        <w:t xml:space="preserve"> ne soit pas lésé dans ses droits, </w:t>
      </w:r>
      <w:r w:rsidR="0034024B">
        <w:rPr>
          <w:rFonts w:ascii="Arial" w:hAnsi="Arial" w:cs="Arial"/>
          <w:sz w:val="24"/>
          <w:szCs w:val="24"/>
        </w:rPr>
        <w:t>en ce qui concerne notamment</w:t>
      </w:r>
      <w:r w:rsidR="008D7E27">
        <w:rPr>
          <w:rFonts w:ascii="Arial" w:hAnsi="Arial" w:cs="Arial"/>
          <w:sz w:val="24"/>
          <w:szCs w:val="24"/>
        </w:rPr>
        <w:t xml:space="preserve"> son autorité parentale, faute d’avoir pu compter sur des mesure</w:t>
      </w:r>
      <w:r w:rsidR="00BB0995">
        <w:rPr>
          <w:rFonts w:ascii="Arial" w:hAnsi="Arial" w:cs="Arial"/>
          <w:sz w:val="24"/>
          <w:szCs w:val="24"/>
        </w:rPr>
        <w:t>s et de justes</w:t>
      </w:r>
      <w:r w:rsidR="0034024B">
        <w:rPr>
          <w:rFonts w:ascii="Arial" w:hAnsi="Arial" w:cs="Arial"/>
          <w:sz w:val="24"/>
          <w:szCs w:val="24"/>
        </w:rPr>
        <w:t xml:space="preserve"> programmes de soutien.</w:t>
      </w:r>
      <w:r w:rsidR="00344442">
        <w:rPr>
          <w:rFonts w:ascii="Arial" w:hAnsi="Arial" w:cs="Arial"/>
          <w:sz w:val="24"/>
          <w:szCs w:val="24"/>
        </w:rPr>
        <w:t xml:space="preserve"> </w:t>
      </w:r>
      <w:r w:rsidR="0034024B" w:rsidRPr="00344442">
        <w:rPr>
          <w:rFonts w:ascii="Arial" w:hAnsi="Arial" w:cs="Arial"/>
          <w:sz w:val="24"/>
          <w:szCs w:val="24"/>
        </w:rPr>
        <w:t>Les parents en situation de handicap souhaitent ardemment pouvoir assumer pleinement leur obligations et responsabilités parentales. Or, pour cela, ils ont besoin d’un soutien de l’</w:t>
      </w:r>
      <w:r w:rsidR="007A6291" w:rsidRPr="00344442">
        <w:rPr>
          <w:rFonts w:ascii="Arial" w:hAnsi="Arial" w:cs="Arial"/>
          <w:sz w:val="24"/>
          <w:szCs w:val="24"/>
        </w:rPr>
        <w:t xml:space="preserve">État ; c’est-à-dire </w:t>
      </w:r>
      <w:r w:rsidR="0034024B" w:rsidRPr="00344442">
        <w:rPr>
          <w:rFonts w:ascii="Arial" w:hAnsi="Arial" w:cs="Arial"/>
          <w:sz w:val="24"/>
          <w:szCs w:val="24"/>
        </w:rPr>
        <w:t xml:space="preserve">des </w:t>
      </w:r>
      <w:r w:rsidR="007A6291" w:rsidRPr="00344442">
        <w:rPr>
          <w:rFonts w:ascii="Arial" w:hAnsi="Arial" w:cs="Arial"/>
          <w:sz w:val="24"/>
          <w:szCs w:val="24"/>
        </w:rPr>
        <w:t>mesures et programmes adaptés</w:t>
      </w:r>
      <w:r w:rsidR="0034024B" w:rsidRPr="00344442">
        <w:rPr>
          <w:rFonts w:ascii="Arial" w:hAnsi="Arial" w:cs="Arial"/>
          <w:color w:val="1F4E79" w:themeColor="accent1" w:themeShade="80"/>
          <w:sz w:val="21"/>
          <w:szCs w:val="21"/>
        </w:rPr>
        <w:t>.</w:t>
      </w:r>
    </w:p>
    <w:p w14:paraId="47B4F2F4" w14:textId="77777777" w:rsidR="00283BDA" w:rsidRDefault="0034024B" w:rsidP="00D40F75">
      <w:pPr>
        <w:pStyle w:val="Paragraphedeliste"/>
        <w:spacing w:after="240" w:line="276" w:lineRule="auto"/>
        <w:ind w:left="0" w:rightChars="-3" w:right="-7"/>
        <w:contextualSpacing w:val="0"/>
        <w:rPr>
          <w:rFonts w:ascii="Arial" w:hAnsi="Arial" w:cs="Arial"/>
          <w:sz w:val="24"/>
          <w:szCs w:val="24"/>
        </w:rPr>
      </w:pPr>
      <w:r w:rsidRPr="0034024B">
        <w:rPr>
          <w:rFonts w:ascii="Arial" w:hAnsi="Arial" w:cs="Arial"/>
          <w:sz w:val="24"/>
          <w:szCs w:val="24"/>
        </w:rPr>
        <w:t xml:space="preserve">Par rapport à </w:t>
      </w:r>
      <w:r>
        <w:rPr>
          <w:rFonts w:ascii="Arial" w:hAnsi="Arial" w:cs="Arial"/>
          <w:sz w:val="24"/>
          <w:szCs w:val="24"/>
        </w:rPr>
        <w:t xml:space="preserve">cela, nous croyons important de </w:t>
      </w:r>
      <w:r w:rsidR="00BB0995">
        <w:rPr>
          <w:rFonts w:ascii="Arial" w:hAnsi="Arial" w:cs="Arial"/>
          <w:sz w:val="24"/>
          <w:szCs w:val="24"/>
        </w:rPr>
        <w:t xml:space="preserve">signaler aux membres du gouvernement un problème de droit qui nous a été rapporté, et qui mériterait que l’on s’y intéresse, </w:t>
      </w:r>
      <w:r w:rsidR="00DE7D2C">
        <w:rPr>
          <w:rFonts w:ascii="Arial" w:hAnsi="Arial" w:cs="Arial"/>
          <w:sz w:val="24"/>
          <w:szCs w:val="24"/>
        </w:rPr>
        <w:t xml:space="preserve">afin </w:t>
      </w:r>
      <w:r w:rsidR="00346EE2">
        <w:rPr>
          <w:rFonts w:ascii="Arial" w:hAnsi="Arial" w:cs="Arial"/>
          <w:sz w:val="24"/>
          <w:szCs w:val="24"/>
        </w:rPr>
        <w:t xml:space="preserve">notamment </w:t>
      </w:r>
      <w:r w:rsidR="00DE7D2C">
        <w:rPr>
          <w:rFonts w:ascii="Arial" w:hAnsi="Arial" w:cs="Arial"/>
          <w:sz w:val="24"/>
          <w:szCs w:val="24"/>
        </w:rPr>
        <w:t>de</w:t>
      </w:r>
      <w:r w:rsidR="00346EE2">
        <w:rPr>
          <w:rFonts w:ascii="Arial" w:hAnsi="Arial" w:cs="Arial"/>
          <w:sz w:val="24"/>
          <w:szCs w:val="24"/>
        </w:rPr>
        <w:t xml:space="preserve"> pouvoir</w:t>
      </w:r>
      <w:r w:rsidR="00DE7D2C">
        <w:rPr>
          <w:rFonts w:ascii="Arial" w:hAnsi="Arial" w:cs="Arial"/>
          <w:sz w:val="24"/>
          <w:szCs w:val="24"/>
        </w:rPr>
        <w:t xml:space="preserve"> </w:t>
      </w:r>
      <w:r w:rsidR="00BB0995">
        <w:rPr>
          <w:rFonts w:ascii="Arial" w:hAnsi="Arial" w:cs="Arial"/>
          <w:sz w:val="24"/>
          <w:szCs w:val="24"/>
        </w:rPr>
        <w:t xml:space="preserve">mieux en </w:t>
      </w:r>
      <w:r w:rsidR="006E2777">
        <w:rPr>
          <w:rFonts w:ascii="Arial" w:hAnsi="Arial" w:cs="Arial"/>
          <w:sz w:val="24"/>
          <w:szCs w:val="24"/>
        </w:rPr>
        <w:t>connaître</w:t>
      </w:r>
      <w:r w:rsidR="00346EE2">
        <w:rPr>
          <w:rFonts w:ascii="Arial" w:hAnsi="Arial" w:cs="Arial"/>
          <w:sz w:val="24"/>
          <w:szCs w:val="24"/>
        </w:rPr>
        <w:t xml:space="preserve"> l’ampleur</w:t>
      </w:r>
      <w:r w:rsidR="00BB0995">
        <w:rPr>
          <w:rFonts w:ascii="Arial" w:hAnsi="Arial" w:cs="Arial"/>
          <w:sz w:val="24"/>
          <w:szCs w:val="24"/>
        </w:rPr>
        <w:t xml:space="preserve">. </w:t>
      </w:r>
      <w:r w:rsidR="001B6979">
        <w:rPr>
          <w:rFonts w:ascii="Arial" w:hAnsi="Arial" w:cs="Arial"/>
          <w:sz w:val="24"/>
          <w:szCs w:val="24"/>
        </w:rPr>
        <w:t xml:space="preserve">En fait, il arrive que la Direction de la protection de la jeunesse (DPJ) intervienne dans la vie de certaines familles composées d’un ou de deux parents en situation de handicap. Or, ces parents sont volontaires et demandent de l’aide et du soutien. </w:t>
      </w:r>
      <w:r w:rsidR="00346EE2">
        <w:rPr>
          <w:rFonts w:ascii="Arial" w:hAnsi="Arial" w:cs="Arial"/>
          <w:sz w:val="24"/>
          <w:szCs w:val="24"/>
        </w:rPr>
        <w:t>Il est clair que l</w:t>
      </w:r>
      <w:r w:rsidR="001B6979" w:rsidRPr="00AF0014">
        <w:rPr>
          <w:rFonts w:ascii="Arial" w:hAnsi="Arial" w:cs="Arial"/>
          <w:sz w:val="24"/>
          <w:szCs w:val="24"/>
        </w:rPr>
        <w:t xml:space="preserve">a </w:t>
      </w:r>
      <w:r w:rsidR="001B6979" w:rsidRPr="00971A23">
        <w:rPr>
          <w:rFonts w:ascii="Arial" w:hAnsi="Arial" w:cs="Arial"/>
          <w:i/>
          <w:sz w:val="24"/>
          <w:szCs w:val="24"/>
        </w:rPr>
        <w:t>Loi de la protection de la jeunesse</w:t>
      </w:r>
      <w:r w:rsidR="001B6979" w:rsidRPr="00AF0014">
        <w:rPr>
          <w:rFonts w:ascii="Arial" w:hAnsi="Arial" w:cs="Arial"/>
          <w:sz w:val="24"/>
          <w:szCs w:val="24"/>
        </w:rPr>
        <w:t xml:space="preserve"> (</w:t>
      </w:r>
      <w:r w:rsidR="00971A23">
        <w:rPr>
          <w:rFonts w:ascii="Arial" w:hAnsi="Arial" w:cs="Arial"/>
          <w:sz w:val="24"/>
          <w:szCs w:val="24"/>
        </w:rPr>
        <w:t>RLRQ, chapitre P-34.1</w:t>
      </w:r>
      <w:r w:rsidR="001B6979" w:rsidRPr="00AF0014">
        <w:rPr>
          <w:rFonts w:ascii="Arial" w:hAnsi="Arial" w:cs="Arial"/>
          <w:sz w:val="24"/>
          <w:szCs w:val="24"/>
        </w:rPr>
        <w:t xml:space="preserve">) </w:t>
      </w:r>
      <w:r w:rsidR="00971A23">
        <w:rPr>
          <w:rFonts w:ascii="Arial" w:hAnsi="Arial" w:cs="Arial"/>
          <w:sz w:val="24"/>
          <w:szCs w:val="24"/>
        </w:rPr>
        <w:t>doit</w:t>
      </w:r>
      <w:r w:rsidR="00283BDA">
        <w:rPr>
          <w:rFonts w:ascii="Arial" w:hAnsi="Arial" w:cs="Arial"/>
          <w:sz w:val="24"/>
          <w:szCs w:val="24"/>
        </w:rPr>
        <w:t xml:space="preserve"> </w:t>
      </w:r>
      <w:r w:rsidR="005237BB">
        <w:rPr>
          <w:rFonts w:ascii="Arial" w:hAnsi="Arial" w:cs="Arial"/>
          <w:sz w:val="24"/>
          <w:szCs w:val="24"/>
        </w:rPr>
        <w:t>demeure</w:t>
      </w:r>
      <w:r w:rsidR="00283BDA">
        <w:rPr>
          <w:rFonts w:ascii="Arial" w:hAnsi="Arial" w:cs="Arial"/>
          <w:sz w:val="24"/>
          <w:szCs w:val="24"/>
        </w:rPr>
        <w:t>r</w:t>
      </w:r>
      <w:r w:rsidR="001B6979" w:rsidRPr="00AF0014">
        <w:rPr>
          <w:rFonts w:ascii="Arial" w:hAnsi="Arial" w:cs="Arial"/>
          <w:sz w:val="24"/>
          <w:szCs w:val="24"/>
        </w:rPr>
        <w:t xml:space="preserve"> une loi d’exception</w:t>
      </w:r>
      <w:r w:rsidR="00971A23">
        <w:rPr>
          <w:rFonts w:ascii="Arial" w:hAnsi="Arial" w:cs="Arial"/>
          <w:sz w:val="24"/>
          <w:szCs w:val="24"/>
        </w:rPr>
        <w:t xml:space="preserve"> sinon son application</w:t>
      </w:r>
      <w:r w:rsidR="000F6E65">
        <w:rPr>
          <w:rFonts w:ascii="Arial" w:hAnsi="Arial" w:cs="Arial"/>
          <w:sz w:val="24"/>
          <w:szCs w:val="24"/>
        </w:rPr>
        <w:t>,</w:t>
      </w:r>
      <w:r w:rsidR="00971A23">
        <w:rPr>
          <w:rFonts w:ascii="Arial" w:hAnsi="Arial" w:cs="Arial"/>
          <w:sz w:val="24"/>
          <w:szCs w:val="24"/>
        </w:rPr>
        <w:t xml:space="preserve"> dans le cas qui nous intéresse</w:t>
      </w:r>
      <w:r w:rsidR="000F6E65">
        <w:rPr>
          <w:rFonts w:ascii="Arial" w:hAnsi="Arial" w:cs="Arial"/>
          <w:sz w:val="24"/>
          <w:szCs w:val="24"/>
        </w:rPr>
        <w:t>,</w:t>
      </w:r>
      <w:r w:rsidR="00971A23">
        <w:rPr>
          <w:rFonts w:ascii="Arial" w:hAnsi="Arial" w:cs="Arial"/>
          <w:sz w:val="24"/>
          <w:szCs w:val="24"/>
        </w:rPr>
        <w:t xml:space="preserve"> constitue une discrimination fondée sur le handicap puisqu’il s’agit </w:t>
      </w:r>
      <w:r w:rsidR="004A4A85">
        <w:rPr>
          <w:rFonts w:ascii="Arial" w:hAnsi="Arial" w:cs="Arial"/>
          <w:sz w:val="24"/>
          <w:szCs w:val="24"/>
        </w:rPr>
        <w:t xml:space="preserve">là </w:t>
      </w:r>
      <w:r w:rsidR="00971A23" w:rsidRPr="00971A23">
        <w:rPr>
          <w:rFonts w:ascii="Arial" w:hAnsi="Arial" w:cs="Arial"/>
          <w:i/>
          <w:sz w:val="24"/>
          <w:szCs w:val="24"/>
        </w:rPr>
        <w:t>prima facie</w:t>
      </w:r>
      <w:r w:rsidR="00971A23">
        <w:rPr>
          <w:rFonts w:ascii="Arial" w:hAnsi="Arial" w:cs="Arial"/>
          <w:sz w:val="24"/>
          <w:szCs w:val="24"/>
        </w:rPr>
        <w:t xml:space="preserve"> d’une distinction basée sur un motif illicite</w:t>
      </w:r>
      <w:r w:rsidR="002A5AC7">
        <w:rPr>
          <w:rFonts w:ascii="Arial" w:hAnsi="Arial" w:cs="Arial"/>
          <w:sz w:val="24"/>
          <w:szCs w:val="24"/>
        </w:rPr>
        <w:t xml:space="preserve">. Selon nous, </w:t>
      </w:r>
      <w:r w:rsidR="001B6979">
        <w:rPr>
          <w:rFonts w:ascii="Arial" w:hAnsi="Arial" w:cs="Arial"/>
          <w:sz w:val="24"/>
          <w:szCs w:val="24"/>
        </w:rPr>
        <w:t xml:space="preserve">c’est la </w:t>
      </w:r>
      <w:r w:rsidR="001B6979" w:rsidRPr="002A5AC7">
        <w:rPr>
          <w:rFonts w:ascii="Arial" w:hAnsi="Arial" w:cs="Arial"/>
          <w:i/>
          <w:sz w:val="24"/>
          <w:szCs w:val="24"/>
        </w:rPr>
        <w:t>Loi sur les services de santé et les services sociaux</w:t>
      </w:r>
      <w:r w:rsidR="008D3478">
        <w:rPr>
          <w:rFonts w:ascii="Arial" w:hAnsi="Arial" w:cs="Arial"/>
          <w:sz w:val="24"/>
          <w:szCs w:val="24"/>
        </w:rPr>
        <w:t xml:space="preserve"> (</w:t>
      </w:r>
      <w:r w:rsidR="002A5AC7">
        <w:rPr>
          <w:rFonts w:ascii="Arial" w:hAnsi="Arial" w:cs="Arial"/>
          <w:sz w:val="24"/>
          <w:szCs w:val="24"/>
        </w:rPr>
        <w:t>RLRQ, chapitre S-4.2</w:t>
      </w:r>
      <w:r w:rsidR="008D3478">
        <w:rPr>
          <w:rFonts w:ascii="Arial" w:hAnsi="Arial" w:cs="Arial"/>
          <w:sz w:val="24"/>
          <w:szCs w:val="24"/>
        </w:rPr>
        <w:t>)</w:t>
      </w:r>
      <w:r w:rsidR="00346EE2">
        <w:rPr>
          <w:rFonts w:ascii="Arial" w:hAnsi="Arial" w:cs="Arial"/>
          <w:sz w:val="24"/>
          <w:szCs w:val="24"/>
        </w:rPr>
        <w:t xml:space="preserve"> qui</w:t>
      </w:r>
      <w:r w:rsidR="001B6979">
        <w:rPr>
          <w:rFonts w:ascii="Arial" w:hAnsi="Arial" w:cs="Arial"/>
          <w:sz w:val="24"/>
          <w:szCs w:val="24"/>
        </w:rPr>
        <w:t xml:space="preserve">, si elle était adéquatement mise en œuvre et bonifiée par des programmes adaptés, </w:t>
      </w:r>
      <w:r w:rsidR="00346EE2">
        <w:rPr>
          <w:rFonts w:ascii="Arial" w:hAnsi="Arial" w:cs="Arial"/>
          <w:sz w:val="24"/>
          <w:szCs w:val="24"/>
        </w:rPr>
        <w:t xml:space="preserve">devrait </w:t>
      </w:r>
      <w:r w:rsidR="001B6979">
        <w:rPr>
          <w:rFonts w:ascii="Arial" w:hAnsi="Arial" w:cs="Arial"/>
          <w:sz w:val="24"/>
          <w:szCs w:val="24"/>
        </w:rPr>
        <w:t>permettre aux parents d’assumer pleinement leur rôle parental, et ce d</w:t>
      </w:r>
      <w:r w:rsidR="00346EE2">
        <w:rPr>
          <w:rFonts w:ascii="Arial" w:hAnsi="Arial" w:cs="Arial"/>
          <w:sz w:val="24"/>
          <w:szCs w:val="24"/>
        </w:rPr>
        <w:t xml:space="preserve">ans le respect de leurs droits, </w:t>
      </w:r>
      <w:r w:rsidR="005237BB">
        <w:rPr>
          <w:rFonts w:ascii="Arial" w:hAnsi="Arial" w:cs="Arial"/>
          <w:sz w:val="24"/>
          <w:szCs w:val="24"/>
        </w:rPr>
        <w:t>c’est-à-dire</w:t>
      </w:r>
      <w:r w:rsidR="001B6979">
        <w:rPr>
          <w:rFonts w:ascii="Arial" w:hAnsi="Arial" w:cs="Arial"/>
          <w:sz w:val="24"/>
          <w:szCs w:val="24"/>
        </w:rPr>
        <w:t xml:space="preserve"> sans </w:t>
      </w:r>
      <w:r w:rsidR="00346EE2">
        <w:rPr>
          <w:rFonts w:ascii="Arial" w:hAnsi="Arial" w:cs="Arial"/>
          <w:sz w:val="24"/>
          <w:szCs w:val="24"/>
        </w:rPr>
        <w:t xml:space="preserve">aucune </w:t>
      </w:r>
      <w:r w:rsidR="001B6979">
        <w:rPr>
          <w:rFonts w:ascii="Arial" w:hAnsi="Arial" w:cs="Arial"/>
          <w:sz w:val="24"/>
          <w:szCs w:val="24"/>
        </w:rPr>
        <w:t>d</w:t>
      </w:r>
      <w:r w:rsidR="00346EE2">
        <w:rPr>
          <w:rFonts w:ascii="Arial" w:hAnsi="Arial" w:cs="Arial"/>
          <w:sz w:val="24"/>
          <w:szCs w:val="24"/>
        </w:rPr>
        <w:t>iscrimination</w:t>
      </w:r>
      <w:r w:rsidR="001B6979">
        <w:rPr>
          <w:rFonts w:ascii="Arial" w:hAnsi="Arial" w:cs="Arial"/>
          <w:sz w:val="24"/>
          <w:szCs w:val="24"/>
        </w:rPr>
        <w:t>.</w:t>
      </w:r>
    </w:p>
    <w:p w14:paraId="03D95888" w14:textId="77777777" w:rsidR="0034024B" w:rsidRDefault="005237BB" w:rsidP="00D40F75">
      <w:pPr>
        <w:pStyle w:val="Paragraphedeliste"/>
        <w:spacing w:after="360" w:line="276" w:lineRule="auto"/>
        <w:ind w:left="0" w:rightChars="-3" w:right="-7"/>
        <w:contextualSpacing w:val="0"/>
        <w:rPr>
          <w:rFonts w:ascii="Arial" w:hAnsi="Arial" w:cs="Arial"/>
          <w:sz w:val="24"/>
          <w:szCs w:val="24"/>
        </w:rPr>
      </w:pPr>
      <w:r>
        <w:rPr>
          <w:rFonts w:ascii="Arial" w:hAnsi="Arial" w:cs="Arial"/>
          <w:sz w:val="24"/>
          <w:szCs w:val="24"/>
        </w:rPr>
        <w:t xml:space="preserve">En somme, ce n’est pas à la DPJ </w:t>
      </w:r>
      <w:r w:rsidR="00283BDA">
        <w:rPr>
          <w:rFonts w:ascii="Arial" w:hAnsi="Arial" w:cs="Arial"/>
          <w:sz w:val="24"/>
          <w:szCs w:val="24"/>
        </w:rPr>
        <w:t xml:space="preserve">que revient le mandat d’assurer aux </w:t>
      </w:r>
      <w:r w:rsidR="00466C04">
        <w:rPr>
          <w:rFonts w:ascii="Arial" w:hAnsi="Arial" w:cs="Arial"/>
          <w:sz w:val="24"/>
          <w:szCs w:val="24"/>
        </w:rPr>
        <w:t xml:space="preserve">parents en situation </w:t>
      </w:r>
      <w:r w:rsidR="00283BDA">
        <w:rPr>
          <w:rFonts w:ascii="Arial" w:hAnsi="Arial" w:cs="Arial"/>
          <w:sz w:val="24"/>
          <w:szCs w:val="24"/>
        </w:rPr>
        <w:t xml:space="preserve">de handicap de pouvoir </w:t>
      </w:r>
      <w:r w:rsidR="00466C04">
        <w:rPr>
          <w:rFonts w:ascii="Arial" w:hAnsi="Arial" w:cs="Arial"/>
          <w:sz w:val="24"/>
          <w:szCs w:val="24"/>
        </w:rPr>
        <w:t xml:space="preserve">exercer </w:t>
      </w:r>
      <w:r w:rsidR="00283BDA">
        <w:rPr>
          <w:rFonts w:ascii="Arial" w:hAnsi="Arial" w:cs="Arial"/>
          <w:sz w:val="24"/>
          <w:szCs w:val="24"/>
        </w:rPr>
        <w:t xml:space="preserve">pleinement </w:t>
      </w:r>
      <w:r w:rsidR="00466C04">
        <w:rPr>
          <w:rFonts w:ascii="Arial" w:hAnsi="Arial" w:cs="Arial"/>
          <w:sz w:val="24"/>
          <w:szCs w:val="24"/>
        </w:rPr>
        <w:t xml:space="preserve">leurs rôles parentaux. Ceci, à notre avis, </w:t>
      </w:r>
      <w:r w:rsidR="00F152A1">
        <w:rPr>
          <w:rFonts w:ascii="Arial" w:hAnsi="Arial" w:cs="Arial"/>
          <w:sz w:val="24"/>
          <w:szCs w:val="24"/>
        </w:rPr>
        <w:t>témoigne d</w:t>
      </w:r>
      <w:r w:rsidR="00283BDA">
        <w:rPr>
          <w:rFonts w:ascii="Arial" w:hAnsi="Arial" w:cs="Arial"/>
          <w:sz w:val="24"/>
          <w:szCs w:val="24"/>
        </w:rPr>
        <w:t>’</w:t>
      </w:r>
      <w:r w:rsidR="00F152A1">
        <w:rPr>
          <w:rFonts w:ascii="Arial" w:hAnsi="Arial" w:cs="Arial"/>
          <w:sz w:val="24"/>
          <w:szCs w:val="24"/>
        </w:rPr>
        <w:t xml:space="preserve">un </w:t>
      </w:r>
      <w:r w:rsidR="00466C04">
        <w:rPr>
          <w:rFonts w:ascii="Arial" w:hAnsi="Arial" w:cs="Arial"/>
          <w:sz w:val="24"/>
          <w:szCs w:val="24"/>
        </w:rPr>
        <w:t>échec de l’État</w:t>
      </w:r>
      <w:r w:rsidR="00283BDA">
        <w:rPr>
          <w:rFonts w:ascii="Arial" w:hAnsi="Arial" w:cs="Arial"/>
          <w:sz w:val="24"/>
          <w:szCs w:val="24"/>
        </w:rPr>
        <w:t xml:space="preserve"> – </w:t>
      </w:r>
      <w:r w:rsidR="00F152A1">
        <w:rPr>
          <w:rFonts w:ascii="Arial" w:hAnsi="Arial" w:cs="Arial"/>
          <w:sz w:val="24"/>
          <w:szCs w:val="24"/>
        </w:rPr>
        <w:t xml:space="preserve">ou </w:t>
      </w:r>
      <w:r w:rsidR="00283BDA">
        <w:rPr>
          <w:rFonts w:ascii="Arial" w:hAnsi="Arial" w:cs="Arial"/>
          <w:sz w:val="24"/>
          <w:szCs w:val="24"/>
        </w:rPr>
        <w:t>du gouvernement –</w:t>
      </w:r>
      <w:r w:rsidR="00F152A1">
        <w:rPr>
          <w:rFonts w:ascii="Arial" w:hAnsi="Arial" w:cs="Arial"/>
          <w:sz w:val="24"/>
          <w:szCs w:val="24"/>
        </w:rPr>
        <w:t xml:space="preserve"> lequel n’a</w:t>
      </w:r>
      <w:r w:rsidR="00466C04">
        <w:rPr>
          <w:rFonts w:ascii="Arial" w:hAnsi="Arial" w:cs="Arial"/>
          <w:sz w:val="24"/>
          <w:szCs w:val="24"/>
        </w:rPr>
        <w:t xml:space="preserve"> </w:t>
      </w:r>
      <w:r w:rsidR="00F152A1">
        <w:rPr>
          <w:rFonts w:ascii="Arial" w:hAnsi="Arial" w:cs="Arial"/>
          <w:sz w:val="24"/>
          <w:szCs w:val="24"/>
        </w:rPr>
        <w:t>p</w:t>
      </w:r>
      <w:r w:rsidR="00466C04">
        <w:rPr>
          <w:rFonts w:ascii="Arial" w:hAnsi="Arial" w:cs="Arial"/>
          <w:sz w:val="24"/>
          <w:szCs w:val="24"/>
        </w:rPr>
        <w:t xml:space="preserve">u </w:t>
      </w:r>
      <w:r w:rsidR="00283BDA">
        <w:rPr>
          <w:rFonts w:ascii="Arial" w:hAnsi="Arial" w:cs="Arial"/>
          <w:sz w:val="24"/>
          <w:szCs w:val="24"/>
        </w:rPr>
        <w:t xml:space="preserve">prévoir en amont et </w:t>
      </w:r>
      <w:r w:rsidR="00F152A1">
        <w:rPr>
          <w:rFonts w:ascii="Arial" w:hAnsi="Arial" w:cs="Arial"/>
          <w:sz w:val="24"/>
          <w:szCs w:val="24"/>
        </w:rPr>
        <w:t>n’a</w:t>
      </w:r>
      <w:r w:rsidR="00283BDA">
        <w:rPr>
          <w:rFonts w:ascii="Arial" w:hAnsi="Arial" w:cs="Arial"/>
          <w:sz w:val="24"/>
          <w:szCs w:val="24"/>
        </w:rPr>
        <w:t xml:space="preserve"> pas su </w:t>
      </w:r>
      <w:r w:rsidR="00466C04">
        <w:rPr>
          <w:rFonts w:ascii="Arial" w:hAnsi="Arial" w:cs="Arial"/>
          <w:sz w:val="24"/>
          <w:szCs w:val="24"/>
        </w:rPr>
        <w:t xml:space="preserve">mettre en place les </w:t>
      </w:r>
      <w:r w:rsidR="00283BDA">
        <w:rPr>
          <w:rFonts w:ascii="Arial" w:hAnsi="Arial" w:cs="Arial"/>
          <w:sz w:val="24"/>
          <w:szCs w:val="24"/>
        </w:rPr>
        <w:t>bonne</w:t>
      </w:r>
      <w:r w:rsidR="00971A23">
        <w:rPr>
          <w:rFonts w:ascii="Arial" w:hAnsi="Arial" w:cs="Arial"/>
          <w:sz w:val="24"/>
          <w:szCs w:val="24"/>
        </w:rPr>
        <w:t>s</w:t>
      </w:r>
      <w:r w:rsidR="00283BDA">
        <w:rPr>
          <w:rFonts w:ascii="Arial" w:hAnsi="Arial" w:cs="Arial"/>
          <w:sz w:val="24"/>
          <w:szCs w:val="24"/>
        </w:rPr>
        <w:t xml:space="preserve"> mesures</w:t>
      </w:r>
      <w:r w:rsidR="00466C04">
        <w:rPr>
          <w:rFonts w:ascii="Arial" w:hAnsi="Arial" w:cs="Arial"/>
          <w:sz w:val="24"/>
          <w:szCs w:val="24"/>
        </w:rPr>
        <w:t xml:space="preserve"> </w:t>
      </w:r>
      <w:r w:rsidR="00F152A1">
        <w:rPr>
          <w:rFonts w:ascii="Arial" w:hAnsi="Arial" w:cs="Arial"/>
          <w:sz w:val="24"/>
          <w:szCs w:val="24"/>
        </w:rPr>
        <w:t>qui pourraient effectivement</w:t>
      </w:r>
      <w:r w:rsidR="00466C04">
        <w:rPr>
          <w:rFonts w:ascii="Arial" w:hAnsi="Arial" w:cs="Arial"/>
          <w:sz w:val="24"/>
          <w:szCs w:val="24"/>
        </w:rPr>
        <w:t xml:space="preserve"> soutenir</w:t>
      </w:r>
      <w:r w:rsidR="00F152A1">
        <w:rPr>
          <w:rFonts w:ascii="Arial" w:hAnsi="Arial" w:cs="Arial"/>
          <w:sz w:val="24"/>
          <w:szCs w:val="24"/>
        </w:rPr>
        <w:t xml:space="preserve"> ces parents qui </w:t>
      </w:r>
      <w:r w:rsidR="00283BDA">
        <w:rPr>
          <w:rFonts w:ascii="Arial" w:hAnsi="Arial" w:cs="Arial"/>
          <w:sz w:val="24"/>
          <w:szCs w:val="24"/>
        </w:rPr>
        <w:t xml:space="preserve">souhaitent </w:t>
      </w:r>
      <w:r w:rsidR="00F152A1">
        <w:rPr>
          <w:rFonts w:ascii="Arial" w:hAnsi="Arial" w:cs="Arial"/>
          <w:sz w:val="24"/>
          <w:szCs w:val="24"/>
        </w:rPr>
        <w:t>exercer pleinement leur responsabilités et tâches liées à la parentalité.</w:t>
      </w:r>
    </w:p>
    <w:p w14:paraId="4425FD5F" w14:textId="77777777" w:rsidR="001B6979" w:rsidRPr="001B6979" w:rsidRDefault="001B6979" w:rsidP="00D40F75">
      <w:pPr>
        <w:pStyle w:val="Paragraphedeliste"/>
        <w:pBdr>
          <w:bottom w:val="single" w:sz="8" w:space="1" w:color="2E74B5" w:themeColor="accent1" w:themeShade="BF"/>
        </w:pBdr>
        <w:shd w:val="clear" w:color="auto" w:fill="DEEAF6" w:themeFill="accent1" w:themeFillTint="33"/>
        <w:spacing w:after="120" w:line="276" w:lineRule="auto"/>
        <w:ind w:left="0" w:rightChars="-3" w:right="-7"/>
        <w:contextualSpacing w:val="0"/>
        <w:rPr>
          <w:rFonts w:ascii="Arial" w:hAnsi="Arial" w:cs="Arial"/>
          <w:b/>
          <w:sz w:val="24"/>
          <w:szCs w:val="24"/>
        </w:rPr>
      </w:pPr>
      <w:r w:rsidRPr="001B6979">
        <w:rPr>
          <w:rFonts w:ascii="Arial" w:hAnsi="Arial" w:cs="Arial"/>
          <w:b/>
          <w:sz w:val="24"/>
          <w:szCs w:val="24"/>
        </w:rPr>
        <w:t>Une justice familiale vraiment accessible, pour tous et toutes !</w:t>
      </w:r>
    </w:p>
    <w:p w14:paraId="0076068C" w14:textId="77777777" w:rsidR="001B6979" w:rsidRDefault="00934C08" w:rsidP="00D40F75">
      <w:pPr>
        <w:pStyle w:val="Paragraphedeliste"/>
        <w:spacing w:after="120" w:line="276" w:lineRule="auto"/>
        <w:ind w:left="0" w:rightChars="-3" w:right="-7"/>
        <w:contextualSpacing w:val="0"/>
        <w:rPr>
          <w:rFonts w:ascii="Arial" w:hAnsi="Arial" w:cs="Arial"/>
          <w:sz w:val="24"/>
          <w:szCs w:val="24"/>
        </w:rPr>
      </w:pPr>
      <w:r>
        <w:rPr>
          <w:rFonts w:ascii="Arial" w:hAnsi="Arial" w:cs="Arial"/>
          <w:sz w:val="24"/>
          <w:szCs w:val="24"/>
        </w:rPr>
        <w:t xml:space="preserve">Nous joignons notre voix à celle du Comité consultatif sur le droit de la famille en soulignant l’importance de « promouvoir l’accès à la justice familiale par la mise en place de mesures et d’outils favorisant l’exercice des droits [et] le respect des obligations [et ce] conformément au droit et à l’équité ». Dans un souci d’inclusion, nous revendiquons effectivement la possibilité pour quiconque d’avoir accès aux services et ressources nécessaires qui lui permettent de faire valoir et </w:t>
      </w:r>
      <w:r>
        <w:rPr>
          <w:rFonts w:ascii="Arial" w:hAnsi="Arial" w:cs="Arial"/>
          <w:sz w:val="24"/>
          <w:szCs w:val="24"/>
        </w:rPr>
        <w:lastRenderedPageBreak/>
        <w:t>défendre ses droits, peu importe ses limitations ou sa condition, et ainsi de pouvoir atteindre au même titre que n’importe qui des résultats équivalents.</w:t>
      </w:r>
    </w:p>
    <w:p w14:paraId="4AE5E4F4" w14:textId="77777777" w:rsidR="00934C08" w:rsidRDefault="00934C08" w:rsidP="00D40F75">
      <w:pPr>
        <w:pStyle w:val="Paragraphedeliste"/>
        <w:spacing w:after="120" w:line="276" w:lineRule="auto"/>
        <w:ind w:left="0" w:rightChars="-3" w:right="-7"/>
        <w:contextualSpacing w:val="0"/>
        <w:rPr>
          <w:rFonts w:ascii="Arial" w:hAnsi="Arial" w:cs="Arial"/>
          <w:sz w:val="24"/>
          <w:szCs w:val="24"/>
        </w:rPr>
      </w:pPr>
      <w:r>
        <w:rPr>
          <w:rFonts w:ascii="Arial" w:hAnsi="Arial" w:cs="Arial"/>
          <w:sz w:val="24"/>
          <w:szCs w:val="24"/>
        </w:rPr>
        <w:t>Si cela</w:t>
      </w:r>
      <w:r w:rsidR="005D0C57">
        <w:rPr>
          <w:rFonts w:ascii="Arial" w:hAnsi="Arial" w:cs="Arial"/>
          <w:sz w:val="24"/>
          <w:szCs w:val="24"/>
        </w:rPr>
        <w:t xml:space="preserve"> semble</w:t>
      </w:r>
      <w:r>
        <w:rPr>
          <w:rFonts w:ascii="Arial" w:hAnsi="Arial" w:cs="Arial"/>
          <w:sz w:val="24"/>
          <w:szCs w:val="24"/>
        </w:rPr>
        <w:t xml:space="preserve"> aller de soi, </w:t>
      </w:r>
      <w:r w:rsidR="005D0C57">
        <w:rPr>
          <w:rFonts w:ascii="Arial" w:hAnsi="Arial" w:cs="Arial"/>
          <w:sz w:val="24"/>
          <w:szCs w:val="24"/>
        </w:rPr>
        <w:t>et qu’on ne peut qu’accueillir favorablement un tel énoncé de principe, il reste quand même que dans</w:t>
      </w:r>
      <w:r w:rsidR="00EA77F4">
        <w:rPr>
          <w:rFonts w:ascii="Arial" w:hAnsi="Arial" w:cs="Arial"/>
          <w:sz w:val="24"/>
          <w:szCs w:val="24"/>
        </w:rPr>
        <w:t xml:space="preserve"> </w:t>
      </w:r>
      <w:r>
        <w:rPr>
          <w:rFonts w:ascii="Arial" w:hAnsi="Arial" w:cs="Arial"/>
          <w:sz w:val="24"/>
          <w:szCs w:val="24"/>
        </w:rPr>
        <w:t xml:space="preserve">la réalité ce n’est pas </w:t>
      </w:r>
      <w:r w:rsidR="005D0C57">
        <w:rPr>
          <w:rFonts w:ascii="Arial" w:hAnsi="Arial" w:cs="Arial"/>
          <w:sz w:val="24"/>
          <w:szCs w:val="24"/>
        </w:rPr>
        <w:t xml:space="preserve">toujours </w:t>
      </w:r>
      <w:r>
        <w:rPr>
          <w:rFonts w:ascii="Arial" w:hAnsi="Arial" w:cs="Arial"/>
          <w:sz w:val="24"/>
          <w:szCs w:val="24"/>
        </w:rPr>
        <w:t>le cas</w:t>
      </w:r>
      <w:r w:rsidR="005D0C57">
        <w:rPr>
          <w:rFonts w:ascii="Arial" w:hAnsi="Arial" w:cs="Arial"/>
          <w:sz w:val="24"/>
          <w:szCs w:val="24"/>
        </w:rPr>
        <w:t xml:space="preserve"> ; la justice n’est pas accessible pour tous et toutes. I</w:t>
      </w:r>
      <w:r>
        <w:rPr>
          <w:rFonts w:ascii="Arial" w:hAnsi="Arial" w:cs="Arial"/>
          <w:sz w:val="24"/>
          <w:szCs w:val="24"/>
        </w:rPr>
        <w:t>l arrive</w:t>
      </w:r>
      <w:r w:rsidR="005D0C57">
        <w:rPr>
          <w:rFonts w:ascii="Arial" w:hAnsi="Arial" w:cs="Arial"/>
          <w:sz w:val="24"/>
          <w:szCs w:val="24"/>
        </w:rPr>
        <w:t xml:space="preserve"> par exemple</w:t>
      </w:r>
      <w:r>
        <w:rPr>
          <w:rFonts w:ascii="Arial" w:hAnsi="Arial" w:cs="Arial"/>
          <w:sz w:val="24"/>
          <w:szCs w:val="24"/>
        </w:rPr>
        <w:t xml:space="preserve"> que des parents en situation de handicap doivent désamorcer les différents préjugés dont ils font les frais, ou encore faire un travail d’éducation et de sensibilisation, </w:t>
      </w:r>
      <w:r w:rsidR="005D0C57">
        <w:rPr>
          <w:rFonts w:ascii="Arial" w:hAnsi="Arial" w:cs="Arial"/>
          <w:sz w:val="24"/>
          <w:szCs w:val="24"/>
        </w:rPr>
        <w:t xml:space="preserve">et ce </w:t>
      </w:r>
      <w:r w:rsidR="00FC750D">
        <w:rPr>
          <w:rFonts w:ascii="Arial" w:hAnsi="Arial" w:cs="Arial"/>
          <w:sz w:val="24"/>
          <w:szCs w:val="24"/>
        </w:rPr>
        <w:t>en même temps que</w:t>
      </w:r>
      <w:r w:rsidR="005D0C57">
        <w:rPr>
          <w:rFonts w:ascii="Arial" w:hAnsi="Arial" w:cs="Arial"/>
          <w:sz w:val="24"/>
          <w:szCs w:val="24"/>
        </w:rPr>
        <w:t xml:space="preserve"> </w:t>
      </w:r>
      <w:r w:rsidR="00FC750D">
        <w:rPr>
          <w:rFonts w:ascii="Arial" w:hAnsi="Arial" w:cs="Arial"/>
          <w:sz w:val="24"/>
          <w:szCs w:val="24"/>
        </w:rPr>
        <w:t>d’avoir à</w:t>
      </w:r>
      <w:r w:rsidR="005D0C57">
        <w:rPr>
          <w:rFonts w:ascii="Arial" w:hAnsi="Arial" w:cs="Arial"/>
          <w:sz w:val="24"/>
          <w:szCs w:val="24"/>
        </w:rPr>
        <w:t xml:space="preserve"> composer avec </w:t>
      </w:r>
      <w:r w:rsidR="00133F6E">
        <w:rPr>
          <w:rFonts w:ascii="Arial" w:hAnsi="Arial" w:cs="Arial"/>
          <w:sz w:val="24"/>
          <w:szCs w:val="24"/>
        </w:rPr>
        <w:t>l</w:t>
      </w:r>
      <w:r w:rsidR="00FC750D">
        <w:rPr>
          <w:rFonts w:ascii="Arial" w:hAnsi="Arial" w:cs="Arial"/>
          <w:sz w:val="24"/>
          <w:szCs w:val="24"/>
        </w:rPr>
        <w:t>es</w:t>
      </w:r>
      <w:r w:rsidR="005D0C57">
        <w:rPr>
          <w:rFonts w:ascii="Arial" w:hAnsi="Arial" w:cs="Arial"/>
          <w:sz w:val="24"/>
          <w:szCs w:val="24"/>
        </w:rPr>
        <w:t xml:space="preserve"> procédures</w:t>
      </w:r>
      <w:r w:rsidR="00133F6E">
        <w:rPr>
          <w:rFonts w:ascii="Arial" w:hAnsi="Arial" w:cs="Arial"/>
          <w:sz w:val="24"/>
          <w:szCs w:val="24"/>
        </w:rPr>
        <w:t xml:space="preserve"> et règles</w:t>
      </w:r>
      <w:r w:rsidR="005D0C57">
        <w:rPr>
          <w:rFonts w:ascii="Arial" w:hAnsi="Arial" w:cs="Arial"/>
          <w:sz w:val="24"/>
          <w:szCs w:val="24"/>
        </w:rPr>
        <w:t xml:space="preserve"> </w:t>
      </w:r>
      <w:r>
        <w:rPr>
          <w:rFonts w:ascii="Arial" w:hAnsi="Arial" w:cs="Arial"/>
          <w:sz w:val="24"/>
          <w:szCs w:val="24"/>
        </w:rPr>
        <w:t>–</w:t>
      </w:r>
      <w:r w:rsidR="005D0C57">
        <w:rPr>
          <w:rFonts w:ascii="Arial" w:hAnsi="Arial" w:cs="Arial"/>
          <w:sz w:val="24"/>
          <w:szCs w:val="24"/>
        </w:rPr>
        <w:t xml:space="preserve"> </w:t>
      </w:r>
      <w:r>
        <w:rPr>
          <w:rFonts w:ascii="Arial" w:hAnsi="Arial" w:cs="Arial"/>
          <w:sz w:val="24"/>
          <w:szCs w:val="24"/>
        </w:rPr>
        <w:t>assez exigeante</w:t>
      </w:r>
      <w:r w:rsidR="005D0C57">
        <w:rPr>
          <w:rFonts w:ascii="Arial" w:hAnsi="Arial" w:cs="Arial"/>
          <w:sz w:val="24"/>
          <w:szCs w:val="24"/>
        </w:rPr>
        <w:t>s</w:t>
      </w:r>
      <w:r>
        <w:rPr>
          <w:rFonts w:ascii="Arial" w:hAnsi="Arial" w:cs="Arial"/>
          <w:sz w:val="24"/>
          <w:szCs w:val="24"/>
        </w:rPr>
        <w:t>, disons-le –</w:t>
      </w:r>
      <w:r w:rsidR="00FC750D">
        <w:rPr>
          <w:rFonts w:ascii="Arial" w:hAnsi="Arial" w:cs="Arial"/>
          <w:sz w:val="24"/>
          <w:szCs w:val="24"/>
        </w:rPr>
        <w:t xml:space="preserve"> visant à</w:t>
      </w:r>
      <w:r>
        <w:rPr>
          <w:rFonts w:ascii="Arial" w:hAnsi="Arial" w:cs="Arial"/>
          <w:sz w:val="24"/>
          <w:szCs w:val="24"/>
        </w:rPr>
        <w:t xml:space="preserve"> faire valoir et défendre leurs droits </w:t>
      </w:r>
      <w:r w:rsidR="002A5AC7">
        <w:rPr>
          <w:rFonts w:ascii="Arial" w:hAnsi="Arial" w:cs="Arial"/>
          <w:sz w:val="24"/>
          <w:szCs w:val="24"/>
        </w:rPr>
        <w:t>en tant que</w:t>
      </w:r>
      <w:r>
        <w:rPr>
          <w:rFonts w:ascii="Arial" w:hAnsi="Arial" w:cs="Arial"/>
          <w:sz w:val="24"/>
          <w:szCs w:val="24"/>
        </w:rPr>
        <w:t xml:space="preserve"> parent.</w:t>
      </w:r>
    </w:p>
    <w:p w14:paraId="708D320A" w14:textId="77777777" w:rsidR="000F7A4F" w:rsidRDefault="00934C08" w:rsidP="00D40F75">
      <w:pPr>
        <w:pStyle w:val="Paragraphedeliste"/>
        <w:spacing w:after="360" w:line="276" w:lineRule="auto"/>
        <w:ind w:left="0" w:rightChars="-3" w:right="-7"/>
        <w:contextualSpacing w:val="0"/>
        <w:rPr>
          <w:rFonts w:ascii="Arial" w:hAnsi="Arial" w:cs="Arial"/>
          <w:sz w:val="24"/>
          <w:szCs w:val="24"/>
        </w:rPr>
      </w:pPr>
      <w:r>
        <w:rPr>
          <w:rFonts w:ascii="Arial" w:hAnsi="Arial" w:cs="Arial"/>
          <w:sz w:val="24"/>
          <w:szCs w:val="24"/>
        </w:rPr>
        <w:t xml:space="preserve">En cela, nous estimons </w:t>
      </w:r>
      <w:r w:rsidR="00EA77F4">
        <w:rPr>
          <w:rFonts w:ascii="Arial" w:hAnsi="Arial" w:cs="Arial"/>
          <w:sz w:val="24"/>
          <w:szCs w:val="24"/>
        </w:rPr>
        <w:t xml:space="preserve">qu’il est </w:t>
      </w:r>
      <w:r>
        <w:rPr>
          <w:rFonts w:ascii="Arial" w:hAnsi="Arial" w:cs="Arial"/>
          <w:sz w:val="24"/>
          <w:szCs w:val="24"/>
        </w:rPr>
        <w:t xml:space="preserve">important </w:t>
      </w:r>
      <w:r w:rsidR="00EA77F4">
        <w:rPr>
          <w:rFonts w:ascii="Arial" w:hAnsi="Arial" w:cs="Arial"/>
          <w:sz w:val="24"/>
          <w:szCs w:val="24"/>
        </w:rPr>
        <w:t xml:space="preserve">et pressant </w:t>
      </w:r>
      <w:r w:rsidR="005B5ABA">
        <w:rPr>
          <w:rFonts w:ascii="Arial" w:hAnsi="Arial" w:cs="Arial"/>
          <w:sz w:val="24"/>
          <w:szCs w:val="24"/>
        </w:rPr>
        <w:t>que les différents intervenant</w:t>
      </w:r>
      <w:r>
        <w:rPr>
          <w:rFonts w:ascii="Arial" w:hAnsi="Arial" w:cs="Arial"/>
          <w:sz w:val="24"/>
          <w:szCs w:val="24"/>
        </w:rPr>
        <w:t>s</w:t>
      </w:r>
      <w:r w:rsidR="005B5ABA">
        <w:rPr>
          <w:rFonts w:ascii="Arial" w:hAnsi="Arial" w:cs="Arial"/>
          <w:sz w:val="24"/>
          <w:szCs w:val="24"/>
        </w:rPr>
        <w:t xml:space="preserve"> et intervenantes</w:t>
      </w:r>
      <w:r>
        <w:rPr>
          <w:rFonts w:ascii="Arial" w:hAnsi="Arial" w:cs="Arial"/>
          <w:sz w:val="24"/>
          <w:szCs w:val="24"/>
        </w:rPr>
        <w:t xml:space="preserve"> juridiques et judiciaires, en raison notamment du pouvoir qu’ils </w:t>
      </w:r>
      <w:r w:rsidR="00EA77F4">
        <w:rPr>
          <w:rFonts w:ascii="Arial" w:hAnsi="Arial" w:cs="Arial"/>
          <w:sz w:val="24"/>
          <w:szCs w:val="24"/>
        </w:rPr>
        <w:t xml:space="preserve">détiennent sur le cours et </w:t>
      </w:r>
      <w:r w:rsidR="00133F6E">
        <w:rPr>
          <w:rFonts w:ascii="Arial" w:hAnsi="Arial" w:cs="Arial"/>
          <w:sz w:val="24"/>
          <w:szCs w:val="24"/>
        </w:rPr>
        <w:t xml:space="preserve">sur </w:t>
      </w:r>
      <w:r w:rsidR="00EA77F4">
        <w:rPr>
          <w:rFonts w:ascii="Arial" w:hAnsi="Arial" w:cs="Arial"/>
          <w:sz w:val="24"/>
          <w:szCs w:val="24"/>
        </w:rPr>
        <w:t>les résultats d</w:t>
      </w:r>
      <w:r w:rsidR="00133F6E">
        <w:rPr>
          <w:rFonts w:ascii="Arial" w:hAnsi="Arial" w:cs="Arial"/>
          <w:sz w:val="24"/>
          <w:szCs w:val="24"/>
        </w:rPr>
        <w:t>e ces</w:t>
      </w:r>
      <w:r w:rsidR="00EA77F4">
        <w:rPr>
          <w:rFonts w:ascii="Arial" w:hAnsi="Arial" w:cs="Arial"/>
          <w:sz w:val="24"/>
          <w:szCs w:val="24"/>
        </w:rPr>
        <w:t xml:space="preserve"> procédures</w:t>
      </w:r>
      <w:r>
        <w:rPr>
          <w:rFonts w:ascii="Arial" w:hAnsi="Arial" w:cs="Arial"/>
          <w:sz w:val="24"/>
          <w:szCs w:val="24"/>
        </w:rPr>
        <w:t xml:space="preserve">, devraient avoir une plus grande et meilleure connaissance de la réalité des familles composées d’un ou de deux parents en situation de handicap. </w:t>
      </w:r>
      <w:r w:rsidR="006C7F89">
        <w:rPr>
          <w:rFonts w:ascii="Arial" w:hAnsi="Arial" w:cs="Arial"/>
          <w:sz w:val="24"/>
          <w:szCs w:val="24"/>
        </w:rPr>
        <w:t xml:space="preserve">Ils devraient aussi avoir les moyens et les ressources nécessaires pour bien les accompagner dans leur démarche visant </w:t>
      </w:r>
      <w:r w:rsidR="00133F6E">
        <w:rPr>
          <w:rFonts w:ascii="Arial" w:hAnsi="Arial" w:cs="Arial"/>
          <w:sz w:val="24"/>
          <w:szCs w:val="24"/>
        </w:rPr>
        <w:t>à faire reconnaître</w:t>
      </w:r>
      <w:r w:rsidR="006C7F89">
        <w:rPr>
          <w:rFonts w:ascii="Arial" w:hAnsi="Arial" w:cs="Arial"/>
          <w:sz w:val="24"/>
          <w:szCs w:val="24"/>
        </w:rPr>
        <w:t xml:space="preserve"> leurs droits.</w:t>
      </w:r>
    </w:p>
    <w:p w14:paraId="73C5A749" w14:textId="77777777" w:rsidR="00EA77F4" w:rsidRPr="008D3478" w:rsidRDefault="00EA77F4" w:rsidP="00D40F75">
      <w:pPr>
        <w:spacing w:after="240" w:line="276" w:lineRule="auto"/>
        <w:rPr>
          <w:rFonts w:ascii="Arial Black" w:hAnsi="Arial Black" w:cs="Arial"/>
          <w:b/>
          <w:color w:val="1F4E79" w:themeColor="accent1" w:themeShade="80"/>
          <w:sz w:val="28"/>
          <w:szCs w:val="28"/>
        </w:rPr>
      </w:pPr>
      <w:r w:rsidRPr="008D3478">
        <w:rPr>
          <w:rFonts w:ascii="Arial Black" w:hAnsi="Arial Black" w:cs="Arial"/>
          <w:b/>
          <w:color w:val="1F4E79" w:themeColor="accent1" w:themeShade="80"/>
          <w:sz w:val="28"/>
          <w:szCs w:val="28"/>
        </w:rPr>
        <w:t>CONCLUSION ET REMERCIEMENT</w:t>
      </w:r>
      <w:r w:rsidR="00906A35" w:rsidRPr="008D3478">
        <w:rPr>
          <w:rFonts w:ascii="Arial Black" w:hAnsi="Arial Black" w:cs="Arial"/>
          <w:b/>
          <w:color w:val="1F4E79" w:themeColor="accent1" w:themeShade="80"/>
          <w:sz w:val="28"/>
          <w:szCs w:val="28"/>
        </w:rPr>
        <w:t>S</w:t>
      </w:r>
    </w:p>
    <w:p w14:paraId="00AF8CE4" w14:textId="77777777" w:rsidR="00ED1120" w:rsidRDefault="00B2077E" w:rsidP="00D40F75">
      <w:pPr>
        <w:pStyle w:val="Paragraphedeliste"/>
        <w:spacing w:after="120" w:line="276" w:lineRule="auto"/>
        <w:ind w:left="0" w:rightChars="-3" w:right="-7"/>
        <w:contextualSpacing w:val="0"/>
        <w:rPr>
          <w:rFonts w:ascii="Arial" w:hAnsi="Arial" w:cs="Arial"/>
          <w:sz w:val="24"/>
          <w:szCs w:val="24"/>
        </w:rPr>
      </w:pPr>
      <w:r>
        <w:rPr>
          <w:rFonts w:ascii="Arial" w:hAnsi="Arial" w:cs="Arial"/>
          <w:sz w:val="24"/>
          <w:szCs w:val="24"/>
        </w:rPr>
        <w:t>Pour terminer, e</w:t>
      </w:r>
      <w:r w:rsidR="00EA77F4" w:rsidRPr="00EA77F4">
        <w:rPr>
          <w:rFonts w:ascii="Arial" w:hAnsi="Arial" w:cs="Arial"/>
          <w:sz w:val="24"/>
          <w:szCs w:val="24"/>
        </w:rPr>
        <w:t>n notre nom et au nom des parents que nous représentons, nous</w:t>
      </w:r>
      <w:r w:rsidR="00EA77F4">
        <w:rPr>
          <w:rFonts w:ascii="Arial" w:hAnsi="Arial" w:cs="Arial"/>
          <w:sz w:val="24"/>
          <w:szCs w:val="24"/>
        </w:rPr>
        <w:t xml:space="preserve"> tenons à remercier</w:t>
      </w:r>
      <w:r w:rsidR="00EA77F4" w:rsidRPr="00EA77F4">
        <w:rPr>
          <w:rFonts w:ascii="Arial" w:hAnsi="Arial" w:cs="Arial"/>
          <w:sz w:val="24"/>
          <w:szCs w:val="24"/>
        </w:rPr>
        <w:t xml:space="preserve"> les membres du gouvernement et les personnes désignées</w:t>
      </w:r>
      <w:r w:rsidR="00E91D2F">
        <w:rPr>
          <w:rFonts w:ascii="Arial" w:hAnsi="Arial" w:cs="Arial"/>
          <w:sz w:val="24"/>
          <w:szCs w:val="24"/>
        </w:rPr>
        <w:t xml:space="preserve"> d’avoir initié une telle consultation publique et</w:t>
      </w:r>
      <w:r w:rsidR="00EA77F4">
        <w:rPr>
          <w:rFonts w:ascii="Arial" w:hAnsi="Arial" w:cs="Arial"/>
          <w:sz w:val="24"/>
          <w:szCs w:val="24"/>
        </w:rPr>
        <w:t xml:space="preserve"> </w:t>
      </w:r>
      <w:r w:rsidR="005E7D29">
        <w:rPr>
          <w:rFonts w:ascii="Arial" w:hAnsi="Arial" w:cs="Arial"/>
          <w:sz w:val="24"/>
          <w:szCs w:val="24"/>
        </w:rPr>
        <w:t>de</w:t>
      </w:r>
      <w:r w:rsidR="00EA77F4">
        <w:rPr>
          <w:rFonts w:ascii="Arial" w:hAnsi="Arial" w:cs="Arial"/>
          <w:sz w:val="24"/>
          <w:szCs w:val="24"/>
        </w:rPr>
        <w:t xml:space="preserve"> mener la présente démarche. Nous </w:t>
      </w:r>
      <w:r w:rsidR="00C0297F">
        <w:rPr>
          <w:rFonts w:ascii="Arial" w:hAnsi="Arial" w:cs="Arial"/>
          <w:sz w:val="24"/>
          <w:szCs w:val="24"/>
        </w:rPr>
        <w:t xml:space="preserve">accueillons positivement </w:t>
      </w:r>
      <w:r w:rsidR="00E91D2F">
        <w:rPr>
          <w:rFonts w:ascii="Arial" w:hAnsi="Arial" w:cs="Arial"/>
          <w:sz w:val="24"/>
          <w:szCs w:val="24"/>
        </w:rPr>
        <w:t>la proposition</w:t>
      </w:r>
      <w:r w:rsidR="00C0297F">
        <w:rPr>
          <w:rFonts w:ascii="Arial" w:hAnsi="Arial" w:cs="Arial"/>
          <w:sz w:val="24"/>
          <w:szCs w:val="24"/>
        </w:rPr>
        <w:t xml:space="preserve"> que le</w:t>
      </w:r>
      <w:r w:rsidR="00E91D2F">
        <w:rPr>
          <w:rFonts w:ascii="Arial" w:hAnsi="Arial" w:cs="Arial"/>
          <w:sz w:val="24"/>
          <w:szCs w:val="24"/>
        </w:rPr>
        <w:t xml:space="preserve"> </w:t>
      </w:r>
      <w:r w:rsidR="00EA77F4">
        <w:rPr>
          <w:rFonts w:ascii="Arial" w:hAnsi="Arial" w:cs="Arial"/>
          <w:sz w:val="24"/>
          <w:szCs w:val="24"/>
        </w:rPr>
        <w:t>droit de la famille</w:t>
      </w:r>
      <w:r w:rsidR="00906A35">
        <w:rPr>
          <w:rFonts w:ascii="Arial" w:hAnsi="Arial" w:cs="Arial"/>
          <w:sz w:val="24"/>
          <w:szCs w:val="24"/>
        </w:rPr>
        <w:t xml:space="preserve">, au Québec, </w:t>
      </w:r>
      <w:r w:rsidR="00EA77F4">
        <w:rPr>
          <w:rFonts w:ascii="Arial" w:hAnsi="Arial" w:cs="Arial"/>
          <w:sz w:val="24"/>
          <w:szCs w:val="24"/>
        </w:rPr>
        <w:t xml:space="preserve">soit </w:t>
      </w:r>
      <w:r w:rsidR="00906A35">
        <w:rPr>
          <w:rFonts w:ascii="Arial" w:hAnsi="Arial" w:cs="Arial"/>
          <w:sz w:val="24"/>
          <w:szCs w:val="24"/>
        </w:rPr>
        <w:t xml:space="preserve">revu et modifié afin de </w:t>
      </w:r>
      <w:r w:rsidR="00C0297F">
        <w:rPr>
          <w:rFonts w:ascii="Arial" w:hAnsi="Arial" w:cs="Arial"/>
          <w:sz w:val="24"/>
          <w:szCs w:val="24"/>
        </w:rPr>
        <w:t>correspond</w:t>
      </w:r>
      <w:r w:rsidR="00906A35">
        <w:rPr>
          <w:rFonts w:ascii="Arial" w:hAnsi="Arial" w:cs="Arial"/>
          <w:sz w:val="24"/>
          <w:szCs w:val="24"/>
        </w:rPr>
        <w:t>r</w:t>
      </w:r>
      <w:r w:rsidR="00C0297F">
        <w:rPr>
          <w:rFonts w:ascii="Arial" w:hAnsi="Arial" w:cs="Arial"/>
          <w:sz w:val="24"/>
          <w:szCs w:val="24"/>
        </w:rPr>
        <w:t xml:space="preserve">e </w:t>
      </w:r>
      <w:r w:rsidR="00E91D2F">
        <w:rPr>
          <w:rFonts w:ascii="Arial" w:hAnsi="Arial" w:cs="Arial"/>
          <w:sz w:val="24"/>
          <w:szCs w:val="24"/>
        </w:rPr>
        <w:t>au</w:t>
      </w:r>
      <w:r w:rsidR="00906A35">
        <w:rPr>
          <w:rFonts w:ascii="Arial" w:hAnsi="Arial" w:cs="Arial"/>
          <w:sz w:val="24"/>
          <w:szCs w:val="24"/>
        </w:rPr>
        <w:t xml:space="preserve"> mieux </w:t>
      </w:r>
      <w:r w:rsidR="00C0297F">
        <w:rPr>
          <w:rFonts w:ascii="Arial" w:hAnsi="Arial" w:cs="Arial"/>
          <w:sz w:val="24"/>
          <w:szCs w:val="24"/>
        </w:rPr>
        <w:t>à</w:t>
      </w:r>
      <w:r w:rsidR="00EA77F4">
        <w:rPr>
          <w:rFonts w:ascii="Arial" w:hAnsi="Arial" w:cs="Arial"/>
          <w:sz w:val="24"/>
          <w:szCs w:val="24"/>
        </w:rPr>
        <w:t xml:space="preserve"> la réalité actuelle</w:t>
      </w:r>
      <w:r w:rsidR="00906A35">
        <w:rPr>
          <w:rFonts w:ascii="Arial" w:hAnsi="Arial" w:cs="Arial"/>
          <w:sz w:val="24"/>
          <w:szCs w:val="24"/>
        </w:rPr>
        <w:t xml:space="preserve"> et </w:t>
      </w:r>
      <w:r w:rsidR="00E91D2F">
        <w:rPr>
          <w:rFonts w:ascii="Arial" w:hAnsi="Arial" w:cs="Arial"/>
          <w:sz w:val="24"/>
          <w:szCs w:val="24"/>
        </w:rPr>
        <w:t xml:space="preserve">qu’il </w:t>
      </w:r>
      <w:r w:rsidR="00906A35">
        <w:rPr>
          <w:rFonts w:ascii="Arial" w:hAnsi="Arial" w:cs="Arial"/>
          <w:sz w:val="24"/>
          <w:szCs w:val="24"/>
        </w:rPr>
        <w:t xml:space="preserve">puisse refléter </w:t>
      </w:r>
      <w:r w:rsidR="00E91D2F">
        <w:rPr>
          <w:rFonts w:ascii="Arial" w:hAnsi="Arial" w:cs="Arial"/>
          <w:sz w:val="24"/>
          <w:szCs w:val="24"/>
        </w:rPr>
        <w:t xml:space="preserve">toute </w:t>
      </w:r>
      <w:r w:rsidR="00906A35">
        <w:rPr>
          <w:rFonts w:ascii="Arial" w:hAnsi="Arial" w:cs="Arial"/>
          <w:sz w:val="24"/>
          <w:szCs w:val="24"/>
        </w:rPr>
        <w:t>la diversité</w:t>
      </w:r>
      <w:r w:rsidR="00E91D2F">
        <w:rPr>
          <w:rFonts w:ascii="Arial" w:hAnsi="Arial" w:cs="Arial"/>
          <w:sz w:val="24"/>
          <w:szCs w:val="24"/>
        </w:rPr>
        <w:t xml:space="preserve"> des familles</w:t>
      </w:r>
      <w:r w:rsidR="00906A35">
        <w:rPr>
          <w:rFonts w:ascii="Arial" w:hAnsi="Arial" w:cs="Arial"/>
          <w:sz w:val="24"/>
          <w:szCs w:val="24"/>
        </w:rPr>
        <w:t>.</w:t>
      </w:r>
      <w:r w:rsidR="0057013E">
        <w:rPr>
          <w:rFonts w:ascii="Arial" w:hAnsi="Arial" w:cs="Arial"/>
          <w:sz w:val="24"/>
          <w:szCs w:val="24"/>
        </w:rPr>
        <w:t xml:space="preserve"> Nous remercions aussi les membres du gouvernement et les personnes désignées d’avoir pris le temps de lire – </w:t>
      </w:r>
      <w:r w:rsidR="00ED1120">
        <w:rPr>
          <w:rFonts w:ascii="Arial" w:hAnsi="Arial" w:cs="Arial"/>
          <w:sz w:val="24"/>
          <w:szCs w:val="24"/>
        </w:rPr>
        <w:t>et</w:t>
      </w:r>
      <w:r w:rsidR="0057013E">
        <w:rPr>
          <w:rFonts w:ascii="Arial" w:hAnsi="Arial" w:cs="Arial"/>
          <w:sz w:val="24"/>
          <w:szCs w:val="24"/>
        </w:rPr>
        <w:t xml:space="preserve"> d’écouter – nos propos et nos demandes. </w:t>
      </w:r>
      <w:r w:rsidR="00ED1120">
        <w:rPr>
          <w:rFonts w:ascii="Arial" w:hAnsi="Arial" w:cs="Arial"/>
          <w:sz w:val="24"/>
          <w:szCs w:val="24"/>
        </w:rPr>
        <w:t xml:space="preserve">Maintenant, nous espérons que ces demandes et </w:t>
      </w:r>
      <w:r w:rsidR="00E91D2F">
        <w:rPr>
          <w:rFonts w:ascii="Arial" w:hAnsi="Arial" w:cs="Arial"/>
          <w:sz w:val="24"/>
          <w:szCs w:val="24"/>
        </w:rPr>
        <w:t xml:space="preserve">que </w:t>
      </w:r>
      <w:r w:rsidR="00ED1120">
        <w:rPr>
          <w:rFonts w:ascii="Arial" w:hAnsi="Arial" w:cs="Arial"/>
          <w:sz w:val="24"/>
          <w:szCs w:val="24"/>
        </w:rPr>
        <w:t>la réalité des familles composées d’un ou de deux parents en situation de handicap seront prises en compte dans l’éventuelle réforme du droit de la famille.</w:t>
      </w:r>
    </w:p>
    <w:p w14:paraId="69BCB38F" w14:textId="77777777" w:rsidR="00EA77F4" w:rsidRDefault="00ED1120" w:rsidP="00D40F75">
      <w:pPr>
        <w:pStyle w:val="Paragraphedeliste"/>
        <w:spacing w:after="120" w:line="276" w:lineRule="auto"/>
        <w:ind w:left="0" w:rightChars="-3" w:right="-7"/>
        <w:contextualSpacing w:val="0"/>
        <w:rPr>
          <w:rFonts w:ascii="Arial" w:hAnsi="Arial" w:cs="Arial"/>
          <w:sz w:val="24"/>
          <w:szCs w:val="24"/>
        </w:rPr>
      </w:pPr>
      <w:r>
        <w:rPr>
          <w:rFonts w:ascii="Arial" w:hAnsi="Arial" w:cs="Arial"/>
          <w:sz w:val="24"/>
          <w:szCs w:val="24"/>
        </w:rPr>
        <w:t>Aussi, nous encourageons fortement le Ministère de la Justice à créer des « vases communicants » avec d’autres ministères, par exemple avec celui la santé et des services sociaux, dans le but que soient mises en place les mesures nécessaires pour soutenir l’exercice de la parentalité chez les personnes en situation de handicap, au Québec.</w:t>
      </w:r>
    </w:p>
    <w:p w14:paraId="07415FA7" w14:textId="77777777" w:rsidR="00ED1120" w:rsidRDefault="006875F3" w:rsidP="00D40F75">
      <w:pPr>
        <w:pStyle w:val="Paragraphedeliste"/>
        <w:spacing w:after="120" w:line="276" w:lineRule="auto"/>
        <w:ind w:left="0" w:rightChars="-3" w:right="-7"/>
        <w:contextualSpacing w:val="0"/>
        <w:rPr>
          <w:rFonts w:ascii="Arial" w:hAnsi="Arial" w:cs="Arial"/>
          <w:sz w:val="24"/>
          <w:szCs w:val="24"/>
        </w:rPr>
      </w:pPr>
      <w:r>
        <w:rPr>
          <w:rFonts w:ascii="Arial" w:hAnsi="Arial" w:cs="Arial"/>
          <w:sz w:val="24"/>
          <w:szCs w:val="24"/>
        </w:rPr>
        <w:t>Enfin, c</w:t>
      </w:r>
      <w:r w:rsidR="00ED1120">
        <w:rPr>
          <w:rFonts w:ascii="Arial" w:hAnsi="Arial" w:cs="Arial"/>
          <w:sz w:val="24"/>
          <w:szCs w:val="24"/>
        </w:rPr>
        <w:t xml:space="preserve">e que l’on veut surtout s’assurer, c’est que parmi l’ensemble de ces parents qui sont en situation de handicap, au Québec, qui rappelons-le souhaitent plus que tout assumer leurs obligations et responsabilités parentales, </w:t>
      </w:r>
      <w:r w:rsidR="00ED1120">
        <w:rPr>
          <w:rFonts w:ascii="Arial" w:hAnsi="Arial" w:cs="Arial"/>
          <w:sz w:val="24"/>
          <w:szCs w:val="24"/>
        </w:rPr>
        <w:lastRenderedPageBreak/>
        <w:t>qu’aucun ne soit pénalisé indument, faute d’avoir pu bénéficier d’un juste et nécessaire soutien de la part de l’État.</w:t>
      </w:r>
    </w:p>
    <w:p w14:paraId="71FF3B6B" w14:textId="77777777" w:rsidR="00E91D2F" w:rsidRDefault="00ED1120" w:rsidP="00D40F75">
      <w:pPr>
        <w:pStyle w:val="Paragraphedeliste"/>
        <w:spacing w:after="1440" w:line="276" w:lineRule="auto"/>
        <w:ind w:left="0" w:rightChars="-3" w:right="-7"/>
        <w:contextualSpacing w:val="0"/>
        <w:rPr>
          <w:rFonts w:ascii="Arial" w:hAnsi="Arial" w:cs="Arial"/>
          <w:sz w:val="24"/>
          <w:szCs w:val="24"/>
        </w:rPr>
      </w:pPr>
      <w:r>
        <w:rPr>
          <w:rFonts w:ascii="Arial" w:hAnsi="Arial" w:cs="Arial"/>
          <w:sz w:val="24"/>
          <w:szCs w:val="24"/>
        </w:rPr>
        <w:t>En résumé, et</w:t>
      </w:r>
      <w:r w:rsidR="00B03A26">
        <w:rPr>
          <w:rFonts w:ascii="Arial" w:hAnsi="Arial" w:cs="Arial"/>
          <w:sz w:val="24"/>
          <w:szCs w:val="24"/>
        </w:rPr>
        <w:t xml:space="preserve"> de manière très simple</w:t>
      </w:r>
      <w:r>
        <w:rPr>
          <w:rFonts w:ascii="Arial" w:hAnsi="Arial" w:cs="Arial"/>
          <w:sz w:val="24"/>
          <w:szCs w:val="24"/>
        </w:rPr>
        <w:t xml:space="preserve">, voici </w:t>
      </w:r>
      <w:r w:rsidR="00B03A26">
        <w:rPr>
          <w:rFonts w:ascii="Arial" w:hAnsi="Arial" w:cs="Arial"/>
          <w:sz w:val="24"/>
          <w:szCs w:val="24"/>
        </w:rPr>
        <w:t xml:space="preserve">ce qui mérite </w:t>
      </w:r>
      <w:r w:rsidR="00E91D2F">
        <w:rPr>
          <w:rFonts w:ascii="Arial" w:hAnsi="Arial" w:cs="Arial"/>
          <w:sz w:val="24"/>
          <w:szCs w:val="24"/>
        </w:rPr>
        <w:t xml:space="preserve">une </w:t>
      </w:r>
      <w:r w:rsidR="00B03A26">
        <w:rPr>
          <w:rFonts w:ascii="Arial" w:hAnsi="Arial" w:cs="Arial"/>
          <w:sz w:val="24"/>
          <w:szCs w:val="24"/>
        </w:rPr>
        <w:t xml:space="preserve">attention </w:t>
      </w:r>
      <w:r w:rsidR="00E91D2F">
        <w:rPr>
          <w:rFonts w:ascii="Arial" w:hAnsi="Arial" w:cs="Arial"/>
          <w:sz w:val="24"/>
          <w:szCs w:val="24"/>
        </w:rPr>
        <w:t xml:space="preserve">particulière en plus d’une certaine </w:t>
      </w:r>
      <w:r w:rsidR="00B03A26">
        <w:rPr>
          <w:rFonts w:ascii="Arial" w:hAnsi="Arial" w:cs="Arial"/>
          <w:sz w:val="24"/>
          <w:szCs w:val="24"/>
        </w:rPr>
        <w:t xml:space="preserve">réflexion : </w:t>
      </w:r>
      <w:r w:rsidR="00E91D2F">
        <w:rPr>
          <w:rFonts w:ascii="Arial" w:hAnsi="Arial" w:cs="Arial"/>
          <w:sz w:val="24"/>
          <w:szCs w:val="24"/>
        </w:rPr>
        <w:t xml:space="preserve">à notre avis, </w:t>
      </w:r>
      <w:r w:rsidR="00B03A26">
        <w:rPr>
          <w:rFonts w:ascii="Arial" w:hAnsi="Arial" w:cs="Arial"/>
          <w:sz w:val="24"/>
          <w:szCs w:val="24"/>
        </w:rPr>
        <w:t xml:space="preserve">devant la loi, défendre l’intérêt supérieur de l’enfant ne doit absolument pas </w:t>
      </w:r>
      <w:r w:rsidR="00E91D2F">
        <w:rPr>
          <w:rFonts w:ascii="Arial" w:hAnsi="Arial" w:cs="Arial"/>
          <w:sz w:val="24"/>
          <w:szCs w:val="24"/>
        </w:rPr>
        <w:t>signifier</w:t>
      </w:r>
      <w:r w:rsidR="008777B6">
        <w:rPr>
          <w:rFonts w:ascii="Arial" w:hAnsi="Arial" w:cs="Arial"/>
          <w:sz w:val="24"/>
          <w:szCs w:val="24"/>
        </w:rPr>
        <w:t xml:space="preserve"> que lui soit automatiquement nié ou empêché que son parent puisse être en situation de handicap ! Cet enfant doit avoir l’assurance que son parent aimant et pleinement investi dans son développement puisse être considéré et traité de manière juste et équitable, et qu’il puisse</w:t>
      </w:r>
      <w:r w:rsidR="00E91D2F">
        <w:rPr>
          <w:rFonts w:ascii="Arial" w:hAnsi="Arial" w:cs="Arial"/>
          <w:sz w:val="24"/>
          <w:szCs w:val="24"/>
        </w:rPr>
        <w:t xml:space="preserve"> en plus</w:t>
      </w:r>
      <w:r w:rsidR="008777B6">
        <w:rPr>
          <w:rFonts w:ascii="Arial" w:hAnsi="Arial" w:cs="Arial"/>
          <w:sz w:val="24"/>
          <w:szCs w:val="24"/>
        </w:rPr>
        <w:t xml:space="preserve"> bénéficier du soutien dont il a besoin et auquel il a droit.</w:t>
      </w:r>
    </w:p>
    <w:p w14:paraId="67976916" w14:textId="77777777" w:rsidR="002A5AC7" w:rsidRDefault="002A5AC7" w:rsidP="00D40F75">
      <w:pPr>
        <w:pStyle w:val="Paragraphedeliste"/>
        <w:pBdr>
          <w:top w:val="single" w:sz="4" w:space="1" w:color="auto"/>
          <w:left w:val="single" w:sz="4" w:space="4" w:color="auto"/>
          <w:bottom w:val="single" w:sz="4" w:space="1" w:color="auto"/>
          <w:right w:val="single" w:sz="4" w:space="4" w:color="auto"/>
        </w:pBdr>
        <w:spacing w:after="120" w:line="276" w:lineRule="auto"/>
        <w:ind w:left="0" w:rightChars="-3" w:right="-7"/>
        <w:contextualSpacing w:val="0"/>
        <w:rPr>
          <w:rFonts w:ascii="Arial" w:hAnsi="Arial" w:cs="Arial"/>
          <w:sz w:val="24"/>
          <w:szCs w:val="24"/>
        </w:rPr>
      </w:pPr>
      <w:r w:rsidRPr="002A5AC7">
        <w:rPr>
          <w:rFonts w:ascii="Arial Black" w:hAnsi="Arial Black" w:cs="Arial"/>
          <w:b/>
          <w:color w:val="1F4E79" w:themeColor="accent1" w:themeShade="80"/>
          <w:sz w:val="28"/>
          <w:szCs w:val="28"/>
        </w:rPr>
        <w:t>NOS REVENDICATIONS ET RECOMMANDATIONS</w:t>
      </w:r>
    </w:p>
    <w:p w14:paraId="36A75C84" w14:textId="77777777" w:rsidR="002A5AC7" w:rsidRPr="003D2459" w:rsidRDefault="002A5AC7" w:rsidP="00D40F75">
      <w:pPr>
        <w:pStyle w:val="Paragraphedeliste"/>
        <w:numPr>
          <w:ilvl w:val="0"/>
          <w:numId w:val="2"/>
        </w:numPr>
        <w:pBdr>
          <w:top w:val="single" w:sz="4" w:space="1" w:color="auto"/>
          <w:left w:val="single" w:sz="4" w:space="4" w:color="auto"/>
          <w:bottom w:val="single" w:sz="4" w:space="1" w:color="auto"/>
          <w:right w:val="single" w:sz="4" w:space="4" w:color="auto"/>
        </w:pBdr>
        <w:spacing w:after="80" w:line="276" w:lineRule="auto"/>
        <w:ind w:left="284" w:rightChars="-3" w:right="-7" w:hanging="284"/>
        <w:contextualSpacing w:val="0"/>
        <w:rPr>
          <w:rFonts w:ascii="Arial" w:hAnsi="Arial" w:cs="Arial"/>
          <w:sz w:val="24"/>
          <w:szCs w:val="24"/>
        </w:rPr>
      </w:pPr>
      <w:r w:rsidRPr="003D2459">
        <w:rPr>
          <w:rFonts w:ascii="Arial" w:hAnsi="Arial" w:cs="Arial"/>
          <w:sz w:val="24"/>
          <w:szCs w:val="24"/>
        </w:rPr>
        <w:t>Reconnaître formellement dans le réforme du droit de la famille le droit à la parentalité chez les personnes en situation de handicap</w:t>
      </w:r>
      <w:r w:rsidR="00F34B7A" w:rsidRPr="003D2459">
        <w:rPr>
          <w:rFonts w:ascii="Arial" w:hAnsi="Arial" w:cs="Arial"/>
          <w:sz w:val="24"/>
          <w:szCs w:val="24"/>
        </w:rPr>
        <w:t xml:space="preserve"> ;</w:t>
      </w:r>
    </w:p>
    <w:p w14:paraId="4D950088" w14:textId="77777777" w:rsidR="002A5AC7" w:rsidRPr="003D2459" w:rsidRDefault="002A5AC7" w:rsidP="00D40F75">
      <w:pPr>
        <w:pStyle w:val="Paragraphedeliste"/>
        <w:numPr>
          <w:ilvl w:val="0"/>
          <w:numId w:val="2"/>
        </w:numPr>
        <w:pBdr>
          <w:top w:val="single" w:sz="4" w:space="1" w:color="auto"/>
          <w:left w:val="single" w:sz="4" w:space="4" w:color="auto"/>
          <w:bottom w:val="single" w:sz="4" w:space="1" w:color="auto"/>
          <w:right w:val="single" w:sz="4" w:space="4" w:color="auto"/>
        </w:pBdr>
        <w:spacing w:after="80" w:line="276" w:lineRule="auto"/>
        <w:ind w:left="284" w:rightChars="-3" w:right="-7" w:hanging="284"/>
        <w:contextualSpacing w:val="0"/>
        <w:rPr>
          <w:rFonts w:ascii="Arial" w:hAnsi="Arial" w:cs="Arial"/>
          <w:sz w:val="24"/>
          <w:szCs w:val="24"/>
        </w:rPr>
      </w:pPr>
      <w:r w:rsidRPr="003D2459">
        <w:rPr>
          <w:rFonts w:ascii="Arial" w:hAnsi="Arial" w:cs="Arial"/>
          <w:sz w:val="24"/>
          <w:szCs w:val="24"/>
        </w:rPr>
        <w:t>Développer une vision élargie de la conception et de la norme de parentalité</w:t>
      </w:r>
      <w:r w:rsidR="00F34B7A" w:rsidRPr="003D2459">
        <w:rPr>
          <w:rFonts w:ascii="Arial" w:hAnsi="Arial" w:cs="Arial"/>
          <w:sz w:val="24"/>
          <w:szCs w:val="24"/>
        </w:rPr>
        <w:t xml:space="preserve"> ;</w:t>
      </w:r>
    </w:p>
    <w:p w14:paraId="68422D4E" w14:textId="77777777" w:rsidR="002A5AC7" w:rsidRPr="003D2459" w:rsidRDefault="002A5AC7" w:rsidP="00D40F75">
      <w:pPr>
        <w:pStyle w:val="Paragraphedeliste"/>
        <w:numPr>
          <w:ilvl w:val="0"/>
          <w:numId w:val="2"/>
        </w:numPr>
        <w:pBdr>
          <w:top w:val="single" w:sz="4" w:space="1" w:color="auto"/>
          <w:left w:val="single" w:sz="4" w:space="4" w:color="auto"/>
          <w:bottom w:val="single" w:sz="4" w:space="1" w:color="auto"/>
          <w:right w:val="single" w:sz="4" w:space="4" w:color="auto"/>
        </w:pBdr>
        <w:spacing w:after="80" w:line="276" w:lineRule="auto"/>
        <w:ind w:left="284" w:rightChars="-3" w:right="-7" w:hanging="284"/>
        <w:contextualSpacing w:val="0"/>
        <w:rPr>
          <w:rFonts w:ascii="Arial" w:hAnsi="Arial" w:cs="Arial"/>
          <w:sz w:val="24"/>
          <w:szCs w:val="24"/>
        </w:rPr>
      </w:pPr>
      <w:r w:rsidRPr="003D2459">
        <w:rPr>
          <w:rFonts w:ascii="Arial" w:hAnsi="Arial" w:cs="Arial"/>
          <w:sz w:val="24"/>
          <w:szCs w:val="24"/>
        </w:rPr>
        <w:t>Mettre en œuvre des programmes et des mesures de soutien à l’exercice du rôle parental chez les personnes en situation de handicap</w:t>
      </w:r>
      <w:r w:rsidR="00F34B7A" w:rsidRPr="003D2459">
        <w:rPr>
          <w:rFonts w:ascii="Arial" w:hAnsi="Arial" w:cs="Arial"/>
          <w:sz w:val="24"/>
          <w:szCs w:val="24"/>
        </w:rPr>
        <w:t xml:space="preserve"> ;</w:t>
      </w:r>
    </w:p>
    <w:p w14:paraId="4DD1099D" w14:textId="77777777" w:rsidR="002A5AC7" w:rsidRPr="003D2459" w:rsidRDefault="00F34B7A" w:rsidP="00D40F75">
      <w:pPr>
        <w:pStyle w:val="Paragraphedeliste"/>
        <w:numPr>
          <w:ilvl w:val="0"/>
          <w:numId w:val="2"/>
        </w:numPr>
        <w:pBdr>
          <w:top w:val="single" w:sz="4" w:space="1" w:color="auto"/>
          <w:left w:val="single" w:sz="4" w:space="4" w:color="auto"/>
          <w:bottom w:val="single" w:sz="4" w:space="1" w:color="auto"/>
          <w:right w:val="single" w:sz="4" w:space="4" w:color="auto"/>
        </w:pBdr>
        <w:spacing w:after="80" w:line="276" w:lineRule="auto"/>
        <w:ind w:left="284" w:rightChars="-3" w:right="-7" w:hanging="284"/>
        <w:contextualSpacing w:val="0"/>
        <w:rPr>
          <w:rFonts w:ascii="Arial" w:hAnsi="Arial" w:cs="Arial"/>
          <w:sz w:val="24"/>
          <w:szCs w:val="24"/>
        </w:rPr>
      </w:pPr>
      <w:r w:rsidRPr="003D2459">
        <w:rPr>
          <w:rFonts w:ascii="Arial" w:hAnsi="Arial" w:cs="Arial"/>
          <w:sz w:val="24"/>
          <w:szCs w:val="24"/>
        </w:rPr>
        <w:t>Élargir la notion de contribution parentale pour qu’elle n’implique pas seulement la question financière, mais qu’elle tienne compte aussi de la réalité des personne en situation de handicap, c’est-à-dire de leurs capacités ;</w:t>
      </w:r>
    </w:p>
    <w:p w14:paraId="676AA4AC" w14:textId="77777777" w:rsidR="00F34B7A" w:rsidRPr="003D2459" w:rsidRDefault="00F34B7A" w:rsidP="00D40F75">
      <w:pPr>
        <w:pStyle w:val="Paragraphedeliste"/>
        <w:numPr>
          <w:ilvl w:val="0"/>
          <w:numId w:val="2"/>
        </w:numPr>
        <w:pBdr>
          <w:top w:val="single" w:sz="4" w:space="1" w:color="auto"/>
          <w:left w:val="single" w:sz="4" w:space="4" w:color="auto"/>
          <w:bottom w:val="single" w:sz="4" w:space="1" w:color="auto"/>
          <w:right w:val="single" w:sz="4" w:space="4" w:color="auto"/>
        </w:pBdr>
        <w:spacing w:after="80" w:line="276" w:lineRule="auto"/>
        <w:ind w:left="284" w:rightChars="-3" w:right="-7" w:hanging="284"/>
        <w:contextualSpacing w:val="0"/>
        <w:rPr>
          <w:rFonts w:ascii="Arial" w:hAnsi="Arial" w:cs="Arial"/>
          <w:sz w:val="24"/>
          <w:szCs w:val="24"/>
        </w:rPr>
      </w:pPr>
      <w:r w:rsidRPr="003D2459">
        <w:rPr>
          <w:rFonts w:ascii="Arial" w:hAnsi="Arial" w:cs="Arial"/>
          <w:sz w:val="24"/>
          <w:szCs w:val="24"/>
        </w:rPr>
        <w:t>S’assurer que les nouvelles dispositions de la réforme n’aient pas pour conséquence de créer un préjudice pour les parents en situation de handicap en cas de divorce, de séparation ou de décès du conjoint ou de la conjointe ;</w:t>
      </w:r>
    </w:p>
    <w:p w14:paraId="013C561F" w14:textId="77777777" w:rsidR="00F34B7A" w:rsidRPr="003D2459" w:rsidRDefault="00F34B7A" w:rsidP="00D40F75">
      <w:pPr>
        <w:pStyle w:val="Paragraphedeliste"/>
        <w:numPr>
          <w:ilvl w:val="0"/>
          <w:numId w:val="2"/>
        </w:numPr>
        <w:pBdr>
          <w:top w:val="single" w:sz="4" w:space="1" w:color="auto"/>
          <w:left w:val="single" w:sz="4" w:space="4" w:color="auto"/>
          <w:bottom w:val="single" w:sz="4" w:space="1" w:color="auto"/>
          <w:right w:val="single" w:sz="4" w:space="4" w:color="auto"/>
        </w:pBdr>
        <w:spacing w:after="80" w:line="276" w:lineRule="auto"/>
        <w:ind w:left="284" w:rightChars="-3" w:right="-7" w:hanging="284"/>
        <w:contextualSpacing w:val="0"/>
        <w:rPr>
          <w:rFonts w:ascii="Arial" w:hAnsi="Arial" w:cs="Arial"/>
          <w:sz w:val="24"/>
          <w:szCs w:val="24"/>
        </w:rPr>
      </w:pPr>
      <w:r w:rsidRPr="003D2459">
        <w:rPr>
          <w:rFonts w:ascii="Arial" w:hAnsi="Arial" w:cs="Arial"/>
          <w:sz w:val="24"/>
          <w:szCs w:val="24"/>
        </w:rPr>
        <w:t>Faire en sorte que la relation entre le parent en situation de handicap et son enfant soit maintenue et bonifiée, nonobstant le nombre d’heures de services de soutien requis ;</w:t>
      </w:r>
    </w:p>
    <w:p w14:paraId="02C08B81" w14:textId="77777777" w:rsidR="00F34B7A" w:rsidRPr="003D2459" w:rsidRDefault="00F34B7A" w:rsidP="00D40F75">
      <w:pPr>
        <w:pStyle w:val="Paragraphedeliste"/>
        <w:numPr>
          <w:ilvl w:val="0"/>
          <w:numId w:val="2"/>
        </w:numPr>
        <w:pBdr>
          <w:top w:val="single" w:sz="4" w:space="1" w:color="auto"/>
          <w:left w:val="single" w:sz="4" w:space="4" w:color="auto"/>
          <w:bottom w:val="single" w:sz="4" w:space="1" w:color="auto"/>
          <w:right w:val="single" w:sz="4" w:space="4" w:color="auto"/>
        </w:pBdr>
        <w:spacing w:after="0" w:line="276" w:lineRule="auto"/>
        <w:ind w:left="284" w:rightChars="-3" w:right="-7" w:hanging="284"/>
        <w:contextualSpacing w:val="0"/>
        <w:rPr>
          <w:rFonts w:ascii="Arial" w:hAnsi="Arial" w:cs="Arial"/>
          <w:sz w:val="24"/>
          <w:szCs w:val="24"/>
        </w:rPr>
      </w:pPr>
      <w:r w:rsidRPr="003D2459">
        <w:rPr>
          <w:rFonts w:ascii="Arial" w:hAnsi="Arial" w:cs="Arial"/>
          <w:sz w:val="24"/>
          <w:szCs w:val="24"/>
        </w:rPr>
        <w:t>Créer et bâtir des milieux de vie répondant entièrement aux besoins des familles composées d’un ou de deux parents en situation de handicap.</w:t>
      </w:r>
    </w:p>
    <w:p w14:paraId="2FB475BC" w14:textId="77777777" w:rsidR="00F34B7A" w:rsidRPr="00F34B7A" w:rsidRDefault="00F34B7A" w:rsidP="00D40F75">
      <w:pPr>
        <w:pBdr>
          <w:top w:val="single" w:sz="4" w:space="1" w:color="auto"/>
          <w:left w:val="single" w:sz="4" w:space="4" w:color="auto"/>
          <w:bottom w:val="single" w:sz="4" w:space="1" w:color="auto"/>
          <w:right w:val="single" w:sz="4" w:space="4" w:color="auto"/>
        </w:pBdr>
        <w:spacing w:after="120" w:line="276" w:lineRule="auto"/>
        <w:ind w:rightChars="-3" w:right="-7"/>
        <w:rPr>
          <w:rFonts w:ascii="Arial" w:hAnsi="Arial" w:cs="Arial"/>
          <w:color w:val="1F4E79" w:themeColor="accent1" w:themeShade="80"/>
          <w:sz w:val="24"/>
          <w:szCs w:val="24"/>
        </w:rPr>
      </w:pPr>
    </w:p>
    <w:sectPr w:rsidR="00F34B7A" w:rsidRPr="00F34B7A" w:rsidSect="00E05DD5">
      <w:headerReference w:type="even" r:id="rId14"/>
      <w:headerReference w:type="default" r:id="rId15"/>
      <w:footerReference w:type="even" r:id="rId16"/>
      <w:footerReference w:type="default" r:id="rId17"/>
      <w:headerReference w:type="first" r:id="rId18"/>
      <w:footerReference w:type="first" r:id="rId19"/>
      <w:pgSz w:w="12240" w:h="15840"/>
      <w:pgMar w:top="1440" w:right="1800" w:bottom="1440" w:left="1800" w:header="708" w:footer="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BEE50" w14:textId="77777777" w:rsidR="00786622" w:rsidRDefault="00786622" w:rsidP="00935461">
      <w:pPr>
        <w:spacing w:after="0" w:line="240" w:lineRule="auto"/>
      </w:pPr>
      <w:r>
        <w:separator/>
      </w:r>
    </w:p>
  </w:endnote>
  <w:endnote w:type="continuationSeparator" w:id="0">
    <w:p w14:paraId="1BC5F7D2" w14:textId="77777777" w:rsidR="00786622" w:rsidRDefault="00786622" w:rsidP="00935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6716E" w14:textId="77777777" w:rsidR="00341BB9" w:rsidRDefault="00341BB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931668"/>
      <w:docPartObj>
        <w:docPartGallery w:val="Page Numbers (Bottom of Page)"/>
        <w:docPartUnique/>
      </w:docPartObj>
    </w:sdtPr>
    <w:sdtEndPr>
      <w:rPr>
        <w:rFonts w:ascii="Arial" w:hAnsi="Arial" w:cs="Arial"/>
        <w:b/>
        <w:bCs/>
        <w:sz w:val="24"/>
        <w:szCs w:val="24"/>
      </w:rPr>
    </w:sdtEndPr>
    <w:sdtContent>
      <w:p w14:paraId="3F2F950D" w14:textId="08DCEDDC" w:rsidR="0019016D" w:rsidRDefault="0019016D">
        <w:pPr>
          <w:pStyle w:val="Pieddepage"/>
          <w:jc w:val="right"/>
        </w:pPr>
        <w:r>
          <w:fldChar w:fldCharType="begin"/>
        </w:r>
        <w:r>
          <w:instrText>PAGE   \* MERGEFORMAT</w:instrText>
        </w:r>
        <w:r>
          <w:fldChar w:fldCharType="separate"/>
        </w:r>
        <w:r>
          <w:rPr>
            <w:lang w:val="fr-FR"/>
          </w:rPr>
          <w:t>2</w:t>
        </w:r>
        <w:r>
          <w:fldChar w:fldCharType="end"/>
        </w:r>
      </w:p>
      <w:bookmarkStart w:id="0" w:name="_GoBack" w:displacedByCustomXml="next"/>
    </w:sdtContent>
  </w:sdt>
  <w:bookmarkEnd w:id="0" w:displacedByCustomXml="prev"/>
  <w:p w14:paraId="4A365017" w14:textId="77777777" w:rsidR="00762349" w:rsidRDefault="0076234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AB5A9" w14:textId="77777777" w:rsidR="00341BB9" w:rsidRDefault="00341BB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DB5A8" w14:textId="77777777" w:rsidR="00786622" w:rsidRDefault="00786622" w:rsidP="00935461">
      <w:pPr>
        <w:spacing w:after="0" w:line="240" w:lineRule="auto"/>
      </w:pPr>
      <w:r>
        <w:separator/>
      </w:r>
    </w:p>
  </w:footnote>
  <w:footnote w:type="continuationSeparator" w:id="0">
    <w:p w14:paraId="4437F892" w14:textId="77777777" w:rsidR="00786622" w:rsidRDefault="00786622" w:rsidP="00935461">
      <w:pPr>
        <w:spacing w:after="0" w:line="240" w:lineRule="auto"/>
      </w:pPr>
      <w:r>
        <w:continuationSeparator/>
      </w:r>
    </w:p>
  </w:footnote>
  <w:footnote w:id="1">
    <w:p w14:paraId="0F3AC1A8" w14:textId="77777777" w:rsidR="005E3118" w:rsidRPr="00D04C42" w:rsidRDefault="005E3118">
      <w:pPr>
        <w:pStyle w:val="Notedebasdepage"/>
        <w:rPr>
          <w:rFonts w:ascii="Arial" w:hAnsi="Arial" w:cs="Arial"/>
        </w:rPr>
      </w:pPr>
      <w:r w:rsidRPr="00D04C42">
        <w:rPr>
          <w:rStyle w:val="Appelnotedebasdep"/>
          <w:rFonts w:ascii="Arial" w:hAnsi="Arial" w:cs="Arial"/>
        </w:rPr>
        <w:footnoteRef/>
      </w:r>
      <w:r w:rsidRPr="00D04C42">
        <w:rPr>
          <w:rFonts w:ascii="Arial" w:hAnsi="Arial" w:cs="Arial"/>
        </w:rPr>
        <w:t xml:space="preserve"> Statistiques Canada, Enquête sur l’incapacité, 2012 ; Société Logique, 2019</w:t>
      </w:r>
    </w:p>
  </w:footnote>
  <w:footnote w:id="2">
    <w:p w14:paraId="5C240AFE" w14:textId="77777777" w:rsidR="005E3118" w:rsidRPr="00D04C42" w:rsidRDefault="005E3118" w:rsidP="005E3118">
      <w:pPr>
        <w:pStyle w:val="Notedebasdepage"/>
        <w:ind w:left="142" w:hanging="142"/>
        <w:rPr>
          <w:rFonts w:ascii="Arial" w:hAnsi="Arial" w:cs="Arial"/>
        </w:rPr>
      </w:pPr>
      <w:r w:rsidRPr="00D04C42">
        <w:rPr>
          <w:rStyle w:val="Appelnotedebasdep"/>
          <w:rFonts w:ascii="Arial" w:hAnsi="Arial" w:cs="Arial"/>
        </w:rPr>
        <w:footnoteRef/>
      </w:r>
      <w:r w:rsidRPr="00D04C42">
        <w:rPr>
          <w:rFonts w:ascii="Arial" w:hAnsi="Arial" w:cs="Arial"/>
        </w:rPr>
        <w:t xml:space="preserve"> Institut de la statistique du Québec, </w:t>
      </w:r>
      <w:r w:rsidRPr="00D04C42">
        <w:rPr>
          <w:rFonts w:ascii="Arial" w:hAnsi="Arial" w:cs="Arial"/>
          <w:i/>
        </w:rPr>
        <w:t>Taux d’incapacité selon le sexe et l’âge, population de 15 ans et plus</w:t>
      </w:r>
      <w:r w:rsidRPr="00D04C42">
        <w:rPr>
          <w:rFonts w:ascii="Arial" w:hAnsi="Arial" w:cs="Arial"/>
        </w:rPr>
        <w:t>, Québec et régions socio</w:t>
      </w:r>
      <w:r w:rsidR="000E7B24" w:rsidRPr="00D04C42">
        <w:rPr>
          <w:rFonts w:ascii="Arial" w:hAnsi="Arial" w:cs="Arial"/>
        </w:rPr>
        <w:t xml:space="preserve"> </w:t>
      </w:r>
      <w:r w:rsidRPr="00D04C42">
        <w:rPr>
          <w:rFonts w:ascii="Arial" w:hAnsi="Arial" w:cs="Arial"/>
        </w:rPr>
        <w:t>sanitaires (2010-2011) ; Société Logique, 2019</w:t>
      </w:r>
    </w:p>
  </w:footnote>
  <w:footnote w:id="3">
    <w:p w14:paraId="6DC69E9E" w14:textId="77777777" w:rsidR="00762349" w:rsidRPr="00D04C42" w:rsidRDefault="00762349" w:rsidP="00245209">
      <w:pPr>
        <w:pStyle w:val="Notedebasdepage"/>
        <w:ind w:left="142" w:hanging="142"/>
        <w:rPr>
          <w:rFonts w:ascii="Arial" w:hAnsi="Arial" w:cs="Arial"/>
        </w:rPr>
      </w:pPr>
      <w:r w:rsidRPr="00D04C42">
        <w:rPr>
          <w:rStyle w:val="Appelnotedebasdep"/>
          <w:rFonts w:ascii="Arial" w:hAnsi="Arial" w:cs="Arial"/>
        </w:rPr>
        <w:footnoteRef/>
      </w:r>
      <w:r w:rsidRPr="00D04C42">
        <w:rPr>
          <w:rFonts w:ascii="Arial" w:hAnsi="Arial" w:cs="Arial"/>
        </w:rPr>
        <w:t xml:space="preserve"> Définition développée</w:t>
      </w:r>
      <w:r w:rsidRPr="00D04C42">
        <w:rPr>
          <w:rFonts w:ascii="Arial" w:hAnsi="Arial" w:cs="Arial"/>
          <w:color w:val="000000"/>
          <w:sz w:val="27"/>
          <w:szCs w:val="27"/>
        </w:rPr>
        <w:t xml:space="preserve"> </w:t>
      </w:r>
      <w:r w:rsidRPr="00D04C42">
        <w:rPr>
          <w:rFonts w:ascii="Arial" w:hAnsi="Arial" w:cs="Arial"/>
        </w:rPr>
        <w:t>en 2011 par le Groupe DÉFI Accessibilité (GDA) dans le rapport de recherche pour les milieux associatifs de Montréal, Accessibilité universelle et designs contributifs (version 5.3), par les chercheurs LANGEVIN, ROCQUE, CHALGHOUMI et GHORAYEB de l’Université de Montréal.</w:t>
      </w:r>
    </w:p>
  </w:footnote>
  <w:footnote w:id="4">
    <w:p w14:paraId="77C00643" w14:textId="77777777" w:rsidR="00762349" w:rsidRPr="00D04C42" w:rsidRDefault="00762349">
      <w:pPr>
        <w:pStyle w:val="Notedebasdepage"/>
        <w:rPr>
          <w:rFonts w:ascii="Arial" w:hAnsi="Arial" w:cs="Arial"/>
        </w:rPr>
      </w:pPr>
      <w:r w:rsidRPr="00D04C42">
        <w:rPr>
          <w:rStyle w:val="Appelnotedebasdep"/>
          <w:rFonts w:ascii="Arial" w:hAnsi="Arial" w:cs="Arial"/>
        </w:rPr>
        <w:footnoteRef/>
      </w:r>
      <w:r w:rsidRPr="00D04C42">
        <w:rPr>
          <w:rFonts w:ascii="Arial" w:hAnsi="Arial" w:cs="Arial"/>
        </w:rPr>
        <w:t xml:space="preserve"> Gouv. </w:t>
      </w:r>
      <w:proofErr w:type="gramStart"/>
      <w:r w:rsidRPr="00D04C42">
        <w:rPr>
          <w:rFonts w:ascii="Arial" w:hAnsi="Arial" w:cs="Arial"/>
        </w:rPr>
        <w:t>du</w:t>
      </w:r>
      <w:proofErr w:type="gramEnd"/>
      <w:r w:rsidRPr="00D04C42">
        <w:rPr>
          <w:rFonts w:ascii="Arial" w:hAnsi="Arial" w:cs="Arial"/>
        </w:rPr>
        <w:t xml:space="preserve"> Québec, « Consultation publique sur la réforme du droit de la famille », avril 2019, 23 p.</w:t>
      </w:r>
    </w:p>
  </w:footnote>
  <w:footnote w:id="5">
    <w:p w14:paraId="1CBD23B7" w14:textId="77777777" w:rsidR="00762349" w:rsidRPr="00D04C42" w:rsidRDefault="00762349" w:rsidP="006B5E64">
      <w:pPr>
        <w:pStyle w:val="Notedebasdepage"/>
        <w:ind w:left="142" w:hanging="142"/>
        <w:rPr>
          <w:rFonts w:ascii="Arial" w:hAnsi="Arial" w:cs="Arial"/>
        </w:rPr>
      </w:pPr>
      <w:r w:rsidRPr="00D04C42">
        <w:rPr>
          <w:rStyle w:val="Appelnotedebasdep"/>
          <w:rFonts w:ascii="Arial" w:hAnsi="Arial" w:cs="Arial"/>
        </w:rPr>
        <w:footnoteRef/>
      </w:r>
      <w:r w:rsidRPr="00D04C42">
        <w:rPr>
          <w:rFonts w:ascii="Arial" w:hAnsi="Arial" w:cs="Arial"/>
        </w:rPr>
        <w:t xml:space="preserve"> CAMIRAND, Jocelyne, et Jacinthe AUBIN (2004). L’incapacité dans les familles québécoises : composition et conditions de vie des familles, santé et bien-être des proches, Québec, Institut de la statistique du Québec, 204 p.</w:t>
      </w:r>
    </w:p>
  </w:footnote>
  <w:footnote w:id="6">
    <w:p w14:paraId="1F0FE233" w14:textId="77777777" w:rsidR="00762349" w:rsidRPr="00D04C42" w:rsidRDefault="00762349" w:rsidP="00932B8C">
      <w:pPr>
        <w:pStyle w:val="Notedebasdepage"/>
        <w:rPr>
          <w:rFonts w:ascii="Arial" w:hAnsi="Arial" w:cs="Arial"/>
        </w:rPr>
      </w:pPr>
      <w:r w:rsidRPr="00D04C42">
        <w:rPr>
          <w:rStyle w:val="Appelnotedebasdep"/>
          <w:rFonts w:ascii="Arial" w:hAnsi="Arial" w:cs="Arial"/>
        </w:rPr>
        <w:footnoteRef/>
      </w:r>
      <w:r w:rsidRPr="00D04C42">
        <w:rPr>
          <w:rFonts w:ascii="Arial" w:hAnsi="Arial" w:cs="Arial"/>
        </w:rPr>
        <w:t xml:space="preserve"> Gouv. </w:t>
      </w:r>
      <w:proofErr w:type="gramStart"/>
      <w:r w:rsidRPr="00D04C42">
        <w:rPr>
          <w:rFonts w:ascii="Arial" w:hAnsi="Arial" w:cs="Arial"/>
        </w:rPr>
        <w:t>du</w:t>
      </w:r>
      <w:proofErr w:type="gramEnd"/>
      <w:r w:rsidRPr="00D04C42">
        <w:rPr>
          <w:rFonts w:ascii="Arial" w:hAnsi="Arial" w:cs="Arial"/>
        </w:rPr>
        <w:t xml:space="preserve"> Québec, « À part entière : pour un véritable exercice du droit à l’égalité », juin 2009, 74 p.</w:t>
      </w:r>
    </w:p>
  </w:footnote>
  <w:footnote w:id="7">
    <w:p w14:paraId="3F657347" w14:textId="77777777" w:rsidR="00762349" w:rsidRPr="00D04C42" w:rsidRDefault="00762349">
      <w:pPr>
        <w:pStyle w:val="Notedebasdepage"/>
        <w:rPr>
          <w:rFonts w:ascii="Arial" w:hAnsi="Arial" w:cs="Arial"/>
        </w:rPr>
      </w:pPr>
      <w:r w:rsidRPr="00D04C42">
        <w:rPr>
          <w:rStyle w:val="Appelnotedebasdep"/>
          <w:rFonts w:ascii="Arial" w:hAnsi="Arial" w:cs="Arial"/>
        </w:rPr>
        <w:footnoteRef/>
      </w:r>
      <w:r w:rsidRPr="00D04C42">
        <w:rPr>
          <w:rFonts w:ascii="Arial" w:hAnsi="Arial" w:cs="Arial"/>
        </w:rPr>
        <w:t xml:space="preserve"> Gouv. </w:t>
      </w:r>
      <w:proofErr w:type="gramStart"/>
      <w:r w:rsidRPr="00D04C42">
        <w:rPr>
          <w:rFonts w:ascii="Arial" w:hAnsi="Arial" w:cs="Arial"/>
        </w:rPr>
        <w:t>du</w:t>
      </w:r>
      <w:proofErr w:type="gramEnd"/>
      <w:r w:rsidRPr="00D04C42">
        <w:rPr>
          <w:rFonts w:ascii="Arial" w:hAnsi="Arial" w:cs="Arial"/>
        </w:rPr>
        <w:t xml:space="preserve"> Québec, « Consultation publique sur la réforme du droit de la famille », avril 2019, 23 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6B9FF" w14:textId="77777777" w:rsidR="00341BB9" w:rsidRDefault="00341BB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E375B" w14:textId="77777777" w:rsidR="00341BB9" w:rsidRDefault="00341BB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C3A0B" w14:textId="77777777" w:rsidR="00341BB9" w:rsidRDefault="00341BB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BC1033"/>
    <w:multiLevelType w:val="hybridMultilevel"/>
    <w:tmpl w:val="49F4671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52E60E4F"/>
    <w:multiLevelType w:val="hybridMultilevel"/>
    <w:tmpl w:val="3B7C669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178"/>
    <w:rsid w:val="00000185"/>
    <w:rsid w:val="000108DF"/>
    <w:rsid w:val="0001737C"/>
    <w:rsid w:val="00017D7B"/>
    <w:rsid w:val="000212A6"/>
    <w:rsid w:val="000254FE"/>
    <w:rsid w:val="00034D58"/>
    <w:rsid w:val="000405F9"/>
    <w:rsid w:val="00040604"/>
    <w:rsid w:val="00040EF7"/>
    <w:rsid w:val="00045EA4"/>
    <w:rsid w:val="000461AA"/>
    <w:rsid w:val="000572C1"/>
    <w:rsid w:val="00064C3A"/>
    <w:rsid w:val="00067EB6"/>
    <w:rsid w:val="00070E76"/>
    <w:rsid w:val="0008434E"/>
    <w:rsid w:val="000B2436"/>
    <w:rsid w:val="000B7CCA"/>
    <w:rsid w:val="000D7106"/>
    <w:rsid w:val="000E79E2"/>
    <w:rsid w:val="000E7B24"/>
    <w:rsid w:val="000F2E33"/>
    <w:rsid w:val="000F58F5"/>
    <w:rsid w:val="000F6E65"/>
    <w:rsid w:val="000F7A4F"/>
    <w:rsid w:val="00102134"/>
    <w:rsid w:val="00112A37"/>
    <w:rsid w:val="0013125F"/>
    <w:rsid w:val="00132660"/>
    <w:rsid w:val="00133F6E"/>
    <w:rsid w:val="00142E8E"/>
    <w:rsid w:val="0014632D"/>
    <w:rsid w:val="001465AC"/>
    <w:rsid w:val="00146BB6"/>
    <w:rsid w:val="00157415"/>
    <w:rsid w:val="001772D4"/>
    <w:rsid w:val="0019016D"/>
    <w:rsid w:val="00191470"/>
    <w:rsid w:val="0019334B"/>
    <w:rsid w:val="001A13DD"/>
    <w:rsid w:val="001A4CA2"/>
    <w:rsid w:val="001B0FDD"/>
    <w:rsid w:val="001B33A3"/>
    <w:rsid w:val="001B6979"/>
    <w:rsid w:val="001C5C09"/>
    <w:rsid w:val="001C63B5"/>
    <w:rsid w:val="001C7A08"/>
    <w:rsid w:val="001D208C"/>
    <w:rsid w:val="001F084B"/>
    <w:rsid w:val="001F3AA3"/>
    <w:rsid w:val="00207423"/>
    <w:rsid w:val="0021303D"/>
    <w:rsid w:val="002131ED"/>
    <w:rsid w:val="00217864"/>
    <w:rsid w:val="00222037"/>
    <w:rsid w:val="00230A06"/>
    <w:rsid w:val="00245209"/>
    <w:rsid w:val="0025693E"/>
    <w:rsid w:val="00262C44"/>
    <w:rsid w:val="002632E4"/>
    <w:rsid w:val="0027697B"/>
    <w:rsid w:val="00283BDA"/>
    <w:rsid w:val="00292FE2"/>
    <w:rsid w:val="002979E7"/>
    <w:rsid w:val="00297BAC"/>
    <w:rsid w:val="002A020C"/>
    <w:rsid w:val="002A3FE7"/>
    <w:rsid w:val="002A5AC7"/>
    <w:rsid w:val="002B1B61"/>
    <w:rsid w:val="002B7B1C"/>
    <w:rsid w:val="002C55A9"/>
    <w:rsid w:val="002D31A1"/>
    <w:rsid w:val="002E1BEE"/>
    <w:rsid w:val="002E7008"/>
    <w:rsid w:val="002E7BB3"/>
    <w:rsid w:val="002F6150"/>
    <w:rsid w:val="0031274F"/>
    <w:rsid w:val="00313505"/>
    <w:rsid w:val="003171CD"/>
    <w:rsid w:val="003269E8"/>
    <w:rsid w:val="0033284C"/>
    <w:rsid w:val="00334500"/>
    <w:rsid w:val="0034024B"/>
    <w:rsid w:val="00341BB9"/>
    <w:rsid w:val="00343010"/>
    <w:rsid w:val="00344442"/>
    <w:rsid w:val="00346EE2"/>
    <w:rsid w:val="003502E8"/>
    <w:rsid w:val="003537F4"/>
    <w:rsid w:val="00356F5A"/>
    <w:rsid w:val="00375202"/>
    <w:rsid w:val="0039288E"/>
    <w:rsid w:val="003A33B3"/>
    <w:rsid w:val="003B5F52"/>
    <w:rsid w:val="003B6A82"/>
    <w:rsid w:val="003C2BF3"/>
    <w:rsid w:val="003C4044"/>
    <w:rsid w:val="003C5767"/>
    <w:rsid w:val="003C7C47"/>
    <w:rsid w:val="003D0C00"/>
    <w:rsid w:val="003D2459"/>
    <w:rsid w:val="003E56A4"/>
    <w:rsid w:val="003F07E6"/>
    <w:rsid w:val="003F2347"/>
    <w:rsid w:val="00402E44"/>
    <w:rsid w:val="00403AC2"/>
    <w:rsid w:val="004100A1"/>
    <w:rsid w:val="00436912"/>
    <w:rsid w:val="00447C18"/>
    <w:rsid w:val="0045402B"/>
    <w:rsid w:val="00461695"/>
    <w:rsid w:val="00466C04"/>
    <w:rsid w:val="00470FC5"/>
    <w:rsid w:val="0047431F"/>
    <w:rsid w:val="004751AE"/>
    <w:rsid w:val="004A0E4C"/>
    <w:rsid w:val="004A3ADF"/>
    <w:rsid w:val="004A4A85"/>
    <w:rsid w:val="004A4FCA"/>
    <w:rsid w:val="004A5CFE"/>
    <w:rsid w:val="004B0F66"/>
    <w:rsid w:val="004E6AB1"/>
    <w:rsid w:val="004F45F9"/>
    <w:rsid w:val="004F61A8"/>
    <w:rsid w:val="00501555"/>
    <w:rsid w:val="00512446"/>
    <w:rsid w:val="005159DB"/>
    <w:rsid w:val="005237BB"/>
    <w:rsid w:val="00527A6A"/>
    <w:rsid w:val="005343AC"/>
    <w:rsid w:val="00550238"/>
    <w:rsid w:val="00553A9C"/>
    <w:rsid w:val="00557D16"/>
    <w:rsid w:val="00566C2D"/>
    <w:rsid w:val="0057013E"/>
    <w:rsid w:val="005754B4"/>
    <w:rsid w:val="00587406"/>
    <w:rsid w:val="00594DC1"/>
    <w:rsid w:val="005B5ABA"/>
    <w:rsid w:val="005B5E86"/>
    <w:rsid w:val="005D0C57"/>
    <w:rsid w:val="005D1648"/>
    <w:rsid w:val="005D5AE1"/>
    <w:rsid w:val="005E2158"/>
    <w:rsid w:val="005E3118"/>
    <w:rsid w:val="005E7D29"/>
    <w:rsid w:val="0060171A"/>
    <w:rsid w:val="00604107"/>
    <w:rsid w:val="00633E5D"/>
    <w:rsid w:val="006340E0"/>
    <w:rsid w:val="00635861"/>
    <w:rsid w:val="00654C4B"/>
    <w:rsid w:val="006555F4"/>
    <w:rsid w:val="0066752D"/>
    <w:rsid w:val="0067081D"/>
    <w:rsid w:val="00672231"/>
    <w:rsid w:val="00685B84"/>
    <w:rsid w:val="00685EFB"/>
    <w:rsid w:val="006875F3"/>
    <w:rsid w:val="006B5E64"/>
    <w:rsid w:val="006C461F"/>
    <w:rsid w:val="006C6E5B"/>
    <w:rsid w:val="006C78A9"/>
    <w:rsid w:val="006C7F89"/>
    <w:rsid w:val="006D1C1E"/>
    <w:rsid w:val="006D7E7C"/>
    <w:rsid w:val="006E2777"/>
    <w:rsid w:val="006E78B2"/>
    <w:rsid w:val="006F0B66"/>
    <w:rsid w:val="006F727F"/>
    <w:rsid w:val="00703C99"/>
    <w:rsid w:val="00703E62"/>
    <w:rsid w:val="00711052"/>
    <w:rsid w:val="0071669A"/>
    <w:rsid w:val="00734FE7"/>
    <w:rsid w:val="007374BF"/>
    <w:rsid w:val="00745F05"/>
    <w:rsid w:val="00755ACA"/>
    <w:rsid w:val="00762349"/>
    <w:rsid w:val="00765C38"/>
    <w:rsid w:val="007670D7"/>
    <w:rsid w:val="00770078"/>
    <w:rsid w:val="00786622"/>
    <w:rsid w:val="0079101F"/>
    <w:rsid w:val="00793064"/>
    <w:rsid w:val="007A6291"/>
    <w:rsid w:val="007C5E6A"/>
    <w:rsid w:val="007D131C"/>
    <w:rsid w:val="007D361B"/>
    <w:rsid w:val="007D37D2"/>
    <w:rsid w:val="007E2E47"/>
    <w:rsid w:val="007E4626"/>
    <w:rsid w:val="007E76D9"/>
    <w:rsid w:val="007F4458"/>
    <w:rsid w:val="00815743"/>
    <w:rsid w:val="0082535D"/>
    <w:rsid w:val="00826F16"/>
    <w:rsid w:val="00857C6C"/>
    <w:rsid w:val="008777B6"/>
    <w:rsid w:val="00885F90"/>
    <w:rsid w:val="00887598"/>
    <w:rsid w:val="00893756"/>
    <w:rsid w:val="008B7F7C"/>
    <w:rsid w:val="008C3F2A"/>
    <w:rsid w:val="008C40FD"/>
    <w:rsid w:val="008C663D"/>
    <w:rsid w:val="008D0E20"/>
    <w:rsid w:val="008D207E"/>
    <w:rsid w:val="008D3478"/>
    <w:rsid w:val="008D620C"/>
    <w:rsid w:val="008D7E27"/>
    <w:rsid w:val="008E7A38"/>
    <w:rsid w:val="008F4201"/>
    <w:rsid w:val="00906A35"/>
    <w:rsid w:val="00906D29"/>
    <w:rsid w:val="00914E9F"/>
    <w:rsid w:val="009152E3"/>
    <w:rsid w:val="009160FE"/>
    <w:rsid w:val="009257AB"/>
    <w:rsid w:val="0092712A"/>
    <w:rsid w:val="00932B8C"/>
    <w:rsid w:val="00933B50"/>
    <w:rsid w:val="00934C08"/>
    <w:rsid w:val="00935461"/>
    <w:rsid w:val="00950D99"/>
    <w:rsid w:val="00951FEB"/>
    <w:rsid w:val="00953062"/>
    <w:rsid w:val="00953834"/>
    <w:rsid w:val="009638CF"/>
    <w:rsid w:val="00971A23"/>
    <w:rsid w:val="00972274"/>
    <w:rsid w:val="0097354E"/>
    <w:rsid w:val="00980435"/>
    <w:rsid w:val="00982F3C"/>
    <w:rsid w:val="00986C08"/>
    <w:rsid w:val="0099120F"/>
    <w:rsid w:val="009A1731"/>
    <w:rsid w:val="009A2F97"/>
    <w:rsid w:val="009A6449"/>
    <w:rsid w:val="009B1269"/>
    <w:rsid w:val="009B216B"/>
    <w:rsid w:val="009B3B52"/>
    <w:rsid w:val="009B4428"/>
    <w:rsid w:val="009D32C6"/>
    <w:rsid w:val="009D5B8D"/>
    <w:rsid w:val="009D67AE"/>
    <w:rsid w:val="009E225A"/>
    <w:rsid w:val="009E3121"/>
    <w:rsid w:val="009E35F4"/>
    <w:rsid w:val="009E6C8D"/>
    <w:rsid w:val="009F3561"/>
    <w:rsid w:val="009F6BD2"/>
    <w:rsid w:val="00A01D9F"/>
    <w:rsid w:val="00A02710"/>
    <w:rsid w:val="00A17651"/>
    <w:rsid w:val="00A20455"/>
    <w:rsid w:val="00A365FD"/>
    <w:rsid w:val="00A44472"/>
    <w:rsid w:val="00A4481A"/>
    <w:rsid w:val="00A474A8"/>
    <w:rsid w:val="00A47B7B"/>
    <w:rsid w:val="00A5175C"/>
    <w:rsid w:val="00A54CB8"/>
    <w:rsid w:val="00A75A20"/>
    <w:rsid w:val="00A82E9A"/>
    <w:rsid w:val="00A84718"/>
    <w:rsid w:val="00A84B99"/>
    <w:rsid w:val="00AB545E"/>
    <w:rsid w:val="00AC33C9"/>
    <w:rsid w:val="00AE1CDB"/>
    <w:rsid w:val="00AE25E5"/>
    <w:rsid w:val="00AE70C2"/>
    <w:rsid w:val="00AF0014"/>
    <w:rsid w:val="00B03A26"/>
    <w:rsid w:val="00B057CA"/>
    <w:rsid w:val="00B16094"/>
    <w:rsid w:val="00B2077E"/>
    <w:rsid w:val="00B23742"/>
    <w:rsid w:val="00B243F4"/>
    <w:rsid w:val="00B2670E"/>
    <w:rsid w:val="00B33FAB"/>
    <w:rsid w:val="00B353CA"/>
    <w:rsid w:val="00B4236C"/>
    <w:rsid w:val="00B42DE3"/>
    <w:rsid w:val="00B47770"/>
    <w:rsid w:val="00B53634"/>
    <w:rsid w:val="00B56295"/>
    <w:rsid w:val="00B66E64"/>
    <w:rsid w:val="00B71EC3"/>
    <w:rsid w:val="00B87A30"/>
    <w:rsid w:val="00B87C33"/>
    <w:rsid w:val="00BA191E"/>
    <w:rsid w:val="00BB0995"/>
    <w:rsid w:val="00BB0C17"/>
    <w:rsid w:val="00BC2CE2"/>
    <w:rsid w:val="00BD175C"/>
    <w:rsid w:val="00BD69D6"/>
    <w:rsid w:val="00BD703B"/>
    <w:rsid w:val="00BE37D4"/>
    <w:rsid w:val="00BE6B3D"/>
    <w:rsid w:val="00C0297F"/>
    <w:rsid w:val="00C0794D"/>
    <w:rsid w:val="00C1010C"/>
    <w:rsid w:val="00C1594E"/>
    <w:rsid w:val="00C25664"/>
    <w:rsid w:val="00C266D5"/>
    <w:rsid w:val="00C35AB0"/>
    <w:rsid w:val="00C36F43"/>
    <w:rsid w:val="00C4184D"/>
    <w:rsid w:val="00C46747"/>
    <w:rsid w:val="00C54AF6"/>
    <w:rsid w:val="00C6073B"/>
    <w:rsid w:val="00C66748"/>
    <w:rsid w:val="00C714D2"/>
    <w:rsid w:val="00C828F1"/>
    <w:rsid w:val="00C82990"/>
    <w:rsid w:val="00C86E60"/>
    <w:rsid w:val="00CA57FA"/>
    <w:rsid w:val="00CB0187"/>
    <w:rsid w:val="00CB7CE3"/>
    <w:rsid w:val="00CC267D"/>
    <w:rsid w:val="00CC2E5D"/>
    <w:rsid w:val="00CC42A7"/>
    <w:rsid w:val="00CC7602"/>
    <w:rsid w:val="00CC76F9"/>
    <w:rsid w:val="00CD0595"/>
    <w:rsid w:val="00CD0C41"/>
    <w:rsid w:val="00CD46EC"/>
    <w:rsid w:val="00CD625A"/>
    <w:rsid w:val="00CE2368"/>
    <w:rsid w:val="00CE3B94"/>
    <w:rsid w:val="00D0497B"/>
    <w:rsid w:val="00D04C42"/>
    <w:rsid w:val="00D04CE7"/>
    <w:rsid w:val="00D07B60"/>
    <w:rsid w:val="00D348F7"/>
    <w:rsid w:val="00D40DE6"/>
    <w:rsid w:val="00D40F75"/>
    <w:rsid w:val="00D44FCD"/>
    <w:rsid w:val="00D57649"/>
    <w:rsid w:val="00D6301E"/>
    <w:rsid w:val="00D64614"/>
    <w:rsid w:val="00D661A9"/>
    <w:rsid w:val="00D728FA"/>
    <w:rsid w:val="00D76A75"/>
    <w:rsid w:val="00D81543"/>
    <w:rsid w:val="00D840B1"/>
    <w:rsid w:val="00D97753"/>
    <w:rsid w:val="00DA09F6"/>
    <w:rsid w:val="00DA30AA"/>
    <w:rsid w:val="00DA73C8"/>
    <w:rsid w:val="00DB3AFE"/>
    <w:rsid w:val="00DB5F5D"/>
    <w:rsid w:val="00DE25AC"/>
    <w:rsid w:val="00DE3EDE"/>
    <w:rsid w:val="00DE7D2C"/>
    <w:rsid w:val="00DF4A72"/>
    <w:rsid w:val="00DF5297"/>
    <w:rsid w:val="00E01D77"/>
    <w:rsid w:val="00E05DD5"/>
    <w:rsid w:val="00E10EBC"/>
    <w:rsid w:val="00E206BC"/>
    <w:rsid w:val="00E243A0"/>
    <w:rsid w:val="00E26108"/>
    <w:rsid w:val="00E47549"/>
    <w:rsid w:val="00E65BF0"/>
    <w:rsid w:val="00E868F0"/>
    <w:rsid w:val="00E91D2F"/>
    <w:rsid w:val="00E92FD6"/>
    <w:rsid w:val="00EA77F4"/>
    <w:rsid w:val="00ED1120"/>
    <w:rsid w:val="00ED27FB"/>
    <w:rsid w:val="00ED3933"/>
    <w:rsid w:val="00EE5178"/>
    <w:rsid w:val="00EE570E"/>
    <w:rsid w:val="00EE5F15"/>
    <w:rsid w:val="00EF53FF"/>
    <w:rsid w:val="00F050E4"/>
    <w:rsid w:val="00F055D7"/>
    <w:rsid w:val="00F06986"/>
    <w:rsid w:val="00F07611"/>
    <w:rsid w:val="00F152A1"/>
    <w:rsid w:val="00F170DC"/>
    <w:rsid w:val="00F251F6"/>
    <w:rsid w:val="00F344F1"/>
    <w:rsid w:val="00F34B7A"/>
    <w:rsid w:val="00F35BD6"/>
    <w:rsid w:val="00F37FFC"/>
    <w:rsid w:val="00F41178"/>
    <w:rsid w:val="00F458E5"/>
    <w:rsid w:val="00F51975"/>
    <w:rsid w:val="00F51FE1"/>
    <w:rsid w:val="00F52A9D"/>
    <w:rsid w:val="00F5779F"/>
    <w:rsid w:val="00F6269E"/>
    <w:rsid w:val="00F7181E"/>
    <w:rsid w:val="00F864D3"/>
    <w:rsid w:val="00F92F3B"/>
    <w:rsid w:val="00F94EC5"/>
    <w:rsid w:val="00FA02E2"/>
    <w:rsid w:val="00FA42E2"/>
    <w:rsid w:val="00FB0BF5"/>
    <w:rsid w:val="00FB55C2"/>
    <w:rsid w:val="00FB74DC"/>
    <w:rsid w:val="00FC750D"/>
    <w:rsid w:val="00FD6064"/>
    <w:rsid w:val="00FE1579"/>
    <w:rsid w:val="00FE1A02"/>
    <w:rsid w:val="00FE449A"/>
    <w:rsid w:val="00FE70D4"/>
    <w:rsid w:val="00FF3A78"/>
    <w:rsid w:val="00FF62A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A4A002"/>
  <w15:chartTrackingRefBased/>
  <w15:docId w15:val="{D449EE72-C533-40D4-92AE-02AD7135D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A44472"/>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35461"/>
    <w:pPr>
      <w:tabs>
        <w:tab w:val="center" w:pos="4320"/>
        <w:tab w:val="right" w:pos="8640"/>
      </w:tabs>
      <w:spacing w:after="0" w:line="240" w:lineRule="auto"/>
    </w:pPr>
  </w:style>
  <w:style w:type="character" w:customStyle="1" w:styleId="En-tteCar">
    <w:name w:val="En-tête Car"/>
    <w:basedOn w:val="Policepardfaut"/>
    <w:link w:val="En-tte"/>
    <w:uiPriority w:val="99"/>
    <w:rsid w:val="00935461"/>
  </w:style>
  <w:style w:type="paragraph" w:styleId="Pieddepage">
    <w:name w:val="footer"/>
    <w:basedOn w:val="Normal"/>
    <w:link w:val="PieddepageCar"/>
    <w:uiPriority w:val="99"/>
    <w:unhideWhenUsed/>
    <w:rsid w:val="0093546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35461"/>
  </w:style>
  <w:style w:type="paragraph" w:styleId="Notedebasdepage">
    <w:name w:val="footnote text"/>
    <w:basedOn w:val="Normal"/>
    <w:link w:val="NotedebasdepageCar"/>
    <w:uiPriority w:val="99"/>
    <w:semiHidden/>
    <w:unhideWhenUsed/>
    <w:rsid w:val="00B353C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353CA"/>
    <w:rPr>
      <w:sz w:val="20"/>
      <w:szCs w:val="20"/>
    </w:rPr>
  </w:style>
  <w:style w:type="character" w:styleId="Appelnotedebasdep">
    <w:name w:val="footnote reference"/>
    <w:basedOn w:val="Policepardfaut"/>
    <w:uiPriority w:val="99"/>
    <w:semiHidden/>
    <w:unhideWhenUsed/>
    <w:rsid w:val="00B353CA"/>
    <w:rPr>
      <w:vertAlign w:val="superscript"/>
    </w:rPr>
  </w:style>
  <w:style w:type="paragraph" w:styleId="Paragraphedeliste">
    <w:name w:val="List Paragraph"/>
    <w:basedOn w:val="Normal"/>
    <w:uiPriority w:val="34"/>
    <w:qFormat/>
    <w:rsid w:val="000212A6"/>
    <w:pPr>
      <w:ind w:left="720"/>
      <w:contextualSpacing/>
    </w:pPr>
  </w:style>
  <w:style w:type="paragraph" w:styleId="Textedebulles">
    <w:name w:val="Balloon Text"/>
    <w:basedOn w:val="Normal"/>
    <w:link w:val="TextedebullesCar"/>
    <w:uiPriority w:val="99"/>
    <w:semiHidden/>
    <w:unhideWhenUsed/>
    <w:rsid w:val="00C0794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794D"/>
    <w:rPr>
      <w:rFonts w:ascii="Segoe UI" w:hAnsi="Segoe UI" w:cs="Segoe UI"/>
      <w:sz w:val="18"/>
      <w:szCs w:val="18"/>
    </w:rPr>
  </w:style>
  <w:style w:type="character" w:customStyle="1" w:styleId="Titre2Car">
    <w:name w:val="Titre 2 Car"/>
    <w:basedOn w:val="Policepardfaut"/>
    <w:link w:val="Titre2"/>
    <w:uiPriority w:val="9"/>
    <w:rsid w:val="00A44472"/>
    <w:rPr>
      <w:rFonts w:ascii="Times New Roman" w:eastAsia="Times New Roman" w:hAnsi="Times New Roman" w:cs="Times New Roman"/>
      <w:b/>
      <w:bCs/>
      <w:sz w:val="36"/>
      <w:szCs w:val="36"/>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950366">
      <w:bodyDiv w:val="1"/>
      <w:marLeft w:val="0"/>
      <w:marRight w:val="0"/>
      <w:marTop w:val="0"/>
      <w:marBottom w:val="0"/>
      <w:divBdr>
        <w:top w:val="none" w:sz="0" w:space="0" w:color="auto"/>
        <w:left w:val="none" w:sz="0" w:space="0" w:color="auto"/>
        <w:bottom w:val="none" w:sz="0" w:space="0" w:color="auto"/>
        <w:right w:val="none" w:sz="0" w:space="0" w:color="auto"/>
      </w:divBdr>
    </w:div>
    <w:div w:id="111243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22B18-2AC8-400F-A93F-1C8B0F63B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4687</Words>
  <Characters>25780</Characters>
  <Application>Microsoft Office Word</Application>
  <DocSecurity>0</DocSecurity>
  <Lines>214</Lines>
  <Paragraphs>60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dc:creator>
  <cp:keywords/>
  <dc:description/>
  <cp:lastModifiedBy>Emely Lefrançois</cp:lastModifiedBy>
  <cp:revision>2</cp:revision>
  <cp:lastPrinted>2019-06-10T19:15:00Z</cp:lastPrinted>
  <dcterms:created xsi:type="dcterms:W3CDTF">2019-06-27T13:55:00Z</dcterms:created>
  <dcterms:modified xsi:type="dcterms:W3CDTF">2019-06-27T13:55:00Z</dcterms:modified>
</cp:coreProperties>
</file>