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DE2" w:rsidRDefault="006B14E1">
      <w:pPr>
        <w:rPr>
          <w:rFonts w:ascii="Arial" w:hAnsi="Arial" w:cs="Arial"/>
          <w:b/>
          <w:sz w:val="40"/>
        </w:rPr>
      </w:pPr>
      <w:r>
        <w:rPr>
          <w:noProof/>
          <w:lang w:eastAsia="fr-CA"/>
        </w:rPr>
        <w:drawing>
          <wp:anchor distT="0" distB="0" distL="114300" distR="114300" simplePos="0" relativeHeight="251877376" behindDoc="0" locked="0" layoutInCell="1" allowOverlap="1">
            <wp:simplePos x="1143000" y="1333500"/>
            <wp:positionH relativeFrom="margin">
              <wp:posOffset>-1150620</wp:posOffset>
            </wp:positionH>
            <wp:positionV relativeFrom="margin">
              <wp:posOffset>-951865</wp:posOffset>
            </wp:positionV>
            <wp:extent cx="7867650" cy="10181590"/>
            <wp:effectExtent l="0" t="0" r="0"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67650" cy="10181590"/>
                    </a:xfrm>
                    <a:prstGeom prst="rect">
                      <a:avLst/>
                    </a:prstGeom>
                  </pic:spPr>
                </pic:pic>
              </a:graphicData>
            </a:graphic>
            <wp14:sizeRelH relativeFrom="margin">
              <wp14:pctWidth>0</wp14:pctWidth>
            </wp14:sizeRelH>
            <wp14:sizeRelV relativeFrom="margin">
              <wp14:pctHeight>0</wp14:pctHeight>
            </wp14:sizeRelV>
          </wp:anchor>
        </w:drawing>
      </w:r>
    </w:p>
    <w:p w:rsidR="00751DE2" w:rsidRDefault="00751DE2">
      <w:pPr>
        <w:rPr>
          <w:rFonts w:ascii="Arial" w:hAnsi="Arial" w:cs="Arial"/>
          <w:b/>
          <w:sz w:val="40"/>
        </w:rPr>
      </w:pPr>
      <w:r>
        <w:rPr>
          <w:rFonts w:ascii="Arial" w:hAnsi="Arial" w:cs="Arial"/>
          <w:b/>
          <w:sz w:val="40"/>
        </w:rPr>
        <w:lastRenderedPageBreak/>
        <w:br w:type="page"/>
      </w: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BB1C5E" w:rsidRDefault="00BB1C5E" w:rsidP="00BB1C5E">
      <w:pPr>
        <w:ind w:left="2127"/>
        <w:rPr>
          <w:rFonts w:ascii="Arial" w:hAnsi="Arial" w:cs="Arial"/>
          <w:b/>
          <w:sz w:val="40"/>
        </w:rPr>
      </w:pPr>
    </w:p>
    <w:p w:rsidR="007D3C4B" w:rsidRPr="002630F0" w:rsidRDefault="00C735A3" w:rsidP="00BB1C5E">
      <w:pPr>
        <w:ind w:left="2127"/>
        <w:rPr>
          <w:rFonts w:ascii="Arial" w:hAnsi="Arial" w:cs="Arial"/>
          <w:b/>
          <w:color w:val="244061" w:themeColor="accent1" w:themeShade="80"/>
          <w:sz w:val="40"/>
        </w:rPr>
      </w:pPr>
      <w:r>
        <w:rPr>
          <w:rFonts w:ascii="Arial" w:hAnsi="Arial" w:cs="Arial"/>
          <w:b/>
          <w:color w:val="244061" w:themeColor="accent1" w:themeShade="80"/>
          <w:sz w:val="40"/>
        </w:rPr>
        <w:t>RAPPORT ANNUEL 2014-2015</w:t>
      </w:r>
    </w:p>
    <w:p w:rsidR="00BB1C5E" w:rsidRPr="002630F0" w:rsidRDefault="00BB1C5E" w:rsidP="00BB1C5E">
      <w:pPr>
        <w:ind w:left="2127"/>
        <w:rPr>
          <w:rFonts w:ascii="Arial" w:hAnsi="Arial" w:cs="Arial"/>
          <w:color w:val="244061" w:themeColor="accent1" w:themeShade="80"/>
          <w:sz w:val="24"/>
        </w:rPr>
      </w:pPr>
    </w:p>
    <w:p w:rsidR="00BB1C5E" w:rsidRPr="002630F0" w:rsidRDefault="00C735A3" w:rsidP="00BB1C5E">
      <w:pPr>
        <w:ind w:left="2127"/>
        <w:rPr>
          <w:rFonts w:ascii="Arial" w:hAnsi="Arial" w:cs="Arial"/>
          <w:color w:val="244061" w:themeColor="accent1" w:themeShade="80"/>
          <w:sz w:val="28"/>
        </w:rPr>
      </w:pPr>
      <w:r>
        <w:rPr>
          <w:rFonts w:ascii="Arial" w:hAnsi="Arial" w:cs="Arial"/>
          <w:color w:val="244061" w:themeColor="accent1" w:themeShade="80"/>
          <w:sz w:val="28"/>
        </w:rPr>
        <w:t>35</w:t>
      </w:r>
      <w:r w:rsidR="00BB1C5E" w:rsidRPr="002630F0">
        <w:rPr>
          <w:rFonts w:ascii="Arial" w:hAnsi="Arial" w:cs="Arial"/>
          <w:color w:val="244061" w:themeColor="accent1" w:themeShade="80"/>
          <w:sz w:val="28"/>
          <w:vertAlign w:val="superscript"/>
        </w:rPr>
        <w:t>e</w:t>
      </w:r>
      <w:r w:rsidR="00BB1C5E" w:rsidRPr="002630F0">
        <w:rPr>
          <w:rFonts w:ascii="Arial" w:hAnsi="Arial" w:cs="Arial"/>
          <w:color w:val="244061" w:themeColor="accent1" w:themeShade="80"/>
          <w:sz w:val="28"/>
        </w:rPr>
        <w:t xml:space="preserve"> assemblée générale annuelle d’Ex aequo</w:t>
      </w:r>
    </w:p>
    <w:p w:rsidR="00BB1C5E" w:rsidRPr="002630F0" w:rsidRDefault="00BB1C5E" w:rsidP="00BB1C5E">
      <w:pPr>
        <w:ind w:left="2127"/>
        <w:rPr>
          <w:rFonts w:ascii="Arial" w:hAnsi="Arial" w:cs="Arial"/>
          <w:color w:val="244061" w:themeColor="accent1" w:themeShade="80"/>
          <w:sz w:val="28"/>
        </w:rPr>
      </w:pPr>
    </w:p>
    <w:p w:rsidR="00BB1C5E" w:rsidRPr="002630F0" w:rsidRDefault="00C735A3" w:rsidP="00BB1C5E">
      <w:pPr>
        <w:ind w:left="2127"/>
        <w:rPr>
          <w:rFonts w:ascii="Arial" w:hAnsi="Arial" w:cs="Arial"/>
          <w:color w:val="244061" w:themeColor="accent1" w:themeShade="80"/>
          <w:sz w:val="28"/>
        </w:rPr>
      </w:pPr>
      <w:r>
        <w:rPr>
          <w:rFonts w:ascii="Arial" w:hAnsi="Arial" w:cs="Arial"/>
          <w:color w:val="244061" w:themeColor="accent1" w:themeShade="80"/>
          <w:sz w:val="28"/>
        </w:rPr>
        <w:t>Date : Le mardi 23 juin 2015</w:t>
      </w:r>
      <w:r w:rsidR="00BB1C5E" w:rsidRPr="002630F0">
        <w:rPr>
          <w:rFonts w:ascii="Arial" w:hAnsi="Arial" w:cs="Arial"/>
          <w:color w:val="244061" w:themeColor="accent1" w:themeShade="80"/>
          <w:sz w:val="28"/>
        </w:rPr>
        <w:t>, de 13h à 16h30</w:t>
      </w:r>
    </w:p>
    <w:p w:rsidR="00BB1C5E" w:rsidRPr="002630F0" w:rsidRDefault="00BB1C5E" w:rsidP="00BB1C5E">
      <w:pPr>
        <w:ind w:left="2127"/>
        <w:rPr>
          <w:rFonts w:ascii="Arial" w:hAnsi="Arial" w:cs="Arial"/>
          <w:color w:val="244061" w:themeColor="accent1" w:themeShade="80"/>
          <w:sz w:val="28"/>
        </w:rPr>
      </w:pPr>
    </w:p>
    <w:p w:rsidR="00BB1C5E" w:rsidRPr="002630F0" w:rsidRDefault="00C735A3" w:rsidP="00C735A3">
      <w:pPr>
        <w:tabs>
          <w:tab w:val="left" w:pos="2977"/>
        </w:tabs>
        <w:ind w:left="2127"/>
        <w:jc w:val="left"/>
        <w:rPr>
          <w:rFonts w:ascii="Arial" w:hAnsi="Arial" w:cs="Arial"/>
          <w:color w:val="244061" w:themeColor="accent1" w:themeShade="80"/>
          <w:sz w:val="28"/>
        </w:rPr>
      </w:pPr>
      <w:r>
        <w:rPr>
          <w:rFonts w:ascii="Arial" w:hAnsi="Arial" w:cs="Arial"/>
          <w:color w:val="244061" w:themeColor="accent1" w:themeShade="80"/>
          <w:sz w:val="28"/>
        </w:rPr>
        <w:t xml:space="preserve">Lieu : </w:t>
      </w:r>
      <w:r w:rsidR="00221400">
        <w:rPr>
          <w:rFonts w:ascii="Arial" w:hAnsi="Arial" w:cs="Arial"/>
          <w:color w:val="244061" w:themeColor="accent1" w:themeShade="80"/>
          <w:sz w:val="28"/>
        </w:rPr>
        <w:t>C</w:t>
      </w:r>
      <w:r>
        <w:rPr>
          <w:rFonts w:ascii="Arial" w:hAnsi="Arial" w:cs="Arial"/>
          <w:color w:val="244061" w:themeColor="accent1" w:themeShade="80"/>
          <w:sz w:val="28"/>
        </w:rPr>
        <w:t xml:space="preserve">entre communautaire </w:t>
      </w:r>
      <w:r w:rsidRPr="00C735A3">
        <w:rPr>
          <w:rFonts w:ascii="Arial" w:hAnsi="Arial" w:cs="Arial"/>
          <w:color w:val="244061" w:themeColor="accent1" w:themeShade="80"/>
          <w:sz w:val="28"/>
        </w:rPr>
        <w:t>Gabrielle-et-Marcel-</w:t>
      </w:r>
      <w:proofErr w:type="spellStart"/>
      <w:r w:rsidRPr="00C735A3">
        <w:rPr>
          <w:rFonts w:ascii="Arial" w:hAnsi="Arial" w:cs="Arial"/>
          <w:color w:val="244061" w:themeColor="accent1" w:themeShade="80"/>
          <w:sz w:val="28"/>
        </w:rPr>
        <w:t>Lapalme</w:t>
      </w:r>
      <w:proofErr w:type="spellEnd"/>
      <w:r>
        <w:rPr>
          <w:rFonts w:ascii="Arial" w:hAnsi="Arial" w:cs="Arial"/>
          <w:color w:val="244061" w:themeColor="accent1" w:themeShade="80"/>
          <w:sz w:val="28"/>
        </w:rPr>
        <w:t>, 5350, rue Lafond</w:t>
      </w:r>
      <w:r w:rsidR="003837F8">
        <w:rPr>
          <w:rFonts w:ascii="Arial" w:hAnsi="Arial" w:cs="Arial"/>
          <w:color w:val="244061" w:themeColor="accent1" w:themeShade="80"/>
          <w:sz w:val="28"/>
        </w:rPr>
        <w:t>,</w:t>
      </w:r>
      <w:r>
        <w:rPr>
          <w:rFonts w:ascii="Arial" w:hAnsi="Arial" w:cs="Arial"/>
          <w:color w:val="244061" w:themeColor="accent1" w:themeShade="80"/>
          <w:sz w:val="28"/>
        </w:rPr>
        <w:t xml:space="preserve"> à </w:t>
      </w:r>
      <w:r w:rsidRPr="00C735A3">
        <w:rPr>
          <w:rFonts w:ascii="Arial" w:hAnsi="Arial" w:cs="Arial"/>
          <w:color w:val="244061" w:themeColor="accent1" w:themeShade="80"/>
          <w:sz w:val="28"/>
        </w:rPr>
        <w:t>Montréa</w:t>
      </w:r>
      <w:r>
        <w:rPr>
          <w:rFonts w:ascii="Arial" w:hAnsi="Arial" w:cs="Arial"/>
          <w:color w:val="244061" w:themeColor="accent1" w:themeShade="80"/>
          <w:sz w:val="28"/>
        </w:rPr>
        <w:t>l</w:t>
      </w: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r>
        <w:rPr>
          <w:rFonts w:ascii="Arial" w:hAnsi="Arial" w:cs="Arial"/>
          <w:noProof/>
          <w:sz w:val="24"/>
          <w:lang w:eastAsia="fr-CA"/>
        </w:rPr>
        <w:drawing>
          <wp:anchor distT="0" distB="0" distL="114300" distR="114300" simplePos="0" relativeHeight="251658240" behindDoc="0" locked="1" layoutInCell="0" allowOverlap="0" wp14:anchorId="17A81CA0" wp14:editId="275EE61E">
            <wp:simplePos x="3352800" y="7353300"/>
            <wp:positionH relativeFrom="margin">
              <wp:align>center</wp:align>
            </wp:positionH>
            <wp:positionV relativeFrom="margin">
              <wp:align>bottom</wp:align>
            </wp:positionV>
            <wp:extent cx="771525" cy="771525"/>
            <wp:effectExtent l="0" t="0" r="9525" b="9525"/>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entraide.jpg"/>
                    <pic:cNvPicPr/>
                  </pic:nvPicPr>
                  <pic:blipFill>
                    <a:blip r:embed="rId10">
                      <a:extLst>
                        <a:ext uri="{28A0092B-C50C-407E-A947-70E740481C1C}">
                          <a14:useLocalDpi xmlns:a14="http://schemas.microsoft.com/office/drawing/2010/main" val="0"/>
                        </a:ext>
                      </a:extLst>
                    </a:blip>
                    <a:stretch>
                      <a:fillRect/>
                    </a:stretch>
                  </pic:blipFill>
                  <pic:spPr>
                    <a:xfrm>
                      <a:off x="0" y="0"/>
                      <a:ext cx="770882" cy="770882"/>
                    </a:xfrm>
                    <a:prstGeom prst="rect">
                      <a:avLst/>
                    </a:prstGeom>
                  </pic:spPr>
                </pic:pic>
              </a:graphicData>
            </a:graphic>
            <wp14:sizeRelH relativeFrom="margin">
              <wp14:pctWidth>0</wp14:pctWidth>
            </wp14:sizeRelH>
            <wp14:sizeRelV relativeFrom="margin">
              <wp14:pctHeight>0</wp14:pctHeight>
            </wp14:sizeRelV>
          </wp:anchor>
        </w:drawing>
      </w: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BB1C5E" w:rsidRDefault="00BB1C5E" w:rsidP="00BB1C5E">
      <w:pPr>
        <w:rPr>
          <w:rFonts w:ascii="Arial" w:hAnsi="Arial" w:cs="Arial"/>
          <w:sz w:val="24"/>
        </w:rPr>
      </w:pPr>
    </w:p>
    <w:p w:rsidR="00A475D9" w:rsidRDefault="00A475D9" w:rsidP="00BB1C5E">
      <w:pPr>
        <w:rPr>
          <w:rFonts w:ascii="Arial" w:hAnsi="Arial" w:cs="Arial"/>
          <w:sz w:val="24"/>
        </w:rPr>
        <w:sectPr w:rsidR="00A475D9" w:rsidSect="00105DFB">
          <w:footerReference w:type="default" r:id="rId11"/>
          <w:type w:val="continuous"/>
          <w:pgSz w:w="12240" w:h="15840" w:code="123"/>
          <w:pgMar w:top="1440" w:right="1797" w:bottom="1440" w:left="1797" w:header="709" w:footer="709" w:gutter="0"/>
          <w:cols w:space="708"/>
          <w:vAlign w:val="center"/>
          <w:docGrid w:linePitch="360"/>
        </w:sect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C65586" w:rsidRPr="00C65586" w:rsidRDefault="00C65586" w:rsidP="00C65586">
      <w:pPr>
        <w:rPr>
          <w:rFonts w:ascii="Arial" w:hAnsi="Arial" w:cs="Arial"/>
          <w:sz w:val="24"/>
        </w:rPr>
      </w:pPr>
    </w:p>
    <w:p w:rsidR="007E539F" w:rsidRDefault="007E539F" w:rsidP="00C65586">
      <w:pPr>
        <w:rPr>
          <w:rFonts w:ascii="Arial" w:hAnsi="Arial" w:cs="Arial"/>
          <w:sz w:val="24"/>
        </w:rPr>
      </w:pPr>
      <w:r>
        <w:rPr>
          <w:rFonts w:ascii="Arial" w:hAnsi="Arial" w:cs="Arial"/>
          <w:sz w:val="24"/>
        </w:rPr>
        <w:br w:type="page"/>
      </w:r>
    </w:p>
    <w:p w:rsidR="00720B25" w:rsidRPr="00650080" w:rsidRDefault="00720B25" w:rsidP="00720B25">
      <w:pPr>
        <w:jc w:val="center"/>
        <w:rPr>
          <w:rFonts w:ascii="Arial" w:hAnsi="Arial" w:cs="Arial"/>
          <w:b/>
          <w:color w:val="244061" w:themeColor="accent1" w:themeShade="80"/>
          <w:sz w:val="28"/>
        </w:rPr>
      </w:pPr>
      <w:r>
        <w:rPr>
          <w:rFonts w:ascii="Arial" w:hAnsi="Arial" w:cs="Arial"/>
          <w:b/>
          <w:color w:val="244061" w:themeColor="accent1" w:themeShade="80"/>
          <w:sz w:val="24"/>
        </w:rPr>
        <w:lastRenderedPageBreak/>
        <w:t>TABLE DES MATIÈRES</w:t>
      </w:r>
    </w:p>
    <w:p w:rsidR="00720B25" w:rsidRPr="00650080" w:rsidRDefault="00720B25" w:rsidP="00720B25">
      <w:pPr>
        <w:jc w:val="center"/>
        <w:rPr>
          <w:rFonts w:ascii="Arial" w:hAnsi="Arial" w:cs="Arial"/>
          <w:b/>
          <w:color w:val="244061" w:themeColor="accent1" w:themeShade="80"/>
          <w:sz w:val="28"/>
        </w:rPr>
      </w:pPr>
    </w:p>
    <w:p w:rsidR="00720B25" w:rsidRDefault="00720B25" w:rsidP="00720B25">
      <w:pPr>
        <w:rPr>
          <w:rFonts w:ascii="Arial" w:hAnsi="Arial" w:cs="Arial"/>
          <w:b/>
          <w:color w:val="244061" w:themeColor="accent1" w:themeShade="80"/>
          <w:sz w:val="24"/>
          <w:szCs w:val="24"/>
        </w:rPr>
      </w:pPr>
    </w:p>
    <w:p w:rsidR="00720B25" w:rsidRPr="001B6330" w:rsidRDefault="00720B25" w:rsidP="00720B25">
      <w:pPr>
        <w:rPr>
          <w:rFonts w:ascii="Arial" w:hAnsi="Arial" w:cs="Arial"/>
          <w:b/>
          <w:color w:val="244061" w:themeColor="accent1" w:themeShade="80"/>
          <w:sz w:val="24"/>
          <w:szCs w:val="24"/>
        </w:rPr>
      </w:pPr>
      <w:r>
        <w:rPr>
          <w:rFonts w:ascii="Arial" w:hAnsi="Arial" w:cs="Arial"/>
          <w:b/>
          <w:color w:val="244061" w:themeColor="accent1" w:themeShade="80"/>
          <w:sz w:val="24"/>
          <w:szCs w:val="24"/>
        </w:rPr>
        <w:t>A</w:t>
      </w:r>
      <w:r w:rsidRPr="001B6330">
        <w:rPr>
          <w:rFonts w:ascii="Arial" w:hAnsi="Arial" w:cs="Arial"/>
          <w:b/>
          <w:color w:val="244061" w:themeColor="accent1" w:themeShade="80"/>
          <w:sz w:val="24"/>
          <w:szCs w:val="24"/>
        </w:rPr>
        <w:t>ssemblée générale</w:t>
      </w:r>
    </w:p>
    <w:p w:rsidR="00720B25" w:rsidRPr="001B6330" w:rsidRDefault="00720B25" w:rsidP="00720B25">
      <w:pPr>
        <w:rPr>
          <w:rFonts w:ascii="Arial" w:hAnsi="Arial" w:cs="Arial"/>
          <w:color w:val="244061" w:themeColor="accent1" w:themeShade="80"/>
          <w:sz w:val="24"/>
          <w:szCs w:val="24"/>
        </w:rPr>
      </w:pPr>
    </w:p>
    <w:p w:rsidR="00720B25" w:rsidRDefault="00720B25" w:rsidP="00720B25">
      <w:pPr>
        <w:tabs>
          <w:tab w:val="right" w:pos="8646"/>
        </w:tabs>
        <w:rPr>
          <w:rFonts w:ascii="Arial" w:hAnsi="Arial" w:cs="Arial"/>
          <w:color w:val="244061" w:themeColor="accent1" w:themeShade="80"/>
          <w:sz w:val="24"/>
          <w:szCs w:val="24"/>
        </w:rPr>
      </w:pPr>
      <w:r w:rsidRPr="00307ADB">
        <w:rPr>
          <w:rFonts w:ascii="Arial" w:hAnsi="Arial" w:cs="Arial"/>
          <w:color w:val="244061" w:themeColor="accent1" w:themeShade="80"/>
          <w:sz w:val="24"/>
          <w:szCs w:val="24"/>
        </w:rPr>
        <w:t>Remerciements aux militants d’ex aequo</w:t>
      </w:r>
      <w:r>
        <w:rPr>
          <w:rFonts w:ascii="Arial" w:hAnsi="Arial" w:cs="Arial"/>
          <w:color w:val="244061" w:themeColor="accent1" w:themeShade="80"/>
          <w:sz w:val="24"/>
          <w:szCs w:val="24"/>
        </w:rPr>
        <w:t>…………………………………………….</w:t>
      </w:r>
      <w:r>
        <w:rPr>
          <w:rFonts w:ascii="Arial" w:hAnsi="Arial" w:cs="Arial"/>
          <w:color w:val="244061" w:themeColor="accent1" w:themeShade="80"/>
          <w:sz w:val="24"/>
          <w:szCs w:val="24"/>
        </w:rPr>
        <w:tab/>
        <w:t>9</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Lettre de convoca</w:t>
      </w:r>
      <w:r>
        <w:rPr>
          <w:rFonts w:ascii="Arial" w:hAnsi="Arial" w:cs="Arial"/>
          <w:color w:val="244061" w:themeColor="accent1" w:themeShade="80"/>
          <w:sz w:val="24"/>
          <w:szCs w:val="24"/>
        </w:rPr>
        <w:t>tion à l’assemblée générale 2015……………………………….</w:t>
      </w:r>
      <w:r>
        <w:rPr>
          <w:rFonts w:ascii="Arial" w:hAnsi="Arial" w:cs="Arial"/>
          <w:color w:val="244061" w:themeColor="accent1" w:themeShade="80"/>
          <w:sz w:val="24"/>
          <w:szCs w:val="24"/>
        </w:rPr>
        <w:tab/>
        <w:t>11</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 xml:space="preserve">Ordre du jour de l’assemblée générale </w:t>
      </w:r>
      <w:r>
        <w:rPr>
          <w:rFonts w:ascii="Arial" w:hAnsi="Arial" w:cs="Arial"/>
          <w:color w:val="244061" w:themeColor="accent1" w:themeShade="80"/>
          <w:sz w:val="24"/>
          <w:szCs w:val="24"/>
        </w:rPr>
        <w:t>2015……………………………………….</w:t>
      </w:r>
      <w:r>
        <w:rPr>
          <w:rFonts w:ascii="Arial" w:hAnsi="Arial" w:cs="Arial"/>
          <w:color w:val="244061" w:themeColor="accent1" w:themeShade="80"/>
          <w:sz w:val="24"/>
          <w:szCs w:val="24"/>
        </w:rPr>
        <w:tab/>
      </w:r>
      <w:r w:rsidRPr="001B6330">
        <w:rPr>
          <w:rFonts w:ascii="Arial" w:hAnsi="Arial" w:cs="Arial"/>
          <w:color w:val="244061" w:themeColor="accent1" w:themeShade="80"/>
          <w:sz w:val="24"/>
          <w:szCs w:val="24"/>
        </w:rPr>
        <w:t>13</w:t>
      </w:r>
    </w:p>
    <w:p w:rsidR="00720B25" w:rsidRPr="001B6330" w:rsidRDefault="00720B25" w:rsidP="00720B25">
      <w:pPr>
        <w:tabs>
          <w:tab w:val="right" w:pos="8647"/>
        </w:tabs>
        <w:rPr>
          <w:rFonts w:ascii="Arial" w:hAnsi="Arial" w:cs="Arial"/>
          <w:color w:val="244061" w:themeColor="accent1" w:themeShade="80"/>
          <w:sz w:val="24"/>
          <w:szCs w:val="24"/>
        </w:rPr>
      </w:pPr>
      <w:r>
        <w:rPr>
          <w:rFonts w:ascii="Arial" w:hAnsi="Arial" w:cs="Arial"/>
          <w:color w:val="244061" w:themeColor="accent1" w:themeShade="80"/>
          <w:sz w:val="24"/>
          <w:szCs w:val="24"/>
        </w:rPr>
        <w:t>Procès-verbal de l’AGA 2014………………………………………………………...</w:t>
      </w:r>
      <w:r>
        <w:rPr>
          <w:rFonts w:ascii="Arial" w:hAnsi="Arial" w:cs="Arial"/>
          <w:color w:val="244061" w:themeColor="accent1" w:themeShade="80"/>
          <w:sz w:val="24"/>
          <w:szCs w:val="24"/>
        </w:rPr>
        <w:tab/>
        <w:t>17</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Mot de la</w:t>
      </w:r>
      <w:r w:rsidRPr="001B6330">
        <w:rPr>
          <w:rFonts w:ascii="Arial" w:hAnsi="Arial" w:cs="Arial"/>
          <w:color w:val="244061" w:themeColor="accent1" w:themeShade="80"/>
          <w:sz w:val="24"/>
          <w:szCs w:val="24"/>
        </w:rPr>
        <w:t xml:space="preserve"> président</w:t>
      </w:r>
      <w:r>
        <w:rPr>
          <w:rFonts w:ascii="Arial" w:hAnsi="Arial" w:cs="Arial"/>
          <w:color w:val="244061" w:themeColor="accent1" w:themeShade="80"/>
          <w:sz w:val="24"/>
          <w:szCs w:val="24"/>
        </w:rPr>
        <w:t>e</w:t>
      </w:r>
      <w:r w:rsidRPr="001B6330">
        <w:rPr>
          <w:rFonts w:ascii="Arial" w:hAnsi="Arial" w:cs="Arial"/>
          <w:color w:val="244061" w:themeColor="accent1" w:themeShade="80"/>
          <w:sz w:val="24"/>
          <w:szCs w:val="24"/>
        </w:rPr>
        <w:t xml:space="preserve"> d’E</w:t>
      </w:r>
      <w:r>
        <w:rPr>
          <w:rFonts w:ascii="Arial" w:hAnsi="Arial" w:cs="Arial"/>
          <w:color w:val="244061" w:themeColor="accent1" w:themeShade="80"/>
          <w:sz w:val="24"/>
          <w:szCs w:val="24"/>
        </w:rPr>
        <w:t>x aequo…………………………………………………….</w:t>
      </w:r>
      <w:r>
        <w:rPr>
          <w:rFonts w:ascii="Arial" w:hAnsi="Arial" w:cs="Arial"/>
          <w:color w:val="244061" w:themeColor="accent1" w:themeShade="80"/>
          <w:sz w:val="24"/>
          <w:szCs w:val="24"/>
        </w:rPr>
        <w:tab/>
        <w:t>37</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 xml:space="preserve">Mot du directeur général </w:t>
      </w:r>
      <w:r>
        <w:rPr>
          <w:rFonts w:ascii="Arial" w:hAnsi="Arial" w:cs="Arial"/>
          <w:color w:val="244061" w:themeColor="accent1" w:themeShade="80"/>
          <w:sz w:val="24"/>
          <w:szCs w:val="24"/>
        </w:rPr>
        <w:t>d’Ex aequo………………………………………………..</w:t>
      </w:r>
      <w:r>
        <w:rPr>
          <w:rFonts w:ascii="Arial" w:hAnsi="Arial" w:cs="Arial"/>
          <w:color w:val="244061" w:themeColor="accent1" w:themeShade="80"/>
          <w:sz w:val="24"/>
          <w:szCs w:val="24"/>
        </w:rPr>
        <w:tab/>
        <w:t>41</w:t>
      </w:r>
      <w:r w:rsidRPr="001B6330">
        <w:rPr>
          <w:rFonts w:ascii="Arial" w:hAnsi="Arial" w:cs="Arial"/>
          <w:color w:val="244061" w:themeColor="accent1" w:themeShade="80"/>
          <w:sz w:val="24"/>
          <w:szCs w:val="24"/>
        </w:rPr>
        <w:t xml:space="preserve"> </w:t>
      </w:r>
    </w:p>
    <w:p w:rsidR="00720B25" w:rsidRPr="001B6330" w:rsidRDefault="00720B25" w:rsidP="00720B25">
      <w:pPr>
        <w:jc w:val="left"/>
        <w:rPr>
          <w:rFonts w:ascii="Arial" w:hAnsi="Arial" w:cs="Arial"/>
          <w:color w:val="244061" w:themeColor="accent1" w:themeShade="80"/>
          <w:sz w:val="24"/>
          <w:szCs w:val="24"/>
        </w:rPr>
      </w:pPr>
    </w:p>
    <w:p w:rsidR="00720B25" w:rsidRPr="001B6330" w:rsidRDefault="00720B25" w:rsidP="00720B25">
      <w:pPr>
        <w:jc w:val="left"/>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Rapport d’activité</w:t>
      </w:r>
      <w:r>
        <w:rPr>
          <w:rFonts w:ascii="Arial" w:hAnsi="Arial" w:cs="Arial"/>
          <w:b/>
          <w:color w:val="244061" w:themeColor="accent1" w:themeShade="80"/>
          <w:sz w:val="24"/>
          <w:szCs w:val="24"/>
        </w:rPr>
        <w:t>s 2014-2015 - objectifs 2015-2016</w:t>
      </w:r>
    </w:p>
    <w:p w:rsidR="00720B25" w:rsidRPr="001B6330" w:rsidRDefault="00720B25" w:rsidP="00720B25">
      <w:pPr>
        <w:rPr>
          <w:rFonts w:ascii="Arial" w:hAnsi="Arial" w:cs="Arial"/>
          <w:color w:val="244061" w:themeColor="accent1" w:themeShade="80"/>
          <w:sz w:val="24"/>
          <w:szCs w:val="24"/>
        </w:rPr>
      </w:pP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Rapport d’activités 2014-2015 et plan de travail 2015-2016……………………...</w:t>
      </w:r>
      <w:r>
        <w:rPr>
          <w:rFonts w:ascii="Arial" w:hAnsi="Arial" w:cs="Arial"/>
          <w:color w:val="244061" w:themeColor="accent1" w:themeShade="80"/>
          <w:sz w:val="24"/>
          <w:szCs w:val="24"/>
        </w:rPr>
        <w:tab/>
        <w:t>39</w:t>
      </w:r>
    </w:p>
    <w:p w:rsidR="00720B25" w:rsidRPr="001B6330" w:rsidRDefault="00720B25" w:rsidP="00720B25">
      <w:pPr>
        <w:tabs>
          <w:tab w:val="right" w:pos="8646"/>
        </w:tabs>
        <w:rPr>
          <w:rFonts w:ascii="Arial" w:hAnsi="Arial" w:cs="Arial"/>
          <w:color w:val="244061" w:themeColor="accent1" w:themeShade="80"/>
          <w:sz w:val="24"/>
          <w:szCs w:val="24"/>
        </w:rPr>
      </w:pPr>
    </w:p>
    <w:p w:rsidR="00720B25" w:rsidRDefault="00720B25" w:rsidP="00720B25">
      <w:pPr>
        <w:tabs>
          <w:tab w:val="right" w:pos="8646"/>
        </w:tabs>
        <w:rPr>
          <w:rFonts w:ascii="Arial" w:hAnsi="Arial" w:cs="Arial"/>
          <w:b/>
          <w:color w:val="244061" w:themeColor="accent1" w:themeShade="80"/>
          <w:sz w:val="24"/>
          <w:szCs w:val="24"/>
          <w:u w:val="single"/>
        </w:rPr>
      </w:pPr>
      <w:r w:rsidRPr="001B6330">
        <w:rPr>
          <w:rFonts w:ascii="Arial" w:hAnsi="Arial" w:cs="Arial"/>
          <w:b/>
          <w:color w:val="244061" w:themeColor="accent1" w:themeShade="80"/>
          <w:sz w:val="24"/>
          <w:szCs w:val="24"/>
          <w:u w:val="single"/>
        </w:rPr>
        <w:t>THÉMATIQUES</w:t>
      </w:r>
    </w:p>
    <w:p w:rsidR="00720B25" w:rsidRPr="001B6330" w:rsidRDefault="00720B25" w:rsidP="00720B25">
      <w:pPr>
        <w:tabs>
          <w:tab w:val="right" w:pos="8646"/>
        </w:tabs>
        <w:rPr>
          <w:rFonts w:ascii="Arial" w:hAnsi="Arial" w:cs="Arial"/>
          <w:b/>
          <w:color w:val="244061" w:themeColor="accent1" w:themeShade="80"/>
          <w:sz w:val="24"/>
          <w:szCs w:val="24"/>
          <w:u w:val="single"/>
        </w:rPr>
      </w:pPr>
    </w:p>
    <w:p w:rsidR="00720B25" w:rsidRDefault="00720B25" w:rsidP="00720B25">
      <w:pPr>
        <w:tabs>
          <w:tab w:val="right" w:pos="8640"/>
        </w:tabs>
        <w:rPr>
          <w:rFonts w:ascii="Arial" w:hAnsi="Arial" w:cs="Arial"/>
          <w:b/>
          <w:color w:val="244061" w:themeColor="accent1" w:themeShade="80"/>
          <w:sz w:val="24"/>
          <w:szCs w:val="24"/>
        </w:rPr>
      </w:pPr>
      <w:r w:rsidRPr="001D53DB">
        <w:rPr>
          <w:rFonts w:ascii="Arial" w:hAnsi="Arial" w:cs="Arial"/>
          <w:b/>
          <w:color w:val="244061" w:themeColor="accent1" w:themeShade="80"/>
          <w:sz w:val="24"/>
          <w:szCs w:val="24"/>
        </w:rPr>
        <w:t>Filet social québécois</w:t>
      </w:r>
      <w:r>
        <w:rPr>
          <w:rFonts w:ascii="Arial" w:hAnsi="Arial" w:cs="Arial"/>
          <w:color w:val="244061" w:themeColor="accent1" w:themeShade="80"/>
          <w:sz w:val="24"/>
          <w:szCs w:val="24"/>
        </w:rPr>
        <w:t>……………………………………………………………….</w:t>
      </w:r>
      <w:r>
        <w:rPr>
          <w:rFonts w:ascii="Arial" w:hAnsi="Arial" w:cs="Arial"/>
          <w:color w:val="244061" w:themeColor="accent1" w:themeShade="80"/>
          <w:sz w:val="24"/>
          <w:szCs w:val="24"/>
        </w:rPr>
        <w:tab/>
      </w:r>
      <w:r w:rsidRPr="001D53DB">
        <w:rPr>
          <w:rFonts w:ascii="Arial" w:hAnsi="Arial" w:cs="Arial"/>
          <w:b/>
          <w:color w:val="244061" w:themeColor="accent1" w:themeShade="80"/>
          <w:sz w:val="24"/>
          <w:szCs w:val="24"/>
        </w:rPr>
        <w:t>45</w:t>
      </w:r>
    </w:p>
    <w:p w:rsidR="00720B25" w:rsidRDefault="00720B25" w:rsidP="00720B25">
      <w:pPr>
        <w:tabs>
          <w:tab w:val="right" w:pos="8640"/>
        </w:tabs>
        <w:rPr>
          <w:rFonts w:ascii="Arial" w:hAnsi="Arial" w:cs="Arial"/>
          <w:color w:val="244061" w:themeColor="accent1" w:themeShade="80"/>
          <w:sz w:val="24"/>
          <w:szCs w:val="24"/>
        </w:rPr>
      </w:pPr>
      <w:r w:rsidRPr="00CB2198">
        <w:rPr>
          <w:rFonts w:ascii="Arial" w:hAnsi="Arial" w:cs="Arial"/>
          <w:color w:val="244061" w:themeColor="accent1" w:themeShade="80"/>
          <w:sz w:val="24"/>
          <w:szCs w:val="24"/>
        </w:rPr>
        <w:t>Refusons l’austérité : sauvons l’inclusion sociale</w:t>
      </w:r>
      <w:r>
        <w:rPr>
          <w:rFonts w:ascii="Arial" w:hAnsi="Arial" w:cs="Arial"/>
          <w:color w:val="244061" w:themeColor="accent1" w:themeShade="80"/>
          <w:sz w:val="24"/>
          <w:szCs w:val="24"/>
        </w:rPr>
        <w:t>………………………………….</w:t>
      </w:r>
      <w:r>
        <w:rPr>
          <w:rFonts w:ascii="Arial" w:hAnsi="Arial" w:cs="Arial"/>
          <w:color w:val="244061" w:themeColor="accent1" w:themeShade="80"/>
          <w:sz w:val="24"/>
          <w:szCs w:val="24"/>
        </w:rPr>
        <w:tab/>
        <w:t>45</w:t>
      </w:r>
    </w:p>
    <w:p w:rsidR="00720B25" w:rsidRPr="001B6330" w:rsidRDefault="00720B25" w:rsidP="00720B25">
      <w:pPr>
        <w:tabs>
          <w:tab w:val="right" w:pos="8640"/>
        </w:tabs>
        <w:rPr>
          <w:rFonts w:ascii="Arial" w:hAnsi="Arial" w:cs="Arial"/>
          <w:color w:val="244061" w:themeColor="accent1" w:themeShade="80"/>
          <w:sz w:val="24"/>
          <w:szCs w:val="24"/>
        </w:rPr>
      </w:pP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b/>
          <w:color w:val="244061" w:themeColor="accent1" w:themeShade="80"/>
          <w:sz w:val="24"/>
          <w:szCs w:val="24"/>
        </w:rPr>
        <w:t>Services de santé et services sociaux</w:t>
      </w:r>
      <w:r w:rsidRPr="001B6330">
        <w:rPr>
          <w:rFonts w:ascii="Arial" w:hAnsi="Arial" w:cs="Arial"/>
          <w:color w:val="244061" w:themeColor="accent1" w:themeShade="80"/>
          <w:sz w:val="24"/>
          <w:szCs w:val="24"/>
        </w:rPr>
        <w:t>…………………………………………...</w:t>
      </w:r>
      <w:r>
        <w:rPr>
          <w:rFonts w:ascii="Arial" w:hAnsi="Arial" w:cs="Arial"/>
          <w:color w:val="244061" w:themeColor="accent1" w:themeShade="80"/>
          <w:sz w:val="24"/>
          <w:szCs w:val="24"/>
        </w:rPr>
        <w:tab/>
      </w:r>
      <w:r>
        <w:rPr>
          <w:rFonts w:ascii="Arial" w:hAnsi="Arial" w:cs="Arial"/>
          <w:b/>
          <w:color w:val="244061" w:themeColor="accent1" w:themeShade="80"/>
          <w:sz w:val="24"/>
          <w:szCs w:val="24"/>
        </w:rPr>
        <w:t>49</w:t>
      </w:r>
    </w:p>
    <w:p w:rsidR="00720B25" w:rsidRPr="001B6330" w:rsidRDefault="00720B25" w:rsidP="00720B25">
      <w:pPr>
        <w:tabs>
          <w:tab w:val="right" w:pos="8646"/>
        </w:tabs>
        <w:jc w:val="left"/>
        <w:rPr>
          <w:rFonts w:ascii="Arial" w:hAnsi="Arial" w:cs="Arial"/>
          <w:color w:val="244061" w:themeColor="accent1" w:themeShade="80"/>
          <w:sz w:val="24"/>
          <w:szCs w:val="24"/>
        </w:rPr>
      </w:pPr>
      <w:r w:rsidRPr="005F56E1">
        <w:rPr>
          <w:rFonts w:ascii="Arial" w:hAnsi="Arial" w:cs="Arial"/>
          <w:color w:val="244061" w:themeColor="accent1" w:themeShade="80"/>
          <w:sz w:val="24"/>
          <w:szCs w:val="24"/>
        </w:rPr>
        <w:t xml:space="preserve">Restructuration du </w:t>
      </w:r>
      <w:r>
        <w:rPr>
          <w:rFonts w:ascii="Arial" w:hAnsi="Arial" w:cs="Arial"/>
          <w:color w:val="244061" w:themeColor="accent1" w:themeShade="80"/>
          <w:sz w:val="24"/>
          <w:szCs w:val="24"/>
        </w:rPr>
        <w:t xml:space="preserve">réseau de la santé et accès aux </w:t>
      </w:r>
      <w:r w:rsidRPr="005F56E1">
        <w:rPr>
          <w:rFonts w:ascii="Arial" w:hAnsi="Arial" w:cs="Arial"/>
          <w:color w:val="244061" w:themeColor="accent1" w:themeShade="80"/>
          <w:sz w:val="24"/>
          <w:szCs w:val="24"/>
        </w:rPr>
        <w:t>services</w:t>
      </w:r>
      <w:r>
        <w:rPr>
          <w:rFonts w:ascii="Arial" w:hAnsi="Arial" w:cs="Arial"/>
          <w:color w:val="244061" w:themeColor="accent1" w:themeShade="80"/>
          <w:sz w:val="24"/>
          <w:szCs w:val="24"/>
        </w:rPr>
        <w:t>…………………….</w:t>
      </w:r>
      <w:r>
        <w:rPr>
          <w:rFonts w:ascii="Arial" w:hAnsi="Arial" w:cs="Arial"/>
          <w:color w:val="244061" w:themeColor="accent1" w:themeShade="80"/>
          <w:sz w:val="24"/>
          <w:szCs w:val="24"/>
        </w:rPr>
        <w:tab/>
        <w:t>49</w:t>
      </w:r>
    </w:p>
    <w:p w:rsidR="00720B25" w:rsidRPr="001B6330" w:rsidRDefault="00720B25" w:rsidP="00720B25">
      <w:pPr>
        <w:tabs>
          <w:tab w:val="right" w:pos="8646"/>
        </w:tabs>
        <w:rPr>
          <w:rFonts w:ascii="Arial" w:hAnsi="Arial" w:cs="Arial"/>
          <w:color w:val="244061" w:themeColor="accent1" w:themeShade="80"/>
          <w:sz w:val="24"/>
          <w:szCs w:val="24"/>
        </w:rPr>
      </w:pPr>
      <w:r w:rsidRPr="00874756">
        <w:rPr>
          <w:rFonts w:ascii="Arial" w:hAnsi="Arial" w:cs="Arial"/>
          <w:color w:val="244061" w:themeColor="accent1" w:themeShade="80"/>
          <w:sz w:val="24"/>
          <w:szCs w:val="24"/>
        </w:rPr>
        <w:t>Centres intégrés universitaires de s</w:t>
      </w:r>
      <w:r>
        <w:rPr>
          <w:rFonts w:ascii="Arial" w:hAnsi="Arial" w:cs="Arial"/>
          <w:color w:val="244061" w:themeColor="accent1" w:themeShade="80"/>
          <w:sz w:val="24"/>
          <w:szCs w:val="24"/>
        </w:rPr>
        <w:t xml:space="preserve">anté et des services sociaux et </w:t>
      </w:r>
      <w:r w:rsidRPr="00874756">
        <w:rPr>
          <w:rFonts w:ascii="Arial" w:hAnsi="Arial" w:cs="Arial"/>
          <w:color w:val="244061" w:themeColor="accent1" w:themeShade="80"/>
          <w:sz w:val="24"/>
          <w:szCs w:val="24"/>
        </w:rPr>
        <w:t>établissements non fusionnés</w:t>
      </w:r>
      <w:r>
        <w:rPr>
          <w:rFonts w:ascii="Arial" w:hAnsi="Arial" w:cs="Arial"/>
          <w:color w:val="244061" w:themeColor="accent1" w:themeShade="80"/>
          <w:sz w:val="24"/>
          <w:szCs w:val="24"/>
        </w:rPr>
        <w:t>………………………………………………………..</w:t>
      </w:r>
      <w:r>
        <w:rPr>
          <w:rFonts w:ascii="Arial" w:hAnsi="Arial" w:cs="Arial"/>
          <w:color w:val="244061" w:themeColor="accent1" w:themeShade="80"/>
          <w:sz w:val="24"/>
          <w:szCs w:val="24"/>
        </w:rPr>
        <w:tab/>
        <w:t>54</w:t>
      </w:r>
    </w:p>
    <w:p w:rsidR="00720B25" w:rsidRPr="001B6330" w:rsidRDefault="00720B25" w:rsidP="00720B25">
      <w:pPr>
        <w:tabs>
          <w:tab w:val="right" w:pos="8646"/>
        </w:tabs>
        <w:jc w:val="left"/>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Optimisation Lean ou mét</w:t>
      </w:r>
      <w:r>
        <w:rPr>
          <w:rFonts w:ascii="Arial" w:hAnsi="Arial" w:cs="Arial"/>
          <w:color w:val="244061" w:themeColor="accent1" w:themeShade="80"/>
          <w:sz w:val="24"/>
          <w:szCs w:val="24"/>
        </w:rPr>
        <w:t>hode Toyota……………………………………………...</w:t>
      </w:r>
      <w:r>
        <w:rPr>
          <w:rFonts w:ascii="Arial" w:hAnsi="Arial" w:cs="Arial"/>
          <w:color w:val="244061" w:themeColor="accent1" w:themeShade="80"/>
          <w:sz w:val="24"/>
          <w:szCs w:val="24"/>
        </w:rPr>
        <w:tab/>
        <w:t>56</w:t>
      </w:r>
    </w:p>
    <w:p w:rsidR="00720B25" w:rsidRPr="001B6330" w:rsidRDefault="00720B25" w:rsidP="00720B25">
      <w:pPr>
        <w:tabs>
          <w:tab w:val="right" w:pos="8646"/>
        </w:tabs>
        <w:jc w:val="left"/>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Soutien à domicile</w:t>
      </w:r>
      <w:r>
        <w:rPr>
          <w:rFonts w:ascii="Arial" w:hAnsi="Arial" w:cs="Arial"/>
          <w:color w:val="244061" w:themeColor="accent1" w:themeShade="80"/>
          <w:sz w:val="24"/>
          <w:szCs w:val="24"/>
        </w:rPr>
        <w:t>……………………………………………………………….........</w:t>
      </w:r>
      <w:r>
        <w:rPr>
          <w:rFonts w:ascii="Arial" w:hAnsi="Arial" w:cs="Arial"/>
          <w:color w:val="244061" w:themeColor="accent1" w:themeShade="80"/>
          <w:sz w:val="24"/>
          <w:szCs w:val="24"/>
        </w:rPr>
        <w:tab/>
        <w:t>59</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 xml:space="preserve">Projet </w:t>
      </w:r>
      <w:r w:rsidRPr="001B6330">
        <w:rPr>
          <w:rFonts w:ascii="Arial" w:hAnsi="Arial" w:cs="Arial"/>
          <w:color w:val="244061" w:themeColor="accent1" w:themeShade="80"/>
          <w:sz w:val="24"/>
          <w:szCs w:val="24"/>
        </w:rPr>
        <w:t>inclusion so</w:t>
      </w:r>
      <w:r>
        <w:rPr>
          <w:rFonts w:ascii="Arial" w:hAnsi="Arial" w:cs="Arial"/>
          <w:color w:val="244061" w:themeColor="accent1" w:themeShade="80"/>
          <w:sz w:val="24"/>
          <w:szCs w:val="24"/>
        </w:rPr>
        <w:t>ciale………………………………………………………………..</w:t>
      </w:r>
      <w:r>
        <w:rPr>
          <w:rFonts w:ascii="Arial" w:hAnsi="Arial" w:cs="Arial"/>
          <w:color w:val="244061" w:themeColor="accent1" w:themeShade="80"/>
          <w:sz w:val="24"/>
          <w:szCs w:val="24"/>
        </w:rPr>
        <w:tab/>
        <w:t>62</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Banque de préposés…………………………………………………………………..</w:t>
      </w:r>
      <w:r>
        <w:rPr>
          <w:rFonts w:ascii="Arial" w:hAnsi="Arial" w:cs="Arial"/>
          <w:color w:val="244061" w:themeColor="accent1" w:themeShade="80"/>
          <w:sz w:val="24"/>
          <w:szCs w:val="24"/>
        </w:rPr>
        <w:tab/>
        <w:t>64</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Banque de préposé</w:t>
      </w:r>
      <w:r w:rsidRPr="001B6330">
        <w:rPr>
          <w:rFonts w:ascii="Arial" w:hAnsi="Arial" w:cs="Arial"/>
          <w:color w:val="244061" w:themeColor="accent1" w:themeShade="80"/>
          <w:sz w:val="24"/>
          <w:szCs w:val="24"/>
        </w:rPr>
        <w:t xml:space="preserve">s - Plan </w:t>
      </w:r>
      <w:r>
        <w:rPr>
          <w:rFonts w:ascii="Arial" w:hAnsi="Arial" w:cs="Arial"/>
          <w:color w:val="244061" w:themeColor="accent1" w:themeShade="80"/>
          <w:sz w:val="24"/>
          <w:szCs w:val="24"/>
        </w:rPr>
        <w:t>de développement……………………………………</w:t>
      </w:r>
      <w:r>
        <w:rPr>
          <w:rFonts w:ascii="Arial" w:hAnsi="Arial" w:cs="Arial"/>
          <w:color w:val="244061" w:themeColor="accent1" w:themeShade="80"/>
          <w:sz w:val="24"/>
          <w:szCs w:val="24"/>
        </w:rPr>
        <w:tab/>
        <w:t>67</w:t>
      </w:r>
    </w:p>
    <w:p w:rsidR="00720B25"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Accompagnement</w:t>
      </w:r>
      <w:r w:rsidRPr="001B6330">
        <w:rPr>
          <w:rFonts w:ascii="Arial" w:hAnsi="Arial" w:cs="Arial"/>
          <w:color w:val="244061" w:themeColor="accent1" w:themeShade="80"/>
          <w:sz w:val="24"/>
          <w:szCs w:val="24"/>
        </w:rPr>
        <w:t>………………………………………………………………</w:t>
      </w:r>
      <w:r>
        <w:rPr>
          <w:rFonts w:ascii="Arial" w:hAnsi="Arial" w:cs="Arial"/>
          <w:color w:val="244061" w:themeColor="accent1" w:themeShade="80"/>
          <w:sz w:val="24"/>
          <w:szCs w:val="24"/>
        </w:rPr>
        <w:t>……..</w:t>
      </w:r>
      <w:r>
        <w:rPr>
          <w:rFonts w:ascii="Arial" w:hAnsi="Arial" w:cs="Arial"/>
          <w:color w:val="244061" w:themeColor="accent1" w:themeShade="80"/>
          <w:sz w:val="24"/>
          <w:szCs w:val="24"/>
        </w:rPr>
        <w:tab/>
        <w:t>69</w:t>
      </w:r>
    </w:p>
    <w:p w:rsidR="00720B25"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Aide à la mobilité………………………………………………………………………</w:t>
      </w:r>
      <w:r>
        <w:rPr>
          <w:rFonts w:ascii="Arial" w:hAnsi="Arial" w:cs="Arial"/>
          <w:color w:val="244061" w:themeColor="accent1" w:themeShade="80"/>
          <w:sz w:val="24"/>
          <w:szCs w:val="24"/>
        </w:rPr>
        <w:tab/>
        <w:t>72</w:t>
      </w:r>
    </w:p>
    <w:p w:rsidR="00720B25" w:rsidRDefault="00720B25" w:rsidP="00720B25">
      <w:pPr>
        <w:tabs>
          <w:tab w:val="right" w:pos="8646"/>
        </w:tabs>
        <w:rPr>
          <w:rFonts w:ascii="Arial" w:hAnsi="Arial" w:cs="Arial"/>
          <w:color w:val="244061" w:themeColor="accent1" w:themeShade="80"/>
          <w:sz w:val="24"/>
          <w:szCs w:val="24"/>
        </w:rPr>
      </w:pPr>
      <w:r w:rsidRPr="00A45ECC">
        <w:rPr>
          <w:rFonts w:ascii="Arial" w:hAnsi="Arial" w:cs="Arial"/>
          <w:color w:val="244061" w:themeColor="accent1" w:themeShade="80"/>
          <w:sz w:val="24"/>
          <w:szCs w:val="24"/>
        </w:rPr>
        <w:t>Fournitures d’élimination (nouveau dossier)</w:t>
      </w:r>
      <w:r>
        <w:rPr>
          <w:rFonts w:ascii="Arial" w:hAnsi="Arial" w:cs="Arial"/>
          <w:color w:val="244061" w:themeColor="accent1" w:themeShade="80"/>
          <w:sz w:val="24"/>
          <w:szCs w:val="24"/>
        </w:rPr>
        <w:t>………………………………………..</w:t>
      </w:r>
      <w:r>
        <w:rPr>
          <w:rFonts w:ascii="Arial" w:hAnsi="Arial" w:cs="Arial"/>
          <w:color w:val="244061" w:themeColor="accent1" w:themeShade="80"/>
          <w:sz w:val="24"/>
          <w:szCs w:val="24"/>
        </w:rPr>
        <w:tab/>
        <w:t>75</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Compensation équitable………………………………………………………………</w:t>
      </w:r>
      <w:r>
        <w:rPr>
          <w:rFonts w:ascii="Arial" w:hAnsi="Arial" w:cs="Arial"/>
          <w:color w:val="244061" w:themeColor="accent1" w:themeShade="80"/>
          <w:sz w:val="24"/>
          <w:szCs w:val="24"/>
        </w:rPr>
        <w:tab/>
        <w:t>76</w:t>
      </w:r>
    </w:p>
    <w:p w:rsidR="00720B25" w:rsidRPr="001B6330" w:rsidRDefault="00720B25" w:rsidP="00720B25">
      <w:pPr>
        <w:tabs>
          <w:tab w:val="right" w:pos="8646"/>
        </w:tabs>
        <w:rPr>
          <w:rFonts w:ascii="Arial" w:hAnsi="Arial" w:cs="Arial"/>
          <w:b/>
          <w:color w:val="244061" w:themeColor="accent1" w:themeShade="80"/>
          <w:sz w:val="24"/>
          <w:szCs w:val="24"/>
        </w:rPr>
      </w:pP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b/>
          <w:color w:val="244061" w:themeColor="accent1" w:themeShade="80"/>
          <w:sz w:val="24"/>
          <w:szCs w:val="24"/>
        </w:rPr>
        <w:t>Habitation</w:t>
      </w:r>
      <w:r w:rsidRPr="001B6330">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b/>
          <w:color w:val="244061" w:themeColor="accent1" w:themeShade="80"/>
          <w:sz w:val="24"/>
          <w:szCs w:val="24"/>
        </w:rPr>
        <w:t>79</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 xml:space="preserve">Accessibilité universelle en </w:t>
      </w:r>
      <w:r>
        <w:rPr>
          <w:rFonts w:ascii="Arial" w:hAnsi="Arial" w:cs="Arial"/>
          <w:color w:val="244061" w:themeColor="accent1" w:themeShade="80"/>
          <w:sz w:val="24"/>
          <w:szCs w:val="24"/>
        </w:rPr>
        <w:t>habitation……………………………………………….</w:t>
      </w:r>
      <w:r>
        <w:rPr>
          <w:rFonts w:ascii="Arial" w:hAnsi="Arial" w:cs="Arial"/>
          <w:color w:val="244061" w:themeColor="accent1" w:themeShade="80"/>
          <w:sz w:val="24"/>
          <w:szCs w:val="24"/>
        </w:rPr>
        <w:tab/>
        <w:t>79</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Fin des conventi</w:t>
      </w:r>
      <w:r>
        <w:rPr>
          <w:rFonts w:ascii="Arial" w:hAnsi="Arial" w:cs="Arial"/>
          <w:color w:val="244061" w:themeColor="accent1" w:themeShade="80"/>
          <w:sz w:val="24"/>
          <w:szCs w:val="24"/>
        </w:rPr>
        <w:t>ons……………………………………………………………………</w:t>
      </w:r>
      <w:r>
        <w:rPr>
          <w:rFonts w:ascii="Arial" w:hAnsi="Arial" w:cs="Arial"/>
          <w:color w:val="244061" w:themeColor="accent1" w:themeShade="80"/>
          <w:sz w:val="24"/>
          <w:szCs w:val="24"/>
        </w:rPr>
        <w:tab/>
        <w:t>83</w:t>
      </w:r>
    </w:p>
    <w:p w:rsidR="00720B25"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Info Logement…</w:t>
      </w:r>
      <w:r>
        <w:rPr>
          <w:rFonts w:ascii="Arial" w:hAnsi="Arial" w:cs="Arial"/>
          <w:color w:val="244061" w:themeColor="accent1" w:themeShade="80"/>
          <w:sz w:val="24"/>
          <w:szCs w:val="24"/>
        </w:rPr>
        <w:t>………………………………………………………………………..</w:t>
      </w:r>
      <w:r>
        <w:rPr>
          <w:rFonts w:ascii="Arial" w:hAnsi="Arial" w:cs="Arial"/>
          <w:color w:val="244061" w:themeColor="accent1" w:themeShade="80"/>
          <w:sz w:val="24"/>
          <w:szCs w:val="24"/>
        </w:rPr>
        <w:tab/>
        <w:t>86</w:t>
      </w:r>
    </w:p>
    <w:p w:rsidR="00720B25"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Ressources résident</w:t>
      </w:r>
      <w:r>
        <w:rPr>
          <w:rFonts w:ascii="Arial" w:hAnsi="Arial" w:cs="Arial"/>
          <w:color w:val="244061" w:themeColor="accent1" w:themeShade="80"/>
          <w:sz w:val="24"/>
          <w:szCs w:val="24"/>
        </w:rPr>
        <w:t>ielles……………………………………………………………..</w:t>
      </w:r>
      <w:r>
        <w:rPr>
          <w:rFonts w:ascii="Arial" w:hAnsi="Arial" w:cs="Arial"/>
          <w:color w:val="244061" w:themeColor="accent1" w:themeShade="80"/>
          <w:sz w:val="24"/>
          <w:szCs w:val="24"/>
        </w:rPr>
        <w:tab/>
        <w:t>88</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Postes Canada…………………………………………………………………………</w:t>
      </w:r>
      <w:r>
        <w:rPr>
          <w:rFonts w:ascii="Arial" w:hAnsi="Arial" w:cs="Arial"/>
          <w:color w:val="244061" w:themeColor="accent1" w:themeShade="80"/>
          <w:sz w:val="24"/>
          <w:szCs w:val="24"/>
        </w:rPr>
        <w:tab/>
        <w:t>91</w:t>
      </w:r>
    </w:p>
    <w:p w:rsidR="00720B25" w:rsidRPr="001B6330" w:rsidRDefault="00720B25" w:rsidP="00720B25">
      <w:pPr>
        <w:rPr>
          <w:rFonts w:ascii="Arial" w:hAnsi="Arial" w:cs="Arial"/>
          <w:b/>
          <w:color w:val="244061" w:themeColor="accent1" w:themeShade="80"/>
          <w:sz w:val="24"/>
          <w:szCs w:val="24"/>
        </w:rPr>
      </w:pPr>
    </w:p>
    <w:p w:rsidR="00720B25" w:rsidRDefault="00720B25" w:rsidP="00720B25">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Transport</w:t>
      </w:r>
      <w:r w:rsidRPr="001B6330">
        <w:rPr>
          <w:rFonts w:ascii="Arial" w:hAnsi="Arial" w:cs="Arial"/>
          <w:color w:val="244061" w:themeColor="accent1" w:themeShade="80"/>
          <w:sz w:val="24"/>
          <w:szCs w:val="24"/>
        </w:rPr>
        <w:t>…</w:t>
      </w:r>
      <w:r>
        <w:rPr>
          <w:rFonts w:ascii="Arial" w:hAnsi="Arial" w:cs="Arial"/>
          <w:color w:val="244061" w:themeColor="accent1" w:themeShade="80"/>
          <w:sz w:val="24"/>
          <w:szCs w:val="24"/>
        </w:rPr>
        <w:t>…………………………………………………………………………….</w:t>
      </w:r>
      <w:r w:rsidRPr="001B6330">
        <w:rPr>
          <w:rFonts w:ascii="Arial" w:hAnsi="Arial" w:cs="Arial"/>
          <w:b/>
          <w:color w:val="244061" w:themeColor="accent1" w:themeShade="80"/>
          <w:sz w:val="24"/>
          <w:szCs w:val="24"/>
        </w:rPr>
        <w:tab/>
      </w:r>
      <w:r>
        <w:rPr>
          <w:rFonts w:ascii="Arial" w:hAnsi="Arial" w:cs="Arial"/>
          <w:b/>
          <w:color w:val="244061" w:themeColor="accent1" w:themeShade="80"/>
          <w:sz w:val="24"/>
          <w:szCs w:val="24"/>
        </w:rPr>
        <w:t>93</w:t>
      </w:r>
    </w:p>
    <w:p w:rsidR="00720B25" w:rsidRPr="00B67A52" w:rsidRDefault="00720B25" w:rsidP="00720B25">
      <w:pPr>
        <w:tabs>
          <w:tab w:val="right" w:pos="8646"/>
        </w:tabs>
        <w:rPr>
          <w:rFonts w:ascii="Arial" w:hAnsi="Arial" w:cs="Arial"/>
          <w:color w:val="244061" w:themeColor="accent1" w:themeShade="80"/>
          <w:sz w:val="24"/>
          <w:szCs w:val="24"/>
        </w:rPr>
      </w:pPr>
      <w:r w:rsidRPr="00B67A52">
        <w:rPr>
          <w:rFonts w:ascii="Arial" w:hAnsi="Arial" w:cs="Arial"/>
          <w:color w:val="244061" w:themeColor="accent1" w:themeShade="80"/>
          <w:sz w:val="24"/>
          <w:szCs w:val="24"/>
        </w:rPr>
        <w:t>Plateforme de revendications en transport collectif</w:t>
      </w:r>
      <w:r>
        <w:rPr>
          <w:rFonts w:ascii="Arial" w:hAnsi="Arial" w:cs="Arial"/>
          <w:color w:val="244061" w:themeColor="accent1" w:themeShade="80"/>
          <w:sz w:val="24"/>
          <w:szCs w:val="24"/>
        </w:rPr>
        <w:t>………………………………..</w:t>
      </w:r>
      <w:r>
        <w:rPr>
          <w:rFonts w:ascii="Arial" w:hAnsi="Arial" w:cs="Arial"/>
          <w:color w:val="244061" w:themeColor="accent1" w:themeShade="80"/>
          <w:sz w:val="24"/>
          <w:szCs w:val="24"/>
        </w:rPr>
        <w:tab/>
        <w:t>93</w:t>
      </w:r>
    </w:p>
    <w:p w:rsidR="00720B25" w:rsidRPr="00CB3577" w:rsidRDefault="00720B25" w:rsidP="00720B25">
      <w:pPr>
        <w:tabs>
          <w:tab w:val="left" w:pos="567"/>
          <w:tab w:val="right" w:pos="8646"/>
        </w:tabs>
        <w:rPr>
          <w:rFonts w:ascii="Arial" w:hAnsi="Arial" w:cs="Arial"/>
          <w:color w:val="244061" w:themeColor="accent1" w:themeShade="80"/>
          <w:sz w:val="24"/>
          <w:szCs w:val="24"/>
        </w:rPr>
      </w:pPr>
      <w:r>
        <w:rPr>
          <w:rFonts w:ascii="Arial" w:hAnsi="Arial" w:cs="Arial"/>
          <w:b/>
          <w:color w:val="244061" w:themeColor="accent1" w:themeShade="80"/>
          <w:sz w:val="24"/>
          <w:szCs w:val="24"/>
        </w:rPr>
        <w:tab/>
        <w:t>Réseau régulier du transport en commun de l’AMT</w:t>
      </w:r>
      <w:r>
        <w:rPr>
          <w:rFonts w:ascii="Arial" w:hAnsi="Arial" w:cs="Arial"/>
          <w:color w:val="244061" w:themeColor="accent1" w:themeShade="80"/>
          <w:sz w:val="24"/>
          <w:szCs w:val="24"/>
        </w:rPr>
        <w:t>…………………….</w:t>
      </w:r>
      <w:r>
        <w:rPr>
          <w:rFonts w:ascii="Arial" w:hAnsi="Arial" w:cs="Arial"/>
          <w:color w:val="244061" w:themeColor="accent1" w:themeShade="80"/>
          <w:sz w:val="24"/>
          <w:szCs w:val="24"/>
        </w:rPr>
        <w:tab/>
        <w:t>94</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Table métropolitaine………………………………………………………</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94</w:t>
      </w:r>
    </w:p>
    <w:p w:rsidR="00720B25" w:rsidRDefault="00720B25" w:rsidP="00720B25">
      <w:pPr>
        <w:tabs>
          <w:tab w:val="right" w:pos="8646"/>
        </w:tabs>
        <w:jc w:val="left"/>
        <w:rPr>
          <w:rFonts w:ascii="Arial" w:hAnsi="Arial" w:cs="Arial"/>
          <w:color w:val="244061" w:themeColor="accent1" w:themeShade="80"/>
          <w:sz w:val="24"/>
          <w:szCs w:val="24"/>
        </w:rPr>
      </w:pPr>
      <w:r w:rsidRPr="001B6330">
        <w:rPr>
          <w:rFonts w:ascii="Arial" w:hAnsi="Arial" w:cs="Arial"/>
          <w:color w:val="244061" w:themeColor="accent1" w:themeShade="80"/>
          <w:sz w:val="24"/>
          <w:szCs w:val="24"/>
        </w:rPr>
        <w:lastRenderedPageBreak/>
        <w:t>Train de l’Est</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96</w:t>
      </w:r>
    </w:p>
    <w:p w:rsidR="00720B25" w:rsidRPr="001B6330" w:rsidRDefault="00720B25" w:rsidP="00720B25">
      <w:pPr>
        <w:tabs>
          <w:tab w:val="right" w:pos="8646"/>
        </w:tabs>
        <w:rPr>
          <w:rFonts w:ascii="Arial" w:hAnsi="Arial" w:cs="Arial"/>
          <w:color w:val="244061" w:themeColor="accent1" w:themeShade="80"/>
          <w:sz w:val="24"/>
          <w:szCs w:val="24"/>
        </w:rPr>
      </w:pPr>
      <w:r w:rsidRPr="00085B3F">
        <w:rPr>
          <w:rFonts w:ascii="Arial" w:hAnsi="Arial" w:cs="Arial"/>
          <w:color w:val="244061" w:themeColor="accent1" w:themeShade="80"/>
          <w:sz w:val="24"/>
          <w:szCs w:val="24"/>
        </w:rPr>
        <w:t>Formation des agents de service à la clientèle du tr</w:t>
      </w:r>
      <w:r>
        <w:rPr>
          <w:rFonts w:ascii="Arial" w:hAnsi="Arial" w:cs="Arial"/>
          <w:color w:val="244061" w:themeColor="accent1" w:themeShade="80"/>
          <w:sz w:val="24"/>
          <w:szCs w:val="24"/>
        </w:rPr>
        <w:t>ain de l’est  (nouveau dossier)……………………………………………………………………...................</w:t>
      </w:r>
      <w:r>
        <w:rPr>
          <w:rFonts w:ascii="Arial" w:hAnsi="Arial" w:cs="Arial"/>
          <w:color w:val="244061" w:themeColor="accent1" w:themeShade="80"/>
          <w:sz w:val="24"/>
          <w:szCs w:val="24"/>
        </w:rPr>
        <w:tab/>
        <w:t>97</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Politique d’accessibilité universelle</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98</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Plan de développement et plan d’action</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99</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Plan stratégique 2020</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101</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Affichage dynamique</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103</w:t>
      </w:r>
    </w:p>
    <w:p w:rsidR="00720B25"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Refonte du site internet</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104</w:t>
      </w:r>
    </w:p>
    <w:p w:rsidR="00720B25" w:rsidRPr="001B6330" w:rsidRDefault="00720B25" w:rsidP="00720B25">
      <w:pPr>
        <w:tabs>
          <w:tab w:val="left" w:pos="567"/>
          <w:tab w:val="right" w:pos="8646"/>
        </w:tabs>
        <w:rPr>
          <w:rFonts w:ascii="Arial" w:hAnsi="Arial" w:cs="Arial"/>
          <w:color w:val="244061" w:themeColor="accent1" w:themeShade="80"/>
          <w:sz w:val="24"/>
          <w:szCs w:val="24"/>
        </w:rPr>
      </w:pPr>
      <w:r w:rsidRPr="00A040CD">
        <w:rPr>
          <w:rFonts w:ascii="Arial" w:hAnsi="Arial" w:cs="Arial"/>
          <w:color w:val="244061" w:themeColor="accent1" w:themeShade="80"/>
          <w:sz w:val="24"/>
          <w:szCs w:val="24"/>
        </w:rPr>
        <w:t>Évacuation en situation d’urgence</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105</w:t>
      </w:r>
    </w:p>
    <w:p w:rsidR="00720B25" w:rsidRDefault="00720B25" w:rsidP="00720B25">
      <w:pPr>
        <w:tabs>
          <w:tab w:val="left" w:pos="567"/>
          <w:tab w:val="right" w:pos="8647"/>
        </w:tabs>
        <w:jc w:val="left"/>
        <w:rPr>
          <w:rFonts w:ascii="Arial" w:hAnsi="Arial" w:cs="Arial"/>
          <w:color w:val="244061" w:themeColor="accent1" w:themeShade="80"/>
          <w:sz w:val="24"/>
          <w:szCs w:val="24"/>
        </w:rPr>
      </w:pPr>
      <w:r w:rsidRPr="009A490D">
        <w:rPr>
          <w:rFonts w:ascii="Arial" w:hAnsi="Arial" w:cs="Arial"/>
          <w:color w:val="244061" w:themeColor="accent1" w:themeShade="80"/>
          <w:sz w:val="24"/>
          <w:szCs w:val="24"/>
        </w:rPr>
        <w:tab/>
      </w:r>
      <w:r w:rsidRPr="009A490D">
        <w:rPr>
          <w:rFonts w:ascii="Arial" w:hAnsi="Arial" w:cs="Arial"/>
          <w:b/>
          <w:color w:val="244061" w:themeColor="accent1" w:themeShade="80"/>
          <w:sz w:val="24"/>
          <w:szCs w:val="24"/>
        </w:rPr>
        <w:t>Réseau régulier du transport en commun de la STM</w:t>
      </w:r>
      <w:r>
        <w:rPr>
          <w:rFonts w:ascii="Arial" w:hAnsi="Arial" w:cs="Arial"/>
          <w:color w:val="244061" w:themeColor="accent1" w:themeShade="80"/>
          <w:sz w:val="24"/>
          <w:szCs w:val="24"/>
        </w:rPr>
        <w:t>………………</w:t>
      </w:r>
      <w:r w:rsidRPr="00DF10E6">
        <w:rPr>
          <w:rFonts w:ascii="Arial" w:hAnsi="Arial" w:cs="Arial"/>
          <w:color w:val="244061" w:themeColor="accent1" w:themeShade="80"/>
          <w:sz w:val="24"/>
          <w:szCs w:val="24"/>
        </w:rPr>
        <w:t>…</w:t>
      </w:r>
      <w:r>
        <w:rPr>
          <w:rFonts w:ascii="Arial" w:hAnsi="Arial" w:cs="Arial"/>
          <w:color w:val="244061" w:themeColor="accent1" w:themeShade="80"/>
          <w:sz w:val="24"/>
          <w:szCs w:val="24"/>
        </w:rPr>
        <w:t>.</w:t>
      </w:r>
      <w:r>
        <w:rPr>
          <w:rFonts w:ascii="Arial" w:hAnsi="Arial" w:cs="Arial"/>
          <w:color w:val="244061" w:themeColor="accent1" w:themeShade="80"/>
          <w:sz w:val="24"/>
          <w:szCs w:val="24"/>
        </w:rPr>
        <w:tab/>
      </w:r>
      <w:r w:rsidRPr="00A040CD">
        <w:rPr>
          <w:rFonts w:ascii="Arial" w:hAnsi="Arial" w:cs="Arial"/>
          <w:b/>
          <w:color w:val="244061" w:themeColor="accent1" w:themeShade="80"/>
          <w:sz w:val="24"/>
          <w:szCs w:val="24"/>
        </w:rPr>
        <w:t>107</w:t>
      </w:r>
    </w:p>
    <w:p w:rsidR="00720B25" w:rsidRPr="00980622" w:rsidRDefault="00720B25" w:rsidP="00720B25">
      <w:pPr>
        <w:tabs>
          <w:tab w:val="left" w:pos="567"/>
          <w:tab w:val="right" w:pos="8647"/>
        </w:tabs>
        <w:jc w:val="left"/>
        <w:rPr>
          <w:rFonts w:ascii="Arial" w:hAnsi="Arial" w:cs="Arial"/>
          <w:color w:val="244061" w:themeColor="accent1" w:themeShade="80"/>
          <w:sz w:val="24"/>
          <w:szCs w:val="24"/>
        </w:rPr>
      </w:pPr>
      <w:r w:rsidRPr="00980622">
        <w:rPr>
          <w:rFonts w:ascii="Arial" w:hAnsi="Arial" w:cs="Arial"/>
          <w:color w:val="244061" w:themeColor="accent1" w:themeShade="80"/>
          <w:sz w:val="24"/>
          <w:szCs w:val="24"/>
        </w:rPr>
        <w:t>Objectifs sectoriels</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107</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Formation et guides des employés</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108</w:t>
      </w:r>
    </w:p>
    <w:p w:rsidR="00720B25"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Comité outils de communication</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110</w:t>
      </w:r>
    </w:p>
    <w:p w:rsidR="00720B25" w:rsidRPr="001B6330" w:rsidRDefault="00720B25" w:rsidP="00720B25">
      <w:pPr>
        <w:tabs>
          <w:tab w:val="right" w:pos="8646"/>
        </w:tabs>
        <w:rPr>
          <w:rFonts w:ascii="Arial" w:hAnsi="Arial" w:cs="Arial"/>
          <w:color w:val="244061" w:themeColor="accent1" w:themeShade="80"/>
          <w:sz w:val="24"/>
          <w:szCs w:val="24"/>
        </w:rPr>
      </w:pPr>
      <w:r w:rsidRPr="00FA4734">
        <w:rPr>
          <w:rFonts w:ascii="Arial" w:hAnsi="Arial" w:cs="Arial"/>
          <w:color w:val="244061" w:themeColor="accent1" w:themeShade="80"/>
          <w:sz w:val="24"/>
          <w:szCs w:val="24"/>
        </w:rPr>
        <w:t>Financement de la mise en accessibilité du métro</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111</w:t>
      </w:r>
    </w:p>
    <w:p w:rsidR="00720B25" w:rsidRPr="002E76CE" w:rsidRDefault="00720B25" w:rsidP="00720B25">
      <w:pPr>
        <w:tabs>
          <w:tab w:val="right" w:pos="8646"/>
        </w:tabs>
        <w:rPr>
          <w:rFonts w:ascii="Arial" w:hAnsi="Arial" w:cs="Arial"/>
          <w:color w:val="244061" w:themeColor="accent1" w:themeShade="80"/>
          <w:sz w:val="24"/>
          <w:szCs w:val="24"/>
          <w:lang w:val="en-CA"/>
        </w:rPr>
      </w:pPr>
      <w:r w:rsidRPr="001B6330">
        <w:rPr>
          <w:rFonts w:ascii="Arial" w:hAnsi="Arial" w:cs="Arial"/>
          <w:color w:val="244061" w:themeColor="accent1" w:themeShade="80"/>
          <w:sz w:val="24"/>
          <w:szCs w:val="24"/>
        </w:rPr>
        <w:t>Accessibilité des stations de métro</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lang w:val="en-CA"/>
        </w:rPr>
        <w:t>113</w:t>
      </w:r>
    </w:p>
    <w:p w:rsidR="00720B25" w:rsidRDefault="00720B25" w:rsidP="00720B25">
      <w:pPr>
        <w:tabs>
          <w:tab w:val="right" w:pos="8646"/>
        </w:tabs>
        <w:rPr>
          <w:rFonts w:ascii="Arial" w:hAnsi="Arial" w:cs="Arial"/>
          <w:color w:val="244061" w:themeColor="accent1" w:themeShade="80"/>
          <w:sz w:val="24"/>
          <w:szCs w:val="24"/>
          <w:lang w:val="en-CA"/>
        </w:rPr>
      </w:pPr>
      <w:proofErr w:type="spellStart"/>
      <w:r w:rsidRPr="002E76CE">
        <w:rPr>
          <w:rFonts w:ascii="Arial" w:hAnsi="Arial" w:cs="Arial"/>
          <w:color w:val="244061" w:themeColor="accent1" w:themeShade="80"/>
          <w:sz w:val="24"/>
          <w:szCs w:val="24"/>
          <w:lang w:val="en-CA"/>
        </w:rPr>
        <w:t>Autobus</w:t>
      </w:r>
      <w:proofErr w:type="spellEnd"/>
      <w:r w:rsidRPr="002E76CE">
        <w:rPr>
          <w:rFonts w:ascii="Arial" w:hAnsi="Arial" w:cs="Arial"/>
          <w:color w:val="244061" w:themeColor="accent1" w:themeShade="80"/>
          <w:sz w:val="24"/>
          <w:szCs w:val="24"/>
          <w:lang w:val="en-CA"/>
        </w:rPr>
        <w:t>………</w:t>
      </w:r>
      <w:r>
        <w:rPr>
          <w:rFonts w:ascii="Arial" w:hAnsi="Arial" w:cs="Arial"/>
          <w:color w:val="244061" w:themeColor="accent1" w:themeShade="80"/>
          <w:sz w:val="24"/>
          <w:szCs w:val="24"/>
          <w:lang w:val="en-CA"/>
        </w:rPr>
        <w:t>…………………………………………………………………….….</w:t>
      </w:r>
      <w:r>
        <w:rPr>
          <w:rFonts w:ascii="Arial" w:hAnsi="Arial" w:cs="Arial"/>
          <w:color w:val="244061" w:themeColor="accent1" w:themeShade="80"/>
          <w:sz w:val="24"/>
          <w:szCs w:val="24"/>
          <w:lang w:val="en-CA"/>
        </w:rPr>
        <w:tab/>
        <w:t>115</w:t>
      </w:r>
    </w:p>
    <w:p w:rsidR="00720B25" w:rsidRPr="002E76CE" w:rsidRDefault="00720B25" w:rsidP="00720B25">
      <w:pPr>
        <w:tabs>
          <w:tab w:val="right" w:pos="8646"/>
        </w:tabs>
        <w:rPr>
          <w:rFonts w:ascii="Arial" w:hAnsi="Arial" w:cs="Arial"/>
          <w:color w:val="244061" w:themeColor="accent1" w:themeShade="80"/>
          <w:sz w:val="24"/>
          <w:szCs w:val="24"/>
          <w:lang w:val="en-CA"/>
        </w:rPr>
      </w:pPr>
      <w:r>
        <w:rPr>
          <w:rFonts w:ascii="Arial" w:hAnsi="Arial" w:cs="Arial"/>
          <w:color w:val="244061" w:themeColor="accent1" w:themeShade="80"/>
          <w:sz w:val="24"/>
          <w:szCs w:val="24"/>
          <w:lang w:val="en-CA"/>
        </w:rPr>
        <w:t>I-Bus…………………………………………………………………………………...</w:t>
      </w:r>
      <w:r>
        <w:rPr>
          <w:rFonts w:ascii="Arial" w:hAnsi="Arial" w:cs="Arial"/>
          <w:color w:val="244061" w:themeColor="accent1" w:themeShade="80"/>
          <w:sz w:val="24"/>
          <w:szCs w:val="24"/>
          <w:lang w:val="en-CA"/>
        </w:rPr>
        <w:tab/>
        <w:t>117</w:t>
      </w:r>
    </w:p>
    <w:p w:rsidR="00720B25" w:rsidRPr="001B6330" w:rsidRDefault="00720B25" w:rsidP="00720B25">
      <w:pPr>
        <w:tabs>
          <w:tab w:val="left" w:pos="567"/>
          <w:tab w:val="right" w:pos="8646"/>
        </w:tabs>
        <w:rPr>
          <w:rFonts w:ascii="Arial" w:hAnsi="Arial" w:cs="Arial"/>
          <w:color w:val="244061" w:themeColor="accent1" w:themeShade="80"/>
          <w:sz w:val="24"/>
          <w:szCs w:val="24"/>
          <w:u w:val="single"/>
        </w:rPr>
      </w:pPr>
      <w:r w:rsidRPr="009A490D">
        <w:rPr>
          <w:rFonts w:ascii="Arial" w:hAnsi="Arial" w:cs="Arial"/>
          <w:b/>
          <w:color w:val="244061" w:themeColor="accent1" w:themeShade="80"/>
          <w:sz w:val="24"/>
          <w:szCs w:val="24"/>
        </w:rPr>
        <w:tab/>
        <w:t>Transport adapté de la STM</w:t>
      </w:r>
      <w:r w:rsidRPr="00A53F62">
        <w:rPr>
          <w:rFonts w:ascii="Arial" w:hAnsi="Arial" w:cs="Arial"/>
          <w:color w:val="244061" w:themeColor="accent1" w:themeShade="80"/>
          <w:sz w:val="24"/>
          <w:szCs w:val="24"/>
        </w:rPr>
        <w:t>…………………………………………</w:t>
      </w:r>
      <w:r>
        <w:rPr>
          <w:rFonts w:ascii="Arial" w:hAnsi="Arial" w:cs="Arial"/>
          <w:color w:val="244061" w:themeColor="accent1" w:themeShade="80"/>
          <w:sz w:val="24"/>
          <w:szCs w:val="24"/>
        </w:rPr>
        <w:t>……...</w:t>
      </w:r>
      <w:r w:rsidRPr="00A040CD">
        <w:rPr>
          <w:rFonts w:ascii="Arial" w:hAnsi="Arial" w:cs="Arial"/>
          <w:b/>
          <w:color w:val="244061" w:themeColor="accent1" w:themeShade="80"/>
          <w:sz w:val="24"/>
          <w:szCs w:val="24"/>
        </w:rPr>
        <w:tab/>
      </w:r>
      <w:r>
        <w:rPr>
          <w:rFonts w:ascii="Arial" w:hAnsi="Arial" w:cs="Arial"/>
          <w:b/>
          <w:color w:val="244061" w:themeColor="accent1" w:themeShade="80"/>
          <w:sz w:val="24"/>
          <w:szCs w:val="24"/>
        </w:rPr>
        <w:t>120</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Information en temps réel</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120</w:t>
      </w:r>
    </w:p>
    <w:p w:rsidR="00720B25"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SIRTA………………………………………………………………………………….</w:t>
      </w:r>
      <w:r>
        <w:rPr>
          <w:rFonts w:ascii="Arial" w:hAnsi="Arial" w:cs="Arial"/>
          <w:color w:val="244061" w:themeColor="accent1" w:themeShade="80"/>
          <w:sz w:val="24"/>
          <w:szCs w:val="24"/>
        </w:rPr>
        <w:tab/>
        <w:t>122</w:t>
      </w:r>
    </w:p>
    <w:p w:rsidR="00720B25" w:rsidRDefault="00720B25" w:rsidP="00720B25">
      <w:pPr>
        <w:tabs>
          <w:tab w:val="right" w:pos="8646"/>
        </w:tabs>
        <w:rPr>
          <w:rFonts w:ascii="Arial" w:hAnsi="Arial" w:cs="Arial"/>
          <w:color w:val="244061" w:themeColor="accent1" w:themeShade="80"/>
          <w:sz w:val="24"/>
          <w:szCs w:val="24"/>
        </w:rPr>
      </w:pPr>
      <w:r w:rsidRPr="005876FA">
        <w:rPr>
          <w:rFonts w:ascii="Arial" w:hAnsi="Arial" w:cs="Arial"/>
          <w:color w:val="244061" w:themeColor="accent1" w:themeShade="80"/>
          <w:sz w:val="24"/>
          <w:szCs w:val="24"/>
        </w:rPr>
        <w:t>Déplacements en situation d’urgence</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123</w:t>
      </w:r>
    </w:p>
    <w:p w:rsidR="00720B25" w:rsidRPr="001B6330" w:rsidRDefault="00720B25" w:rsidP="00720B25">
      <w:pPr>
        <w:tabs>
          <w:tab w:val="right" w:pos="8646"/>
        </w:tabs>
        <w:rPr>
          <w:rFonts w:ascii="Arial" w:hAnsi="Arial" w:cs="Arial"/>
          <w:color w:val="244061" w:themeColor="accent1" w:themeShade="80"/>
          <w:sz w:val="24"/>
          <w:szCs w:val="24"/>
        </w:rPr>
      </w:pPr>
      <w:r w:rsidRPr="00476B3B">
        <w:rPr>
          <w:rFonts w:ascii="Arial" w:hAnsi="Arial" w:cs="Arial"/>
          <w:color w:val="244061" w:themeColor="accent1" w:themeShade="80"/>
          <w:sz w:val="24"/>
          <w:szCs w:val="24"/>
        </w:rPr>
        <w:t>Financement du transport adapté</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125</w:t>
      </w:r>
    </w:p>
    <w:p w:rsidR="00720B25" w:rsidRPr="001B6330" w:rsidRDefault="00720B25" w:rsidP="00720B25">
      <w:pPr>
        <w:tabs>
          <w:tab w:val="left" w:pos="567"/>
          <w:tab w:val="right" w:pos="8646"/>
        </w:tabs>
        <w:rPr>
          <w:rFonts w:ascii="Arial" w:hAnsi="Arial" w:cs="Arial"/>
          <w:color w:val="244061" w:themeColor="accent1" w:themeShade="80"/>
          <w:sz w:val="24"/>
          <w:szCs w:val="24"/>
          <w:u w:val="single"/>
        </w:rPr>
      </w:pPr>
      <w:r w:rsidRPr="009A490D">
        <w:rPr>
          <w:rFonts w:ascii="Arial" w:hAnsi="Arial" w:cs="Arial"/>
          <w:b/>
          <w:color w:val="244061" w:themeColor="accent1" w:themeShade="80"/>
          <w:sz w:val="24"/>
          <w:szCs w:val="24"/>
        </w:rPr>
        <w:tab/>
      </w:r>
      <w:r w:rsidRPr="005F300C">
        <w:rPr>
          <w:rFonts w:ascii="Arial" w:hAnsi="Arial" w:cs="Arial"/>
          <w:b/>
          <w:color w:val="244061" w:themeColor="accent1" w:themeShade="80"/>
          <w:sz w:val="24"/>
          <w:szCs w:val="24"/>
        </w:rPr>
        <w:t>Transport en commun au Québec</w:t>
      </w:r>
      <w:r w:rsidRPr="005F300C">
        <w:rPr>
          <w:rFonts w:ascii="Arial" w:hAnsi="Arial" w:cs="Arial"/>
          <w:color w:val="244061" w:themeColor="accent1" w:themeShade="80"/>
          <w:sz w:val="24"/>
          <w:szCs w:val="24"/>
        </w:rPr>
        <w:t>…</w:t>
      </w:r>
      <w:r>
        <w:rPr>
          <w:rFonts w:ascii="Arial" w:hAnsi="Arial" w:cs="Arial"/>
          <w:color w:val="244061" w:themeColor="accent1" w:themeShade="80"/>
          <w:sz w:val="24"/>
          <w:szCs w:val="24"/>
        </w:rPr>
        <w:t>………………………………………</w:t>
      </w:r>
      <w:r w:rsidRPr="005F300C">
        <w:rPr>
          <w:rFonts w:ascii="Arial" w:hAnsi="Arial" w:cs="Arial"/>
          <w:color w:val="244061" w:themeColor="accent1" w:themeShade="80"/>
          <w:sz w:val="24"/>
          <w:szCs w:val="24"/>
        </w:rPr>
        <w:tab/>
      </w:r>
      <w:r w:rsidRPr="00A040CD">
        <w:rPr>
          <w:rFonts w:ascii="Arial" w:hAnsi="Arial" w:cs="Arial"/>
          <w:b/>
          <w:color w:val="244061" w:themeColor="accent1" w:themeShade="80"/>
          <w:sz w:val="24"/>
          <w:szCs w:val="24"/>
        </w:rPr>
        <w:t>127</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Statut des utilisateurs d’aides à la mobilité motorisées dans l’espace public</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127</w:t>
      </w:r>
    </w:p>
    <w:p w:rsidR="00720B25" w:rsidRPr="001B6330" w:rsidRDefault="00720B25" w:rsidP="00720B25">
      <w:pPr>
        <w:tabs>
          <w:tab w:val="left" w:pos="567"/>
          <w:tab w:val="right" w:pos="8646"/>
        </w:tabs>
        <w:rPr>
          <w:rFonts w:ascii="Arial" w:hAnsi="Arial" w:cs="Arial"/>
          <w:color w:val="244061" w:themeColor="accent1" w:themeShade="80"/>
          <w:sz w:val="24"/>
          <w:szCs w:val="24"/>
          <w:u w:val="single"/>
        </w:rPr>
      </w:pPr>
      <w:r w:rsidRPr="001424AD">
        <w:rPr>
          <w:rFonts w:ascii="Arial" w:hAnsi="Arial" w:cs="Arial"/>
          <w:b/>
          <w:color w:val="244061" w:themeColor="accent1" w:themeShade="80"/>
          <w:sz w:val="24"/>
          <w:szCs w:val="24"/>
        </w:rPr>
        <w:tab/>
      </w:r>
      <w:r w:rsidRPr="00C77634">
        <w:rPr>
          <w:rFonts w:ascii="Arial" w:hAnsi="Arial" w:cs="Arial"/>
          <w:b/>
          <w:color w:val="244061" w:themeColor="accent1" w:themeShade="80"/>
          <w:sz w:val="24"/>
          <w:szCs w:val="24"/>
        </w:rPr>
        <w:t>Transport adapté au Québec</w:t>
      </w:r>
      <w:r w:rsidRPr="00C77634">
        <w:rPr>
          <w:rFonts w:ascii="Arial" w:hAnsi="Arial" w:cs="Arial"/>
          <w:color w:val="244061" w:themeColor="accent1" w:themeShade="80"/>
          <w:sz w:val="24"/>
          <w:szCs w:val="24"/>
        </w:rPr>
        <w:t>……………………………………………….</w:t>
      </w:r>
      <w:r w:rsidRPr="00C77634">
        <w:rPr>
          <w:rFonts w:ascii="Arial" w:hAnsi="Arial" w:cs="Arial"/>
          <w:color w:val="244061" w:themeColor="accent1" w:themeShade="80"/>
          <w:sz w:val="24"/>
          <w:szCs w:val="24"/>
        </w:rPr>
        <w:tab/>
      </w:r>
      <w:r w:rsidRPr="00A040CD">
        <w:rPr>
          <w:rFonts w:ascii="Arial" w:hAnsi="Arial" w:cs="Arial"/>
          <w:b/>
          <w:color w:val="244061" w:themeColor="accent1" w:themeShade="80"/>
          <w:sz w:val="24"/>
          <w:szCs w:val="24"/>
        </w:rPr>
        <w:t>129</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Véhicule de transport adapté</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129</w:t>
      </w:r>
    </w:p>
    <w:p w:rsidR="00720B25" w:rsidRPr="001B6330" w:rsidRDefault="00720B25" w:rsidP="00720B25">
      <w:pPr>
        <w:rPr>
          <w:rFonts w:ascii="Arial" w:hAnsi="Arial" w:cs="Arial"/>
          <w:b/>
          <w:color w:val="244061" w:themeColor="accent1" w:themeShade="80"/>
          <w:sz w:val="24"/>
          <w:szCs w:val="24"/>
        </w:rPr>
      </w:pPr>
    </w:p>
    <w:p w:rsidR="00720B25" w:rsidRPr="001B6330" w:rsidRDefault="00720B25" w:rsidP="00720B25">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Vie municipale</w:t>
      </w:r>
      <w:r w:rsidRPr="00A53F62">
        <w:rPr>
          <w:rFonts w:ascii="Arial" w:hAnsi="Arial" w:cs="Arial"/>
          <w:color w:val="244061" w:themeColor="accent1" w:themeShade="80"/>
          <w:sz w:val="24"/>
          <w:szCs w:val="24"/>
        </w:rPr>
        <w:t>……………………………………………………………………….</w:t>
      </w:r>
      <w:r w:rsidRPr="00A53F62">
        <w:rPr>
          <w:rFonts w:ascii="Arial" w:hAnsi="Arial" w:cs="Arial"/>
          <w:color w:val="244061" w:themeColor="accent1" w:themeShade="80"/>
          <w:sz w:val="24"/>
          <w:szCs w:val="24"/>
        </w:rPr>
        <w:tab/>
      </w:r>
      <w:r>
        <w:rPr>
          <w:rFonts w:ascii="Arial" w:hAnsi="Arial" w:cs="Arial"/>
          <w:b/>
          <w:color w:val="244061" w:themeColor="accent1" w:themeShade="80"/>
          <w:sz w:val="24"/>
          <w:szCs w:val="24"/>
        </w:rPr>
        <w:t>131</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Conférence régionale des élus de Montréal</w:t>
      </w:r>
      <w:r>
        <w:rPr>
          <w:rFonts w:ascii="Arial" w:hAnsi="Arial" w:cs="Arial"/>
          <w:color w:val="244061" w:themeColor="accent1" w:themeShade="80"/>
          <w:sz w:val="24"/>
          <w:szCs w:val="24"/>
        </w:rPr>
        <w:t xml:space="preserve"> (nouveau dossier…………………</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131</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 xml:space="preserve">Comité des partenaires Milieu associatif </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 xml:space="preserve"> Ville</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r>
      <w:r>
        <w:rPr>
          <w:rFonts w:ascii="Arial" w:hAnsi="Arial" w:cs="Arial"/>
          <w:color w:val="244061" w:themeColor="accent1" w:themeShade="80"/>
          <w:sz w:val="24"/>
          <w:szCs w:val="24"/>
        </w:rPr>
        <w:t>132</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Comité de pilotage en accessibilité universelle des immeubles municipaux</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35</w:t>
      </w:r>
    </w:p>
    <w:p w:rsidR="00720B25" w:rsidRDefault="00720B25" w:rsidP="00720B25">
      <w:pPr>
        <w:tabs>
          <w:tab w:val="right" w:pos="8646"/>
        </w:tabs>
        <w:rPr>
          <w:rFonts w:ascii="Arial" w:hAnsi="Arial" w:cs="Arial"/>
          <w:color w:val="244061" w:themeColor="accent1" w:themeShade="80"/>
          <w:sz w:val="24"/>
          <w:szCs w:val="24"/>
        </w:rPr>
      </w:pPr>
      <w:r w:rsidRPr="00757A98">
        <w:rPr>
          <w:rFonts w:ascii="Arial" w:hAnsi="Arial" w:cs="Arial"/>
          <w:color w:val="244061" w:themeColor="accent1" w:themeShade="80"/>
          <w:sz w:val="24"/>
          <w:szCs w:val="24"/>
        </w:rPr>
        <w:t>Définition et indicateurs de l’accessibilité universelle</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137</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Dix ans d’accessibilité universelle</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38</w:t>
      </w:r>
    </w:p>
    <w:p w:rsidR="00720B25"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Plate-f</w:t>
      </w:r>
      <w:r>
        <w:rPr>
          <w:rFonts w:ascii="Arial" w:hAnsi="Arial" w:cs="Arial"/>
          <w:color w:val="244061" w:themeColor="accent1" w:themeShade="80"/>
          <w:sz w:val="24"/>
          <w:szCs w:val="24"/>
        </w:rPr>
        <w:t>orme de revendications destinée</w:t>
      </w:r>
      <w:r w:rsidRPr="001B6330">
        <w:rPr>
          <w:rFonts w:ascii="Arial" w:hAnsi="Arial" w:cs="Arial"/>
          <w:color w:val="244061" w:themeColor="accent1" w:themeShade="80"/>
          <w:sz w:val="24"/>
          <w:szCs w:val="24"/>
        </w:rPr>
        <w:t xml:space="preserve"> à la Ville de Montréal</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40</w:t>
      </w:r>
    </w:p>
    <w:p w:rsidR="00720B25" w:rsidRPr="001B6330" w:rsidRDefault="00720B25" w:rsidP="00720B25">
      <w:pPr>
        <w:tabs>
          <w:tab w:val="right" w:pos="8646"/>
        </w:tabs>
        <w:rPr>
          <w:rFonts w:ascii="Arial" w:hAnsi="Arial" w:cs="Arial"/>
          <w:color w:val="244061" w:themeColor="accent1" w:themeShade="80"/>
          <w:sz w:val="24"/>
          <w:szCs w:val="24"/>
        </w:rPr>
      </w:pPr>
      <w:r w:rsidRPr="001D6ADD">
        <w:rPr>
          <w:rFonts w:ascii="Arial" w:hAnsi="Arial" w:cs="Arial"/>
          <w:color w:val="244061" w:themeColor="accent1" w:themeShade="80"/>
          <w:sz w:val="24"/>
          <w:szCs w:val="24"/>
        </w:rPr>
        <w:t>Réseau concerté familles, aînés et personnes en situation de handicap (nouveau dossier)</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141</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Débarcadère et stationnement pour les personnes handicapées</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43</w:t>
      </w:r>
    </w:p>
    <w:p w:rsidR="00720B25"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Réseaux piétonnier et routier</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45</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Rue Sainte-Catherine Ouest (nouveau dossier)………………………………….</w:t>
      </w:r>
      <w:r>
        <w:rPr>
          <w:rFonts w:ascii="Arial" w:hAnsi="Arial" w:cs="Arial"/>
          <w:color w:val="244061" w:themeColor="accent1" w:themeShade="80"/>
          <w:sz w:val="24"/>
          <w:szCs w:val="24"/>
        </w:rPr>
        <w:tab/>
        <w:t>147</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Pistes cyclables</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48</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 xml:space="preserve">Quartier </w:t>
      </w:r>
      <w:proofErr w:type="spellStart"/>
      <w:r w:rsidRPr="001B6330">
        <w:rPr>
          <w:rFonts w:ascii="Arial" w:hAnsi="Arial" w:cs="Arial"/>
          <w:color w:val="244061" w:themeColor="accent1" w:themeShade="80"/>
          <w:sz w:val="24"/>
          <w:szCs w:val="24"/>
        </w:rPr>
        <w:t>Griffintown</w:t>
      </w:r>
      <w:proofErr w:type="spellEnd"/>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50</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Arrondissements et déneigement</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51</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AU</w:t>
      </w:r>
      <w:r w:rsidRPr="001B6330">
        <w:rPr>
          <w:rFonts w:ascii="Arial" w:hAnsi="Arial" w:cs="Arial"/>
          <w:color w:val="244061" w:themeColor="accent1" w:themeShade="80"/>
          <w:sz w:val="24"/>
          <w:szCs w:val="24"/>
        </w:rPr>
        <w:t>, places publiques, rues piétonnes et contre-terrasses</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54</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Sécurisation des chantiers</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56</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Association des sociétés de développement commercial de Montréal</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58</w:t>
      </w:r>
    </w:p>
    <w:p w:rsidR="00720B25" w:rsidRPr="001B6330" w:rsidRDefault="00720B25" w:rsidP="00720B25">
      <w:pPr>
        <w:tabs>
          <w:tab w:val="left" w:pos="567"/>
          <w:tab w:val="right" w:pos="8646"/>
        </w:tabs>
        <w:rPr>
          <w:rFonts w:ascii="Arial" w:hAnsi="Arial" w:cs="Arial"/>
          <w:color w:val="244061" w:themeColor="accent1" w:themeShade="80"/>
          <w:sz w:val="24"/>
          <w:szCs w:val="24"/>
          <w:u w:val="single"/>
        </w:rPr>
      </w:pPr>
      <w:r w:rsidRPr="001424AD">
        <w:rPr>
          <w:rFonts w:ascii="Arial" w:hAnsi="Arial" w:cs="Arial"/>
          <w:b/>
          <w:color w:val="244061" w:themeColor="accent1" w:themeShade="80"/>
          <w:sz w:val="24"/>
          <w:szCs w:val="24"/>
        </w:rPr>
        <w:tab/>
        <w:t>Services conseils pour l’</w:t>
      </w:r>
      <w:r>
        <w:rPr>
          <w:rFonts w:ascii="Arial" w:hAnsi="Arial" w:cs="Arial"/>
          <w:b/>
          <w:color w:val="244061" w:themeColor="accent1" w:themeShade="80"/>
          <w:sz w:val="24"/>
          <w:szCs w:val="24"/>
        </w:rPr>
        <w:t xml:space="preserve">AU </w:t>
      </w:r>
      <w:r w:rsidRPr="001424AD">
        <w:rPr>
          <w:rFonts w:ascii="Arial" w:hAnsi="Arial" w:cs="Arial"/>
          <w:b/>
          <w:color w:val="244061" w:themeColor="accent1" w:themeShade="80"/>
          <w:sz w:val="24"/>
          <w:szCs w:val="24"/>
        </w:rPr>
        <w:t>des lieux publics</w:t>
      </w:r>
      <w:r>
        <w:rPr>
          <w:rFonts w:ascii="Arial" w:hAnsi="Arial" w:cs="Arial"/>
          <w:color w:val="244061" w:themeColor="accent1" w:themeShade="80"/>
          <w:sz w:val="24"/>
          <w:szCs w:val="24"/>
        </w:rPr>
        <w:t>………………………….</w:t>
      </w:r>
      <w:r>
        <w:rPr>
          <w:rFonts w:ascii="Arial" w:hAnsi="Arial" w:cs="Arial"/>
          <w:color w:val="244061" w:themeColor="accent1" w:themeShade="80"/>
          <w:sz w:val="24"/>
          <w:szCs w:val="24"/>
        </w:rPr>
        <w:tab/>
      </w:r>
      <w:r w:rsidRPr="001B6330">
        <w:rPr>
          <w:rFonts w:ascii="Arial" w:hAnsi="Arial" w:cs="Arial"/>
          <w:color w:val="244061" w:themeColor="accent1" w:themeShade="80"/>
          <w:sz w:val="24"/>
          <w:szCs w:val="24"/>
        </w:rPr>
        <w:t>1</w:t>
      </w:r>
      <w:r>
        <w:rPr>
          <w:rFonts w:ascii="Arial" w:hAnsi="Arial" w:cs="Arial"/>
          <w:color w:val="244061" w:themeColor="accent1" w:themeShade="80"/>
          <w:sz w:val="24"/>
          <w:szCs w:val="24"/>
        </w:rPr>
        <w:t>61</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lastRenderedPageBreak/>
        <w:t>Traitement des plaintes</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61</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Information sur l’accessibilité universelle</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62</w:t>
      </w:r>
    </w:p>
    <w:p w:rsidR="00720B25" w:rsidRPr="001B6330" w:rsidRDefault="00720B25" w:rsidP="00720B25">
      <w:pPr>
        <w:rPr>
          <w:rFonts w:ascii="Arial" w:hAnsi="Arial" w:cs="Arial"/>
          <w:color w:val="244061" w:themeColor="accent1" w:themeShade="80"/>
          <w:sz w:val="24"/>
          <w:szCs w:val="24"/>
        </w:rPr>
      </w:pPr>
    </w:p>
    <w:p w:rsidR="00720B25" w:rsidRPr="001B6330" w:rsidRDefault="00720B25" w:rsidP="00720B25">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Action citoyenne</w:t>
      </w:r>
      <w:r w:rsidRPr="00BE1EBC">
        <w:rPr>
          <w:rFonts w:ascii="Arial" w:hAnsi="Arial" w:cs="Arial"/>
          <w:color w:val="244061" w:themeColor="accent1" w:themeShade="80"/>
          <w:sz w:val="24"/>
          <w:szCs w:val="24"/>
        </w:rPr>
        <w:t>…………………………………………………………………….</w:t>
      </w:r>
      <w:r w:rsidRPr="00BE1EBC">
        <w:rPr>
          <w:rFonts w:ascii="Arial" w:hAnsi="Arial" w:cs="Arial"/>
          <w:color w:val="244061" w:themeColor="accent1" w:themeShade="80"/>
          <w:sz w:val="24"/>
          <w:szCs w:val="24"/>
        </w:rPr>
        <w:tab/>
      </w:r>
      <w:r w:rsidRPr="001B6330">
        <w:rPr>
          <w:rFonts w:ascii="Arial" w:hAnsi="Arial" w:cs="Arial"/>
          <w:b/>
          <w:color w:val="244061" w:themeColor="accent1" w:themeShade="80"/>
          <w:sz w:val="24"/>
          <w:szCs w:val="24"/>
        </w:rPr>
        <w:t>1</w:t>
      </w:r>
      <w:r>
        <w:rPr>
          <w:rFonts w:ascii="Arial" w:hAnsi="Arial" w:cs="Arial"/>
          <w:b/>
          <w:color w:val="244061" w:themeColor="accent1" w:themeShade="80"/>
          <w:sz w:val="24"/>
          <w:szCs w:val="24"/>
        </w:rPr>
        <w:t>65</w:t>
      </w:r>
    </w:p>
    <w:p w:rsidR="00720B25" w:rsidRPr="001B6330" w:rsidRDefault="00720B25" w:rsidP="00720B25">
      <w:pPr>
        <w:tabs>
          <w:tab w:val="right" w:pos="8646"/>
        </w:tabs>
        <w:rPr>
          <w:rFonts w:ascii="Arial" w:hAnsi="Arial" w:cs="Arial"/>
          <w:color w:val="244061" w:themeColor="accent1" w:themeShade="80"/>
          <w:sz w:val="24"/>
          <w:szCs w:val="24"/>
        </w:rPr>
      </w:pPr>
      <w:r w:rsidRPr="004B6E5C">
        <w:rPr>
          <w:rFonts w:ascii="Arial" w:hAnsi="Arial" w:cs="Arial"/>
          <w:color w:val="244061" w:themeColor="accent1" w:themeShade="80"/>
          <w:sz w:val="24"/>
          <w:szCs w:val="24"/>
        </w:rPr>
        <w:t>Plan de soutien à l’action citoyenne 2012-2015, développement du nouveau plan et évaluation</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166</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Recrutement, accueil et intégration des membres</w:t>
      </w:r>
      <w:r>
        <w:rPr>
          <w:rFonts w:ascii="Arial" w:hAnsi="Arial" w:cs="Arial"/>
          <w:color w:val="244061" w:themeColor="accent1" w:themeShade="80"/>
          <w:sz w:val="24"/>
          <w:szCs w:val="24"/>
        </w:rPr>
        <w:t>………………………………..</w:t>
      </w:r>
      <w:r>
        <w:rPr>
          <w:rFonts w:ascii="Arial" w:hAnsi="Arial" w:cs="Arial"/>
          <w:color w:val="244061" w:themeColor="accent1" w:themeShade="80"/>
          <w:sz w:val="24"/>
          <w:szCs w:val="24"/>
        </w:rPr>
        <w:tab/>
        <w:t>168</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Communication : information, référence et défense de droits</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71</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Activités d’éduc</w:t>
      </w:r>
      <w:r>
        <w:rPr>
          <w:rFonts w:ascii="Arial" w:hAnsi="Arial" w:cs="Arial"/>
          <w:color w:val="244061" w:themeColor="accent1" w:themeShade="80"/>
          <w:sz w:val="24"/>
          <w:szCs w:val="24"/>
        </w:rPr>
        <w:t>ation citoyenne, de formation,</w:t>
      </w:r>
      <w:r w:rsidRPr="001B6330">
        <w:rPr>
          <w:rFonts w:ascii="Arial" w:hAnsi="Arial" w:cs="Arial"/>
          <w:color w:val="244061" w:themeColor="accent1" w:themeShade="80"/>
          <w:sz w:val="24"/>
          <w:szCs w:val="24"/>
        </w:rPr>
        <w:t xml:space="preserve"> de recherche</w:t>
      </w:r>
      <w:r>
        <w:rPr>
          <w:rFonts w:ascii="Arial" w:hAnsi="Arial" w:cs="Arial"/>
          <w:color w:val="244061" w:themeColor="accent1" w:themeShade="80"/>
          <w:sz w:val="24"/>
          <w:szCs w:val="24"/>
        </w:rPr>
        <w:t xml:space="preserve"> et de mobilisation……………………………………………………………………………</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74</w:t>
      </w:r>
    </w:p>
    <w:p w:rsidR="00720B25" w:rsidRPr="001B6330" w:rsidRDefault="00720B25" w:rsidP="00720B25">
      <w:pPr>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ab/>
      </w:r>
    </w:p>
    <w:p w:rsidR="00720B25" w:rsidRPr="001B6330" w:rsidRDefault="00720B25" w:rsidP="00720B25">
      <w:pPr>
        <w:tabs>
          <w:tab w:val="right" w:pos="8647"/>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Communications</w:t>
      </w:r>
      <w:r w:rsidRPr="00F14C9E">
        <w:rPr>
          <w:rFonts w:ascii="Arial" w:hAnsi="Arial" w:cs="Arial"/>
          <w:color w:val="244061" w:themeColor="accent1" w:themeShade="80"/>
          <w:sz w:val="24"/>
          <w:szCs w:val="24"/>
        </w:rPr>
        <w:t>……………………………………………………………………</w:t>
      </w:r>
      <w:r w:rsidRPr="00F14C9E">
        <w:rPr>
          <w:rFonts w:ascii="Arial" w:hAnsi="Arial" w:cs="Arial"/>
          <w:color w:val="244061" w:themeColor="accent1" w:themeShade="80"/>
          <w:sz w:val="24"/>
          <w:szCs w:val="24"/>
        </w:rPr>
        <w:tab/>
      </w:r>
      <w:r w:rsidRPr="001B6330">
        <w:rPr>
          <w:rFonts w:ascii="Arial" w:hAnsi="Arial" w:cs="Arial"/>
          <w:b/>
          <w:color w:val="244061" w:themeColor="accent1" w:themeShade="80"/>
          <w:sz w:val="24"/>
          <w:szCs w:val="24"/>
        </w:rPr>
        <w:t>1</w:t>
      </w:r>
      <w:r>
        <w:rPr>
          <w:rFonts w:ascii="Arial" w:hAnsi="Arial" w:cs="Arial"/>
          <w:b/>
          <w:color w:val="244061" w:themeColor="accent1" w:themeShade="80"/>
          <w:sz w:val="24"/>
          <w:szCs w:val="24"/>
        </w:rPr>
        <w:t>83</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Communication interne</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84</w:t>
      </w:r>
    </w:p>
    <w:p w:rsidR="00720B25" w:rsidRPr="001B6330" w:rsidRDefault="00720B25" w:rsidP="00720B25">
      <w:pPr>
        <w:tabs>
          <w:tab w:val="right" w:pos="8646"/>
        </w:tabs>
        <w:rPr>
          <w:rFonts w:ascii="Arial" w:hAnsi="Arial" w:cs="Arial"/>
          <w:color w:val="244061" w:themeColor="accent1" w:themeShade="80"/>
          <w:sz w:val="24"/>
          <w:szCs w:val="24"/>
        </w:rPr>
      </w:pPr>
      <w:r>
        <w:rPr>
          <w:rFonts w:ascii="Arial" w:hAnsi="Arial" w:cs="Arial"/>
          <w:color w:val="244061" w:themeColor="accent1" w:themeShade="80"/>
          <w:sz w:val="24"/>
          <w:szCs w:val="24"/>
        </w:rPr>
        <w:t xml:space="preserve">Communication </w:t>
      </w:r>
      <w:r w:rsidRPr="001B6330">
        <w:rPr>
          <w:rFonts w:ascii="Arial" w:hAnsi="Arial" w:cs="Arial"/>
          <w:color w:val="244061" w:themeColor="accent1" w:themeShade="80"/>
          <w:sz w:val="24"/>
          <w:szCs w:val="24"/>
        </w:rPr>
        <w:t>externe</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1</w:t>
      </w:r>
      <w:r>
        <w:rPr>
          <w:rFonts w:ascii="Arial" w:hAnsi="Arial" w:cs="Arial"/>
          <w:color w:val="244061" w:themeColor="accent1" w:themeShade="80"/>
          <w:sz w:val="24"/>
          <w:szCs w:val="24"/>
        </w:rPr>
        <w:t>86</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Communication médiatique</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91</w:t>
      </w:r>
    </w:p>
    <w:p w:rsidR="00720B25" w:rsidRPr="001B6330" w:rsidRDefault="00720B25" w:rsidP="00720B25">
      <w:pPr>
        <w:rPr>
          <w:rFonts w:ascii="Arial" w:hAnsi="Arial" w:cs="Arial"/>
          <w:color w:val="244061" w:themeColor="accent1" w:themeShade="80"/>
          <w:sz w:val="24"/>
          <w:szCs w:val="24"/>
        </w:rPr>
      </w:pPr>
    </w:p>
    <w:p w:rsidR="00720B25" w:rsidRPr="001B6330" w:rsidRDefault="00720B25" w:rsidP="00720B25">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Activités administratives</w:t>
      </w:r>
      <w:r w:rsidRPr="00F14C9E">
        <w:rPr>
          <w:rFonts w:ascii="Arial" w:hAnsi="Arial" w:cs="Arial"/>
          <w:color w:val="244061" w:themeColor="accent1" w:themeShade="80"/>
          <w:sz w:val="24"/>
          <w:szCs w:val="24"/>
        </w:rPr>
        <w:t>…………………………………………………………..</w:t>
      </w:r>
      <w:r w:rsidRPr="00F14C9E">
        <w:rPr>
          <w:rFonts w:ascii="Arial" w:hAnsi="Arial" w:cs="Arial"/>
          <w:color w:val="244061" w:themeColor="accent1" w:themeShade="80"/>
          <w:sz w:val="24"/>
          <w:szCs w:val="24"/>
        </w:rPr>
        <w:tab/>
      </w:r>
      <w:r w:rsidRPr="001B6330">
        <w:rPr>
          <w:rFonts w:ascii="Arial" w:hAnsi="Arial" w:cs="Arial"/>
          <w:b/>
          <w:color w:val="244061" w:themeColor="accent1" w:themeShade="80"/>
          <w:sz w:val="24"/>
          <w:szCs w:val="24"/>
        </w:rPr>
        <w:t>1</w:t>
      </w:r>
      <w:r>
        <w:rPr>
          <w:rFonts w:ascii="Arial" w:hAnsi="Arial" w:cs="Arial"/>
          <w:b/>
          <w:color w:val="244061" w:themeColor="accent1" w:themeShade="80"/>
          <w:sz w:val="24"/>
          <w:szCs w:val="24"/>
        </w:rPr>
        <w:t>93</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 xml:space="preserve">Subventions et </w:t>
      </w:r>
      <w:r>
        <w:rPr>
          <w:rFonts w:ascii="Arial" w:hAnsi="Arial" w:cs="Arial"/>
          <w:color w:val="244061" w:themeColor="accent1" w:themeShade="80"/>
          <w:sz w:val="24"/>
          <w:szCs w:val="24"/>
        </w:rPr>
        <w:t xml:space="preserve">sources de </w:t>
      </w:r>
      <w:r w:rsidRPr="001B6330">
        <w:rPr>
          <w:rFonts w:ascii="Arial" w:hAnsi="Arial" w:cs="Arial"/>
          <w:color w:val="244061" w:themeColor="accent1" w:themeShade="80"/>
          <w:sz w:val="24"/>
          <w:szCs w:val="24"/>
        </w:rPr>
        <w:t>financement</w:t>
      </w:r>
      <w:r>
        <w:rPr>
          <w:rFonts w:ascii="Arial" w:hAnsi="Arial" w:cs="Arial"/>
          <w:color w:val="244061" w:themeColor="accent1" w:themeShade="80"/>
          <w:sz w:val="24"/>
          <w:szCs w:val="24"/>
        </w:rPr>
        <w:t>s</w:t>
      </w:r>
      <w:r w:rsidRPr="001B6330">
        <w:rPr>
          <w:rFonts w:ascii="Arial" w:hAnsi="Arial" w:cs="Arial"/>
          <w:color w:val="244061" w:themeColor="accent1" w:themeShade="80"/>
          <w:sz w:val="24"/>
          <w:szCs w:val="24"/>
        </w:rPr>
        <w:t xml:space="preserve"> </w:t>
      </w:r>
      <w:r>
        <w:rPr>
          <w:rFonts w:ascii="Arial" w:hAnsi="Arial" w:cs="Arial"/>
          <w:color w:val="244061" w:themeColor="accent1" w:themeShade="80"/>
          <w:sz w:val="24"/>
          <w:szCs w:val="24"/>
        </w:rPr>
        <w:t xml:space="preserve">(ponctuels et </w:t>
      </w:r>
      <w:r w:rsidRPr="001B6330">
        <w:rPr>
          <w:rFonts w:ascii="Arial" w:hAnsi="Arial" w:cs="Arial"/>
          <w:color w:val="244061" w:themeColor="accent1" w:themeShade="80"/>
          <w:sz w:val="24"/>
          <w:szCs w:val="24"/>
        </w:rPr>
        <w:t>récurrents</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93</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 xml:space="preserve">Activités </w:t>
      </w:r>
      <w:r>
        <w:rPr>
          <w:rFonts w:ascii="Arial" w:hAnsi="Arial" w:cs="Arial"/>
          <w:color w:val="244061" w:themeColor="accent1" w:themeShade="80"/>
          <w:sz w:val="24"/>
          <w:szCs w:val="24"/>
        </w:rPr>
        <w:t>annuelle de financement …………………………………………………</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96</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Base de données</w:t>
      </w:r>
      <w:r>
        <w:rPr>
          <w:rFonts w:ascii="Arial" w:hAnsi="Arial" w:cs="Arial"/>
          <w:color w:val="244061" w:themeColor="accent1" w:themeShade="80"/>
          <w:sz w:val="24"/>
          <w:szCs w:val="24"/>
        </w:rPr>
        <w:t>……………………………………………………………………..</w:t>
      </w:r>
      <w:r w:rsidRPr="001B6330">
        <w:rPr>
          <w:rFonts w:ascii="Arial" w:hAnsi="Arial" w:cs="Arial"/>
          <w:color w:val="244061" w:themeColor="accent1" w:themeShade="80"/>
          <w:sz w:val="24"/>
          <w:szCs w:val="24"/>
        </w:rPr>
        <w:tab/>
        <w:t>1</w:t>
      </w:r>
      <w:r>
        <w:rPr>
          <w:rFonts w:ascii="Arial" w:hAnsi="Arial" w:cs="Arial"/>
          <w:color w:val="244061" w:themeColor="accent1" w:themeShade="80"/>
          <w:sz w:val="24"/>
          <w:szCs w:val="24"/>
        </w:rPr>
        <w:t>98</w:t>
      </w:r>
    </w:p>
    <w:p w:rsidR="00720B25" w:rsidRPr="001B6330" w:rsidRDefault="00720B25" w:rsidP="00720B25">
      <w:pPr>
        <w:tabs>
          <w:tab w:val="right" w:pos="8646"/>
        </w:tabs>
        <w:rPr>
          <w:rFonts w:ascii="Arial" w:hAnsi="Arial" w:cs="Arial"/>
          <w:color w:val="244061" w:themeColor="accent1" w:themeShade="80"/>
          <w:sz w:val="24"/>
          <w:szCs w:val="24"/>
        </w:rPr>
      </w:pPr>
      <w:r w:rsidRPr="001B6330">
        <w:rPr>
          <w:rFonts w:ascii="Arial" w:hAnsi="Arial" w:cs="Arial"/>
          <w:color w:val="244061" w:themeColor="accent1" w:themeShade="80"/>
          <w:sz w:val="24"/>
          <w:szCs w:val="24"/>
        </w:rPr>
        <w:t>Norme</w:t>
      </w:r>
      <w:r>
        <w:rPr>
          <w:rFonts w:ascii="Arial" w:hAnsi="Arial" w:cs="Arial"/>
          <w:color w:val="244061" w:themeColor="accent1" w:themeShade="80"/>
          <w:sz w:val="24"/>
          <w:szCs w:val="24"/>
        </w:rPr>
        <w:t>s</w:t>
      </w:r>
      <w:r w:rsidRPr="001B6330">
        <w:rPr>
          <w:rFonts w:ascii="Arial" w:hAnsi="Arial" w:cs="Arial"/>
          <w:color w:val="244061" w:themeColor="accent1" w:themeShade="80"/>
          <w:sz w:val="24"/>
          <w:szCs w:val="24"/>
        </w:rPr>
        <w:t xml:space="preserve"> pour les organismes de bienfaisance</w:t>
      </w:r>
      <w:r>
        <w:rPr>
          <w:rFonts w:ascii="Arial" w:hAnsi="Arial" w:cs="Arial"/>
          <w:color w:val="244061" w:themeColor="accent1" w:themeShade="80"/>
          <w:sz w:val="24"/>
          <w:szCs w:val="24"/>
        </w:rPr>
        <w:t>……………………………………</w:t>
      </w:r>
      <w:r>
        <w:rPr>
          <w:rFonts w:ascii="Arial" w:hAnsi="Arial" w:cs="Arial"/>
          <w:color w:val="244061" w:themeColor="accent1" w:themeShade="80"/>
          <w:sz w:val="24"/>
          <w:szCs w:val="24"/>
        </w:rPr>
        <w:tab/>
        <w:t>201</w:t>
      </w:r>
    </w:p>
    <w:p w:rsidR="00720B25" w:rsidRPr="001B6330" w:rsidRDefault="00720B25" w:rsidP="00720B25">
      <w:pPr>
        <w:rPr>
          <w:rFonts w:ascii="Arial" w:hAnsi="Arial" w:cs="Arial"/>
          <w:color w:val="244061" w:themeColor="accent1" w:themeShade="80"/>
          <w:sz w:val="24"/>
          <w:szCs w:val="24"/>
        </w:rPr>
      </w:pPr>
    </w:p>
    <w:p w:rsidR="00720B25" w:rsidRPr="001B6330" w:rsidRDefault="00720B25" w:rsidP="00720B25">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Élection des membres du conseil d’administration</w:t>
      </w:r>
      <w:r w:rsidRPr="00843588">
        <w:rPr>
          <w:rFonts w:ascii="Arial" w:hAnsi="Arial" w:cs="Arial"/>
          <w:color w:val="244061" w:themeColor="accent1" w:themeShade="80"/>
          <w:sz w:val="24"/>
          <w:szCs w:val="24"/>
        </w:rPr>
        <w:t>………………………….</w:t>
      </w:r>
      <w:r w:rsidRPr="00843588">
        <w:rPr>
          <w:rFonts w:ascii="Arial" w:hAnsi="Arial" w:cs="Arial"/>
          <w:color w:val="244061" w:themeColor="accent1" w:themeShade="80"/>
          <w:sz w:val="24"/>
          <w:szCs w:val="24"/>
        </w:rPr>
        <w:tab/>
      </w:r>
      <w:r>
        <w:rPr>
          <w:rFonts w:ascii="Arial" w:hAnsi="Arial" w:cs="Arial"/>
          <w:b/>
          <w:color w:val="244061" w:themeColor="accent1" w:themeShade="80"/>
          <w:sz w:val="24"/>
          <w:szCs w:val="24"/>
        </w:rPr>
        <w:t>205</w:t>
      </w:r>
    </w:p>
    <w:p w:rsidR="00720B25" w:rsidRPr="001B6330" w:rsidRDefault="00720B25" w:rsidP="00720B25">
      <w:pPr>
        <w:rPr>
          <w:rFonts w:ascii="Arial" w:hAnsi="Arial" w:cs="Arial"/>
          <w:color w:val="244061" w:themeColor="accent1" w:themeShade="80"/>
          <w:sz w:val="24"/>
          <w:szCs w:val="24"/>
        </w:rPr>
      </w:pPr>
    </w:p>
    <w:p w:rsidR="00720B25" w:rsidRPr="001B6330" w:rsidRDefault="00720B25" w:rsidP="00720B25">
      <w:pPr>
        <w:tabs>
          <w:tab w:val="right" w:pos="8646"/>
        </w:tabs>
        <w:rPr>
          <w:rFonts w:ascii="Arial" w:hAnsi="Arial" w:cs="Arial"/>
          <w:b/>
          <w:color w:val="244061" w:themeColor="accent1" w:themeShade="80"/>
          <w:sz w:val="24"/>
          <w:szCs w:val="24"/>
        </w:rPr>
      </w:pPr>
      <w:r w:rsidRPr="001B6330">
        <w:rPr>
          <w:rFonts w:ascii="Arial" w:hAnsi="Arial" w:cs="Arial"/>
          <w:b/>
          <w:color w:val="244061" w:themeColor="accent1" w:themeShade="80"/>
          <w:sz w:val="24"/>
          <w:szCs w:val="24"/>
        </w:rPr>
        <w:t xml:space="preserve">Annexe </w:t>
      </w:r>
      <w:r>
        <w:rPr>
          <w:rFonts w:ascii="Arial" w:hAnsi="Arial" w:cs="Arial"/>
          <w:b/>
          <w:color w:val="244061" w:themeColor="accent1" w:themeShade="80"/>
          <w:sz w:val="24"/>
          <w:szCs w:val="24"/>
        </w:rPr>
        <w:t>–</w:t>
      </w:r>
      <w:r w:rsidRPr="001B6330">
        <w:rPr>
          <w:rFonts w:ascii="Arial" w:hAnsi="Arial" w:cs="Arial"/>
          <w:b/>
          <w:color w:val="244061" w:themeColor="accent1" w:themeShade="80"/>
          <w:sz w:val="24"/>
          <w:szCs w:val="24"/>
        </w:rPr>
        <w:t xml:space="preserve"> Lexique</w:t>
      </w:r>
      <w:r w:rsidRPr="00843588">
        <w:rPr>
          <w:rFonts w:ascii="Arial" w:hAnsi="Arial" w:cs="Arial"/>
          <w:color w:val="244061" w:themeColor="accent1" w:themeShade="80"/>
          <w:sz w:val="24"/>
          <w:szCs w:val="24"/>
        </w:rPr>
        <w:t>…………………………………………………………………...</w:t>
      </w:r>
      <w:r w:rsidRPr="00843588">
        <w:rPr>
          <w:rFonts w:ascii="Arial" w:hAnsi="Arial" w:cs="Arial"/>
          <w:color w:val="244061" w:themeColor="accent1" w:themeShade="80"/>
          <w:sz w:val="24"/>
          <w:szCs w:val="24"/>
        </w:rPr>
        <w:tab/>
      </w:r>
      <w:r>
        <w:rPr>
          <w:rFonts w:ascii="Arial" w:hAnsi="Arial" w:cs="Arial"/>
          <w:b/>
          <w:color w:val="244061" w:themeColor="accent1" w:themeShade="80"/>
          <w:sz w:val="24"/>
          <w:szCs w:val="24"/>
        </w:rPr>
        <w:t>209</w:t>
      </w:r>
    </w:p>
    <w:p w:rsidR="00720B25" w:rsidRPr="001B6330" w:rsidRDefault="00720B25" w:rsidP="00720B25">
      <w:pPr>
        <w:rPr>
          <w:rFonts w:ascii="Arial" w:hAnsi="Arial" w:cs="Arial"/>
          <w:b/>
          <w:color w:val="244061" w:themeColor="accent1" w:themeShade="80"/>
          <w:sz w:val="24"/>
          <w:szCs w:val="24"/>
        </w:rPr>
      </w:pPr>
    </w:p>
    <w:p w:rsidR="00720B25" w:rsidRPr="001B6330" w:rsidRDefault="00720B25" w:rsidP="00720B25">
      <w:pPr>
        <w:tabs>
          <w:tab w:val="right" w:pos="8646"/>
        </w:tabs>
        <w:rPr>
          <w:rFonts w:ascii="Arial" w:hAnsi="Arial" w:cs="Arial"/>
          <w:b/>
          <w:color w:val="244061" w:themeColor="accent1" w:themeShade="80"/>
          <w:sz w:val="24"/>
        </w:rPr>
      </w:pPr>
      <w:r w:rsidRPr="001B6330">
        <w:rPr>
          <w:rFonts w:ascii="Arial" w:hAnsi="Arial" w:cs="Arial"/>
          <w:b/>
          <w:color w:val="244061" w:themeColor="accent1" w:themeShade="80"/>
          <w:sz w:val="24"/>
          <w:szCs w:val="24"/>
        </w:rPr>
        <w:t>Notes personnelles</w:t>
      </w:r>
      <w:r w:rsidRPr="00843588">
        <w:rPr>
          <w:rFonts w:ascii="Arial" w:hAnsi="Arial" w:cs="Arial"/>
          <w:color w:val="244061" w:themeColor="accent1" w:themeShade="80"/>
          <w:sz w:val="24"/>
          <w:szCs w:val="24"/>
        </w:rPr>
        <w:t>…………………………………………………………………</w:t>
      </w:r>
      <w:r w:rsidRPr="00843588">
        <w:rPr>
          <w:rFonts w:ascii="Arial" w:hAnsi="Arial" w:cs="Arial"/>
          <w:color w:val="244061" w:themeColor="accent1" w:themeShade="80"/>
          <w:sz w:val="24"/>
        </w:rPr>
        <w:tab/>
      </w:r>
      <w:r>
        <w:rPr>
          <w:rFonts w:ascii="Arial" w:hAnsi="Arial" w:cs="Arial"/>
          <w:b/>
          <w:color w:val="244061" w:themeColor="accent1" w:themeShade="80"/>
          <w:sz w:val="24"/>
        </w:rPr>
        <w:t>215</w:t>
      </w:r>
    </w:p>
    <w:p w:rsidR="00720B25" w:rsidRDefault="00720B25" w:rsidP="00C65586">
      <w:pPr>
        <w:rPr>
          <w:rFonts w:ascii="Arial" w:hAnsi="Arial" w:cs="Arial"/>
          <w:sz w:val="24"/>
        </w:rPr>
      </w:pPr>
      <w:r>
        <w:rPr>
          <w:rFonts w:ascii="Arial" w:hAnsi="Arial" w:cs="Arial"/>
          <w:sz w:val="24"/>
        </w:rPr>
        <w:br w:type="page"/>
      </w:r>
    </w:p>
    <w:p w:rsidR="00364173" w:rsidRPr="00C65586" w:rsidRDefault="00364173" w:rsidP="00C65586">
      <w:pPr>
        <w:rPr>
          <w:rFonts w:ascii="Arial" w:hAnsi="Arial" w:cs="Arial"/>
          <w:sz w:val="24"/>
        </w:rPr>
        <w:sectPr w:rsidR="00364173" w:rsidRPr="00C65586" w:rsidSect="00FC0A3C">
          <w:footerReference w:type="default" r:id="rId12"/>
          <w:pgSz w:w="12240" w:h="15840" w:code="123"/>
          <w:pgMar w:top="1440" w:right="1797" w:bottom="1440" w:left="1797" w:header="709" w:footer="709" w:gutter="0"/>
          <w:cols w:space="708"/>
          <w:docGrid w:linePitch="360"/>
        </w:sectPr>
      </w:pPr>
    </w:p>
    <w:p w:rsidR="00D94D52" w:rsidRDefault="00D94D52" w:rsidP="004A7124">
      <w:pPr>
        <w:rPr>
          <w:rFonts w:ascii="Arial" w:hAnsi="Arial" w:cs="Arial"/>
          <w:b/>
          <w:color w:val="244061" w:themeColor="accent1" w:themeShade="80"/>
          <w:sz w:val="28"/>
        </w:rPr>
      </w:pPr>
    </w:p>
    <w:p w:rsidR="00220203" w:rsidRDefault="00220203">
      <w:pPr>
        <w:rPr>
          <w:rFonts w:ascii="Arial" w:hAnsi="Arial" w:cs="Arial"/>
          <w:b/>
          <w:color w:val="244061" w:themeColor="accent1" w:themeShade="80"/>
          <w:sz w:val="28"/>
        </w:rPr>
      </w:pPr>
      <w:r>
        <w:rPr>
          <w:rFonts w:ascii="Arial" w:hAnsi="Arial" w:cs="Arial"/>
          <w:b/>
          <w:color w:val="244061" w:themeColor="accent1" w:themeShade="80"/>
          <w:sz w:val="28"/>
        </w:rPr>
        <w:br w:type="page"/>
      </w:r>
    </w:p>
    <w:p w:rsidR="00220203" w:rsidRDefault="00220203" w:rsidP="004A7124">
      <w:pPr>
        <w:rPr>
          <w:rFonts w:ascii="Arial" w:hAnsi="Arial" w:cs="Arial"/>
          <w:b/>
          <w:color w:val="244061" w:themeColor="accent1" w:themeShade="80"/>
          <w:sz w:val="28"/>
        </w:rPr>
      </w:pPr>
    </w:p>
    <w:p w:rsidR="00650080" w:rsidRPr="00650080" w:rsidRDefault="00053DBB" w:rsidP="00650080">
      <w:pPr>
        <w:jc w:val="center"/>
        <w:rPr>
          <w:rFonts w:ascii="Arial" w:hAnsi="Arial" w:cs="Arial"/>
          <w:b/>
          <w:color w:val="244061" w:themeColor="accent1" w:themeShade="80"/>
          <w:sz w:val="28"/>
        </w:rPr>
      </w:pPr>
      <w:r w:rsidRPr="00053DBB">
        <w:rPr>
          <w:rFonts w:ascii="Arial" w:hAnsi="Arial" w:cs="Arial"/>
          <w:b/>
          <w:color w:val="244061" w:themeColor="accent1" w:themeShade="80"/>
          <w:sz w:val="24"/>
        </w:rPr>
        <w:t>REMERCIEMENTS AUX MILITANTS D’EX AEQUO</w:t>
      </w:r>
    </w:p>
    <w:p w:rsidR="00650080" w:rsidRPr="00650080" w:rsidRDefault="00650080" w:rsidP="00650080">
      <w:pPr>
        <w:jc w:val="center"/>
        <w:rPr>
          <w:rFonts w:ascii="Arial" w:hAnsi="Arial" w:cs="Arial"/>
          <w:b/>
          <w:color w:val="244061" w:themeColor="accent1" w:themeShade="80"/>
          <w:sz w:val="28"/>
        </w:rPr>
      </w:pPr>
    </w:p>
    <w:p w:rsidR="00220203" w:rsidRDefault="00220203" w:rsidP="00220203">
      <w:pPr>
        <w:spacing w:line="300" w:lineRule="exact"/>
        <w:rPr>
          <w:rFonts w:ascii="Arial" w:hAnsi="Arial" w:cs="Arial"/>
          <w:sz w:val="24"/>
          <w:szCs w:val="24"/>
        </w:rPr>
      </w:pPr>
    </w:p>
    <w:p w:rsidR="00650080" w:rsidRPr="00650080" w:rsidRDefault="003F4F92" w:rsidP="00220203">
      <w:pPr>
        <w:spacing w:line="300" w:lineRule="exact"/>
        <w:rPr>
          <w:rFonts w:ascii="Arial" w:hAnsi="Arial" w:cs="Arial"/>
          <w:sz w:val="24"/>
          <w:szCs w:val="24"/>
        </w:rPr>
      </w:pPr>
      <w:r>
        <w:rPr>
          <w:rFonts w:ascii="Arial" w:hAnsi="Arial" w:cs="Arial"/>
          <w:sz w:val="24"/>
          <w:szCs w:val="24"/>
        </w:rPr>
        <w:t>Depuis s</w:t>
      </w:r>
      <w:r w:rsidR="00650080" w:rsidRPr="00650080">
        <w:rPr>
          <w:rFonts w:ascii="Arial" w:hAnsi="Arial" w:cs="Arial"/>
          <w:sz w:val="24"/>
          <w:szCs w:val="24"/>
        </w:rPr>
        <w:t xml:space="preserve">a fondation </w:t>
      </w:r>
      <w:r>
        <w:rPr>
          <w:rFonts w:ascii="Arial" w:hAnsi="Arial" w:cs="Arial"/>
          <w:sz w:val="24"/>
          <w:szCs w:val="24"/>
        </w:rPr>
        <w:t xml:space="preserve">en 1980, </w:t>
      </w:r>
      <w:r w:rsidR="00650080" w:rsidRPr="00650080">
        <w:rPr>
          <w:rFonts w:ascii="Arial" w:hAnsi="Arial" w:cs="Arial"/>
          <w:sz w:val="24"/>
          <w:szCs w:val="24"/>
        </w:rPr>
        <w:t xml:space="preserve">Ex aequo n’a </w:t>
      </w:r>
      <w:r>
        <w:rPr>
          <w:rFonts w:ascii="Arial" w:hAnsi="Arial" w:cs="Arial"/>
          <w:sz w:val="24"/>
          <w:szCs w:val="24"/>
        </w:rPr>
        <w:t xml:space="preserve">cessé </w:t>
      </w:r>
      <w:r w:rsidR="00650080" w:rsidRPr="00650080">
        <w:rPr>
          <w:rFonts w:ascii="Arial" w:hAnsi="Arial" w:cs="Arial"/>
          <w:sz w:val="24"/>
          <w:szCs w:val="24"/>
        </w:rPr>
        <w:t>de favoriser la participation de ses membres à la promotion et à la défense de leurs propres droits.</w:t>
      </w:r>
    </w:p>
    <w:p w:rsidR="00650080" w:rsidRPr="00650080" w:rsidRDefault="00650080" w:rsidP="00220203">
      <w:pPr>
        <w:spacing w:line="300" w:lineRule="exact"/>
        <w:rPr>
          <w:rFonts w:ascii="Arial" w:hAnsi="Arial" w:cs="Arial"/>
          <w:sz w:val="24"/>
          <w:szCs w:val="24"/>
        </w:rPr>
      </w:pPr>
    </w:p>
    <w:p w:rsidR="00650080" w:rsidRPr="00650080" w:rsidRDefault="00650080" w:rsidP="00220203">
      <w:pPr>
        <w:spacing w:line="300" w:lineRule="exact"/>
        <w:rPr>
          <w:rFonts w:ascii="Arial" w:hAnsi="Arial" w:cs="Arial"/>
          <w:sz w:val="24"/>
          <w:szCs w:val="24"/>
        </w:rPr>
      </w:pPr>
      <w:r w:rsidRPr="00650080">
        <w:rPr>
          <w:rFonts w:ascii="Arial" w:hAnsi="Arial" w:cs="Arial"/>
          <w:sz w:val="24"/>
          <w:szCs w:val="24"/>
        </w:rPr>
        <w:t>Pour illustrer ce propos, cette année par exemple, nos membres ont participé</w:t>
      </w:r>
      <w:r w:rsidR="00284C8F">
        <w:rPr>
          <w:rFonts w:ascii="Arial" w:hAnsi="Arial" w:cs="Arial"/>
          <w:sz w:val="24"/>
          <w:szCs w:val="24"/>
        </w:rPr>
        <w:t xml:space="preserve"> activement aux séances du conseil d’administration ainsi qu’</w:t>
      </w:r>
      <w:r w:rsidRPr="00650080">
        <w:rPr>
          <w:rFonts w:ascii="Arial" w:hAnsi="Arial" w:cs="Arial"/>
          <w:sz w:val="24"/>
          <w:szCs w:val="24"/>
        </w:rPr>
        <w:t>aux différent</w:t>
      </w:r>
      <w:r w:rsidR="005F4A3B">
        <w:rPr>
          <w:rFonts w:ascii="Arial" w:hAnsi="Arial" w:cs="Arial"/>
          <w:sz w:val="24"/>
          <w:szCs w:val="24"/>
        </w:rPr>
        <w:t>s comités de travail d’Ex aequo</w:t>
      </w:r>
      <w:r w:rsidRPr="00650080">
        <w:rPr>
          <w:rFonts w:ascii="Arial" w:hAnsi="Arial" w:cs="Arial"/>
          <w:sz w:val="24"/>
          <w:szCs w:val="24"/>
        </w:rPr>
        <w:t xml:space="preserve"> comme le Comité Santé et Services Sociaux (</w:t>
      </w:r>
      <w:proofErr w:type="spellStart"/>
      <w:r w:rsidRPr="00650080">
        <w:rPr>
          <w:rFonts w:ascii="Arial" w:hAnsi="Arial" w:cs="Arial"/>
          <w:sz w:val="24"/>
          <w:szCs w:val="24"/>
        </w:rPr>
        <w:t>CoSSS</w:t>
      </w:r>
      <w:proofErr w:type="spellEnd"/>
      <w:r w:rsidRPr="00650080">
        <w:rPr>
          <w:rFonts w:ascii="Arial" w:hAnsi="Arial" w:cs="Arial"/>
          <w:sz w:val="24"/>
          <w:szCs w:val="24"/>
        </w:rPr>
        <w:t>), le Comité Habitation (</w:t>
      </w:r>
      <w:proofErr w:type="spellStart"/>
      <w:r w:rsidRPr="00650080">
        <w:rPr>
          <w:rFonts w:ascii="Arial" w:hAnsi="Arial" w:cs="Arial"/>
          <w:sz w:val="24"/>
          <w:szCs w:val="24"/>
        </w:rPr>
        <w:t>CHab</w:t>
      </w:r>
      <w:proofErr w:type="spellEnd"/>
      <w:r w:rsidRPr="00650080">
        <w:rPr>
          <w:rFonts w:ascii="Arial" w:hAnsi="Arial" w:cs="Arial"/>
          <w:sz w:val="24"/>
          <w:szCs w:val="24"/>
        </w:rPr>
        <w:t xml:space="preserve">), le Comité ressources résidentielles avec services d’aide à domicile, le Comité Transport, le Comité action citoyenne, le Comité mobilisation, etc. </w:t>
      </w:r>
      <w:r w:rsidR="0082540D">
        <w:rPr>
          <w:rFonts w:ascii="Arial" w:hAnsi="Arial" w:cs="Arial"/>
          <w:sz w:val="24"/>
          <w:szCs w:val="24"/>
        </w:rPr>
        <w:t xml:space="preserve"> </w:t>
      </w:r>
      <w:r w:rsidR="001207CD">
        <w:rPr>
          <w:rFonts w:ascii="Arial" w:hAnsi="Arial" w:cs="Arial"/>
          <w:sz w:val="24"/>
          <w:szCs w:val="24"/>
        </w:rPr>
        <w:t>Au total, c’est près d’une trentaine de</w:t>
      </w:r>
      <w:r w:rsidRPr="00650080">
        <w:rPr>
          <w:rFonts w:ascii="Arial" w:hAnsi="Arial" w:cs="Arial"/>
          <w:sz w:val="24"/>
          <w:szCs w:val="24"/>
        </w:rPr>
        <w:t xml:space="preserve"> membres qui ont </w:t>
      </w:r>
      <w:r w:rsidR="0082540D">
        <w:rPr>
          <w:rFonts w:ascii="Arial" w:hAnsi="Arial" w:cs="Arial"/>
          <w:sz w:val="24"/>
          <w:szCs w:val="24"/>
        </w:rPr>
        <w:t xml:space="preserve">énergiquement </w:t>
      </w:r>
      <w:r w:rsidR="0082540D" w:rsidRPr="00650080">
        <w:rPr>
          <w:rFonts w:ascii="Arial" w:hAnsi="Arial" w:cs="Arial"/>
          <w:sz w:val="24"/>
          <w:szCs w:val="24"/>
        </w:rPr>
        <w:t>participé</w:t>
      </w:r>
      <w:r w:rsidRPr="00650080">
        <w:rPr>
          <w:rFonts w:ascii="Arial" w:hAnsi="Arial" w:cs="Arial"/>
          <w:sz w:val="24"/>
          <w:szCs w:val="24"/>
        </w:rPr>
        <w:t xml:space="preserve"> aux activités de promotion et de défense des droits des personnes en situation de handicap.</w:t>
      </w:r>
    </w:p>
    <w:p w:rsidR="00650080" w:rsidRPr="00650080" w:rsidRDefault="00650080" w:rsidP="00220203">
      <w:pPr>
        <w:spacing w:line="300" w:lineRule="exact"/>
        <w:rPr>
          <w:rFonts w:ascii="Arial" w:hAnsi="Arial" w:cs="Arial"/>
          <w:sz w:val="24"/>
          <w:szCs w:val="24"/>
        </w:rPr>
      </w:pPr>
    </w:p>
    <w:p w:rsidR="00650080" w:rsidRPr="00650080" w:rsidRDefault="00650080" w:rsidP="00220203">
      <w:pPr>
        <w:spacing w:line="300" w:lineRule="exact"/>
        <w:rPr>
          <w:rFonts w:ascii="Arial" w:hAnsi="Arial" w:cs="Arial"/>
          <w:sz w:val="24"/>
          <w:szCs w:val="24"/>
        </w:rPr>
      </w:pPr>
      <w:r w:rsidRPr="00650080">
        <w:rPr>
          <w:rFonts w:ascii="Arial" w:hAnsi="Arial" w:cs="Arial"/>
          <w:sz w:val="24"/>
          <w:szCs w:val="24"/>
        </w:rPr>
        <w:t>Sans oublier évidemment les dizaines de membres qui ont répondu à l’appel d’Ex aequo à l’occasion des activités de mobilisation pour protester contre les politiques des gouvernements Marois et Couillard. Cette forte présence des personnes en situation de handicap aux différentes activités de protestation ou de dénonciation est essentielle pour faire respecter la reconnaissance de nos droits d’être considéré</w:t>
      </w:r>
      <w:r w:rsidR="0021601A">
        <w:rPr>
          <w:rFonts w:ascii="Arial" w:hAnsi="Arial" w:cs="Arial"/>
          <w:sz w:val="24"/>
          <w:szCs w:val="24"/>
        </w:rPr>
        <w:t>s</w:t>
      </w:r>
      <w:r w:rsidRPr="00650080">
        <w:rPr>
          <w:rFonts w:ascii="Arial" w:hAnsi="Arial" w:cs="Arial"/>
          <w:sz w:val="24"/>
          <w:szCs w:val="24"/>
        </w:rPr>
        <w:t xml:space="preserve"> comme des citoyens à part entière et finalement, faire respecter notre droit à la dignité.</w:t>
      </w:r>
    </w:p>
    <w:p w:rsidR="00650080" w:rsidRPr="00650080" w:rsidRDefault="00650080" w:rsidP="00220203">
      <w:pPr>
        <w:spacing w:line="300" w:lineRule="exact"/>
        <w:rPr>
          <w:rFonts w:ascii="Arial" w:hAnsi="Arial" w:cs="Arial"/>
          <w:sz w:val="24"/>
          <w:szCs w:val="24"/>
        </w:rPr>
      </w:pPr>
    </w:p>
    <w:p w:rsidR="00650080" w:rsidRPr="00650080" w:rsidRDefault="00650080" w:rsidP="00220203">
      <w:pPr>
        <w:spacing w:line="300" w:lineRule="exact"/>
        <w:rPr>
          <w:rFonts w:ascii="Arial" w:hAnsi="Arial" w:cs="Arial"/>
          <w:sz w:val="24"/>
          <w:szCs w:val="24"/>
        </w:rPr>
      </w:pPr>
      <w:r w:rsidRPr="00650080">
        <w:rPr>
          <w:rFonts w:ascii="Arial" w:hAnsi="Arial" w:cs="Arial"/>
          <w:sz w:val="24"/>
          <w:szCs w:val="24"/>
        </w:rPr>
        <w:t>Nous souhaitons aussi remercier toutes les personnes qui, même si elles ne peuvent pas participer directement, soutiennent l’organisme depuis de nombreuses années.</w:t>
      </w:r>
    </w:p>
    <w:p w:rsidR="00650080" w:rsidRPr="00650080" w:rsidRDefault="00650080" w:rsidP="00220203">
      <w:pPr>
        <w:spacing w:line="300" w:lineRule="exact"/>
        <w:rPr>
          <w:rFonts w:ascii="Arial" w:hAnsi="Arial" w:cs="Arial"/>
          <w:sz w:val="24"/>
          <w:szCs w:val="24"/>
        </w:rPr>
      </w:pPr>
    </w:p>
    <w:p w:rsidR="00650080" w:rsidRPr="00650080" w:rsidRDefault="00650080" w:rsidP="00220203">
      <w:pPr>
        <w:spacing w:line="300" w:lineRule="exact"/>
        <w:rPr>
          <w:rFonts w:ascii="Arial" w:hAnsi="Arial" w:cs="Arial"/>
          <w:sz w:val="24"/>
          <w:szCs w:val="24"/>
        </w:rPr>
      </w:pPr>
      <w:r w:rsidRPr="00650080">
        <w:rPr>
          <w:rFonts w:ascii="Arial" w:hAnsi="Arial" w:cs="Arial"/>
          <w:sz w:val="24"/>
          <w:szCs w:val="24"/>
        </w:rPr>
        <w:t xml:space="preserve">Dans </w:t>
      </w:r>
      <w:r w:rsidR="00722D15">
        <w:rPr>
          <w:rFonts w:ascii="Arial" w:hAnsi="Arial" w:cs="Arial"/>
          <w:sz w:val="24"/>
          <w:szCs w:val="24"/>
        </w:rPr>
        <w:t>ce climat politique et économique d’austérité</w:t>
      </w:r>
      <w:r w:rsidRPr="00650080">
        <w:rPr>
          <w:rFonts w:ascii="Arial" w:hAnsi="Arial" w:cs="Arial"/>
          <w:sz w:val="24"/>
          <w:szCs w:val="24"/>
        </w:rPr>
        <w:t>, il n’est pas toujours aisé de garder le cap vers notre objectif commun : l’inclusion sociale, économique et professionnelle des personnes ayant une déficience motrice. Mais c’est précisément dans les moments difficiles qu’il devie</w:t>
      </w:r>
      <w:r w:rsidR="0021601A">
        <w:rPr>
          <w:rFonts w:ascii="Arial" w:hAnsi="Arial" w:cs="Arial"/>
          <w:sz w:val="24"/>
          <w:szCs w:val="24"/>
        </w:rPr>
        <w:t>nt essentiel de rester mobilisé</w:t>
      </w:r>
      <w:r w:rsidRPr="00650080">
        <w:rPr>
          <w:rFonts w:ascii="Arial" w:hAnsi="Arial" w:cs="Arial"/>
          <w:sz w:val="24"/>
          <w:szCs w:val="24"/>
        </w:rPr>
        <w:t>.</w:t>
      </w:r>
    </w:p>
    <w:p w:rsidR="00650080" w:rsidRPr="00650080" w:rsidRDefault="00650080" w:rsidP="00220203">
      <w:pPr>
        <w:spacing w:line="300" w:lineRule="exact"/>
        <w:rPr>
          <w:rFonts w:ascii="Arial" w:hAnsi="Arial" w:cs="Arial"/>
          <w:sz w:val="24"/>
          <w:szCs w:val="24"/>
        </w:rPr>
      </w:pPr>
    </w:p>
    <w:p w:rsidR="00650080" w:rsidRPr="00650080" w:rsidRDefault="00650080" w:rsidP="00220203">
      <w:pPr>
        <w:spacing w:line="300" w:lineRule="exact"/>
        <w:rPr>
          <w:rFonts w:ascii="Arial" w:hAnsi="Arial" w:cs="Arial"/>
          <w:sz w:val="24"/>
          <w:szCs w:val="24"/>
        </w:rPr>
      </w:pPr>
      <w:r w:rsidRPr="00650080">
        <w:rPr>
          <w:rFonts w:ascii="Arial" w:hAnsi="Arial" w:cs="Arial"/>
          <w:sz w:val="24"/>
          <w:szCs w:val="24"/>
        </w:rPr>
        <w:t>Aussi, sachez que nous sommes fiers de vous, ne lâchez pas !</w:t>
      </w:r>
    </w:p>
    <w:p w:rsidR="00650080" w:rsidRPr="00650080" w:rsidRDefault="00650080" w:rsidP="00220203">
      <w:pPr>
        <w:spacing w:line="300" w:lineRule="exact"/>
        <w:rPr>
          <w:rFonts w:ascii="Arial" w:hAnsi="Arial" w:cs="Arial"/>
          <w:sz w:val="24"/>
          <w:szCs w:val="24"/>
        </w:rPr>
      </w:pPr>
    </w:p>
    <w:p w:rsidR="00650080" w:rsidRPr="00650080" w:rsidRDefault="00650080" w:rsidP="00220203">
      <w:pPr>
        <w:spacing w:line="300" w:lineRule="exact"/>
        <w:rPr>
          <w:rFonts w:ascii="Arial" w:hAnsi="Arial" w:cs="Arial"/>
          <w:sz w:val="24"/>
          <w:szCs w:val="24"/>
        </w:rPr>
      </w:pPr>
    </w:p>
    <w:p w:rsidR="00772CF6" w:rsidRDefault="00650080" w:rsidP="00220203">
      <w:pPr>
        <w:spacing w:line="300" w:lineRule="exact"/>
        <w:jc w:val="left"/>
        <w:rPr>
          <w:rFonts w:ascii="Arial" w:hAnsi="Arial" w:cs="Arial"/>
          <w:sz w:val="24"/>
          <w:szCs w:val="24"/>
        </w:rPr>
      </w:pPr>
      <w:r w:rsidRPr="00650080">
        <w:rPr>
          <w:rFonts w:ascii="Arial" w:hAnsi="Arial" w:cs="Arial"/>
          <w:sz w:val="24"/>
          <w:szCs w:val="24"/>
        </w:rPr>
        <w:t>L’équipe d’Ex aequo</w:t>
      </w:r>
    </w:p>
    <w:p w:rsidR="00772CF6" w:rsidRPr="00772CF6" w:rsidRDefault="00772CF6" w:rsidP="00772CF6">
      <w:pPr>
        <w:rPr>
          <w:rFonts w:ascii="Arial" w:hAnsi="Arial" w:cs="Arial"/>
          <w:sz w:val="24"/>
          <w:szCs w:val="24"/>
        </w:rPr>
      </w:pPr>
    </w:p>
    <w:p w:rsidR="00772CF6" w:rsidRPr="00772CF6" w:rsidRDefault="00772CF6" w:rsidP="00772CF6">
      <w:pPr>
        <w:rPr>
          <w:rFonts w:ascii="Arial" w:hAnsi="Arial" w:cs="Arial"/>
          <w:sz w:val="24"/>
          <w:szCs w:val="24"/>
        </w:rPr>
      </w:pPr>
    </w:p>
    <w:p w:rsidR="00772CF6" w:rsidRDefault="00220203" w:rsidP="00772CF6">
      <w:pPr>
        <w:rPr>
          <w:rFonts w:ascii="Arial" w:hAnsi="Arial" w:cs="Arial"/>
          <w:sz w:val="24"/>
          <w:szCs w:val="24"/>
        </w:rPr>
      </w:pPr>
      <w:r>
        <w:rPr>
          <w:rFonts w:ascii="Arial" w:hAnsi="Arial" w:cs="Arial"/>
          <w:b/>
          <w:noProof/>
          <w:color w:val="244061" w:themeColor="accent1" w:themeShade="80"/>
          <w:sz w:val="28"/>
          <w:lang w:eastAsia="fr-CA"/>
        </w:rPr>
        <w:drawing>
          <wp:anchor distT="0" distB="0" distL="114300" distR="114300" simplePos="0" relativeHeight="251879424" behindDoc="0" locked="1" layoutInCell="0" allowOverlap="0" wp14:anchorId="648E18D9" wp14:editId="3A5C2848">
            <wp:simplePos x="0" y="0"/>
            <wp:positionH relativeFrom="margin">
              <wp:posOffset>3554730</wp:posOffset>
            </wp:positionH>
            <wp:positionV relativeFrom="margin">
              <wp:posOffset>734060</wp:posOffset>
            </wp:positionV>
            <wp:extent cx="1852295" cy="1936115"/>
            <wp:effectExtent l="0" t="0" r="0" b="6985"/>
            <wp:wrapSquare wrapText="bothSides"/>
            <wp:docPr id="17" name="Image 17" descr="C:\Users\propriétaire\AppData\Local\Microsoft\Windows\Temporary Internet Files\Content.Outlook\R1C7TIGR\Photos bul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priétaire\AppData\Local\Microsoft\Windows\Temporary Internet Files\Content.Outlook\R1C7TIGR\Photos bull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2295"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0682A" w:rsidRPr="00772CF6" w:rsidRDefault="0080682A" w:rsidP="00772CF6">
      <w:pPr>
        <w:rPr>
          <w:rFonts w:ascii="Arial" w:hAnsi="Arial" w:cs="Arial"/>
          <w:sz w:val="24"/>
          <w:szCs w:val="24"/>
        </w:rPr>
        <w:sectPr w:rsidR="0080682A" w:rsidRPr="00772CF6" w:rsidSect="0080682A">
          <w:footerReference w:type="default" r:id="rId14"/>
          <w:pgSz w:w="12240" w:h="15840" w:code="123"/>
          <w:pgMar w:top="1440" w:right="1797" w:bottom="1440" w:left="1797" w:header="709" w:footer="709" w:gutter="0"/>
          <w:cols w:space="708"/>
          <w:docGrid w:linePitch="360"/>
        </w:sectPr>
      </w:pPr>
    </w:p>
    <w:p w:rsidR="0024215D" w:rsidRDefault="0024215D" w:rsidP="00220203">
      <w:pPr>
        <w:tabs>
          <w:tab w:val="right" w:pos="8646"/>
        </w:tabs>
        <w:rPr>
          <w:rFonts w:ascii="Arial" w:hAnsi="Arial" w:cs="Arial"/>
          <w:sz w:val="24"/>
        </w:rPr>
      </w:pPr>
    </w:p>
    <w:p w:rsidR="00CC3FAB" w:rsidRDefault="00CC3FAB" w:rsidP="0024215D">
      <w:pPr>
        <w:tabs>
          <w:tab w:val="left" w:pos="5387"/>
        </w:tabs>
        <w:rPr>
          <w:rFonts w:ascii="Arial" w:hAnsi="Arial" w:cs="Arial"/>
          <w:sz w:val="24"/>
        </w:rPr>
        <w:sectPr w:rsidR="00CC3FAB">
          <w:pgSz w:w="12240" w:h="15840"/>
          <w:pgMar w:top="1440" w:right="1797" w:bottom="1440" w:left="1797" w:header="709" w:footer="709" w:gutter="0"/>
          <w:cols w:space="720"/>
        </w:sectPr>
      </w:pPr>
    </w:p>
    <w:p w:rsidR="00371DBB" w:rsidRPr="00CC3FAB" w:rsidRDefault="00CC3FAB" w:rsidP="00371DBB">
      <w:pPr>
        <w:ind w:left="709"/>
        <w:jc w:val="center"/>
        <w:rPr>
          <w:rFonts w:ascii="Arial" w:hAnsi="Arial" w:cs="Arial"/>
          <w:b/>
          <w:color w:val="244061" w:themeColor="accent1" w:themeShade="80"/>
          <w:sz w:val="24"/>
        </w:rPr>
      </w:pPr>
      <w:r w:rsidRPr="00CC3FAB">
        <w:rPr>
          <w:rFonts w:ascii="Arial" w:hAnsi="Arial" w:cs="Arial"/>
          <w:b/>
          <w:color w:val="244061" w:themeColor="accent1" w:themeShade="80"/>
          <w:sz w:val="24"/>
        </w:rPr>
        <w:lastRenderedPageBreak/>
        <w:t>MOT DE LA</w:t>
      </w:r>
      <w:r w:rsidR="00371DBB" w:rsidRPr="00CC3FAB">
        <w:rPr>
          <w:rFonts w:ascii="Arial" w:hAnsi="Arial" w:cs="Arial"/>
          <w:b/>
          <w:color w:val="244061" w:themeColor="accent1" w:themeShade="80"/>
          <w:sz w:val="24"/>
        </w:rPr>
        <w:t xml:space="preserve"> PRÉSIDENT</w:t>
      </w:r>
      <w:r w:rsidRPr="00CC3FAB">
        <w:rPr>
          <w:rFonts w:ascii="Arial" w:hAnsi="Arial" w:cs="Arial"/>
          <w:b/>
          <w:color w:val="244061" w:themeColor="accent1" w:themeShade="80"/>
          <w:sz w:val="24"/>
        </w:rPr>
        <w:t>E</w:t>
      </w:r>
      <w:r w:rsidR="00371DBB" w:rsidRPr="00CC3FAB">
        <w:rPr>
          <w:rFonts w:ascii="Arial" w:hAnsi="Arial" w:cs="Arial"/>
          <w:b/>
          <w:color w:val="244061" w:themeColor="accent1" w:themeShade="80"/>
          <w:sz w:val="24"/>
        </w:rPr>
        <w:t xml:space="preserve"> DU CONSEIL D’ADMINISTRATION</w:t>
      </w:r>
    </w:p>
    <w:p w:rsidR="00371DBB" w:rsidRDefault="00371DBB" w:rsidP="00371DBB">
      <w:pPr>
        <w:rPr>
          <w:rFonts w:ascii="Arial" w:hAnsi="Arial" w:cs="Arial"/>
          <w:b/>
          <w:sz w:val="24"/>
        </w:rPr>
      </w:pPr>
    </w:p>
    <w:p w:rsidR="00371DBB" w:rsidRDefault="00371DBB" w:rsidP="00371DBB">
      <w:pPr>
        <w:rPr>
          <w:rFonts w:ascii="Arial" w:hAnsi="Arial" w:cs="Arial"/>
          <w:b/>
          <w:sz w:val="24"/>
        </w:rPr>
      </w:pPr>
    </w:p>
    <w:p w:rsidR="00580125" w:rsidRPr="00580125" w:rsidRDefault="00580125" w:rsidP="00580125">
      <w:pPr>
        <w:rPr>
          <w:rFonts w:ascii="Arial" w:hAnsi="Arial" w:cs="Arial"/>
          <w:sz w:val="24"/>
          <w:szCs w:val="24"/>
        </w:rPr>
      </w:pPr>
      <w:r w:rsidRPr="00580125">
        <w:rPr>
          <w:rFonts w:ascii="Arial" w:hAnsi="Arial" w:cs="Arial"/>
          <w:sz w:val="24"/>
          <w:szCs w:val="24"/>
        </w:rPr>
        <w:t>Chers membres, chers partenaires,</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À titre de présidente du conseil d’administration d'Ex aequo, j’ai le privilège de vous présenter notre rapport annuel d’activités pour l’exercice 2014-2015. Ce dernier témoigne de tous les efforts qu’Ex aequo déploie pour respecter sa mission et atteindre ses objectifs, tout en maintenant un haut niveau d’exigence.</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Suite à la démission de mon prédécesseur, M. Yves Mercier, j’ai eu l’honneur d’être élue présidente du conseil d’administration pour terminer l’année 2014</w:t>
      </w:r>
      <w:r w:rsidRPr="00580125">
        <w:rPr>
          <w:rFonts w:ascii="Arial" w:hAnsi="Arial" w:cs="Arial"/>
          <w:sz w:val="24"/>
          <w:szCs w:val="24"/>
        </w:rPr>
        <w:noBreakHyphen/>
        <w:t>2015. Très impliqué dans la promotion et la défense des droits des personnes en situation de handicap, Yves Mercier a décidé toutefois de rester en qualité d'administrateur pour terminer son mandat. Aussi, au nom du conseil d'administration, des employés et des membres d'Ex aequo, je tiens à le remercier chaleureusement d’une part pour le temps qu’il a consacré durant toutes ces années à la présidence d’Ex aequo et d’autre part pour la précieuse expertise dont il fait encore profiter l’organisme.</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 xml:space="preserve">Suite à mon élection au poste de présidente, le poste de vice-président devenant vacant, les administrateurs ont décidé de le combler en élisant à l’unanimité M. Guy Simard qui a accepté d’en assumer la charge. </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 xml:space="preserve">Cette année encore, notre organisme a eu le malheur de faire face au décès d’un de ses administrateurs. </w:t>
      </w:r>
      <w:r w:rsidR="00BA3C41" w:rsidRPr="00580125">
        <w:rPr>
          <w:rFonts w:ascii="Arial" w:hAnsi="Arial" w:cs="Arial"/>
          <w:sz w:val="24"/>
          <w:szCs w:val="24"/>
        </w:rPr>
        <w:t>Longtemps impliqué en tant qu’administrateur, mais aussi durant plusieurs mandats en tant que président du conseil d’administration et très actif sur plusieurs comités de travail de défense des droits, M. André Desjardins nous a quitté</w:t>
      </w:r>
      <w:r w:rsidR="00BA3C41">
        <w:rPr>
          <w:rFonts w:ascii="Arial" w:hAnsi="Arial" w:cs="Arial"/>
          <w:sz w:val="24"/>
          <w:szCs w:val="24"/>
        </w:rPr>
        <w:t>s</w:t>
      </w:r>
      <w:r w:rsidR="00BA3C41" w:rsidRPr="00580125">
        <w:rPr>
          <w:rFonts w:ascii="Arial" w:hAnsi="Arial" w:cs="Arial"/>
          <w:sz w:val="24"/>
          <w:szCs w:val="24"/>
        </w:rPr>
        <w:t xml:space="preserve"> fin octobre 2014. </w:t>
      </w:r>
      <w:r w:rsidRPr="00580125">
        <w:rPr>
          <w:rFonts w:ascii="Arial" w:hAnsi="Arial" w:cs="Arial"/>
          <w:sz w:val="24"/>
          <w:szCs w:val="24"/>
        </w:rPr>
        <w:t>Salut André !</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 xml:space="preserve">Dans le but d'augmenter l'implication des jeunes et des minorités visibles, le conseil d’administration a le plaisir de vous présenter sa nouvelle recrue, monsieur </w:t>
      </w:r>
      <w:proofErr w:type="spellStart"/>
      <w:r w:rsidRPr="00580125">
        <w:rPr>
          <w:rFonts w:ascii="Arial" w:hAnsi="Arial" w:cs="Arial"/>
          <w:sz w:val="24"/>
          <w:szCs w:val="24"/>
        </w:rPr>
        <w:t>Hanh</w:t>
      </w:r>
      <w:proofErr w:type="spellEnd"/>
      <w:r w:rsidRPr="00580125">
        <w:rPr>
          <w:rFonts w:ascii="Arial" w:hAnsi="Arial" w:cs="Arial"/>
          <w:sz w:val="24"/>
          <w:szCs w:val="24"/>
        </w:rPr>
        <w:t xml:space="preserve"> </w:t>
      </w:r>
      <w:proofErr w:type="spellStart"/>
      <w:r w:rsidRPr="00580125">
        <w:rPr>
          <w:rFonts w:ascii="Arial" w:hAnsi="Arial" w:cs="Arial"/>
          <w:sz w:val="24"/>
          <w:szCs w:val="24"/>
        </w:rPr>
        <w:t>Bui</w:t>
      </w:r>
      <w:proofErr w:type="spellEnd"/>
      <w:r w:rsidRPr="00580125">
        <w:rPr>
          <w:rFonts w:ascii="Arial" w:hAnsi="Arial" w:cs="Arial"/>
          <w:sz w:val="24"/>
          <w:szCs w:val="24"/>
        </w:rPr>
        <w:t>. Sa présence au sein du conseil offrira un éclairage avisé sur les besoins et les aspirations de la jeunesse montréalaise en situation de handicap.</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Le second semestre  de l’année 2014-2015 fut marqué par la mise en place de la politique d’austérité du gouvernement de M. Couillard. Et malheureusement, Ex aequo et ses membres n'ont pas échappé aux conséquences directes des coupes, tant dans les services de santé et les services sociaux, que dans l’accès au logis, qu’à travers le gel des contrats à l'intégration au travail</w:t>
      </w:r>
      <w:r w:rsidR="00F3703E">
        <w:rPr>
          <w:rFonts w:ascii="Arial" w:hAnsi="Arial" w:cs="Arial"/>
          <w:sz w:val="24"/>
          <w:szCs w:val="24"/>
        </w:rPr>
        <w:t xml:space="preserve"> (CIT), que dans les services </w:t>
      </w:r>
      <w:r w:rsidRPr="00580125">
        <w:rPr>
          <w:rFonts w:ascii="Arial" w:hAnsi="Arial" w:cs="Arial"/>
          <w:sz w:val="24"/>
          <w:szCs w:val="24"/>
        </w:rPr>
        <w:t xml:space="preserve">éducatifs, ou encore les budgets en transport qui stagnent malgré l'augmentation significative de l'achalandage, etc. Presque tous les aspects de notre vie quotidienne ont été touchés et le seront davantage par des coupures qui compromettent notre inclusion sociale... Plutôt que d’aller de l’avant, nous avons la nette impression de régresser de 30 ans. </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MM. Couillard et Barrette, puisqu'on reconnait désormais le droit de mourir dans la dignité, peut-on maintenant espérer voir reconnaître le droit de vivre dans la dignité ?</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Face à ces coupures, Ex aequo a immédi</w:t>
      </w:r>
      <w:r w:rsidR="00E4344F">
        <w:rPr>
          <w:rFonts w:ascii="Arial" w:hAnsi="Arial" w:cs="Arial"/>
          <w:sz w:val="24"/>
          <w:szCs w:val="24"/>
        </w:rPr>
        <w:t xml:space="preserve">atement riposté avec la belle </w:t>
      </w:r>
      <w:r w:rsidRPr="00E4344F">
        <w:rPr>
          <w:rFonts w:ascii="Arial" w:hAnsi="Arial" w:cs="Arial"/>
          <w:i/>
          <w:sz w:val="24"/>
          <w:szCs w:val="24"/>
        </w:rPr>
        <w:t>Opération : L</w:t>
      </w:r>
      <w:r w:rsidR="00E4344F" w:rsidRPr="00E4344F">
        <w:rPr>
          <w:rFonts w:ascii="Arial" w:hAnsi="Arial" w:cs="Arial"/>
          <w:i/>
          <w:sz w:val="24"/>
          <w:szCs w:val="24"/>
        </w:rPr>
        <w:t>es casseroles qui surchauffent</w:t>
      </w:r>
      <w:r w:rsidRPr="00580125">
        <w:rPr>
          <w:rFonts w:ascii="Arial" w:hAnsi="Arial" w:cs="Arial"/>
          <w:sz w:val="24"/>
          <w:szCs w:val="24"/>
        </w:rPr>
        <w:t>, qui a contribué à mobiliser nos membres contre l’austérité et qui a bénéficié d’une avantageuse couverture médiatique. L'automne 2015 promet d</w:t>
      </w:r>
      <w:r w:rsidR="00687274">
        <w:rPr>
          <w:rFonts w:ascii="Arial" w:hAnsi="Arial" w:cs="Arial"/>
          <w:sz w:val="24"/>
          <w:szCs w:val="24"/>
        </w:rPr>
        <w:t>'être mouvementé. Aussi, nous fais</w:t>
      </w:r>
      <w:r w:rsidRPr="00580125">
        <w:rPr>
          <w:rFonts w:ascii="Arial" w:hAnsi="Arial" w:cs="Arial"/>
          <w:sz w:val="24"/>
          <w:szCs w:val="24"/>
        </w:rPr>
        <w:t>ons appel à vous chers membres, pour nous rejoindre à l’occasion des prochaines grandes manifestations.</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L'histoire d'Ex aequo se poursuit et si on regarde l'année qui vient de s'écouler, on réalise qu'elle a été particulièrement riche d'enjeux et de défis dans la promotion et la défense de nos droits.</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En outre, à l'automne Ex aequo célèbrera son 35</w:t>
      </w:r>
      <w:r w:rsidRPr="00580125">
        <w:rPr>
          <w:rFonts w:ascii="Arial" w:hAnsi="Arial" w:cs="Arial"/>
          <w:sz w:val="24"/>
          <w:szCs w:val="24"/>
          <w:vertAlign w:val="superscript"/>
        </w:rPr>
        <w:t>e</w:t>
      </w:r>
      <w:r w:rsidRPr="00580125">
        <w:rPr>
          <w:rFonts w:ascii="Arial" w:hAnsi="Arial" w:cs="Arial"/>
          <w:sz w:val="24"/>
          <w:szCs w:val="24"/>
        </w:rPr>
        <w:t xml:space="preserve"> anniversaire, étape importante de l’histoire de l’organisme qui mérite d'être soulignée. Depuis 35 ans, des citoyens s’investissent avec cœur et rigueur dans la promotion et la défense des droits des personnes en situation de handicap. Ce 35</w:t>
      </w:r>
      <w:r w:rsidRPr="00580125">
        <w:rPr>
          <w:rFonts w:ascii="Arial" w:hAnsi="Arial" w:cs="Arial"/>
          <w:sz w:val="24"/>
          <w:szCs w:val="24"/>
          <w:vertAlign w:val="superscript"/>
        </w:rPr>
        <w:t>e</w:t>
      </w:r>
      <w:r w:rsidRPr="00580125">
        <w:rPr>
          <w:rFonts w:ascii="Arial" w:hAnsi="Arial" w:cs="Arial"/>
          <w:sz w:val="24"/>
          <w:szCs w:val="24"/>
        </w:rPr>
        <w:t xml:space="preserve"> anniversaire sera l’occasion de rendre hommage à tous nos prédécesseurs qui nous ont légué une belle organisation, mais surtout le savoir-faire et la détermination qui continuent de nous faire avancer.</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bookmarkStart w:id="0" w:name="h.gjdgxs" w:colFirst="0" w:colLast="0"/>
      <w:bookmarkEnd w:id="0"/>
      <w:r w:rsidRPr="00580125">
        <w:rPr>
          <w:rFonts w:ascii="Arial" w:hAnsi="Arial" w:cs="Arial"/>
          <w:sz w:val="24"/>
          <w:szCs w:val="24"/>
        </w:rPr>
        <w:t>Nous tenons aussi à remercier tous nos bénévoles, nos militants et nos militantes, nos partenaires, nos donateurs et nos bailleurs de fonds  sans lesquels rien ne serait possible. C’est pour moi aussi l’occasion de remercier nos préposés qui nous aident à pallier notre manque de mobilité par les gestes qu'ils exécutent pour nous. Ils sont la continuité de nos membres, en nous offrant l'autonomie nécessaire pour participer activement aux activités d'Ex aequo, car c’est ensemble que nous somme plus forts !</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Pour conclure, les membres du conseil d'administration d'Ex aequo se joignent à moi pour remercier le directeur général, M. Pierre-Yves Lévesque, son équipe de gestion et tous les employés qui, par leurs efforts, leur dévouement, leur expertise et leur intégrité, contribuent à notre succès.</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Merci à tous et bonne AGA !</w:t>
      </w:r>
    </w:p>
    <w:p w:rsidR="00580125" w:rsidRPr="00580125" w:rsidRDefault="00580125" w:rsidP="00580125">
      <w:pPr>
        <w:rPr>
          <w:rFonts w:ascii="Arial" w:hAnsi="Arial" w:cs="Arial"/>
          <w:sz w:val="24"/>
          <w:szCs w:val="24"/>
        </w:rPr>
      </w:pPr>
    </w:p>
    <w:p w:rsidR="00580125" w:rsidRPr="00580125" w:rsidRDefault="00580125" w:rsidP="00580125">
      <w:pPr>
        <w:rPr>
          <w:rFonts w:ascii="Arial" w:hAnsi="Arial" w:cs="Arial"/>
          <w:sz w:val="24"/>
          <w:szCs w:val="24"/>
        </w:rPr>
      </w:pPr>
    </w:p>
    <w:p w:rsidR="00A95083" w:rsidRPr="00580125" w:rsidRDefault="00A95083" w:rsidP="00580125">
      <w:pPr>
        <w:rPr>
          <w:rFonts w:ascii="Arial" w:hAnsi="Arial" w:cs="Arial"/>
          <w:sz w:val="24"/>
          <w:szCs w:val="24"/>
        </w:rPr>
      </w:pPr>
      <w:r>
        <w:rPr>
          <w:rFonts w:ascii="Arial" w:hAnsi="Arial" w:cs="Arial"/>
          <w:noProof/>
          <w:sz w:val="24"/>
          <w:szCs w:val="24"/>
          <w:lang w:eastAsia="fr-CA"/>
        </w:rPr>
        <w:drawing>
          <wp:anchor distT="0" distB="0" distL="114300" distR="114300" simplePos="0" relativeHeight="251840512" behindDoc="0" locked="1" layoutInCell="0" allowOverlap="0">
            <wp:simplePos x="0" y="0"/>
            <wp:positionH relativeFrom="column">
              <wp:posOffset>-63500</wp:posOffset>
            </wp:positionH>
            <wp:positionV relativeFrom="page">
              <wp:posOffset>7782560</wp:posOffset>
            </wp:positionV>
            <wp:extent cx="2141855" cy="608330"/>
            <wp:effectExtent l="0" t="0" r="0" b="127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Carole Cartier (2).JPG"/>
                    <pic:cNvPicPr/>
                  </pic:nvPicPr>
                  <pic:blipFill>
                    <a:blip r:embed="rId15">
                      <a:extLst>
                        <a:ext uri="{28A0092B-C50C-407E-A947-70E740481C1C}">
                          <a14:useLocalDpi xmlns:a14="http://schemas.microsoft.com/office/drawing/2010/main" val="0"/>
                        </a:ext>
                      </a:extLst>
                    </a:blip>
                    <a:stretch>
                      <a:fillRect/>
                    </a:stretch>
                  </pic:blipFill>
                  <pic:spPr>
                    <a:xfrm>
                      <a:off x="0" y="0"/>
                      <a:ext cx="2141855" cy="608330"/>
                    </a:xfrm>
                    <a:prstGeom prst="rect">
                      <a:avLst/>
                    </a:prstGeom>
                  </pic:spPr>
                </pic:pic>
              </a:graphicData>
            </a:graphic>
            <wp14:sizeRelH relativeFrom="margin">
              <wp14:pctWidth>0</wp14:pctWidth>
            </wp14:sizeRelH>
            <wp14:sizeRelV relativeFrom="margin">
              <wp14:pctHeight>0</wp14:pctHeight>
            </wp14:sizeRelV>
          </wp:anchor>
        </w:drawing>
      </w:r>
    </w:p>
    <w:p w:rsidR="00A95083" w:rsidRDefault="00A95083" w:rsidP="00580125">
      <w:pPr>
        <w:rPr>
          <w:rFonts w:ascii="Arial" w:hAnsi="Arial" w:cs="Arial"/>
          <w:sz w:val="24"/>
          <w:szCs w:val="24"/>
        </w:rPr>
      </w:pPr>
    </w:p>
    <w:p w:rsidR="00580125" w:rsidRPr="00580125" w:rsidRDefault="00580125" w:rsidP="00580125">
      <w:pPr>
        <w:rPr>
          <w:rFonts w:ascii="Arial" w:hAnsi="Arial" w:cs="Arial"/>
          <w:sz w:val="24"/>
          <w:szCs w:val="24"/>
        </w:rPr>
      </w:pPr>
      <w:r w:rsidRPr="00580125">
        <w:rPr>
          <w:rFonts w:ascii="Arial" w:hAnsi="Arial" w:cs="Arial"/>
          <w:sz w:val="24"/>
          <w:szCs w:val="24"/>
        </w:rPr>
        <w:t>_________________________</w:t>
      </w:r>
    </w:p>
    <w:p w:rsidR="00580125" w:rsidRPr="00580125" w:rsidRDefault="00580125" w:rsidP="00580125">
      <w:pPr>
        <w:rPr>
          <w:rFonts w:ascii="Arial" w:hAnsi="Arial" w:cs="Arial"/>
          <w:sz w:val="24"/>
          <w:szCs w:val="24"/>
        </w:rPr>
      </w:pPr>
      <w:r w:rsidRPr="00580125">
        <w:rPr>
          <w:rFonts w:ascii="Arial" w:hAnsi="Arial" w:cs="Arial"/>
          <w:sz w:val="24"/>
          <w:szCs w:val="24"/>
        </w:rPr>
        <w:t>Carole Cartier,</w:t>
      </w:r>
    </w:p>
    <w:p w:rsidR="005F470F" w:rsidRDefault="00580125" w:rsidP="005F470F">
      <w:pPr>
        <w:rPr>
          <w:rFonts w:ascii="Arial" w:hAnsi="Arial" w:cs="Arial"/>
          <w:sz w:val="24"/>
        </w:rPr>
      </w:pPr>
      <w:r w:rsidRPr="00580125">
        <w:rPr>
          <w:rFonts w:ascii="Arial" w:hAnsi="Arial" w:cs="Arial"/>
          <w:sz w:val="24"/>
          <w:szCs w:val="24"/>
        </w:rPr>
        <w:t>Présidente du conseil d’administration</w:t>
      </w:r>
      <w:r w:rsidR="005F470F">
        <w:rPr>
          <w:rFonts w:ascii="Arial" w:hAnsi="Arial" w:cs="Arial"/>
          <w:sz w:val="24"/>
        </w:rPr>
        <w:tab/>
      </w:r>
      <w:r w:rsidR="005F470F">
        <w:rPr>
          <w:rFonts w:ascii="Arial" w:hAnsi="Arial" w:cs="Arial"/>
          <w:sz w:val="24"/>
        </w:rPr>
        <w:br w:type="page"/>
      </w:r>
    </w:p>
    <w:p w:rsidR="00371DBB" w:rsidRPr="00220203" w:rsidRDefault="0024215D" w:rsidP="00220203">
      <w:pPr>
        <w:spacing w:line="360" w:lineRule="auto"/>
        <w:jc w:val="center"/>
        <w:rPr>
          <w:rFonts w:ascii="Arial" w:hAnsi="Arial" w:cs="Arial"/>
          <w:b/>
          <w:color w:val="244061" w:themeColor="accent1" w:themeShade="80"/>
          <w:sz w:val="52"/>
        </w:rPr>
      </w:pPr>
      <w:r w:rsidRPr="00220203">
        <w:rPr>
          <w:rFonts w:ascii="Arial" w:hAnsi="Arial" w:cs="Arial"/>
          <w:b/>
          <w:color w:val="244061" w:themeColor="accent1" w:themeShade="80"/>
          <w:sz w:val="52"/>
        </w:rPr>
        <w:lastRenderedPageBreak/>
        <w:t>RAPPORT D’ACTIVITÉS 2014-2015</w:t>
      </w:r>
    </w:p>
    <w:p w:rsidR="00371DBB" w:rsidRPr="00220203" w:rsidRDefault="00371DBB" w:rsidP="00220203">
      <w:pPr>
        <w:spacing w:line="360" w:lineRule="auto"/>
        <w:jc w:val="center"/>
        <w:rPr>
          <w:rFonts w:ascii="Arial" w:hAnsi="Arial" w:cs="Arial"/>
          <w:b/>
          <w:color w:val="244061" w:themeColor="accent1" w:themeShade="80"/>
          <w:sz w:val="52"/>
        </w:rPr>
      </w:pPr>
      <w:r w:rsidRPr="00220203">
        <w:rPr>
          <w:noProof/>
          <w:sz w:val="44"/>
          <w:lang w:eastAsia="fr-CA"/>
        </w:rPr>
        <w:drawing>
          <wp:anchor distT="0" distB="0" distL="114300" distR="114300" simplePos="0" relativeHeight="251743232" behindDoc="0" locked="0" layoutInCell="1" allowOverlap="1" wp14:anchorId="45C9A893" wp14:editId="6454F12F">
            <wp:simplePos x="0" y="0"/>
            <wp:positionH relativeFrom="margin">
              <wp:align>center</wp:align>
            </wp:positionH>
            <wp:positionV relativeFrom="margin">
              <wp:align>center</wp:align>
            </wp:positionV>
            <wp:extent cx="4892040" cy="3232150"/>
            <wp:effectExtent l="0" t="0" r="3810" b="6350"/>
            <wp:wrapSquare wrapText="bothSides"/>
            <wp:docPr id="56" name="Image 56" descr="ptitef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 descr="ptitefou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2040" cy="3232150"/>
                    </a:xfrm>
                    <a:prstGeom prst="rect">
                      <a:avLst/>
                    </a:prstGeom>
                    <a:noFill/>
                  </pic:spPr>
                </pic:pic>
              </a:graphicData>
            </a:graphic>
            <wp14:sizeRelH relativeFrom="page">
              <wp14:pctWidth>0</wp14:pctWidth>
            </wp14:sizeRelH>
            <wp14:sizeRelV relativeFrom="page">
              <wp14:pctHeight>0</wp14:pctHeight>
            </wp14:sizeRelV>
          </wp:anchor>
        </w:drawing>
      </w:r>
      <w:r w:rsidR="0024215D" w:rsidRPr="00220203">
        <w:rPr>
          <w:rFonts w:ascii="Arial" w:hAnsi="Arial" w:cs="Arial"/>
          <w:b/>
          <w:color w:val="244061" w:themeColor="accent1" w:themeShade="80"/>
          <w:sz w:val="52"/>
        </w:rPr>
        <w:t>OBJECTIFS 2015-2016</w:t>
      </w:r>
    </w:p>
    <w:p w:rsidR="00371DBB" w:rsidRDefault="00371DBB" w:rsidP="00371DBB">
      <w:pPr>
        <w:jc w:val="left"/>
        <w:rPr>
          <w:rFonts w:ascii="Arial" w:hAnsi="Arial" w:cs="Arial"/>
          <w:b/>
          <w:color w:val="244061" w:themeColor="accent1" w:themeShade="80"/>
          <w:sz w:val="28"/>
        </w:rPr>
        <w:sectPr w:rsidR="00371DBB">
          <w:pgSz w:w="12240" w:h="15840"/>
          <w:pgMar w:top="1440" w:right="1797" w:bottom="1440" w:left="1797" w:header="709" w:footer="709" w:gutter="0"/>
          <w:cols w:space="720"/>
        </w:sectPr>
      </w:pPr>
    </w:p>
    <w:p w:rsidR="00371DBB" w:rsidRDefault="00371DBB" w:rsidP="00371DBB">
      <w:pPr>
        <w:jc w:val="left"/>
        <w:rPr>
          <w:rFonts w:ascii="Arial" w:hAnsi="Arial" w:cs="Arial"/>
          <w:b/>
          <w:color w:val="244061" w:themeColor="accent1" w:themeShade="80"/>
          <w:sz w:val="28"/>
        </w:rPr>
        <w:sectPr w:rsidR="00371DBB">
          <w:pgSz w:w="12240" w:h="15840"/>
          <w:pgMar w:top="1440" w:right="1797" w:bottom="1440" w:left="1797" w:header="709" w:footer="709" w:gutter="0"/>
          <w:cols w:space="720"/>
        </w:sectPr>
      </w:pPr>
    </w:p>
    <w:p w:rsidR="00371DBB" w:rsidRDefault="00371DBB" w:rsidP="00371DBB">
      <w:pPr>
        <w:jc w:val="center"/>
        <w:rPr>
          <w:rFonts w:ascii="Arial" w:hAnsi="Arial" w:cs="Arial"/>
          <w:b/>
          <w:color w:val="244061" w:themeColor="accent1" w:themeShade="80"/>
          <w:sz w:val="24"/>
        </w:rPr>
      </w:pPr>
      <w:r>
        <w:rPr>
          <w:rFonts w:ascii="Arial" w:hAnsi="Arial" w:cs="Arial"/>
          <w:b/>
          <w:color w:val="244061" w:themeColor="accent1" w:themeShade="80"/>
          <w:sz w:val="24"/>
        </w:rPr>
        <w:lastRenderedPageBreak/>
        <w:t>MOT DU DIRECTEUR GÉNÉRAL</w:t>
      </w:r>
    </w:p>
    <w:p w:rsidR="00371DBB" w:rsidRDefault="00371DBB" w:rsidP="00371DBB">
      <w:pPr>
        <w:jc w:val="center"/>
        <w:rPr>
          <w:rFonts w:ascii="Arial" w:hAnsi="Arial" w:cs="Arial"/>
          <w:b/>
          <w:sz w:val="24"/>
        </w:rPr>
      </w:pPr>
    </w:p>
    <w:p w:rsidR="00371DBB" w:rsidRDefault="00371DBB" w:rsidP="00371DBB">
      <w:pPr>
        <w:rPr>
          <w:rFonts w:ascii="Arial" w:hAnsi="Arial" w:cs="Arial"/>
          <w:sz w:val="24"/>
        </w:rPr>
      </w:pPr>
    </w:p>
    <w:p w:rsidR="00303F15" w:rsidRPr="00303F15" w:rsidRDefault="00303F15" w:rsidP="00303F15">
      <w:pPr>
        <w:rPr>
          <w:rFonts w:ascii="Arial" w:hAnsi="Arial" w:cs="Arial"/>
          <w:sz w:val="24"/>
          <w:lang w:val="fr-FR"/>
        </w:rPr>
      </w:pPr>
      <w:r w:rsidRPr="00303F15">
        <w:rPr>
          <w:rFonts w:ascii="Arial" w:hAnsi="Arial" w:cs="Arial"/>
          <w:sz w:val="24"/>
          <w:lang w:val="fr-FR"/>
        </w:rPr>
        <w:t>Chers membres et chers partenaires,</w:t>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C’est avec beaucoup d’enthousiasme que nous avons le plaisir de vous présenter le 34</w:t>
      </w:r>
      <w:r w:rsidRPr="00303F15">
        <w:rPr>
          <w:rFonts w:ascii="Arial" w:hAnsi="Arial" w:cs="Arial"/>
          <w:sz w:val="24"/>
          <w:vertAlign w:val="superscript"/>
          <w:lang w:val="fr-FR"/>
        </w:rPr>
        <w:t xml:space="preserve">e </w:t>
      </w:r>
      <w:r w:rsidRPr="00303F15">
        <w:rPr>
          <w:rFonts w:ascii="Arial" w:hAnsi="Arial" w:cs="Arial"/>
          <w:sz w:val="24"/>
          <w:lang w:val="fr-FR"/>
        </w:rPr>
        <w:t>rapport annuel d’Ex aequo.</w:t>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Si notre organisme existe encore, c’est grâce à nos membres, les principaux concernés par notre mission, mais aussi les piliers de l’organisme. L’implication des bénévoles et des militants est primordiale dans la poursuite de notre mission : promouvoir et défendre les droits des personnes ayant une déficience motrice.</w:t>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Il est également important de souligner que de nombreuses actions citoyennes ont eu lieu. Actions qui offrent l’opportunité aux membres de s’impliquer, notamment par des rencontres d’information, de formations, des représentations et des activités de mobilisation. Je remercie donc tous les membres de participer à ces nombreuses activités, car c’est ensemble que nous améliorerons les services et notre reconnaissance en tant que citoyen à part entière.</w:t>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 xml:space="preserve">L’année qui vient de s’achever a été marquée par des mesures d’austérité du gouvernement libéral et nous pouvons légitimement penser que nous risquons d’être encore affectés par cette immense « bibitte » durant quelques années. À cet égard, Ex aequo n’a pas tardé à réagir avec ses membres et d’autres organismes du milieu, notamment à travers </w:t>
      </w:r>
      <w:r w:rsidR="007820A9">
        <w:rPr>
          <w:rFonts w:ascii="Arial" w:hAnsi="Arial" w:cs="Arial"/>
          <w:i/>
          <w:sz w:val="24"/>
          <w:lang w:val="fr-FR"/>
        </w:rPr>
        <w:t>l</w:t>
      </w:r>
      <w:r w:rsidRPr="007820A9">
        <w:rPr>
          <w:rFonts w:ascii="Arial" w:hAnsi="Arial" w:cs="Arial"/>
          <w:i/>
          <w:sz w:val="24"/>
          <w:lang w:val="fr-FR"/>
        </w:rPr>
        <w:t>’Opération :</w:t>
      </w:r>
      <w:r w:rsidR="007820A9" w:rsidRPr="007820A9">
        <w:rPr>
          <w:rFonts w:ascii="Arial" w:hAnsi="Arial" w:cs="Arial"/>
          <w:i/>
          <w:sz w:val="24"/>
          <w:lang w:val="fr-FR"/>
        </w:rPr>
        <w:t xml:space="preserve"> Les casseroles surchauffent !</w:t>
      </w:r>
      <w:r w:rsidRPr="00303F15">
        <w:rPr>
          <w:rFonts w:ascii="Arial" w:hAnsi="Arial" w:cs="Arial"/>
          <w:sz w:val="24"/>
          <w:lang w:val="fr-FR"/>
        </w:rPr>
        <w:t>,</w:t>
      </w:r>
      <w:r w:rsidRPr="00303F15">
        <w:rPr>
          <w:rFonts w:ascii="Arial" w:hAnsi="Arial" w:cs="Arial"/>
          <w:b/>
          <w:i/>
          <w:sz w:val="24"/>
          <w:lang w:val="fr-FR"/>
        </w:rPr>
        <w:t xml:space="preserve"> </w:t>
      </w:r>
      <w:r w:rsidRPr="00303F15">
        <w:rPr>
          <w:rFonts w:ascii="Arial" w:hAnsi="Arial" w:cs="Arial"/>
          <w:sz w:val="24"/>
          <w:lang w:val="fr-FR"/>
        </w:rPr>
        <w:t>afin de faire connaître à nos élus notre désarroi face aux coupures dans des services qui affectent quotidiennement les personnes en situation de handicap.</w:t>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En tant que principal fondateur d’Ex aequo, je constate que dans certains services les représentations que nous faisons actuellement sont précisément les mêmes qu’au moment de la fondation de l’organisme.</w:t>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Nous observons que les personnes en situation de handicap sont désormais atteintes dans leur dignité et qu’il est impératif que nous unissions nos efforts pour que cette situation cesse. Nous devons nous rassembler, les personnes ayant des limitations fonctionnelles et l’ensemble de nos partenaires, pour faire respecter notre droit à la dignité, pour enfin vivre une véritable inclusion sociale, économique et professionnelle.</w:t>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Sur un autre registre, afin de se conformer aux normes</w:t>
      </w:r>
      <w:r w:rsidR="007058C4">
        <w:rPr>
          <w:rFonts w:ascii="Arial" w:hAnsi="Arial" w:cs="Arial"/>
          <w:sz w:val="24"/>
          <w:lang w:val="fr-FR"/>
        </w:rPr>
        <w:t xml:space="preserve"> de l’Organisation internationale de normalisation (</w:t>
      </w:r>
      <w:r w:rsidRPr="00303F15">
        <w:rPr>
          <w:rFonts w:ascii="Arial" w:hAnsi="Arial" w:cs="Arial"/>
          <w:sz w:val="24"/>
          <w:lang w:val="fr-FR"/>
        </w:rPr>
        <w:t>ISO</w:t>
      </w:r>
      <w:r w:rsidR="007058C4">
        <w:rPr>
          <w:rFonts w:ascii="Arial" w:hAnsi="Arial" w:cs="Arial"/>
          <w:sz w:val="24"/>
          <w:lang w:val="fr-FR"/>
        </w:rPr>
        <w:t>)</w:t>
      </w:r>
      <w:r w:rsidRPr="00303F15">
        <w:rPr>
          <w:rFonts w:ascii="Arial" w:hAnsi="Arial" w:cs="Arial"/>
          <w:sz w:val="24"/>
          <w:lang w:val="fr-FR"/>
        </w:rPr>
        <w:t xml:space="preserve"> pour les organismes de bienfaisance, cette année Ex aequo s’est affairé à se </w:t>
      </w:r>
      <w:r w:rsidR="0005462B">
        <w:rPr>
          <w:rFonts w:ascii="Arial" w:hAnsi="Arial" w:cs="Arial"/>
          <w:sz w:val="24"/>
          <w:lang w:val="fr-FR"/>
        </w:rPr>
        <w:t xml:space="preserve">doter d’outils de gouvernance et de saine gestion. </w:t>
      </w:r>
      <w:r w:rsidR="00FA3602">
        <w:rPr>
          <w:rFonts w:ascii="Arial" w:hAnsi="Arial" w:cs="Arial"/>
          <w:sz w:val="24"/>
          <w:lang w:val="fr-FR"/>
        </w:rPr>
        <w:t>Il prévoit terminer cet</w:t>
      </w:r>
      <w:r w:rsidRPr="00303F15">
        <w:rPr>
          <w:rFonts w:ascii="Arial" w:hAnsi="Arial" w:cs="Arial"/>
          <w:sz w:val="24"/>
          <w:lang w:val="fr-FR"/>
        </w:rPr>
        <w:t xml:space="preserve"> exercice en 2015-2016.</w:t>
      </w:r>
      <w:r w:rsidR="007058C4">
        <w:rPr>
          <w:rFonts w:ascii="Arial" w:hAnsi="Arial" w:cs="Arial"/>
          <w:sz w:val="24"/>
          <w:lang w:val="fr-FR"/>
        </w:rPr>
        <w:t xml:space="preserve"> </w:t>
      </w:r>
      <w:r w:rsidRPr="00303F15">
        <w:rPr>
          <w:rFonts w:ascii="Arial" w:hAnsi="Arial" w:cs="Arial"/>
          <w:sz w:val="24"/>
          <w:lang w:val="fr-FR"/>
        </w:rPr>
        <w:t xml:space="preserve">Les normes ISO visent la mise en place de différents outils permettant à l’organisme de maintenir de </w:t>
      </w:r>
      <w:r w:rsidRPr="00303F15">
        <w:rPr>
          <w:rFonts w:ascii="Arial" w:hAnsi="Arial" w:cs="Arial"/>
          <w:sz w:val="24"/>
          <w:lang w:val="fr-FR"/>
        </w:rPr>
        <w:lastRenderedPageBreak/>
        <w:t>saines pratiques, afin d’améliorer la transparence de son administration vis-à-vis de ses bailleurs de fonds, de ses donateurs, de ses employés, de ses membres et du public en général.</w:t>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Pour conclure, j’aimerais rappeler que tout notre travail est rendu possible grâce à nos bailleurs de fonds et nos donateurs qui, année après année, et ce, depuis 35 ans maintenant, nous honorent de leur confiance. C’est pourquoi je tiens tout particulièrement à remercier ceux sans qui Ex aequo ne pourrait pas exister.</w:t>
      </w:r>
    </w:p>
    <w:p w:rsidR="00303F15" w:rsidRPr="00303F15" w:rsidRDefault="00303F15" w:rsidP="00303F15">
      <w:pPr>
        <w:rPr>
          <w:rFonts w:ascii="Arial" w:hAnsi="Arial" w:cs="Arial"/>
          <w:sz w:val="24"/>
          <w:lang w:val="fr-FR"/>
        </w:rPr>
      </w:pPr>
      <w:r w:rsidRPr="00303F15">
        <w:rPr>
          <w:rFonts w:ascii="Arial" w:hAnsi="Arial" w:cs="Arial"/>
          <w:sz w:val="24"/>
          <w:lang w:val="fr-FR"/>
        </w:rPr>
        <w:t xml:space="preserve"> </w:t>
      </w:r>
    </w:p>
    <w:p w:rsidR="00303F15" w:rsidRPr="00303F15" w:rsidRDefault="00303F15" w:rsidP="00303F15">
      <w:pPr>
        <w:rPr>
          <w:rFonts w:ascii="Arial" w:hAnsi="Arial" w:cs="Arial"/>
          <w:sz w:val="24"/>
          <w:lang w:val="fr-FR"/>
        </w:rPr>
      </w:pPr>
      <w:r w:rsidRPr="00303F15">
        <w:rPr>
          <w:rFonts w:ascii="Arial" w:hAnsi="Arial" w:cs="Arial"/>
          <w:sz w:val="24"/>
          <w:lang w:val="fr-FR"/>
        </w:rPr>
        <w:t>J’aimerais également remercier les membres du conseil d’administration qui  donne</w:t>
      </w:r>
      <w:r w:rsidR="00BA3159">
        <w:rPr>
          <w:rFonts w:ascii="Arial" w:hAnsi="Arial" w:cs="Arial"/>
          <w:sz w:val="24"/>
          <w:lang w:val="fr-FR"/>
        </w:rPr>
        <w:t>nt</w:t>
      </w:r>
      <w:r w:rsidRPr="00303F15">
        <w:rPr>
          <w:rFonts w:ascii="Arial" w:hAnsi="Arial" w:cs="Arial"/>
          <w:sz w:val="24"/>
          <w:lang w:val="fr-FR"/>
        </w:rPr>
        <w:t xml:space="preserve"> de leur temps et mettent au service de l’organisme leurs compétences pour faire avancer les dossiers, mais également faire évoluer Ex aequo.</w:t>
      </w:r>
    </w:p>
    <w:p w:rsidR="00303F15" w:rsidRPr="00303F15" w:rsidRDefault="00303F15" w:rsidP="00303F15">
      <w:pPr>
        <w:rPr>
          <w:rFonts w:ascii="Arial" w:hAnsi="Arial" w:cs="Arial"/>
          <w:sz w:val="24"/>
          <w:lang w:val="fr-FR"/>
        </w:rPr>
      </w:pPr>
      <w:r w:rsidRPr="00303F15">
        <w:rPr>
          <w:rFonts w:ascii="Arial" w:hAnsi="Arial" w:cs="Arial"/>
          <w:sz w:val="24"/>
          <w:lang w:val="fr-FR"/>
        </w:rPr>
        <w:t xml:space="preserve"> </w:t>
      </w:r>
    </w:p>
    <w:p w:rsidR="00303F15" w:rsidRPr="00303F15" w:rsidRDefault="00303F15" w:rsidP="00303F15">
      <w:pPr>
        <w:rPr>
          <w:rFonts w:ascii="Arial" w:hAnsi="Arial" w:cs="Arial"/>
          <w:sz w:val="24"/>
          <w:lang w:val="fr-FR"/>
        </w:rPr>
      </w:pPr>
      <w:r w:rsidRPr="00303F15">
        <w:rPr>
          <w:rFonts w:ascii="Arial" w:hAnsi="Arial" w:cs="Arial"/>
          <w:sz w:val="24"/>
          <w:lang w:val="fr-FR"/>
        </w:rPr>
        <w:t xml:space="preserve">Enfin, je terminerai en beauté en remerciant les employés, rouages essentiels de l’organisme, qui manifestent chaque année davantage </w:t>
      </w:r>
      <w:r w:rsidR="00BA3159">
        <w:rPr>
          <w:rFonts w:ascii="Arial" w:hAnsi="Arial" w:cs="Arial"/>
          <w:sz w:val="24"/>
          <w:lang w:val="fr-FR"/>
        </w:rPr>
        <w:t>leur</w:t>
      </w:r>
      <w:r w:rsidRPr="00303F15">
        <w:rPr>
          <w:rFonts w:ascii="Arial" w:hAnsi="Arial" w:cs="Arial"/>
          <w:sz w:val="24"/>
          <w:lang w:val="fr-FR"/>
        </w:rPr>
        <w:t xml:space="preserve"> inébranlable détermination à aller toujours plus loin dans la promotion et la défense des droits des personnes en situation de handicap.</w:t>
      </w:r>
    </w:p>
    <w:p w:rsidR="00303F15" w:rsidRPr="00303F15" w:rsidRDefault="00303F15" w:rsidP="00303F15">
      <w:pPr>
        <w:rPr>
          <w:rFonts w:ascii="Arial" w:hAnsi="Arial" w:cs="Arial"/>
          <w:sz w:val="24"/>
          <w:lang w:val="fr-FR"/>
        </w:rPr>
      </w:pPr>
      <w:r w:rsidRPr="00303F15">
        <w:rPr>
          <w:rFonts w:ascii="Arial" w:hAnsi="Arial" w:cs="Arial"/>
          <w:sz w:val="24"/>
          <w:lang w:val="fr-FR"/>
        </w:rPr>
        <w:t xml:space="preserve"> </w:t>
      </w:r>
    </w:p>
    <w:p w:rsidR="00303F15" w:rsidRPr="00303F15" w:rsidRDefault="00303F15" w:rsidP="00303F15">
      <w:pPr>
        <w:rPr>
          <w:rFonts w:ascii="Arial" w:hAnsi="Arial" w:cs="Arial"/>
          <w:sz w:val="24"/>
          <w:lang w:val="fr-FR"/>
        </w:rPr>
      </w:pPr>
      <w:r w:rsidRPr="00303F15">
        <w:rPr>
          <w:rFonts w:ascii="Arial" w:hAnsi="Arial" w:cs="Arial"/>
          <w:sz w:val="24"/>
          <w:lang w:val="fr-FR"/>
        </w:rPr>
        <w:t>En qualité de principal fondateur et directeur général d’Ex aequo, je me sens privilégié d’être si bien entouré.</w:t>
      </w:r>
    </w:p>
    <w:p w:rsidR="00303F15" w:rsidRPr="00303F15" w:rsidRDefault="00303F15" w:rsidP="00303F15">
      <w:pPr>
        <w:rPr>
          <w:rFonts w:ascii="Arial" w:hAnsi="Arial" w:cs="Arial"/>
          <w:sz w:val="24"/>
          <w:lang w:val="fr-FR"/>
        </w:rPr>
      </w:pPr>
      <w:r w:rsidRPr="00303F15">
        <w:rPr>
          <w:rFonts w:ascii="Arial" w:hAnsi="Arial" w:cs="Arial"/>
          <w:sz w:val="24"/>
          <w:lang w:val="fr-FR"/>
        </w:rPr>
        <w:t xml:space="preserve"> </w:t>
      </w:r>
    </w:p>
    <w:p w:rsidR="00303F15" w:rsidRPr="00303F15" w:rsidRDefault="00303F15" w:rsidP="00303F15">
      <w:pPr>
        <w:rPr>
          <w:rFonts w:ascii="Arial" w:hAnsi="Arial" w:cs="Arial"/>
          <w:sz w:val="24"/>
          <w:lang w:val="fr-FR"/>
        </w:rPr>
      </w:pPr>
      <w:r w:rsidRPr="00303F15">
        <w:rPr>
          <w:rFonts w:ascii="Arial" w:hAnsi="Arial" w:cs="Arial"/>
          <w:sz w:val="24"/>
          <w:lang w:val="fr-FR"/>
        </w:rPr>
        <w:t>Ne lâchez pas ! Ensemble nous allons y arriver !</w:t>
      </w:r>
    </w:p>
    <w:p w:rsidR="00303F15" w:rsidRPr="00303F15" w:rsidRDefault="00303F15" w:rsidP="00303F15">
      <w:pPr>
        <w:rPr>
          <w:rFonts w:ascii="Arial" w:hAnsi="Arial" w:cs="Arial"/>
          <w:sz w:val="24"/>
          <w:lang w:val="fr-FR"/>
        </w:rPr>
      </w:pPr>
      <w:r w:rsidRPr="00303F15">
        <w:rPr>
          <w:rFonts w:ascii="Arial" w:hAnsi="Arial" w:cs="Arial"/>
          <w:noProof/>
          <w:sz w:val="24"/>
          <w:lang w:eastAsia="fr-CA"/>
        </w:rPr>
        <w:drawing>
          <wp:anchor distT="0" distB="0" distL="114300" distR="114300" simplePos="0" relativeHeight="251757568" behindDoc="0" locked="1" layoutInCell="0" allowOverlap="0" wp14:anchorId="08BB86E7" wp14:editId="1D330C35">
            <wp:simplePos x="0" y="0"/>
            <wp:positionH relativeFrom="column">
              <wp:posOffset>19050</wp:posOffset>
            </wp:positionH>
            <wp:positionV relativeFrom="page">
              <wp:posOffset>4890770</wp:posOffset>
            </wp:positionV>
            <wp:extent cx="1609090" cy="741045"/>
            <wp:effectExtent l="0" t="0" r="0" b="190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PY.JPG"/>
                    <pic:cNvPicPr/>
                  </pic:nvPicPr>
                  <pic:blipFill>
                    <a:blip r:embed="rId17">
                      <a:extLst>
                        <a:ext uri="{28A0092B-C50C-407E-A947-70E740481C1C}">
                          <a14:useLocalDpi xmlns:a14="http://schemas.microsoft.com/office/drawing/2010/main" val="0"/>
                        </a:ext>
                      </a:extLst>
                    </a:blip>
                    <a:stretch>
                      <a:fillRect/>
                    </a:stretch>
                  </pic:blipFill>
                  <pic:spPr>
                    <a:xfrm>
                      <a:off x="0" y="0"/>
                      <a:ext cx="1609090" cy="741045"/>
                    </a:xfrm>
                    <a:prstGeom prst="rect">
                      <a:avLst/>
                    </a:prstGeom>
                  </pic:spPr>
                </pic:pic>
              </a:graphicData>
            </a:graphic>
            <wp14:sizeRelH relativeFrom="margin">
              <wp14:pctWidth>0</wp14:pctWidth>
            </wp14:sizeRelH>
            <wp14:sizeRelV relativeFrom="margin">
              <wp14:pctHeight>0</wp14:pctHeight>
            </wp14:sizeRelV>
          </wp:anchor>
        </w:drawing>
      </w: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p>
    <w:p w:rsidR="00303F15" w:rsidRPr="00303F15" w:rsidRDefault="00303F15" w:rsidP="00303F15">
      <w:pPr>
        <w:rPr>
          <w:rFonts w:ascii="Arial" w:hAnsi="Arial" w:cs="Arial"/>
          <w:sz w:val="24"/>
          <w:lang w:val="fr-FR"/>
        </w:rPr>
      </w:pPr>
      <w:r w:rsidRPr="00303F15">
        <w:rPr>
          <w:rFonts w:ascii="Arial" w:hAnsi="Arial" w:cs="Arial"/>
          <w:sz w:val="24"/>
          <w:lang w:val="fr-FR"/>
        </w:rPr>
        <w:t>_________________________</w:t>
      </w:r>
    </w:p>
    <w:p w:rsidR="00303F15" w:rsidRPr="00303F15" w:rsidRDefault="00303F15" w:rsidP="00303F15">
      <w:pPr>
        <w:rPr>
          <w:rFonts w:ascii="Arial" w:hAnsi="Arial" w:cs="Arial"/>
          <w:sz w:val="24"/>
          <w:lang w:val="fr-FR"/>
        </w:rPr>
      </w:pPr>
      <w:r w:rsidRPr="00303F15">
        <w:rPr>
          <w:rFonts w:ascii="Arial" w:hAnsi="Arial" w:cs="Arial"/>
          <w:sz w:val="24"/>
          <w:lang w:val="fr-FR"/>
        </w:rPr>
        <w:t>Pierre-Yves Lévesque</w:t>
      </w:r>
    </w:p>
    <w:p w:rsidR="005F470F" w:rsidRDefault="00303F15" w:rsidP="00303F15">
      <w:pPr>
        <w:rPr>
          <w:rFonts w:ascii="Arial" w:hAnsi="Arial" w:cs="Arial"/>
          <w:sz w:val="24"/>
          <w:lang w:val="fr-FR"/>
        </w:rPr>
      </w:pPr>
      <w:r w:rsidRPr="00303F15">
        <w:rPr>
          <w:rFonts w:ascii="Arial" w:hAnsi="Arial" w:cs="Arial"/>
          <w:sz w:val="24"/>
          <w:lang w:val="fr-FR"/>
        </w:rPr>
        <w:t>Directeur général</w:t>
      </w:r>
      <w:r w:rsidR="005F470F">
        <w:rPr>
          <w:rFonts w:ascii="Arial" w:hAnsi="Arial" w:cs="Arial"/>
          <w:sz w:val="24"/>
          <w:lang w:val="fr-FR"/>
        </w:rPr>
        <w:br w:type="page"/>
      </w:r>
    </w:p>
    <w:p w:rsidR="00371DBB" w:rsidRDefault="00371DBB" w:rsidP="00371DBB">
      <w:pPr>
        <w:jc w:val="left"/>
        <w:rPr>
          <w:rFonts w:ascii="Arial" w:hAnsi="Arial" w:cs="Arial"/>
          <w:sz w:val="24"/>
        </w:rPr>
        <w:sectPr w:rsidR="00371DBB">
          <w:pgSz w:w="12240" w:h="15840"/>
          <w:pgMar w:top="1440" w:right="1797" w:bottom="1440" w:left="1797" w:header="709" w:footer="709" w:gutter="0"/>
          <w:cols w:space="720"/>
        </w:sectPr>
      </w:pPr>
    </w:p>
    <w:p w:rsidR="00371DBB" w:rsidRDefault="00371DBB" w:rsidP="00371DBB">
      <w:pPr>
        <w:rPr>
          <w:rFonts w:ascii="Arial" w:hAnsi="Arial" w:cs="Arial"/>
          <w:sz w:val="24"/>
        </w:rPr>
      </w:pPr>
      <w:r>
        <w:rPr>
          <w:noProof/>
          <w:lang w:eastAsia="fr-CA"/>
        </w:rPr>
        <w:lastRenderedPageBreak/>
        <w:drawing>
          <wp:anchor distT="0" distB="0" distL="114300" distR="114300" simplePos="0" relativeHeight="251740160" behindDoc="0" locked="0" layoutInCell="1" allowOverlap="1" wp14:anchorId="3C09C292" wp14:editId="5D7A3434">
            <wp:simplePos x="0" y="0"/>
            <wp:positionH relativeFrom="margin">
              <wp:align>center</wp:align>
            </wp:positionH>
            <wp:positionV relativeFrom="margin">
              <wp:align>top</wp:align>
            </wp:positionV>
            <wp:extent cx="3443605" cy="926465"/>
            <wp:effectExtent l="0" t="0" r="4445" b="6985"/>
            <wp:wrapSquare wrapText="bothSides"/>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43605" cy="926465"/>
                    </a:xfrm>
                    <a:prstGeom prst="rect">
                      <a:avLst/>
                    </a:prstGeom>
                    <a:noFill/>
                  </pic:spPr>
                </pic:pic>
              </a:graphicData>
            </a:graphic>
            <wp14:sizeRelH relativeFrom="margin">
              <wp14:pctWidth>0</wp14:pctWidth>
            </wp14:sizeRelH>
            <wp14:sizeRelV relativeFrom="margin">
              <wp14:pctHeight>0</wp14:pctHeight>
            </wp14:sizeRelV>
          </wp:anchor>
        </w:drawing>
      </w: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r>
        <w:rPr>
          <w:noProof/>
          <w:lang w:eastAsia="fr-CA"/>
        </w:rPr>
        <w:drawing>
          <wp:anchor distT="0" distB="0" distL="114300" distR="114300" simplePos="0" relativeHeight="251741184" behindDoc="0" locked="0" layoutInCell="1" allowOverlap="1" wp14:anchorId="34318E93" wp14:editId="6C377584">
            <wp:simplePos x="0" y="0"/>
            <wp:positionH relativeFrom="column">
              <wp:posOffset>1041400</wp:posOffset>
            </wp:positionH>
            <wp:positionV relativeFrom="paragraph">
              <wp:posOffset>46990</wp:posOffset>
            </wp:positionV>
            <wp:extent cx="3131185" cy="232410"/>
            <wp:effectExtent l="0" t="0" r="0" b="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31185" cy="232410"/>
                    </a:xfrm>
                    <a:prstGeom prst="rect">
                      <a:avLst/>
                    </a:prstGeom>
                    <a:noFill/>
                  </pic:spPr>
                </pic:pic>
              </a:graphicData>
            </a:graphic>
            <wp14:sizeRelH relativeFrom="margin">
              <wp14:pctWidth>0</wp14:pctWidth>
            </wp14:sizeRelH>
            <wp14:sizeRelV relativeFrom="margin">
              <wp14:pctHeight>0</wp14:pctHeight>
            </wp14:sizeRelV>
          </wp:anchor>
        </w:drawing>
      </w: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rPr>
          <w:rFonts w:ascii="Arial" w:hAnsi="Arial" w:cs="Arial"/>
          <w:sz w:val="24"/>
        </w:rPr>
      </w:pPr>
    </w:p>
    <w:p w:rsidR="00371DBB" w:rsidRDefault="00371DBB" w:rsidP="00371DBB">
      <w:pPr>
        <w:ind w:left="567" w:right="567"/>
        <w:rPr>
          <w:rFonts w:ascii="Arial" w:hAnsi="Arial" w:cs="Arial"/>
          <w:b/>
          <w:color w:val="0F243E" w:themeColor="text2" w:themeShade="80"/>
          <w:sz w:val="24"/>
        </w:rPr>
      </w:pPr>
      <w:r>
        <w:rPr>
          <w:rFonts w:ascii="Arial" w:hAnsi="Arial" w:cs="Arial"/>
          <w:b/>
          <w:color w:val="0F243E" w:themeColor="text2" w:themeShade="80"/>
          <w:sz w:val="24"/>
        </w:rPr>
        <w:t>RAPPEL DE LA MISSION :</w:t>
      </w:r>
    </w:p>
    <w:p w:rsidR="00371DBB" w:rsidRDefault="00371DBB" w:rsidP="00371DBB">
      <w:pPr>
        <w:ind w:left="567" w:right="567"/>
        <w:rPr>
          <w:rFonts w:ascii="Arial" w:hAnsi="Arial" w:cs="Arial"/>
          <w:color w:val="0F243E" w:themeColor="text2" w:themeShade="80"/>
          <w:sz w:val="24"/>
        </w:rPr>
      </w:pPr>
    </w:p>
    <w:p w:rsidR="00371DBB" w:rsidRDefault="00371DBB" w:rsidP="00371DBB">
      <w:pPr>
        <w:ind w:left="567" w:right="567"/>
        <w:rPr>
          <w:rFonts w:ascii="Arial" w:hAnsi="Arial" w:cs="Arial"/>
          <w:color w:val="0F243E" w:themeColor="text2" w:themeShade="80"/>
          <w:sz w:val="24"/>
        </w:rPr>
      </w:pPr>
      <w:r>
        <w:rPr>
          <w:rFonts w:ascii="Arial" w:hAnsi="Arial" w:cs="Arial"/>
          <w:color w:val="0F243E" w:themeColor="text2" w:themeShade="80"/>
          <w:sz w:val="24"/>
        </w:rPr>
        <w:t>Ex aequo est un organisme montréalais se consacrant à la promotion et à la défense des droits des personnes ayant une déficience motrice.</w:t>
      </w:r>
    </w:p>
    <w:p w:rsidR="00371DBB" w:rsidRDefault="00371DBB" w:rsidP="00371DBB">
      <w:pPr>
        <w:ind w:left="567" w:right="567"/>
        <w:rPr>
          <w:rFonts w:ascii="Arial" w:hAnsi="Arial" w:cs="Arial"/>
          <w:color w:val="0F243E" w:themeColor="text2" w:themeShade="80"/>
          <w:sz w:val="24"/>
        </w:rPr>
      </w:pPr>
    </w:p>
    <w:p w:rsidR="00371DBB" w:rsidRDefault="00371DBB" w:rsidP="00371DBB">
      <w:pPr>
        <w:ind w:left="567" w:right="567"/>
        <w:rPr>
          <w:rFonts w:ascii="Arial" w:hAnsi="Arial" w:cs="Arial"/>
          <w:color w:val="0F243E" w:themeColor="text2" w:themeShade="80"/>
          <w:sz w:val="24"/>
        </w:rPr>
      </w:pPr>
      <w:r>
        <w:rPr>
          <w:rFonts w:ascii="Arial" w:hAnsi="Arial" w:cs="Arial"/>
          <w:color w:val="0F243E" w:themeColor="text2" w:themeShade="80"/>
          <w:sz w:val="24"/>
        </w:rPr>
        <w:t>La promotion et la défense des droits se réalisent par des activités qui peuvent prendre différentes formes : information, formation, sensibilisation, représentation, collaboration, mobilisation, moyen de pression, revendication.</w:t>
      </w:r>
    </w:p>
    <w:p w:rsidR="00371DBB" w:rsidRDefault="00371DBB" w:rsidP="00371DBB">
      <w:pPr>
        <w:rPr>
          <w:rFonts w:ascii="Arial" w:hAnsi="Arial" w:cs="Arial"/>
          <w:color w:val="0F243E" w:themeColor="text2" w:themeShade="80"/>
          <w:sz w:val="24"/>
        </w:rPr>
      </w:pPr>
    </w:p>
    <w:p w:rsidR="00371DBB" w:rsidRDefault="00371DBB" w:rsidP="00371DBB">
      <w:pPr>
        <w:rPr>
          <w:rFonts w:ascii="Arial" w:hAnsi="Arial" w:cs="Arial"/>
          <w:color w:val="0F243E" w:themeColor="text2" w:themeShade="80"/>
          <w:sz w:val="24"/>
        </w:rPr>
      </w:pPr>
    </w:p>
    <w:p w:rsidR="00371DBB" w:rsidRDefault="00371DBB" w:rsidP="00371DBB">
      <w:pPr>
        <w:ind w:left="567" w:right="567"/>
        <w:rPr>
          <w:rFonts w:ascii="Arial" w:hAnsi="Arial" w:cs="Arial"/>
          <w:b/>
          <w:color w:val="0F243E" w:themeColor="text2" w:themeShade="80"/>
          <w:sz w:val="24"/>
        </w:rPr>
      </w:pPr>
      <w:r>
        <w:rPr>
          <w:rFonts w:ascii="Arial" w:hAnsi="Arial" w:cs="Arial"/>
          <w:b/>
          <w:color w:val="0F243E" w:themeColor="text2" w:themeShade="80"/>
          <w:sz w:val="24"/>
        </w:rPr>
        <w:t>CONCERTATION ET REPRÉSENTATION :</w:t>
      </w:r>
    </w:p>
    <w:p w:rsidR="00371DBB" w:rsidRDefault="00371DBB" w:rsidP="00371DBB">
      <w:pPr>
        <w:ind w:left="567" w:right="567"/>
        <w:rPr>
          <w:rFonts w:ascii="Arial" w:hAnsi="Arial" w:cs="Arial"/>
          <w:color w:val="0F243E" w:themeColor="text2" w:themeShade="80"/>
          <w:sz w:val="24"/>
        </w:rPr>
      </w:pPr>
    </w:p>
    <w:p w:rsidR="00371DBB" w:rsidRDefault="00371DBB" w:rsidP="00371DBB">
      <w:pPr>
        <w:ind w:left="567" w:right="567"/>
        <w:rPr>
          <w:rFonts w:ascii="Arial" w:hAnsi="Arial" w:cs="Arial"/>
          <w:color w:val="0F243E" w:themeColor="text2" w:themeShade="80"/>
          <w:sz w:val="24"/>
        </w:rPr>
      </w:pPr>
      <w:r>
        <w:rPr>
          <w:rFonts w:ascii="Arial" w:hAnsi="Arial" w:cs="Arial"/>
          <w:color w:val="0F243E" w:themeColor="text2" w:themeShade="80"/>
          <w:sz w:val="24"/>
        </w:rPr>
        <w:t>Ex aequo développe ses dossiers en concertation avec d’autres organismes de personnes ayant des limitations fonctionnelles. De plus, il représente l’ensemble de ces personnes auprès de plusieurs instances publiques. Il est donc appelé à porter des revendications provenant d’autres associations.</w:t>
      </w:r>
    </w:p>
    <w:p w:rsidR="00371DBB" w:rsidRDefault="00371DBB" w:rsidP="00371DBB">
      <w:pPr>
        <w:jc w:val="left"/>
        <w:rPr>
          <w:rFonts w:ascii="Arial" w:hAnsi="Arial" w:cs="Arial"/>
          <w:color w:val="0F243E" w:themeColor="text2" w:themeShade="80"/>
          <w:sz w:val="24"/>
        </w:rPr>
        <w:sectPr w:rsidR="00371DBB">
          <w:pgSz w:w="12240" w:h="15840"/>
          <w:pgMar w:top="1440" w:right="1797" w:bottom="1440" w:left="1797" w:header="709" w:footer="709" w:gutter="0"/>
          <w:cols w:space="720"/>
        </w:sectPr>
      </w:pPr>
    </w:p>
    <w:p w:rsidR="00371DBB" w:rsidRDefault="00371DBB" w:rsidP="00371DBB">
      <w:pPr>
        <w:jc w:val="left"/>
        <w:rPr>
          <w:rFonts w:ascii="Arial" w:hAnsi="Arial" w:cs="Arial"/>
          <w:color w:val="0F243E" w:themeColor="text2" w:themeShade="80"/>
          <w:sz w:val="24"/>
        </w:rPr>
        <w:sectPr w:rsidR="00371DBB">
          <w:pgSz w:w="12240" w:h="15840"/>
          <w:pgMar w:top="1440" w:right="1797" w:bottom="1440" w:left="1797" w:header="709" w:footer="709" w:gutter="0"/>
          <w:cols w:space="720"/>
        </w:sectPr>
      </w:pPr>
    </w:p>
    <w:p w:rsidR="00E61FEC" w:rsidRDefault="00E61FEC" w:rsidP="00E61FEC">
      <w:pPr>
        <w:shd w:val="clear" w:color="auto" w:fill="1F497D"/>
        <w:spacing w:after="100" w:line="300" w:lineRule="exact"/>
        <w:rPr>
          <w:rFonts w:ascii="Arial" w:hAnsi="Arial" w:cs="Arial"/>
          <w:b/>
          <w:caps/>
          <w:color w:val="FFFFFF"/>
          <w:sz w:val="24"/>
          <w:szCs w:val="24"/>
        </w:rPr>
      </w:pPr>
    </w:p>
    <w:p w:rsidR="00E61FEC" w:rsidRDefault="00E61FEC" w:rsidP="00E61FEC">
      <w:pPr>
        <w:shd w:val="clear" w:color="auto" w:fill="1F497D"/>
        <w:spacing w:after="100" w:line="300" w:lineRule="exact"/>
        <w:jc w:val="center"/>
        <w:rPr>
          <w:rFonts w:ascii="Arial" w:hAnsi="Arial" w:cs="Arial"/>
          <w:b/>
          <w:caps/>
          <w:color w:val="FFFFFF"/>
          <w:sz w:val="24"/>
          <w:szCs w:val="24"/>
        </w:rPr>
      </w:pPr>
      <w:r w:rsidRPr="005F0290">
        <w:rPr>
          <w:rFonts w:ascii="Arial" w:hAnsi="Arial" w:cs="Arial"/>
          <w:b/>
          <w:caps/>
          <w:color w:val="FFFFFF"/>
          <w:sz w:val="24"/>
          <w:szCs w:val="24"/>
        </w:rPr>
        <w:t>Filet social Québécois</w:t>
      </w:r>
    </w:p>
    <w:p w:rsidR="00E61FEC" w:rsidRPr="005F0290" w:rsidRDefault="00E61FEC" w:rsidP="00E61FEC">
      <w:pPr>
        <w:shd w:val="clear" w:color="auto" w:fill="1F497D"/>
        <w:spacing w:after="100" w:line="300" w:lineRule="exact"/>
        <w:rPr>
          <w:rFonts w:ascii="Arial" w:hAnsi="Arial" w:cs="Arial"/>
          <w:b/>
          <w:caps/>
          <w:color w:val="FFFFFF"/>
          <w:sz w:val="24"/>
          <w:szCs w:val="24"/>
        </w:rPr>
      </w:pPr>
    </w:p>
    <w:p w:rsidR="00E61FEC" w:rsidRDefault="00E61FEC" w:rsidP="00E61FEC">
      <w:pPr>
        <w:spacing w:after="100" w:line="300" w:lineRule="exact"/>
        <w:rPr>
          <w:rFonts w:ascii="Arial" w:hAnsi="Arial" w:cs="Arial"/>
          <w:b/>
          <w:sz w:val="24"/>
          <w:szCs w:val="24"/>
        </w:rPr>
      </w:pPr>
    </w:p>
    <w:p w:rsidR="00E61FEC" w:rsidRPr="005F0290" w:rsidRDefault="00E61FEC" w:rsidP="00E61FEC">
      <w:pPr>
        <w:tabs>
          <w:tab w:val="left" w:pos="1985"/>
        </w:tabs>
        <w:spacing w:after="100" w:line="300" w:lineRule="exact"/>
        <w:ind w:left="1980" w:hanging="1980"/>
        <w:rPr>
          <w:rFonts w:ascii="Arial" w:hAnsi="Arial" w:cs="Arial"/>
          <w:sz w:val="24"/>
          <w:szCs w:val="24"/>
        </w:rPr>
      </w:pPr>
      <w:r>
        <w:rPr>
          <w:rFonts w:ascii="Arial" w:hAnsi="Arial" w:cs="Arial"/>
          <w:b/>
          <w:sz w:val="24"/>
          <w:szCs w:val="24"/>
        </w:rPr>
        <w:t>Objectif social :</w:t>
      </w:r>
      <w:r>
        <w:rPr>
          <w:rFonts w:ascii="Arial" w:hAnsi="Arial" w:cs="Arial"/>
          <w:b/>
          <w:sz w:val="24"/>
          <w:szCs w:val="24"/>
        </w:rPr>
        <w:tab/>
      </w:r>
      <w:r w:rsidRPr="005F0290">
        <w:rPr>
          <w:rFonts w:ascii="Arial" w:hAnsi="Arial" w:cs="Arial"/>
          <w:sz w:val="24"/>
          <w:szCs w:val="24"/>
        </w:rPr>
        <w:t xml:space="preserve">Avoir un filet social québécois </w:t>
      </w:r>
      <w:r>
        <w:rPr>
          <w:rFonts w:ascii="Arial" w:hAnsi="Arial" w:cs="Arial"/>
          <w:sz w:val="24"/>
          <w:szCs w:val="24"/>
        </w:rPr>
        <w:t>répondant</w:t>
      </w:r>
      <w:r w:rsidRPr="005F0290">
        <w:rPr>
          <w:rFonts w:ascii="Arial" w:hAnsi="Arial" w:cs="Arial"/>
          <w:sz w:val="24"/>
          <w:szCs w:val="24"/>
        </w:rPr>
        <w:t xml:space="preserve"> aux besoins des citoyens</w:t>
      </w:r>
    </w:p>
    <w:p w:rsidR="00E61FEC" w:rsidRDefault="00E61FEC" w:rsidP="00E61FEC">
      <w:pPr>
        <w:spacing w:after="100" w:line="300" w:lineRule="exact"/>
        <w:rPr>
          <w:rFonts w:ascii="Arial" w:hAnsi="Arial" w:cs="Arial"/>
          <w:b/>
          <w:sz w:val="24"/>
          <w:szCs w:val="24"/>
        </w:rPr>
      </w:pPr>
    </w:p>
    <w:p w:rsidR="00E61FEC" w:rsidRDefault="00E61FEC" w:rsidP="00E61FEC">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Refusons l’austérité : sauvons l’inclusion sociale</w:t>
      </w:r>
    </w:p>
    <w:p w:rsidR="00E61FEC" w:rsidRDefault="00E61FEC" w:rsidP="00E61FEC">
      <w:pPr>
        <w:spacing w:after="100" w:line="300" w:lineRule="exact"/>
        <w:rPr>
          <w:rFonts w:ascii="Arial" w:hAnsi="Arial" w:cs="Arial"/>
          <w:b/>
          <w:sz w:val="24"/>
          <w:szCs w:val="24"/>
        </w:rPr>
      </w:pPr>
    </w:p>
    <w:p w:rsidR="00E61FEC" w:rsidRDefault="00E61FEC" w:rsidP="00E61FEC">
      <w:pPr>
        <w:spacing w:after="120" w:line="300" w:lineRule="exact"/>
        <w:rPr>
          <w:rFonts w:ascii="Arial" w:hAnsi="Arial" w:cs="Arial"/>
          <w:b/>
          <w:sz w:val="24"/>
          <w:szCs w:val="24"/>
        </w:rPr>
      </w:pPr>
      <w:r>
        <w:rPr>
          <w:rFonts w:ascii="Arial" w:hAnsi="Arial" w:cs="Arial"/>
          <w:b/>
          <w:sz w:val="24"/>
          <w:szCs w:val="24"/>
        </w:rPr>
        <w:t>Objectif</w:t>
      </w:r>
      <w:r w:rsidR="00007503">
        <w:rPr>
          <w:rFonts w:ascii="Arial" w:hAnsi="Arial" w:cs="Arial"/>
          <w:b/>
          <w:sz w:val="24"/>
          <w:szCs w:val="24"/>
        </w:rPr>
        <w:t>s</w:t>
      </w:r>
      <w:r>
        <w:rPr>
          <w:rFonts w:ascii="Arial" w:hAnsi="Arial" w:cs="Arial"/>
          <w:b/>
          <w:sz w:val="24"/>
          <w:szCs w:val="24"/>
        </w:rPr>
        <w:t xml:space="preserve"> : </w:t>
      </w:r>
    </w:p>
    <w:p w:rsidR="00E61FEC" w:rsidRDefault="00E61FEC" w:rsidP="00544B98">
      <w:pPr>
        <w:numPr>
          <w:ilvl w:val="0"/>
          <w:numId w:val="148"/>
        </w:numPr>
        <w:spacing w:after="120" w:line="300" w:lineRule="exact"/>
        <w:ind w:left="426"/>
        <w:rPr>
          <w:rFonts w:ascii="Arial" w:hAnsi="Arial" w:cs="Arial"/>
          <w:sz w:val="24"/>
          <w:szCs w:val="24"/>
        </w:rPr>
      </w:pPr>
      <w:r>
        <w:rPr>
          <w:rFonts w:ascii="Arial" w:hAnsi="Arial" w:cs="Arial"/>
          <w:sz w:val="24"/>
          <w:szCs w:val="24"/>
        </w:rPr>
        <w:t xml:space="preserve">Préserver le filet social </w:t>
      </w:r>
      <w:r w:rsidRPr="00501A86">
        <w:rPr>
          <w:rFonts w:ascii="Arial" w:hAnsi="Arial" w:cs="Arial"/>
          <w:sz w:val="24"/>
          <w:szCs w:val="24"/>
        </w:rPr>
        <w:t xml:space="preserve">dont la société québécoise s’est dotée au </w:t>
      </w:r>
      <w:r>
        <w:rPr>
          <w:rFonts w:ascii="Arial" w:hAnsi="Arial" w:cs="Arial"/>
          <w:sz w:val="24"/>
          <w:szCs w:val="24"/>
        </w:rPr>
        <w:t>début des années 70</w:t>
      </w:r>
    </w:p>
    <w:p w:rsidR="00E61FEC" w:rsidRDefault="00E61FEC" w:rsidP="00544B98">
      <w:pPr>
        <w:numPr>
          <w:ilvl w:val="0"/>
          <w:numId w:val="148"/>
        </w:numPr>
        <w:spacing w:after="120" w:line="300" w:lineRule="exact"/>
        <w:ind w:left="426"/>
        <w:rPr>
          <w:rFonts w:ascii="Arial" w:hAnsi="Arial" w:cs="Arial"/>
          <w:sz w:val="24"/>
          <w:szCs w:val="24"/>
        </w:rPr>
      </w:pPr>
      <w:r>
        <w:rPr>
          <w:rFonts w:ascii="Arial" w:hAnsi="Arial" w:cs="Arial"/>
          <w:sz w:val="24"/>
          <w:szCs w:val="24"/>
        </w:rPr>
        <w:t>Sauver les acquis soutenant l’inclusion sociale</w:t>
      </w:r>
      <w:r w:rsidRPr="001542F6">
        <w:rPr>
          <w:rFonts w:ascii="Arial" w:hAnsi="Arial" w:cs="Arial"/>
          <w:sz w:val="24"/>
          <w:szCs w:val="24"/>
        </w:rPr>
        <w:t xml:space="preserve"> </w:t>
      </w:r>
      <w:r>
        <w:rPr>
          <w:rFonts w:ascii="Arial" w:hAnsi="Arial" w:cs="Arial"/>
          <w:sz w:val="24"/>
          <w:szCs w:val="24"/>
        </w:rPr>
        <w:t>des personnes en situation de handicap au sein de la société québécoise</w:t>
      </w:r>
    </w:p>
    <w:p w:rsidR="00E61FEC" w:rsidRDefault="00E61FEC" w:rsidP="00E61FEC">
      <w:pPr>
        <w:spacing w:after="120" w:line="300" w:lineRule="exact"/>
        <w:rPr>
          <w:rFonts w:ascii="Arial" w:hAnsi="Arial" w:cs="Arial"/>
          <w:sz w:val="24"/>
          <w:szCs w:val="24"/>
        </w:rPr>
      </w:pPr>
    </w:p>
    <w:p w:rsidR="00E61FEC" w:rsidRDefault="00E61FEC" w:rsidP="00E61FEC">
      <w:pPr>
        <w:spacing w:after="120" w:line="300" w:lineRule="exact"/>
        <w:rPr>
          <w:rFonts w:ascii="Arial" w:hAnsi="Arial" w:cs="Arial"/>
          <w:b/>
          <w:sz w:val="24"/>
          <w:szCs w:val="24"/>
        </w:rPr>
      </w:pPr>
      <w:r>
        <w:rPr>
          <w:rFonts w:ascii="Arial" w:hAnsi="Arial" w:cs="Arial"/>
          <w:b/>
          <w:sz w:val="24"/>
          <w:szCs w:val="24"/>
        </w:rPr>
        <w:t xml:space="preserve">Contexte : </w:t>
      </w:r>
    </w:p>
    <w:p w:rsidR="00E61FEC" w:rsidRDefault="00E61FEC" w:rsidP="00E61FEC">
      <w:pPr>
        <w:spacing w:line="300" w:lineRule="exact"/>
        <w:rPr>
          <w:rFonts w:ascii="Arial" w:hAnsi="Arial" w:cs="Arial"/>
          <w:sz w:val="24"/>
          <w:szCs w:val="24"/>
        </w:rPr>
      </w:pPr>
      <w:r>
        <w:rPr>
          <w:rFonts w:ascii="Arial" w:hAnsi="Arial" w:cs="Arial"/>
          <w:sz w:val="24"/>
          <w:szCs w:val="24"/>
        </w:rPr>
        <w:t>L’année 2014-2015 a été marquée par un vent d’austérité que le gouvernement libéral de Philippe Couillard a imposé au Québec. Cette politique « d’équilibre budgétaire » entraîne de grands bouleversements dans les structures et les services publics. Que ce soit l’abolition des Conférences régionales des élus (CRÉ) ou des Conseils de développement locaux (CLD) ou encore la restructuration du réseau de la santé et bientôt à celle du réseau de l’éducation, etc. Tout y passe ! Parallèlement, les services publics voient leurs budgets réduits ou dans le meilleur des cas gelés, et ce, dans un contexte où les demandes de services sont en hausse. Ainsi, nous assistons déjà à la tarification de services essentiels qui étaient auparavant gratuits. Et d’autres changements sont à prévoir avec la sortie au mois de juin du rapport de la Commission sur la révision des programmes.</w:t>
      </w:r>
      <w:r>
        <w:rPr>
          <w:rFonts w:ascii="Arial" w:hAnsi="Arial" w:cs="Arial"/>
          <w:noProof/>
          <w:sz w:val="24"/>
          <w:szCs w:val="24"/>
          <w:lang w:eastAsia="fr-CA"/>
        </w:rPr>
        <w:drawing>
          <wp:anchor distT="0" distB="0" distL="114300" distR="114300" simplePos="0" relativeHeight="251759616" behindDoc="0" locked="1" layoutInCell="0" allowOverlap="0" wp14:anchorId="7B7175FE" wp14:editId="4AC87B12">
            <wp:simplePos x="0" y="0"/>
            <wp:positionH relativeFrom="column">
              <wp:posOffset>3484880</wp:posOffset>
            </wp:positionH>
            <wp:positionV relativeFrom="page">
              <wp:posOffset>4867275</wp:posOffset>
            </wp:positionV>
            <wp:extent cx="1969770" cy="2571750"/>
            <wp:effectExtent l="0" t="0" r="0" b="0"/>
            <wp:wrapSquare wrapText="bothSides"/>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n à l'austérité.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69770" cy="2571750"/>
                    </a:xfrm>
                    <a:prstGeom prst="rect">
                      <a:avLst/>
                    </a:prstGeom>
                  </pic:spPr>
                </pic:pic>
              </a:graphicData>
            </a:graphic>
            <wp14:sizeRelH relativeFrom="margin">
              <wp14:pctWidth>0</wp14:pctWidth>
            </wp14:sizeRelH>
            <wp14:sizeRelV relativeFrom="margin">
              <wp14:pctHeight>0</wp14:pctHeight>
            </wp14:sizeRelV>
          </wp:anchor>
        </w:drawing>
      </w:r>
    </w:p>
    <w:p w:rsidR="00E61FEC" w:rsidRDefault="00E61FEC" w:rsidP="00E61FEC">
      <w:pPr>
        <w:spacing w:line="300" w:lineRule="exact"/>
        <w:rPr>
          <w:rFonts w:ascii="Arial" w:hAnsi="Arial" w:cs="Arial"/>
          <w:sz w:val="24"/>
          <w:szCs w:val="24"/>
        </w:rPr>
      </w:pPr>
    </w:p>
    <w:p w:rsidR="00E61FEC" w:rsidRDefault="00E61FEC" w:rsidP="00E61FEC">
      <w:pPr>
        <w:spacing w:line="300" w:lineRule="exact"/>
        <w:rPr>
          <w:rFonts w:ascii="Arial" w:hAnsi="Arial" w:cs="Arial"/>
          <w:sz w:val="24"/>
          <w:szCs w:val="24"/>
        </w:rPr>
      </w:pPr>
      <w:r>
        <w:rPr>
          <w:rFonts w:ascii="Arial" w:hAnsi="Arial" w:cs="Arial"/>
          <w:sz w:val="24"/>
          <w:szCs w:val="24"/>
        </w:rPr>
        <w:t>Toutes les décisions du gouvernement de M. Couillard ont un impact direct sur la qualité de vie des citoyens et menace</w:t>
      </w:r>
      <w:r w:rsidR="00FD5CCF">
        <w:rPr>
          <w:rFonts w:ascii="Arial" w:hAnsi="Arial" w:cs="Arial"/>
          <w:sz w:val="24"/>
          <w:szCs w:val="24"/>
        </w:rPr>
        <w:t>nt</w:t>
      </w:r>
      <w:r>
        <w:rPr>
          <w:rFonts w:ascii="Arial" w:hAnsi="Arial" w:cs="Arial"/>
          <w:sz w:val="24"/>
          <w:szCs w:val="24"/>
        </w:rPr>
        <w:t xml:space="preserve"> même l’inclusion sociale, professionnelle et économique des personnes en situation de handicap. Dans un tel contexte, Ex aequo passe à l’action pour se faire entendre à l’assemblée nationale du </w:t>
      </w:r>
      <w:r>
        <w:rPr>
          <w:rFonts w:ascii="Arial" w:hAnsi="Arial" w:cs="Arial"/>
          <w:sz w:val="24"/>
          <w:szCs w:val="24"/>
        </w:rPr>
        <w:lastRenderedPageBreak/>
        <w:t>Québec en se joignant à la Coalition Main rouge opposée à la privatisation et à la tarification des services publics, dans le but d’un appui mutuel des revendications. Ce chapitre du rapport vise à présenter brièvement les actions menées durant l’année écoulée et les objectifs qu’Ex aequo s’est fixés pour l’année 2015-2016.</w:t>
      </w:r>
      <w:r w:rsidRPr="00F74259">
        <w:rPr>
          <w:noProof/>
        </w:rPr>
        <w:t xml:space="preserve"> </w:t>
      </w:r>
      <w:r>
        <w:rPr>
          <w:noProof/>
          <w:lang w:eastAsia="fr-CA"/>
        </w:rPr>
        <w:drawing>
          <wp:anchor distT="0" distB="0" distL="114300" distR="114300" simplePos="0" relativeHeight="251760640" behindDoc="0" locked="1" layoutInCell="0" allowOverlap="0" wp14:anchorId="432BB65B" wp14:editId="7EFF9DF7">
            <wp:simplePos x="0" y="0"/>
            <wp:positionH relativeFrom="column">
              <wp:posOffset>28575</wp:posOffset>
            </wp:positionH>
            <wp:positionV relativeFrom="page">
              <wp:posOffset>933450</wp:posOffset>
            </wp:positionV>
            <wp:extent cx="1133475" cy="1133475"/>
            <wp:effectExtent l="0" t="0" r="9525" b="9525"/>
            <wp:wrapSquare wrapText="bothSides"/>
            <wp:docPr id="62" name="Image 62" descr="https://scontent-lga.xx.fbcdn.net/hphotos-xfp1/v/t1.0-9/11060293_797825506932197_4384229795343298686_n.jpg?oh=584c98e995521c939fc498060490479c&amp;oe=5603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content-lga.xx.fbcdn.net/hphotos-xfp1/v/t1.0-9/11060293_797825506932197_4384229795343298686_n.jpg?oh=584c98e995521c939fc498060490479c&amp;oe=5603000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61FEC" w:rsidRDefault="00E61FEC" w:rsidP="00E61FEC">
      <w:pPr>
        <w:spacing w:after="120" w:line="300" w:lineRule="exact"/>
        <w:rPr>
          <w:rFonts w:ascii="Arial" w:hAnsi="Arial" w:cs="Arial"/>
          <w:sz w:val="24"/>
          <w:szCs w:val="24"/>
        </w:rPr>
      </w:pPr>
    </w:p>
    <w:p w:rsidR="00E61FEC" w:rsidRPr="00D15442" w:rsidRDefault="00E61FEC" w:rsidP="00E61FEC">
      <w:pPr>
        <w:spacing w:after="120" w:line="300" w:lineRule="exact"/>
        <w:rPr>
          <w:rFonts w:ascii="Arial" w:hAnsi="Arial" w:cs="Arial"/>
          <w:b/>
          <w:sz w:val="24"/>
          <w:szCs w:val="24"/>
        </w:rPr>
      </w:pPr>
      <w:r w:rsidRPr="00D15442">
        <w:rPr>
          <w:rFonts w:ascii="Arial" w:hAnsi="Arial" w:cs="Arial"/>
          <w:b/>
          <w:sz w:val="24"/>
          <w:szCs w:val="24"/>
        </w:rPr>
        <w:t>Partenaires et instances impliquées</w:t>
      </w:r>
      <w:r>
        <w:rPr>
          <w:rFonts w:ascii="Arial" w:hAnsi="Arial" w:cs="Arial"/>
          <w:b/>
          <w:sz w:val="24"/>
          <w:szCs w:val="24"/>
        </w:rPr>
        <w:t> :</w:t>
      </w:r>
    </w:p>
    <w:p w:rsidR="00E61FEC" w:rsidRPr="00D15442" w:rsidRDefault="00E61FEC" w:rsidP="00544B98">
      <w:pPr>
        <w:numPr>
          <w:ilvl w:val="0"/>
          <w:numId w:val="171"/>
        </w:numPr>
        <w:spacing w:after="120" w:line="300" w:lineRule="exact"/>
        <w:ind w:left="426"/>
        <w:rPr>
          <w:rFonts w:ascii="Arial" w:hAnsi="Arial" w:cs="Arial"/>
          <w:b/>
          <w:sz w:val="24"/>
          <w:szCs w:val="24"/>
        </w:rPr>
      </w:pPr>
      <w:r w:rsidRPr="00D15442">
        <w:rPr>
          <w:rFonts w:ascii="Arial" w:hAnsi="Arial" w:cs="Arial"/>
          <w:sz w:val="24"/>
          <w:szCs w:val="24"/>
        </w:rPr>
        <w:t>ROPMM</w:t>
      </w:r>
    </w:p>
    <w:p w:rsidR="00E61FEC" w:rsidRPr="00D15442" w:rsidRDefault="00E61FEC" w:rsidP="00544B98">
      <w:pPr>
        <w:numPr>
          <w:ilvl w:val="0"/>
          <w:numId w:val="171"/>
        </w:numPr>
        <w:spacing w:after="120" w:line="300" w:lineRule="exact"/>
        <w:ind w:left="426"/>
        <w:rPr>
          <w:rFonts w:ascii="Arial" w:hAnsi="Arial" w:cs="Arial"/>
          <w:sz w:val="24"/>
          <w:szCs w:val="24"/>
        </w:rPr>
      </w:pPr>
      <w:r w:rsidRPr="00D15442">
        <w:rPr>
          <w:rFonts w:ascii="Arial" w:hAnsi="Arial" w:cs="Arial"/>
          <w:sz w:val="24"/>
          <w:szCs w:val="24"/>
        </w:rPr>
        <w:t>RIOCM</w:t>
      </w:r>
    </w:p>
    <w:p w:rsidR="00E61FEC" w:rsidRPr="00D15442" w:rsidRDefault="00E61FEC" w:rsidP="00544B98">
      <w:pPr>
        <w:numPr>
          <w:ilvl w:val="0"/>
          <w:numId w:val="171"/>
        </w:numPr>
        <w:spacing w:after="120" w:line="300" w:lineRule="exact"/>
        <w:ind w:left="426"/>
        <w:rPr>
          <w:rFonts w:ascii="Arial" w:hAnsi="Arial" w:cs="Arial"/>
          <w:sz w:val="24"/>
          <w:szCs w:val="24"/>
        </w:rPr>
      </w:pPr>
      <w:r w:rsidRPr="00D15442">
        <w:rPr>
          <w:rFonts w:ascii="Arial" w:hAnsi="Arial" w:cs="Arial"/>
          <w:sz w:val="24"/>
          <w:szCs w:val="24"/>
        </w:rPr>
        <w:t>Coalition Solidarité Santé</w:t>
      </w:r>
    </w:p>
    <w:p w:rsidR="00E61FEC" w:rsidRPr="00D15442" w:rsidRDefault="00E61FEC" w:rsidP="00544B98">
      <w:pPr>
        <w:numPr>
          <w:ilvl w:val="0"/>
          <w:numId w:val="171"/>
        </w:numPr>
        <w:spacing w:after="120" w:line="300" w:lineRule="exact"/>
        <w:ind w:left="426"/>
        <w:rPr>
          <w:rFonts w:ascii="Arial" w:hAnsi="Arial" w:cs="Arial"/>
          <w:sz w:val="24"/>
          <w:szCs w:val="24"/>
        </w:rPr>
      </w:pPr>
      <w:r w:rsidRPr="00D15442">
        <w:rPr>
          <w:rFonts w:ascii="Arial" w:hAnsi="Arial" w:cs="Arial"/>
          <w:sz w:val="24"/>
          <w:szCs w:val="24"/>
        </w:rPr>
        <w:t>Mouvement PHAS</w:t>
      </w:r>
    </w:p>
    <w:p w:rsidR="00E61FEC" w:rsidRDefault="00E61FEC" w:rsidP="00544B98">
      <w:pPr>
        <w:numPr>
          <w:ilvl w:val="0"/>
          <w:numId w:val="171"/>
        </w:numPr>
        <w:spacing w:after="120" w:line="300" w:lineRule="exact"/>
        <w:ind w:left="426"/>
        <w:rPr>
          <w:rFonts w:ascii="Arial" w:hAnsi="Arial" w:cs="Arial"/>
          <w:sz w:val="24"/>
          <w:szCs w:val="24"/>
        </w:rPr>
      </w:pPr>
      <w:r w:rsidRPr="00D15442">
        <w:rPr>
          <w:rFonts w:ascii="Arial" w:hAnsi="Arial" w:cs="Arial"/>
          <w:sz w:val="24"/>
          <w:szCs w:val="24"/>
        </w:rPr>
        <w:t>Coalition opposée à la privatisation et à la tarification d</w:t>
      </w:r>
      <w:r>
        <w:rPr>
          <w:rFonts w:ascii="Arial" w:hAnsi="Arial" w:cs="Arial"/>
          <w:sz w:val="24"/>
          <w:szCs w:val="24"/>
        </w:rPr>
        <w:t>es services publics (Coalition Main</w:t>
      </w:r>
      <w:r w:rsidRPr="00D15442">
        <w:rPr>
          <w:rFonts w:ascii="Arial" w:hAnsi="Arial" w:cs="Arial"/>
          <w:sz w:val="24"/>
          <w:szCs w:val="24"/>
        </w:rPr>
        <w:t xml:space="preserve"> rouge)</w:t>
      </w:r>
    </w:p>
    <w:p w:rsidR="00E61FEC" w:rsidRDefault="00E61FEC" w:rsidP="00544B98">
      <w:pPr>
        <w:numPr>
          <w:ilvl w:val="0"/>
          <w:numId w:val="171"/>
        </w:numPr>
        <w:spacing w:after="120" w:line="300" w:lineRule="exact"/>
        <w:ind w:left="426"/>
        <w:rPr>
          <w:rFonts w:ascii="Arial" w:hAnsi="Arial" w:cs="Arial"/>
          <w:sz w:val="24"/>
          <w:szCs w:val="24"/>
        </w:rPr>
      </w:pPr>
      <w:r>
        <w:rPr>
          <w:rFonts w:ascii="Arial" w:hAnsi="Arial" w:cs="Arial"/>
          <w:sz w:val="24"/>
          <w:szCs w:val="24"/>
        </w:rPr>
        <w:t>TROVEP</w:t>
      </w:r>
    </w:p>
    <w:p w:rsidR="00E61FEC" w:rsidRDefault="00E61FEC" w:rsidP="00544B98">
      <w:pPr>
        <w:numPr>
          <w:ilvl w:val="0"/>
          <w:numId w:val="171"/>
        </w:numPr>
        <w:spacing w:after="120" w:line="300" w:lineRule="exact"/>
        <w:ind w:left="426"/>
        <w:rPr>
          <w:rFonts w:ascii="Arial" w:hAnsi="Arial" w:cs="Arial"/>
          <w:sz w:val="24"/>
          <w:szCs w:val="24"/>
        </w:rPr>
      </w:pPr>
      <w:r>
        <w:rPr>
          <w:rFonts w:ascii="Arial" w:hAnsi="Arial" w:cs="Arial"/>
          <w:sz w:val="24"/>
          <w:szCs w:val="24"/>
        </w:rPr>
        <w:t>FRAPRU</w:t>
      </w:r>
    </w:p>
    <w:p w:rsidR="00E61FEC" w:rsidRDefault="00E61FEC" w:rsidP="00544B98">
      <w:pPr>
        <w:numPr>
          <w:ilvl w:val="0"/>
          <w:numId w:val="171"/>
        </w:numPr>
        <w:spacing w:after="120" w:line="300" w:lineRule="exact"/>
        <w:ind w:left="426"/>
        <w:rPr>
          <w:rFonts w:ascii="Arial" w:hAnsi="Arial" w:cs="Arial"/>
          <w:sz w:val="24"/>
          <w:szCs w:val="24"/>
        </w:rPr>
      </w:pPr>
      <w:r>
        <w:rPr>
          <w:rFonts w:ascii="Arial" w:hAnsi="Arial" w:cs="Arial"/>
          <w:sz w:val="24"/>
          <w:szCs w:val="24"/>
        </w:rPr>
        <w:t>FCPASQ</w:t>
      </w:r>
    </w:p>
    <w:p w:rsidR="00E61FEC" w:rsidRPr="00D15442" w:rsidRDefault="00E61FEC" w:rsidP="00544B98">
      <w:pPr>
        <w:numPr>
          <w:ilvl w:val="0"/>
          <w:numId w:val="171"/>
        </w:numPr>
        <w:spacing w:after="120" w:line="300" w:lineRule="exact"/>
        <w:ind w:left="426"/>
        <w:rPr>
          <w:rFonts w:ascii="Arial" w:hAnsi="Arial" w:cs="Arial"/>
          <w:sz w:val="24"/>
          <w:szCs w:val="24"/>
        </w:rPr>
      </w:pPr>
      <w:r>
        <w:rPr>
          <w:rFonts w:ascii="Arial" w:hAnsi="Arial" w:cs="Arial"/>
          <w:sz w:val="24"/>
          <w:szCs w:val="24"/>
        </w:rPr>
        <w:t>RACOR</w:t>
      </w:r>
    </w:p>
    <w:p w:rsidR="00E61FEC" w:rsidRPr="006B79FC" w:rsidRDefault="00E61FEC" w:rsidP="00E61FEC">
      <w:pPr>
        <w:spacing w:after="120" w:line="300" w:lineRule="exact"/>
        <w:rPr>
          <w:rFonts w:ascii="Arial" w:hAnsi="Arial" w:cs="Arial"/>
          <w:sz w:val="24"/>
          <w:szCs w:val="24"/>
        </w:rPr>
      </w:pPr>
    </w:p>
    <w:p w:rsidR="00E61FEC" w:rsidRDefault="00E61FEC" w:rsidP="00E61FEC">
      <w:pPr>
        <w:spacing w:after="120" w:line="300" w:lineRule="exact"/>
        <w:rPr>
          <w:rFonts w:ascii="Arial" w:hAnsi="Arial" w:cs="Arial"/>
          <w:b/>
          <w:sz w:val="24"/>
          <w:szCs w:val="24"/>
        </w:rPr>
      </w:pPr>
      <w:r>
        <w:rPr>
          <w:rFonts w:ascii="Arial" w:hAnsi="Arial" w:cs="Arial"/>
          <w:b/>
          <w:sz w:val="24"/>
          <w:szCs w:val="24"/>
        </w:rPr>
        <w:t>Moyens :</w:t>
      </w:r>
    </w:p>
    <w:p w:rsidR="00E61FEC" w:rsidRDefault="00E61FEC" w:rsidP="00544B98">
      <w:pPr>
        <w:numPr>
          <w:ilvl w:val="0"/>
          <w:numId w:val="148"/>
        </w:numPr>
        <w:spacing w:after="120" w:line="300" w:lineRule="exact"/>
        <w:ind w:left="426"/>
        <w:rPr>
          <w:rFonts w:ascii="Arial" w:hAnsi="Arial" w:cs="Arial"/>
          <w:sz w:val="24"/>
          <w:szCs w:val="24"/>
        </w:rPr>
      </w:pPr>
      <w:r>
        <w:rPr>
          <w:rFonts w:ascii="Arial" w:hAnsi="Arial" w:cs="Arial"/>
          <w:sz w:val="24"/>
          <w:szCs w:val="24"/>
        </w:rPr>
        <w:t>Rencontre du Comité de mobilisation composé de membres</w:t>
      </w:r>
    </w:p>
    <w:p w:rsidR="00E61FEC" w:rsidRDefault="00E61FEC" w:rsidP="00544B98">
      <w:pPr>
        <w:numPr>
          <w:ilvl w:val="0"/>
          <w:numId w:val="148"/>
        </w:numPr>
        <w:spacing w:after="120" w:line="300" w:lineRule="exact"/>
        <w:ind w:left="426"/>
        <w:rPr>
          <w:rFonts w:ascii="Arial" w:hAnsi="Arial" w:cs="Arial"/>
          <w:sz w:val="24"/>
          <w:szCs w:val="24"/>
        </w:rPr>
      </w:pPr>
      <w:r>
        <w:rPr>
          <w:rFonts w:ascii="Arial" w:hAnsi="Arial" w:cs="Arial"/>
          <w:sz w:val="24"/>
          <w:szCs w:val="24"/>
        </w:rPr>
        <w:t>Rencontre du Comité de mobilisation des employés qui agit en soutien au Comité de mobilisation des membres</w:t>
      </w:r>
    </w:p>
    <w:p w:rsidR="00E61FEC" w:rsidRPr="00F7287F" w:rsidRDefault="00E61FEC" w:rsidP="00544B98">
      <w:pPr>
        <w:numPr>
          <w:ilvl w:val="0"/>
          <w:numId w:val="148"/>
        </w:numPr>
        <w:spacing w:after="120" w:line="300" w:lineRule="exact"/>
        <w:ind w:left="426"/>
        <w:rPr>
          <w:rFonts w:ascii="Arial" w:hAnsi="Arial" w:cs="Arial"/>
          <w:sz w:val="24"/>
          <w:szCs w:val="24"/>
        </w:rPr>
      </w:pPr>
      <w:r>
        <w:rPr>
          <w:rFonts w:ascii="Arial" w:hAnsi="Arial" w:cs="Arial"/>
          <w:sz w:val="24"/>
          <w:szCs w:val="24"/>
        </w:rPr>
        <w:t xml:space="preserve">Rencontre de la </w:t>
      </w:r>
      <w:r w:rsidRPr="00D15442">
        <w:rPr>
          <w:rFonts w:ascii="Arial" w:hAnsi="Arial" w:cs="Arial"/>
          <w:sz w:val="24"/>
          <w:szCs w:val="24"/>
        </w:rPr>
        <w:t>Coalition opposée à la privatisation et à la tarification d</w:t>
      </w:r>
      <w:r>
        <w:rPr>
          <w:rFonts w:ascii="Arial" w:hAnsi="Arial" w:cs="Arial"/>
          <w:sz w:val="24"/>
          <w:szCs w:val="24"/>
        </w:rPr>
        <w:t>es services publics (Coalition Main</w:t>
      </w:r>
      <w:r w:rsidRPr="00D15442">
        <w:rPr>
          <w:rFonts w:ascii="Arial" w:hAnsi="Arial" w:cs="Arial"/>
          <w:sz w:val="24"/>
          <w:szCs w:val="24"/>
        </w:rPr>
        <w:t xml:space="preserve"> rouge</w:t>
      </w:r>
      <w:r>
        <w:rPr>
          <w:rFonts w:ascii="Arial" w:hAnsi="Arial" w:cs="Arial"/>
          <w:sz w:val="24"/>
          <w:szCs w:val="24"/>
        </w:rPr>
        <w:t>)</w:t>
      </w:r>
    </w:p>
    <w:p w:rsidR="00E61FEC" w:rsidRPr="00F7287F" w:rsidRDefault="00E61FEC" w:rsidP="00544B98">
      <w:pPr>
        <w:numPr>
          <w:ilvl w:val="0"/>
          <w:numId w:val="148"/>
        </w:numPr>
        <w:spacing w:after="120" w:line="300" w:lineRule="exact"/>
        <w:ind w:left="426"/>
        <w:rPr>
          <w:rFonts w:ascii="Arial" w:hAnsi="Arial" w:cs="Arial"/>
          <w:sz w:val="24"/>
          <w:szCs w:val="24"/>
        </w:rPr>
      </w:pPr>
      <w:r>
        <w:rPr>
          <w:rFonts w:ascii="Arial" w:hAnsi="Arial" w:cs="Arial"/>
          <w:sz w:val="24"/>
          <w:szCs w:val="24"/>
        </w:rPr>
        <w:t>Rencontre de la TROVEP</w:t>
      </w:r>
    </w:p>
    <w:p w:rsidR="00E61FEC" w:rsidRPr="0097547B" w:rsidRDefault="00E61FEC" w:rsidP="00544B98">
      <w:pPr>
        <w:numPr>
          <w:ilvl w:val="0"/>
          <w:numId w:val="148"/>
        </w:numPr>
        <w:spacing w:after="120" w:line="300" w:lineRule="exact"/>
        <w:ind w:left="426"/>
        <w:rPr>
          <w:rFonts w:ascii="Arial" w:hAnsi="Arial" w:cs="Arial"/>
          <w:sz w:val="24"/>
          <w:szCs w:val="24"/>
        </w:rPr>
      </w:pPr>
      <w:r>
        <w:rPr>
          <w:rFonts w:ascii="Arial" w:hAnsi="Arial" w:cs="Arial"/>
          <w:sz w:val="24"/>
          <w:szCs w:val="24"/>
        </w:rPr>
        <w:t>Communication avec le FCPASQ et le RACOR</w:t>
      </w:r>
    </w:p>
    <w:p w:rsidR="00E61FEC" w:rsidRPr="00D15442" w:rsidRDefault="00E61FEC" w:rsidP="00E61FEC">
      <w:pPr>
        <w:spacing w:after="120" w:line="300" w:lineRule="exact"/>
        <w:ind w:left="66"/>
        <w:rPr>
          <w:rFonts w:ascii="Arial" w:hAnsi="Arial" w:cs="Arial"/>
          <w:sz w:val="24"/>
          <w:szCs w:val="24"/>
        </w:rPr>
      </w:pPr>
    </w:p>
    <w:p w:rsidR="00E61FEC" w:rsidRDefault="00E61FEC" w:rsidP="00E61FEC">
      <w:pPr>
        <w:spacing w:after="120" w:line="300" w:lineRule="exact"/>
        <w:rPr>
          <w:rFonts w:ascii="Arial" w:hAnsi="Arial" w:cs="Arial"/>
          <w:b/>
          <w:sz w:val="24"/>
          <w:szCs w:val="24"/>
        </w:rPr>
      </w:pPr>
      <w:r>
        <w:rPr>
          <w:rFonts w:ascii="Arial" w:hAnsi="Arial" w:cs="Arial"/>
          <w:b/>
          <w:sz w:val="24"/>
          <w:szCs w:val="24"/>
        </w:rPr>
        <w:t>Sous-objectifs pour l’année 2014-2015 :</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Sensibiliser la Coalition opposée à la privatisation et à la tarification des services publics (Coalition Main rouge) sur les impacts des mesures d’austérité sur les personnes en situation de handicap</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S’assurer que les organisations des secteurs communautaires et syndicaux portent nos revendications</w:t>
      </w:r>
    </w:p>
    <w:p w:rsidR="00E61FEC" w:rsidRDefault="00E61FEC" w:rsidP="00544B98">
      <w:pPr>
        <w:numPr>
          <w:ilvl w:val="0"/>
          <w:numId w:val="149"/>
        </w:numPr>
        <w:spacing w:after="120" w:line="300" w:lineRule="exact"/>
        <w:ind w:left="425" w:hanging="357"/>
        <w:rPr>
          <w:rFonts w:ascii="Arial" w:hAnsi="Arial" w:cs="Arial"/>
          <w:sz w:val="24"/>
          <w:szCs w:val="24"/>
        </w:rPr>
      </w:pPr>
      <w:r>
        <w:rPr>
          <w:rFonts w:ascii="Arial" w:hAnsi="Arial" w:cs="Arial"/>
          <w:sz w:val="24"/>
          <w:szCs w:val="24"/>
        </w:rPr>
        <w:lastRenderedPageBreak/>
        <w:t>Sensibiliser le grand public aux impacts des mesures d’austérité sur les personnes en situation de handicap</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Attirer l’attention des médias traditionnels et alternatifs</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Faire reculer le gouvernement du Québec dans la mise en œuvre des mesures d’austérité</w:t>
      </w:r>
    </w:p>
    <w:p w:rsidR="00E61FEC" w:rsidRDefault="00E61FEC" w:rsidP="00E61FEC">
      <w:pPr>
        <w:spacing w:after="120" w:line="300" w:lineRule="exact"/>
        <w:rPr>
          <w:rFonts w:ascii="Arial" w:hAnsi="Arial" w:cs="Arial"/>
          <w:b/>
          <w:sz w:val="24"/>
          <w:szCs w:val="24"/>
        </w:rPr>
      </w:pPr>
    </w:p>
    <w:p w:rsidR="00E61FEC" w:rsidRDefault="00E61FEC" w:rsidP="00E61FEC">
      <w:pPr>
        <w:spacing w:after="120" w:line="300" w:lineRule="exact"/>
        <w:rPr>
          <w:rFonts w:ascii="Arial" w:hAnsi="Arial" w:cs="Arial"/>
          <w:b/>
          <w:sz w:val="24"/>
          <w:szCs w:val="24"/>
        </w:rPr>
      </w:pPr>
      <w:r>
        <w:rPr>
          <w:rFonts w:ascii="Arial" w:hAnsi="Arial" w:cs="Arial"/>
          <w:b/>
          <w:sz w:val="24"/>
          <w:szCs w:val="24"/>
        </w:rPr>
        <w:t>Résultats pour l’année 2014-2015 :</w:t>
      </w:r>
    </w:p>
    <w:p w:rsidR="00E61FEC" w:rsidRPr="002339F0" w:rsidRDefault="00E61FEC" w:rsidP="00544B98">
      <w:pPr>
        <w:pStyle w:val="Paragraphedeliste"/>
        <w:numPr>
          <w:ilvl w:val="0"/>
          <w:numId w:val="246"/>
        </w:numPr>
        <w:spacing w:after="120" w:line="300" w:lineRule="exact"/>
        <w:ind w:left="426"/>
        <w:rPr>
          <w:rFonts w:ascii="Arial" w:hAnsi="Arial" w:cs="Arial"/>
          <w:sz w:val="24"/>
          <w:szCs w:val="24"/>
        </w:rPr>
      </w:pPr>
      <w:r w:rsidRPr="002339F0">
        <w:rPr>
          <w:rFonts w:ascii="Arial" w:hAnsi="Arial" w:cs="Arial"/>
          <w:sz w:val="24"/>
          <w:szCs w:val="24"/>
        </w:rPr>
        <w:t xml:space="preserve">Réalisation de </w:t>
      </w:r>
      <w:r w:rsidRPr="008B5F0E">
        <w:rPr>
          <w:rFonts w:ascii="Arial" w:hAnsi="Arial" w:cs="Arial"/>
          <w:i/>
          <w:sz w:val="24"/>
          <w:szCs w:val="24"/>
        </w:rPr>
        <w:t>l’Opération : Les casseroles surchauffent</w:t>
      </w:r>
    </w:p>
    <w:p w:rsidR="00E61FEC" w:rsidRPr="002339F0" w:rsidRDefault="00E61FEC" w:rsidP="00544B98">
      <w:pPr>
        <w:pStyle w:val="Paragraphedeliste"/>
        <w:numPr>
          <w:ilvl w:val="0"/>
          <w:numId w:val="246"/>
        </w:numPr>
        <w:shd w:val="clear" w:color="auto" w:fill="FFFFFF"/>
        <w:spacing w:after="120" w:line="300" w:lineRule="exact"/>
        <w:ind w:left="426"/>
        <w:rPr>
          <w:rFonts w:ascii="Arial" w:hAnsi="Arial" w:cs="Arial"/>
          <w:sz w:val="24"/>
          <w:szCs w:val="24"/>
        </w:rPr>
      </w:pPr>
      <w:r w:rsidRPr="002339F0">
        <w:rPr>
          <w:rFonts w:ascii="Arial" w:hAnsi="Arial" w:cs="Arial"/>
          <w:bCs/>
          <w:sz w:val="24"/>
          <w:szCs w:val="24"/>
        </w:rPr>
        <w:t>Pendant cette opération, quatorze personnes ont adressé au gouvernement « un cri du cœur », en apportant une casserole « bouillante d’inquiétude » symbolisant les coupes dans les blocs repas, au bureau du premier ministre ainsi qu’à la permanence du PLQ à Montréal</w:t>
      </w:r>
    </w:p>
    <w:p w:rsidR="00E61FEC" w:rsidRPr="002339F0" w:rsidRDefault="00E61FEC" w:rsidP="00544B98">
      <w:pPr>
        <w:pStyle w:val="Paragraphedeliste"/>
        <w:numPr>
          <w:ilvl w:val="0"/>
          <w:numId w:val="246"/>
        </w:numPr>
        <w:shd w:val="clear" w:color="auto" w:fill="FFFFFF"/>
        <w:spacing w:after="120" w:line="300" w:lineRule="exact"/>
        <w:ind w:left="426"/>
        <w:rPr>
          <w:rFonts w:ascii="Arial" w:hAnsi="Arial" w:cs="Arial"/>
          <w:sz w:val="24"/>
          <w:szCs w:val="24"/>
        </w:rPr>
      </w:pPr>
      <w:r w:rsidRPr="002339F0">
        <w:rPr>
          <w:rFonts w:ascii="Arial" w:hAnsi="Arial" w:cs="Arial"/>
          <w:sz w:val="24"/>
          <w:szCs w:val="24"/>
        </w:rPr>
        <w:t>Au moins 20 organismes ont diffusé l’information par le truchement de leurs réseaux</w:t>
      </w:r>
    </w:p>
    <w:p w:rsidR="00E61FEC" w:rsidRPr="002339F0" w:rsidRDefault="00E61FEC" w:rsidP="00544B98">
      <w:pPr>
        <w:pStyle w:val="Paragraphedeliste"/>
        <w:numPr>
          <w:ilvl w:val="0"/>
          <w:numId w:val="246"/>
        </w:numPr>
        <w:shd w:val="clear" w:color="auto" w:fill="FFFFFF"/>
        <w:spacing w:after="120" w:line="300" w:lineRule="exact"/>
        <w:ind w:left="426"/>
        <w:rPr>
          <w:rFonts w:ascii="Arial" w:hAnsi="Arial" w:cs="Arial"/>
          <w:sz w:val="24"/>
          <w:szCs w:val="24"/>
        </w:rPr>
      </w:pPr>
      <w:r w:rsidRPr="002339F0">
        <w:rPr>
          <w:rFonts w:ascii="Arial" w:hAnsi="Arial" w:cs="Arial"/>
          <w:bCs/>
          <w:sz w:val="24"/>
          <w:szCs w:val="24"/>
        </w:rPr>
        <w:t>Certains organismes ont même participé à l’opération en allant porter une casserole :</w:t>
      </w:r>
    </w:p>
    <w:p w:rsidR="00E61FEC" w:rsidRPr="005F0290" w:rsidRDefault="00E61FEC" w:rsidP="00544B98">
      <w:pPr>
        <w:numPr>
          <w:ilvl w:val="0"/>
          <w:numId w:val="244"/>
        </w:numPr>
        <w:shd w:val="clear" w:color="auto" w:fill="FFFFFF"/>
        <w:tabs>
          <w:tab w:val="clear" w:pos="720"/>
          <w:tab w:val="num" w:pos="993"/>
        </w:tabs>
        <w:spacing w:after="120" w:line="300" w:lineRule="exact"/>
        <w:ind w:left="993" w:hanging="284"/>
        <w:rPr>
          <w:rFonts w:ascii="Arial" w:hAnsi="Arial" w:cs="Arial"/>
          <w:sz w:val="24"/>
          <w:szCs w:val="24"/>
        </w:rPr>
      </w:pPr>
      <w:r>
        <w:rPr>
          <w:rFonts w:ascii="Arial" w:hAnsi="Arial" w:cs="Arial"/>
          <w:sz w:val="24"/>
          <w:szCs w:val="24"/>
        </w:rPr>
        <w:t>L</w:t>
      </w:r>
      <w:r w:rsidRPr="005F0290">
        <w:rPr>
          <w:rFonts w:ascii="Arial" w:hAnsi="Arial" w:cs="Arial"/>
          <w:sz w:val="24"/>
          <w:szCs w:val="24"/>
        </w:rPr>
        <w:t>e </w:t>
      </w:r>
      <w:hyperlink r:id="rId22" w:history="1">
        <w:r w:rsidRPr="005F0290">
          <w:rPr>
            <w:rFonts w:ascii="Arial" w:hAnsi="Arial" w:cs="Arial"/>
            <w:sz w:val="24"/>
            <w:szCs w:val="24"/>
          </w:rPr>
          <w:t>Comité d’actions des personnes vivant des situations de handicap</w:t>
        </w:r>
      </w:hyperlink>
      <w:r>
        <w:rPr>
          <w:rFonts w:ascii="Arial" w:hAnsi="Arial" w:cs="Arial"/>
          <w:sz w:val="24"/>
          <w:szCs w:val="24"/>
        </w:rPr>
        <w:t xml:space="preserve"> </w:t>
      </w:r>
      <w:r w:rsidRPr="005F0290">
        <w:rPr>
          <w:rFonts w:ascii="Arial" w:hAnsi="Arial" w:cs="Arial"/>
          <w:sz w:val="24"/>
          <w:szCs w:val="24"/>
        </w:rPr>
        <w:t>(CAPVISH)</w:t>
      </w:r>
    </w:p>
    <w:p w:rsidR="00E61FEC" w:rsidRPr="005F0290" w:rsidRDefault="00E61FEC" w:rsidP="00544B98">
      <w:pPr>
        <w:numPr>
          <w:ilvl w:val="0"/>
          <w:numId w:val="244"/>
        </w:numPr>
        <w:shd w:val="clear" w:color="auto" w:fill="FFFFFF"/>
        <w:tabs>
          <w:tab w:val="clear" w:pos="720"/>
          <w:tab w:val="num" w:pos="993"/>
        </w:tabs>
        <w:spacing w:after="120" w:line="300" w:lineRule="exact"/>
        <w:ind w:left="993" w:hanging="284"/>
        <w:rPr>
          <w:rFonts w:ascii="Arial" w:hAnsi="Arial" w:cs="Arial"/>
          <w:sz w:val="24"/>
          <w:szCs w:val="24"/>
        </w:rPr>
      </w:pPr>
      <w:r>
        <w:rPr>
          <w:rFonts w:ascii="Arial" w:hAnsi="Arial" w:cs="Arial"/>
          <w:sz w:val="24"/>
          <w:szCs w:val="24"/>
        </w:rPr>
        <w:t>L</w:t>
      </w:r>
      <w:r w:rsidRPr="005F0290">
        <w:rPr>
          <w:rFonts w:ascii="Arial" w:hAnsi="Arial" w:cs="Arial"/>
          <w:sz w:val="24"/>
          <w:szCs w:val="24"/>
        </w:rPr>
        <w:t>e </w:t>
      </w:r>
      <w:hyperlink r:id="rId23" w:history="1">
        <w:r w:rsidRPr="005F0290">
          <w:rPr>
            <w:rFonts w:ascii="Arial" w:hAnsi="Arial" w:cs="Arial"/>
            <w:sz w:val="24"/>
            <w:szCs w:val="24"/>
          </w:rPr>
          <w:t>Regroupement intersectoriel des organismes communautaires de Montréal</w:t>
        </w:r>
      </w:hyperlink>
      <w:r>
        <w:rPr>
          <w:rFonts w:ascii="Arial" w:hAnsi="Arial" w:cs="Arial"/>
          <w:sz w:val="24"/>
          <w:szCs w:val="24"/>
        </w:rPr>
        <w:t xml:space="preserve"> </w:t>
      </w:r>
      <w:r w:rsidRPr="005F0290">
        <w:rPr>
          <w:rFonts w:ascii="Arial" w:hAnsi="Arial" w:cs="Arial"/>
          <w:sz w:val="24"/>
          <w:szCs w:val="24"/>
        </w:rPr>
        <w:t>(RIOCM)</w:t>
      </w:r>
    </w:p>
    <w:p w:rsidR="00E61FEC" w:rsidRPr="005F0290" w:rsidRDefault="00220203" w:rsidP="00544B98">
      <w:pPr>
        <w:numPr>
          <w:ilvl w:val="0"/>
          <w:numId w:val="244"/>
        </w:numPr>
        <w:shd w:val="clear" w:color="auto" w:fill="FFFFFF"/>
        <w:tabs>
          <w:tab w:val="clear" w:pos="720"/>
          <w:tab w:val="num" w:pos="993"/>
        </w:tabs>
        <w:spacing w:after="120" w:line="300" w:lineRule="exact"/>
        <w:ind w:left="993" w:hanging="284"/>
        <w:rPr>
          <w:rFonts w:ascii="Arial" w:hAnsi="Arial" w:cs="Arial"/>
          <w:sz w:val="24"/>
          <w:szCs w:val="24"/>
        </w:rPr>
      </w:pPr>
      <w:hyperlink r:id="rId24" w:history="1">
        <w:r w:rsidR="00E61FEC" w:rsidRPr="005F0290">
          <w:rPr>
            <w:rFonts w:ascii="Arial" w:hAnsi="Arial" w:cs="Arial"/>
            <w:sz w:val="24"/>
            <w:szCs w:val="24"/>
          </w:rPr>
          <w:t>Moelle épinière et motricité Québec</w:t>
        </w:r>
      </w:hyperlink>
      <w:r w:rsidR="00E61FEC" w:rsidRPr="005F0290">
        <w:rPr>
          <w:rFonts w:ascii="Arial" w:hAnsi="Arial" w:cs="Arial"/>
          <w:sz w:val="24"/>
          <w:szCs w:val="24"/>
        </w:rPr>
        <w:t> (Mémo-</w:t>
      </w:r>
      <w:proofErr w:type="spellStart"/>
      <w:r w:rsidR="00E61FEC" w:rsidRPr="005F0290">
        <w:rPr>
          <w:rFonts w:ascii="Arial" w:hAnsi="Arial" w:cs="Arial"/>
          <w:sz w:val="24"/>
          <w:szCs w:val="24"/>
        </w:rPr>
        <w:t>Qc</w:t>
      </w:r>
      <w:proofErr w:type="spellEnd"/>
      <w:r w:rsidR="00E61FEC" w:rsidRPr="005F0290">
        <w:rPr>
          <w:rFonts w:ascii="Arial" w:hAnsi="Arial" w:cs="Arial"/>
          <w:sz w:val="24"/>
          <w:szCs w:val="24"/>
        </w:rPr>
        <w:t>)</w:t>
      </w:r>
    </w:p>
    <w:p w:rsidR="00E61FEC" w:rsidRPr="005F0290" w:rsidRDefault="00E61FEC" w:rsidP="00544B98">
      <w:pPr>
        <w:numPr>
          <w:ilvl w:val="0"/>
          <w:numId w:val="244"/>
        </w:numPr>
        <w:shd w:val="clear" w:color="auto" w:fill="FFFFFF"/>
        <w:tabs>
          <w:tab w:val="clear" w:pos="720"/>
          <w:tab w:val="num" w:pos="993"/>
        </w:tabs>
        <w:spacing w:after="120" w:line="300" w:lineRule="exact"/>
        <w:ind w:left="993" w:hanging="284"/>
        <w:rPr>
          <w:rFonts w:ascii="Arial" w:hAnsi="Arial" w:cs="Arial"/>
          <w:sz w:val="24"/>
          <w:szCs w:val="24"/>
        </w:rPr>
      </w:pPr>
      <w:r>
        <w:rPr>
          <w:rFonts w:ascii="Arial" w:hAnsi="Arial" w:cs="Arial"/>
          <w:sz w:val="24"/>
          <w:szCs w:val="24"/>
        </w:rPr>
        <w:t>L</w:t>
      </w:r>
      <w:r w:rsidRPr="005F0290">
        <w:rPr>
          <w:rFonts w:ascii="Arial" w:hAnsi="Arial" w:cs="Arial"/>
          <w:sz w:val="24"/>
          <w:szCs w:val="24"/>
        </w:rPr>
        <w:t>e </w:t>
      </w:r>
      <w:hyperlink r:id="rId25" w:history="1">
        <w:r w:rsidRPr="005F0290">
          <w:rPr>
            <w:rFonts w:ascii="Arial" w:hAnsi="Arial" w:cs="Arial"/>
            <w:sz w:val="24"/>
            <w:szCs w:val="24"/>
          </w:rPr>
          <w:t>Regroupement des Usagers du Transport Adapté et accessible de l’île de Montréal</w:t>
        </w:r>
      </w:hyperlink>
      <w:r>
        <w:rPr>
          <w:rFonts w:ascii="Arial" w:hAnsi="Arial" w:cs="Arial"/>
          <w:sz w:val="24"/>
          <w:szCs w:val="24"/>
        </w:rPr>
        <w:t> (RUTA-Mtl)</w:t>
      </w:r>
    </w:p>
    <w:p w:rsidR="00E61FEC" w:rsidRPr="00575D64" w:rsidRDefault="00E61FEC" w:rsidP="00544B98">
      <w:pPr>
        <w:numPr>
          <w:ilvl w:val="0"/>
          <w:numId w:val="244"/>
        </w:numPr>
        <w:shd w:val="clear" w:color="auto" w:fill="FFFFFF"/>
        <w:tabs>
          <w:tab w:val="clear" w:pos="720"/>
          <w:tab w:val="num" w:pos="993"/>
        </w:tabs>
        <w:spacing w:after="120" w:line="300" w:lineRule="exact"/>
        <w:ind w:left="993" w:hanging="284"/>
        <w:rPr>
          <w:rFonts w:ascii="Arial" w:hAnsi="Arial" w:cs="Arial"/>
          <w:sz w:val="24"/>
          <w:szCs w:val="24"/>
        </w:rPr>
      </w:pPr>
      <w:r w:rsidRPr="005F0290">
        <w:rPr>
          <w:rFonts w:ascii="Arial" w:hAnsi="Arial" w:cs="Arial"/>
          <w:sz w:val="24"/>
          <w:szCs w:val="24"/>
        </w:rPr>
        <w:t>La </w:t>
      </w:r>
      <w:hyperlink r:id="rId26" w:history="1">
        <w:r w:rsidRPr="005F0290">
          <w:rPr>
            <w:rFonts w:ascii="Arial" w:hAnsi="Arial" w:cs="Arial"/>
            <w:sz w:val="24"/>
            <w:szCs w:val="24"/>
          </w:rPr>
          <w:t>Centrale des syndicats du Québec</w:t>
        </w:r>
      </w:hyperlink>
      <w:r w:rsidRPr="005F0290">
        <w:rPr>
          <w:rFonts w:ascii="Arial" w:hAnsi="Arial" w:cs="Arial"/>
          <w:sz w:val="24"/>
          <w:szCs w:val="24"/>
        </w:rPr>
        <w:t xml:space="preserve"> (CSQ) a appuyé Ex aequo en publiant un communiqué de presse dénonçant </w:t>
      </w:r>
      <w:r>
        <w:rPr>
          <w:rFonts w:ascii="Arial" w:hAnsi="Arial" w:cs="Arial"/>
          <w:sz w:val="24"/>
          <w:szCs w:val="24"/>
        </w:rPr>
        <w:t>les mesures d’austérité</w:t>
      </w:r>
      <w:r w:rsidRPr="005F0290">
        <w:rPr>
          <w:rFonts w:ascii="Arial" w:hAnsi="Arial" w:cs="Arial"/>
          <w:sz w:val="24"/>
          <w:szCs w:val="24"/>
        </w:rPr>
        <w:t xml:space="preserve"> qui visent les per</w:t>
      </w:r>
      <w:r>
        <w:rPr>
          <w:rFonts w:ascii="Arial" w:hAnsi="Arial" w:cs="Arial"/>
          <w:sz w:val="24"/>
          <w:szCs w:val="24"/>
        </w:rPr>
        <w:t>sonnes en situation de handicap</w:t>
      </w:r>
    </w:p>
    <w:p w:rsidR="00E61FEC" w:rsidRPr="002339F0" w:rsidRDefault="00E61FEC" w:rsidP="00544B98">
      <w:pPr>
        <w:pStyle w:val="Paragraphedeliste"/>
        <w:numPr>
          <w:ilvl w:val="0"/>
          <w:numId w:val="245"/>
        </w:numPr>
        <w:spacing w:after="120" w:line="300" w:lineRule="exact"/>
        <w:ind w:left="426"/>
        <w:rPr>
          <w:rFonts w:ascii="Arial" w:hAnsi="Arial" w:cs="Arial"/>
          <w:sz w:val="24"/>
          <w:szCs w:val="24"/>
        </w:rPr>
      </w:pPr>
      <w:r w:rsidRPr="002339F0">
        <w:rPr>
          <w:rFonts w:ascii="Arial" w:hAnsi="Arial" w:cs="Arial"/>
          <w:sz w:val="24"/>
          <w:szCs w:val="24"/>
        </w:rPr>
        <w:t>Formation d’un contingent d’Ex aequo pour les manifestations, exemple 31 octobre</w:t>
      </w:r>
    </w:p>
    <w:p w:rsidR="00E61FEC" w:rsidRPr="002339F0" w:rsidRDefault="00E61FEC" w:rsidP="00544B98">
      <w:pPr>
        <w:pStyle w:val="Paragraphedeliste"/>
        <w:numPr>
          <w:ilvl w:val="0"/>
          <w:numId w:val="245"/>
        </w:numPr>
        <w:spacing w:after="120" w:line="300" w:lineRule="exact"/>
        <w:ind w:left="426"/>
        <w:rPr>
          <w:rFonts w:ascii="Arial" w:hAnsi="Arial" w:cs="Arial"/>
          <w:sz w:val="24"/>
          <w:szCs w:val="24"/>
        </w:rPr>
      </w:pPr>
      <w:r w:rsidRPr="002339F0">
        <w:rPr>
          <w:rFonts w:ascii="Arial" w:hAnsi="Arial" w:cs="Arial"/>
          <w:sz w:val="24"/>
          <w:szCs w:val="24"/>
        </w:rPr>
        <w:t>Participation à des conférences de presse des grandes organisations du communautaire, exemple le FCPASQ</w:t>
      </w:r>
    </w:p>
    <w:p w:rsidR="00E61FEC" w:rsidRDefault="00E61FEC" w:rsidP="00E61FEC">
      <w:pPr>
        <w:spacing w:after="120" w:line="300" w:lineRule="exact"/>
        <w:rPr>
          <w:rFonts w:ascii="Arial" w:hAnsi="Arial" w:cs="Arial"/>
          <w:b/>
          <w:sz w:val="24"/>
          <w:szCs w:val="24"/>
        </w:rPr>
      </w:pPr>
    </w:p>
    <w:p w:rsidR="00E61FEC" w:rsidRDefault="00E61FEC" w:rsidP="00E61FEC">
      <w:pPr>
        <w:spacing w:after="120" w:line="300" w:lineRule="exact"/>
        <w:rPr>
          <w:rFonts w:ascii="Arial" w:hAnsi="Arial" w:cs="Arial"/>
          <w:b/>
          <w:sz w:val="24"/>
          <w:szCs w:val="24"/>
        </w:rPr>
      </w:pPr>
      <w:r>
        <w:rPr>
          <w:rFonts w:ascii="Arial" w:hAnsi="Arial" w:cs="Arial"/>
          <w:b/>
          <w:sz w:val="24"/>
          <w:szCs w:val="24"/>
        </w:rPr>
        <w:t xml:space="preserve">Sous-objectifs pour l’année 2015-2016 : </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Sensibiliser la Coalition opposée à la privatisation et à la tarification des services publics (Coalition Main rouge) sur les impacts des mesures d’austérité sur les personnes en situation de handicap</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Faire en sorte que les organisations des secteurs communautaires et syndicaux portent nos revendications</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lastRenderedPageBreak/>
        <w:t>Sensibiliser le grand public sur les impacts des mesures d’austérité sur les personnes en situation de handicap</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Attirer l’attention des médias traditionnels et alternatifs</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Faire reculer le gouvernement du Québec dans la mise en œuvre des mesures d’austérité</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Développer des actions dans le cadre de la Semaine québécoise des personnes handicapées</w:t>
      </w:r>
    </w:p>
    <w:p w:rsidR="00E61FEC" w:rsidRDefault="00E61FEC" w:rsidP="00544B98">
      <w:pPr>
        <w:numPr>
          <w:ilvl w:val="0"/>
          <w:numId w:val="149"/>
        </w:numPr>
        <w:spacing w:after="120" w:line="300" w:lineRule="exact"/>
        <w:ind w:left="426"/>
        <w:rPr>
          <w:rFonts w:ascii="Arial" w:hAnsi="Arial" w:cs="Arial"/>
          <w:sz w:val="24"/>
          <w:szCs w:val="24"/>
        </w:rPr>
      </w:pPr>
      <w:r>
        <w:rPr>
          <w:rFonts w:ascii="Arial" w:hAnsi="Arial" w:cs="Arial"/>
          <w:sz w:val="24"/>
          <w:szCs w:val="24"/>
        </w:rPr>
        <w:t>Participer à diverses actions du secteur communautaire dénonçant la situation, comme par exemple : la journée de grève sociale du 1</w:t>
      </w:r>
      <w:r w:rsidRPr="00A027CA">
        <w:rPr>
          <w:rFonts w:ascii="Arial" w:hAnsi="Arial" w:cs="Arial"/>
          <w:sz w:val="24"/>
          <w:szCs w:val="24"/>
          <w:vertAlign w:val="superscript"/>
        </w:rPr>
        <w:t>er</w:t>
      </w:r>
      <w:r>
        <w:rPr>
          <w:rFonts w:ascii="Arial" w:hAnsi="Arial" w:cs="Arial"/>
          <w:sz w:val="24"/>
          <w:szCs w:val="24"/>
        </w:rPr>
        <w:t xml:space="preserve"> mai, le camp d’occupation du FRAPRU, les manifestations, les conférences de presse, etc.</w:t>
      </w:r>
    </w:p>
    <w:p w:rsidR="00E61FEC" w:rsidRDefault="00EA76DF" w:rsidP="00E61FEC">
      <w:pPr>
        <w:spacing w:after="120" w:line="300" w:lineRule="exact"/>
      </w:pPr>
      <w:r>
        <w:br w:type="page"/>
      </w:r>
      <w:r w:rsidR="00E61FEC">
        <w:rPr>
          <w:noProof/>
          <w:lang w:eastAsia="fr-CA"/>
        </w:rPr>
        <w:drawing>
          <wp:anchor distT="0" distB="0" distL="114300" distR="114300" simplePos="0" relativeHeight="251761664" behindDoc="0" locked="1" layoutInCell="0" allowOverlap="0" wp14:anchorId="7661F8D4" wp14:editId="2793D221">
            <wp:simplePos x="0" y="0"/>
            <wp:positionH relativeFrom="margin">
              <wp:align>center</wp:align>
            </wp:positionH>
            <wp:positionV relativeFrom="margin">
              <wp:align>bottom</wp:align>
            </wp:positionV>
            <wp:extent cx="4772025" cy="3573145"/>
            <wp:effectExtent l="0" t="0" r="9525" b="8255"/>
            <wp:wrapSquare wrapText="bothSides"/>
            <wp:docPr id="3" name="Image 3" descr="https://scontent-lga.xx.fbcdn.net/hphotos-xpf1/v/t1.0-9/10361975_797907856923962_775147764422788725_n.jpg?oh=4b2a89da686ddd0ec0103dc7dd6ba9fa&amp;oe=5607E8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lga.xx.fbcdn.net/hphotos-xpf1/v/t1.0-9/10361975_797907856923962_775147764422788725_n.jpg?oh=4b2a89da686ddd0ec0103dc7dd6ba9fa&amp;oe=5607E82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72025" cy="35731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33F37" w:rsidRDefault="00333F37" w:rsidP="00333F37">
      <w:pPr>
        <w:shd w:val="clear" w:color="auto" w:fill="1F497D"/>
        <w:spacing w:after="80" w:line="300" w:lineRule="exact"/>
        <w:rPr>
          <w:rFonts w:ascii="Arial" w:hAnsi="Arial" w:cs="Arial"/>
          <w:sz w:val="24"/>
          <w:szCs w:val="24"/>
        </w:rPr>
      </w:pPr>
    </w:p>
    <w:p w:rsidR="00333F37" w:rsidRDefault="00333F37" w:rsidP="00333F37">
      <w:pPr>
        <w:shd w:val="clear" w:color="auto" w:fill="1F497D"/>
        <w:spacing w:after="100" w:line="300" w:lineRule="exact"/>
        <w:jc w:val="center"/>
        <w:rPr>
          <w:rFonts w:ascii="Arial" w:hAnsi="Arial" w:cs="Arial"/>
          <w:b/>
          <w:color w:val="FFFFFF"/>
          <w:sz w:val="24"/>
          <w:szCs w:val="24"/>
        </w:rPr>
      </w:pPr>
      <w:r>
        <w:rPr>
          <w:rFonts w:ascii="Arial" w:hAnsi="Arial" w:cs="Arial"/>
          <w:b/>
          <w:color w:val="FFFFFF"/>
          <w:sz w:val="24"/>
          <w:szCs w:val="24"/>
        </w:rPr>
        <w:t>THÉMATIQUE : SERVICES DE SANTÉ ET SERVICES SOCIAUX</w:t>
      </w:r>
    </w:p>
    <w:p w:rsidR="00333F37" w:rsidRDefault="00333F37" w:rsidP="00333F37">
      <w:pPr>
        <w:shd w:val="clear" w:color="auto" w:fill="1F497D"/>
        <w:spacing w:after="100" w:line="300" w:lineRule="exact"/>
        <w:rPr>
          <w:rFonts w:ascii="Arial" w:hAnsi="Arial" w:cs="Arial"/>
          <w:b/>
          <w:smallCaps/>
          <w:color w:val="FFFFFF"/>
          <w:sz w:val="24"/>
          <w:szCs w:val="24"/>
        </w:rPr>
      </w:pPr>
    </w:p>
    <w:p w:rsidR="00333F37" w:rsidRDefault="00333F37" w:rsidP="00333F37">
      <w:pPr>
        <w:shd w:val="clear" w:color="auto" w:fill="FFFFFF"/>
        <w:spacing w:after="100" w:line="300" w:lineRule="exact"/>
        <w:rPr>
          <w:rFonts w:ascii="Arial" w:hAnsi="Arial" w:cs="Arial"/>
          <w:b/>
          <w:smallCaps/>
          <w:color w:val="FFFFFF"/>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Objectifs sociaux :</w:t>
      </w:r>
    </w:p>
    <w:p w:rsidR="00333F37" w:rsidRDefault="00333F37" w:rsidP="00333F37">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Que les services de santé et les services sociaux soient accessibles, offerts gratuitement et qu’ils répondent adéquatement aux besoins des personnes ayant des limitations fonctionnelles, plus particulièrement aux personnes ayant une déficience motrice</w:t>
      </w:r>
    </w:p>
    <w:p w:rsidR="00333F37" w:rsidRDefault="00333F37" w:rsidP="00333F37">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Que les établissements de santé soient accessibles universellement</w:t>
      </w:r>
    </w:p>
    <w:p w:rsidR="00333F37" w:rsidRDefault="00333F37" w:rsidP="00333F37">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 xml:space="preserve">Que le gouvernement du Québec et plus particulièrement le </w:t>
      </w:r>
      <w:r w:rsidRPr="007D0C04">
        <w:rPr>
          <w:rFonts w:ascii="Arial" w:hAnsi="Arial" w:cs="Arial"/>
          <w:sz w:val="24"/>
          <w:szCs w:val="24"/>
        </w:rPr>
        <w:t>Ministère de la Santé et des Services sociaux</w:t>
      </w:r>
      <w:r>
        <w:rPr>
          <w:rFonts w:ascii="Arial" w:hAnsi="Arial" w:cs="Arial"/>
          <w:sz w:val="24"/>
          <w:szCs w:val="24"/>
        </w:rPr>
        <w:t xml:space="preserve"> (MSSS) atteignent l’objectif d’inclusion sociale et de participation citoyenne des personnes en situation de handicap</w:t>
      </w:r>
    </w:p>
    <w:p w:rsidR="00333F37" w:rsidRDefault="00333F37" w:rsidP="00333F37">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Que le gouvernement du Québec et le MSSS considèrent les besoins des personnes en situation de handicap comme étant différents de ceux des aînées</w:t>
      </w:r>
    </w:p>
    <w:p w:rsidR="00333F37" w:rsidRDefault="00333F37" w:rsidP="00333F37">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 xml:space="preserve">Que des portraits statistiques sur les besoins des personnes ayant des limitations soient réalisés </w:t>
      </w:r>
    </w:p>
    <w:p w:rsidR="00333F37" w:rsidRDefault="00333F37" w:rsidP="00333F37">
      <w:pPr>
        <w:pStyle w:val="Corpsdetexte3"/>
        <w:spacing w:after="100" w:line="300" w:lineRule="exact"/>
        <w:rPr>
          <w:rFonts w:ascii="Arial" w:hAnsi="Arial" w:cs="Arial"/>
          <w:sz w:val="24"/>
          <w:szCs w:val="24"/>
        </w:rPr>
      </w:pPr>
    </w:p>
    <w:p w:rsidR="00333F37" w:rsidRPr="00A37D75" w:rsidRDefault="00333F37" w:rsidP="00333F37">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Restructuration du réseau de la santé et accès aux services</w:t>
      </w:r>
    </w:p>
    <w:p w:rsidR="00333F37" w:rsidRDefault="00333F37" w:rsidP="00333F37">
      <w:pPr>
        <w:pStyle w:val="Corpsdetexte3"/>
        <w:spacing w:after="100" w:line="300" w:lineRule="exact"/>
        <w:rPr>
          <w:rFonts w:ascii="Arial" w:hAnsi="Arial" w:cs="Arial"/>
          <w:sz w:val="24"/>
          <w:szCs w:val="24"/>
        </w:rPr>
      </w:pPr>
    </w:p>
    <w:p w:rsidR="00333F37" w:rsidRPr="00A37D75" w:rsidRDefault="00333F37" w:rsidP="00333F37">
      <w:pPr>
        <w:pStyle w:val="Corpsdetexte3"/>
        <w:spacing w:after="100" w:line="300" w:lineRule="exact"/>
        <w:rPr>
          <w:rFonts w:ascii="Arial" w:hAnsi="Arial" w:cs="Arial"/>
          <w:b/>
          <w:sz w:val="24"/>
          <w:szCs w:val="24"/>
        </w:rPr>
      </w:pPr>
      <w:r>
        <w:rPr>
          <w:rFonts w:ascii="Arial" w:hAnsi="Arial" w:cs="Arial"/>
          <w:noProof/>
          <w:sz w:val="24"/>
          <w:szCs w:val="24"/>
          <w:lang w:eastAsia="fr-CA"/>
        </w:rPr>
        <w:drawing>
          <wp:anchor distT="0" distB="0" distL="114300" distR="114300" simplePos="0" relativeHeight="251842560" behindDoc="1" locked="0" layoutInCell="1" allowOverlap="1" wp14:anchorId="12A56552" wp14:editId="6E2CA785">
            <wp:simplePos x="0" y="0"/>
            <wp:positionH relativeFrom="column">
              <wp:posOffset>3273425</wp:posOffset>
            </wp:positionH>
            <wp:positionV relativeFrom="paragraph">
              <wp:posOffset>119380</wp:posOffset>
            </wp:positionV>
            <wp:extent cx="2209165" cy="2064385"/>
            <wp:effectExtent l="0" t="0" r="635" b="0"/>
            <wp:wrapThrough wrapText="bothSides">
              <wp:wrapPolygon edited="0">
                <wp:start x="0" y="0"/>
                <wp:lineTo x="0" y="21328"/>
                <wp:lineTo x="21420" y="21328"/>
                <wp:lineTo x="21420" y="0"/>
                <wp:lineTo x="0" y="0"/>
              </wp:wrapPolygon>
            </wp:wrapThrough>
            <wp:docPr id="24" name="Image 24" descr="C:\Users\user\Desktop\images\rapport annuel 2015\p.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ages\rapport annuel 2015\p.l.1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9165" cy="2064385"/>
                    </a:xfrm>
                    <a:prstGeom prst="rect">
                      <a:avLst/>
                    </a:prstGeom>
                    <a:noFill/>
                    <a:ln>
                      <a:noFill/>
                    </a:ln>
                  </pic:spPr>
                </pic:pic>
              </a:graphicData>
            </a:graphic>
            <wp14:sizeRelH relativeFrom="page">
              <wp14:pctWidth>0</wp14:pctWidth>
            </wp14:sizeRelH>
            <wp14:sizeRelV relativeFrom="page">
              <wp14:pctHeight>0</wp14:pctHeight>
            </wp14:sizeRelV>
          </wp:anchor>
        </w:drawing>
      </w:r>
      <w:r w:rsidR="00C961F4">
        <w:rPr>
          <w:rFonts w:ascii="Arial" w:hAnsi="Arial" w:cs="Arial"/>
          <w:b/>
          <w:sz w:val="24"/>
          <w:szCs w:val="24"/>
        </w:rPr>
        <w:t>Sous-</w:t>
      </w:r>
      <w:r>
        <w:rPr>
          <w:rFonts w:ascii="Arial" w:hAnsi="Arial" w:cs="Arial"/>
          <w:b/>
          <w:sz w:val="24"/>
          <w:szCs w:val="24"/>
        </w:rPr>
        <w:t>objectif</w:t>
      </w:r>
      <w:r w:rsidR="00C961F4">
        <w:rPr>
          <w:rFonts w:ascii="Arial" w:hAnsi="Arial" w:cs="Arial"/>
          <w:b/>
          <w:sz w:val="24"/>
          <w:szCs w:val="24"/>
        </w:rPr>
        <w:t>s</w:t>
      </w:r>
      <w:r>
        <w:rPr>
          <w:rFonts w:ascii="Arial" w:hAnsi="Arial" w:cs="Arial"/>
          <w:b/>
          <w:sz w:val="24"/>
          <w:szCs w:val="24"/>
        </w:rPr>
        <w:t xml:space="preserve"> à long terme :</w:t>
      </w:r>
    </w:p>
    <w:p w:rsidR="00333F37" w:rsidRDefault="00333F37" w:rsidP="00333F37">
      <w:pPr>
        <w:numPr>
          <w:ilvl w:val="0"/>
          <w:numId w:val="170"/>
        </w:numPr>
        <w:spacing w:after="100" w:line="300" w:lineRule="exact"/>
        <w:ind w:left="426"/>
        <w:rPr>
          <w:rFonts w:ascii="Arial" w:hAnsi="Arial" w:cs="Arial"/>
          <w:sz w:val="24"/>
          <w:szCs w:val="24"/>
        </w:rPr>
      </w:pPr>
      <w:r>
        <w:rPr>
          <w:rFonts w:ascii="Arial" w:hAnsi="Arial" w:cs="Arial"/>
          <w:sz w:val="24"/>
          <w:szCs w:val="24"/>
        </w:rPr>
        <w:t>Que la restructuration des services de santé et des services sociaux favorise  l’accès aux services</w:t>
      </w:r>
    </w:p>
    <w:p w:rsidR="00333F37" w:rsidRDefault="00333F37" w:rsidP="00333F37">
      <w:pPr>
        <w:numPr>
          <w:ilvl w:val="0"/>
          <w:numId w:val="170"/>
        </w:numPr>
        <w:spacing w:after="100" w:line="300" w:lineRule="exact"/>
        <w:ind w:left="426"/>
        <w:rPr>
          <w:rFonts w:ascii="Arial" w:hAnsi="Arial" w:cs="Arial"/>
          <w:sz w:val="24"/>
          <w:szCs w:val="24"/>
        </w:rPr>
      </w:pPr>
      <w:r>
        <w:rPr>
          <w:rFonts w:ascii="Arial" w:hAnsi="Arial" w:cs="Arial"/>
          <w:sz w:val="24"/>
          <w:szCs w:val="24"/>
        </w:rPr>
        <w:t xml:space="preserve">Que la restructuration permette la bonification des services sociaux tels que les services à domicile et la réadaptation  </w:t>
      </w:r>
    </w:p>
    <w:p w:rsidR="00333F37" w:rsidRPr="00BD124A" w:rsidRDefault="00333F37" w:rsidP="00333F37">
      <w:pPr>
        <w:numPr>
          <w:ilvl w:val="0"/>
          <w:numId w:val="170"/>
        </w:numPr>
        <w:spacing w:after="100" w:line="300" w:lineRule="exact"/>
        <w:ind w:left="426"/>
        <w:rPr>
          <w:rFonts w:ascii="Arial" w:hAnsi="Arial" w:cs="Arial"/>
          <w:sz w:val="24"/>
          <w:szCs w:val="24"/>
        </w:rPr>
      </w:pPr>
      <w:r w:rsidRPr="00BD124A">
        <w:rPr>
          <w:rFonts w:ascii="Arial" w:hAnsi="Arial" w:cs="Arial"/>
          <w:sz w:val="24"/>
          <w:szCs w:val="24"/>
        </w:rPr>
        <w:t>Que la restructuration ne compromette pas la concertation et le dialogue déjà difficile</w:t>
      </w:r>
      <w:r w:rsidR="0040263C">
        <w:rPr>
          <w:rFonts w:ascii="Arial" w:hAnsi="Arial" w:cs="Arial"/>
          <w:sz w:val="24"/>
          <w:szCs w:val="24"/>
        </w:rPr>
        <w:t>s</w:t>
      </w:r>
      <w:r w:rsidRPr="00BD124A">
        <w:rPr>
          <w:rFonts w:ascii="Arial" w:hAnsi="Arial" w:cs="Arial"/>
          <w:sz w:val="24"/>
          <w:szCs w:val="24"/>
        </w:rPr>
        <w:t xml:space="preserve"> entre le milieu associatif et le gouvernement</w:t>
      </w:r>
    </w:p>
    <w:p w:rsidR="00333F37" w:rsidRDefault="00333F37" w:rsidP="00333F37">
      <w:pPr>
        <w:numPr>
          <w:ilvl w:val="0"/>
          <w:numId w:val="170"/>
        </w:numPr>
        <w:spacing w:after="100" w:line="300" w:lineRule="exact"/>
        <w:ind w:left="426"/>
        <w:rPr>
          <w:rFonts w:ascii="Arial" w:hAnsi="Arial" w:cs="Arial"/>
          <w:sz w:val="24"/>
          <w:szCs w:val="24"/>
        </w:rPr>
      </w:pPr>
      <w:r>
        <w:rPr>
          <w:rFonts w:ascii="Arial" w:hAnsi="Arial" w:cs="Arial"/>
          <w:sz w:val="24"/>
          <w:szCs w:val="24"/>
        </w:rPr>
        <w:t>Que les services de santé et les services sociaux soient financés adéquatement par les instances concernées</w:t>
      </w:r>
    </w:p>
    <w:p w:rsidR="00333F37" w:rsidRDefault="00333F37" w:rsidP="00333F37">
      <w:pPr>
        <w:numPr>
          <w:ilvl w:val="0"/>
          <w:numId w:val="170"/>
        </w:numPr>
        <w:spacing w:after="100" w:line="300" w:lineRule="exact"/>
        <w:ind w:left="426"/>
        <w:rPr>
          <w:rFonts w:ascii="Arial" w:hAnsi="Arial" w:cs="Arial"/>
          <w:sz w:val="24"/>
          <w:szCs w:val="24"/>
        </w:rPr>
      </w:pPr>
      <w:r>
        <w:rPr>
          <w:rFonts w:ascii="Arial" w:hAnsi="Arial" w:cs="Arial"/>
          <w:sz w:val="24"/>
          <w:szCs w:val="24"/>
        </w:rPr>
        <w:t>Que la réforme ne crée pas un système à deux vitesses en avantageant les plus nantis</w:t>
      </w:r>
    </w:p>
    <w:p w:rsidR="00333F37" w:rsidRPr="00092FE3" w:rsidRDefault="00333F37" w:rsidP="00333F37">
      <w:pPr>
        <w:spacing w:after="100" w:line="300" w:lineRule="exact"/>
        <w:rPr>
          <w:rFonts w:ascii="Arial" w:hAnsi="Arial" w:cs="Arial"/>
          <w:sz w:val="24"/>
          <w:szCs w:val="24"/>
        </w:rPr>
      </w:pPr>
      <w:r w:rsidRPr="00723990">
        <w:rPr>
          <w:rFonts w:ascii="Arial" w:hAnsi="Arial" w:cs="Arial"/>
          <w:b/>
          <w:sz w:val="24"/>
          <w:szCs w:val="24"/>
        </w:rPr>
        <w:lastRenderedPageBreak/>
        <w:t>Contexte :</w:t>
      </w:r>
    </w:p>
    <w:p w:rsidR="00333F37" w:rsidRPr="00092FE3" w:rsidRDefault="00333F37" w:rsidP="00333F37">
      <w:pPr>
        <w:pStyle w:val="Corpsdetexte3"/>
        <w:spacing w:after="0" w:line="300" w:lineRule="exact"/>
        <w:rPr>
          <w:rFonts w:ascii="Arial" w:hAnsi="Arial" w:cs="Arial"/>
          <w:sz w:val="24"/>
          <w:szCs w:val="24"/>
        </w:rPr>
      </w:pPr>
      <w:r w:rsidRPr="00092FE3">
        <w:rPr>
          <w:rFonts w:ascii="Arial" w:hAnsi="Arial" w:cs="Arial"/>
          <w:sz w:val="24"/>
          <w:szCs w:val="24"/>
        </w:rPr>
        <w:t xml:space="preserve">L’accès aux services </w:t>
      </w:r>
      <w:r>
        <w:rPr>
          <w:rFonts w:ascii="Arial" w:hAnsi="Arial" w:cs="Arial"/>
          <w:sz w:val="24"/>
          <w:szCs w:val="24"/>
        </w:rPr>
        <w:t>constitue</w:t>
      </w:r>
      <w:r w:rsidRPr="00092FE3">
        <w:rPr>
          <w:rFonts w:ascii="Arial" w:hAnsi="Arial" w:cs="Arial"/>
          <w:sz w:val="24"/>
          <w:szCs w:val="24"/>
        </w:rPr>
        <w:t xml:space="preserve"> la pierre angulaire pour que les personnes ayant des limitations fonctionnelles puissent atteindre l’inclusion sociale. Pour défendre nos positions dans ce dossier, </w:t>
      </w:r>
      <w:r>
        <w:rPr>
          <w:rFonts w:ascii="Arial" w:hAnsi="Arial" w:cs="Arial"/>
          <w:sz w:val="24"/>
          <w:szCs w:val="24"/>
        </w:rPr>
        <w:t>Ex aequo travaille avec</w:t>
      </w:r>
      <w:r w:rsidRPr="00092FE3">
        <w:rPr>
          <w:rFonts w:ascii="Arial" w:hAnsi="Arial" w:cs="Arial"/>
          <w:sz w:val="24"/>
          <w:szCs w:val="24"/>
        </w:rPr>
        <w:t xml:space="preserve"> plusieurs organismes communautaires</w:t>
      </w:r>
      <w:r>
        <w:rPr>
          <w:rFonts w:ascii="Arial" w:hAnsi="Arial" w:cs="Arial"/>
          <w:sz w:val="24"/>
          <w:szCs w:val="24"/>
        </w:rPr>
        <w:t>,</w:t>
      </w:r>
      <w:r w:rsidRPr="00092FE3">
        <w:rPr>
          <w:rFonts w:ascii="Arial" w:hAnsi="Arial" w:cs="Arial"/>
          <w:sz w:val="24"/>
          <w:szCs w:val="24"/>
        </w:rPr>
        <w:t xml:space="preserve"> tant à l’échelle régionale que provinciale.</w:t>
      </w:r>
    </w:p>
    <w:p w:rsidR="00333F37"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Pr>
          <w:rFonts w:ascii="Arial" w:hAnsi="Arial" w:cs="Arial"/>
          <w:sz w:val="24"/>
          <w:szCs w:val="24"/>
        </w:rPr>
        <w:t xml:space="preserve">Marquée par la réorganisation des services, la tarification des services publics, la taxe santé et le désengagement de l’état, la politique de l’actuel gouvernement de M. Couillard </w:t>
      </w:r>
      <w:proofErr w:type="gramStart"/>
      <w:r>
        <w:rPr>
          <w:rFonts w:ascii="Arial" w:hAnsi="Arial" w:cs="Arial"/>
          <w:sz w:val="24"/>
          <w:szCs w:val="24"/>
        </w:rPr>
        <w:t>a</w:t>
      </w:r>
      <w:proofErr w:type="gramEnd"/>
      <w:r>
        <w:rPr>
          <w:rFonts w:ascii="Arial" w:hAnsi="Arial" w:cs="Arial"/>
          <w:sz w:val="24"/>
          <w:szCs w:val="24"/>
        </w:rPr>
        <w:t xml:space="preserve"> des impacts importants sur l’accès aux services sociaux et aux services de santé publics universels. Dans une telle conjoncture,</w:t>
      </w:r>
      <w:r w:rsidRPr="00765522">
        <w:rPr>
          <w:rFonts w:ascii="Arial" w:hAnsi="Arial" w:cs="Arial"/>
          <w:sz w:val="24"/>
          <w:szCs w:val="24"/>
        </w:rPr>
        <w:t xml:space="preserve"> </w:t>
      </w:r>
      <w:r>
        <w:rPr>
          <w:rFonts w:ascii="Arial" w:hAnsi="Arial" w:cs="Arial"/>
          <w:sz w:val="24"/>
          <w:szCs w:val="24"/>
        </w:rPr>
        <w:t>les personnes en situation de handicap, leurs familles et leurs proches, mais aussi le milieu associatif, ainsi que le réseau public de la santé et des services sociaux ne peuvent que s’interroger sur l’avenir du système de santé québécois et manifester leur inquiétude.</w:t>
      </w:r>
    </w:p>
    <w:p w:rsidR="00333F37" w:rsidRPr="00640F93"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Pr>
          <w:rFonts w:ascii="Arial" w:hAnsi="Arial" w:cs="Arial"/>
          <w:sz w:val="24"/>
          <w:szCs w:val="24"/>
        </w:rPr>
        <w:t>En effet, à l’automne 2014 le gouvernement provincial a déposé deux projets de loi : le projet de loi 10 sur la restructuration des services de santé et services sociaux et le projet de loi 20 visant notamment un meilleur accès aux médecins.</w:t>
      </w:r>
    </w:p>
    <w:p w:rsidR="00333F37" w:rsidRDefault="00333F37" w:rsidP="00333F37">
      <w:pPr>
        <w:pStyle w:val="Corpsdetexte3"/>
        <w:spacing w:after="0" w:line="300" w:lineRule="exact"/>
        <w:rPr>
          <w:rFonts w:ascii="Arial" w:hAnsi="Arial" w:cs="Arial"/>
          <w:sz w:val="24"/>
          <w:szCs w:val="24"/>
        </w:rPr>
      </w:pPr>
      <w:r>
        <w:rPr>
          <w:rFonts w:ascii="Arial" w:hAnsi="Arial" w:cs="Arial"/>
          <w:sz w:val="24"/>
          <w:szCs w:val="24"/>
        </w:rPr>
        <w:t xml:space="preserve"> </w:t>
      </w:r>
    </w:p>
    <w:p w:rsidR="00333F37" w:rsidRDefault="00333F37" w:rsidP="00333F37">
      <w:pPr>
        <w:pStyle w:val="Corpsdetexte3"/>
        <w:spacing w:after="0" w:line="300" w:lineRule="exact"/>
        <w:rPr>
          <w:rFonts w:ascii="Arial" w:hAnsi="Arial" w:cs="Arial"/>
          <w:sz w:val="24"/>
          <w:szCs w:val="24"/>
        </w:rPr>
      </w:pPr>
      <w:r>
        <w:rPr>
          <w:rFonts w:ascii="Arial" w:hAnsi="Arial" w:cs="Arial"/>
          <w:sz w:val="24"/>
          <w:szCs w:val="24"/>
        </w:rPr>
        <w:t>Après un examen minutieux de ces projets de loi, Ex aequo ainsi que plusieurs de ses partenaires des milieux communautaires et syndicaux se sont immédiatement opposés à des réformes d’une telle envergure, alors même</w:t>
      </w:r>
      <w:r w:rsidR="00001087">
        <w:rPr>
          <w:rFonts w:ascii="Arial" w:hAnsi="Arial" w:cs="Arial"/>
          <w:sz w:val="24"/>
          <w:szCs w:val="24"/>
        </w:rPr>
        <w:t xml:space="preserve"> que</w:t>
      </w:r>
      <w:r>
        <w:rPr>
          <w:rFonts w:ascii="Arial" w:hAnsi="Arial" w:cs="Arial"/>
          <w:sz w:val="24"/>
          <w:szCs w:val="24"/>
        </w:rPr>
        <w:t xml:space="preserve"> les CSSS commençaien</w:t>
      </w:r>
      <w:r w:rsidRPr="003D6CEE">
        <w:rPr>
          <w:rFonts w:ascii="Arial" w:hAnsi="Arial" w:cs="Arial"/>
          <w:sz w:val="24"/>
          <w:szCs w:val="24"/>
        </w:rPr>
        <w:t>t à être plus efficaces après 10 ans de fusions.</w:t>
      </w:r>
      <w:r>
        <w:rPr>
          <w:rFonts w:ascii="Arial" w:hAnsi="Arial" w:cs="Arial"/>
          <w:sz w:val="24"/>
          <w:szCs w:val="24"/>
        </w:rPr>
        <w:t xml:space="preserve"> Malgré les efforts déployés par les différents groupes, le gouvernement du Québec a adopté la loi 10 sous le bâillon en février 2015, pour une date d’entrée en vigueur le 1</w:t>
      </w:r>
      <w:r w:rsidRPr="003D6CEE">
        <w:rPr>
          <w:rFonts w:ascii="Arial" w:hAnsi="Arial" w:cs="Arial"/>
          <w:sz w:val="24"/>
          <w:szCs w:val="24"/>
          <w:vertAlign w:val="superscript"/>
        </w:rPr>
        <w:t>er</w:t>
      </w:r>
      <w:r>
        <w:rPr>
          <w:rFonts w:ascii="Arial" w:hAnsi="Arial" w:cs="Arial"/>
          <w:sz w:val="24"/>
          <w:szCs w:val="24"/>
        </w:rPr>
        <w:t xml:space="preserve"> avril 2015. </w:t>
      </w:r>
    </w:p>
    <w:p w:rsidR="00333F37"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Pr>
          <w:rFonts w:ascii="Arial" w:hAnsi="Arial" w:cs="Arial"/>
          <w:sz w:val="24"/>
          <w:szCs w:val="24"/>
        </w:rPr>
        <w:t>À Montréal, la restructuration impliquera la fusion des 12 CSSS et l’ASSSM en cinq Centres intégrés universitaires de santé et de services sociaux (CIUSSS). Ces nouvelles « mégastructures » auront pour but de favoriser et de simplifier l’accès aux services pour la population.</w:t>
      </w:r>
    </w:p>
    <w:p w:rsidR="00333F37"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Pr>
          <w:noProof/>
          <w:lang w:eastAsia="fr-CA"/>
        </w:rPr>
        <w:drawing>
          <wp:anchor distT="0" distB="0" distL="114300" distR="114300" simplePos="0" relativeHeight="251856896" behindDoc="1" locked="1" layoutInCell="0" allowOverlap="0" wp14:anchorId="42238404" wp14:editId="678C5A1A">
            <wp:simplePos x="0" y="0"/>
            <wp:positionH relativeFrom="column">
              <wp:posOffset>2181225</wp:posOffset>
            </wp:positionH>
            <wp:positionV relativeFrom="page">
              <wp:posOffset>2190750</wp:posOffset>
            </wp:positionV>
            <wp:extent cx="3276600" cy="1771650"/>
            <wp:effectExtent l="0" t="0" r="0" b="0"/>
            <wp:wrapSquare wrapText="bothSides"/>
            <wp:docPr id="18" name="Image 18" descr="http://www.pmlq.qc.ca/images/2014/Sante/Oppositionprojetloi10/NotreSystemePasAvendrePasPrivatisation-CoalitionSolidariteS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mlq.qc.ca/images/2014/Sante/Oppositionprojetloi10/NotreSystemePasAvendrePasPrivatisation-CoalitionSolidariteSante.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76600" cy="1771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Avec la réforme, no</w:t>
      </w:r>
      <w:r w:rsidRPr="007E6226">
        <w:rPr>
          <w:rFonts w:ascii="Arial" w:hAnsi="Arial" w:cs="Arial"/>
          <w:sz w:val="24"/>
          <w:szCs w:val="24"/>
        </w:rPr>
        <w:t>us assist</w:t>
      </w:r>
      <w:r>
        <w:rPr>
          <w:rFonts w:ascii="Arial" w:hAnsi="Arial" w:cs="Arial"/>
          <w:sz w:val="24"/>
          <w:szCs w:val="24"/>
        </w:rPr>
        <w:t>er</w:t>
      </w:r>
      <w:r w:rsidRPr="007E6226">
        <w:rPr>
          <w:rFonts w:ascii="Arial" w:hAnsi="Arial" w:cs="Arial"/>
          <w:sz w:val="24"/>
          <w:szCs w:val="24"/>
        </w:rPr>
        <w:t xml:space="preserve">ons à un </w:t>
      </w:r>
      <w:r>
        <w:rPr>
          <w:rFonts w:ascii="Arial" w:hAnsi="Arial" w:cs="Arial"/>
          <w:sz w:val="24"/>
          <w:szCs w:val="24"/>
        </w:rPr>
        <w:t>important recul démocratique via</w:t>
      </w:r>
      <w:r w:rsidRPr="007E6226">
        <w:rPr>
          <w:rFonts w:ascii="Arial" w:hAnsi="Arial" w:cs="Arial"/>
          <w:sz w:val="24"/>
          <w:szCs w:val="24"/>
        </w:rPr>
        <w:t xml:space="preserve"> l’alourdissement des structures des établissements de sa</w:t>
      </w:r>
      <w:r>
        <w:rPr>
          <w:rFonts w:ascii="Arial" w:hAnsi="Arial" w:cs="Arial"/>
          <w:sz w:val="24"/>
          <w:szCs w:val="24"/>
        </w:rPr>
        <w:t xml:space="preserve">nté, mais surtout </w:t>
      </w:r>
      <w:r w:rsidRPr="007E6226">
        <w:rPr>
          <w:rFonts w:ascii="Arial" w:hAnsi="Arial" w:cs="Arial"/>
          <w:sz w:val="24"/>
          <w:szCs w:val="24"/>
        </w:rPr>
        <w:t>l’abolition de</w:t>
      </w:r>
      <w:r>
        <w:rPr>
          <w:rFonts w:ascii="Arial" w:hAnsi="Arial" w:cs="Arial"/>
          <w:sz w:val="24"/>
          <w:szCs w:val="24"/>
        </w:rPr>
        <w:t>s</w:t>
      </w:r>
      <w:r w:rsidRPr="007E6226">
        <w:rPr>
          <w:rFonts w:ascii="Arial" w:hAnsi="Arial" w:cs="Arial"/>
          <w:sz w:val="24"/>
          <w:szCs w:val="24"/>
        </w:rPr>
        <w:t xml:space="preserve"> multiples conseils d’administration</w:t>
      </w:r>
      <w:r>
        <w:rPr>
          <w:rFonts w:ascii="Arial" w:hAnsi="Arial" w:cs="Arial"/>
          <w:sz w:val="24"/>
          <w:szCs w:val="24"/>
        </w:rPr>
        <w:t xml:space="preserve"> qui impliquera une </w:t>
      </w:r>
      <w:r>
        <w:rPr>
          <w:rFonts w:ascii="Arial" w:hAnsi="Arial" w:cs="Arial"/>
          <w:sz w:val="24"/>
          <w:szCs w:val="24"/>
        </w:rPr>
        <w:lastRenderedPageBreak/>
        <w:t>sous</w:t>
      </w:r>
      <w:r>
        <w:rPr>
          <w:rFonts w:ascii="Arial" w:hAnsi="Arial" w:cs="Arial"/>
          <w:sz w:val="24"/>
          <w:szCs w:val="24"/>
        </w:rPr>
        <w:noBreakHyphen/>
        <w:t>représentation de la population, faisant passer de 182 à seulement 34</w:t>
      </w:r>
      <w:r w:rsidRPr="008C7398">
        <w:rPr>
          <w:rFonts w:ascii="Arial" w:hAnsi="Arial" w:cs="Arial"/>
          <w:sz w:val="24"/>
          <w:szCs w:val="24"/>
        </w:rPr>
        <w:t xml:space="preserve"> </w:t>
      </w:r>
      <w:r>
        <w:rPr>
          <w:rFonts w:ascii="Arial" w:hAnsi="Arial" w:cs="Arial"/>
          <w:sz w:val="24"/>
          <w:szCs w:val="24"/>
        </w:rPr>
        <w:t>conseils d’administration dans ces nouvelles « mégastructures ».</w:t>
      </w:r>
    </w:p>
    <w:p w:rsidR="00333F37" w:rsidRPr="007E6226"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sidRPr="007E6226">
        <w:rPr>
          <w:rFonts w:ascii="Arial" w:hAnsi="Arial" w:cs="Arial"/>
          <w:sz w:val="24"/>
          <w:szCs w:val="24"/>
        </w:rPr>
        <w:t>Pour les perso</w:t>
      </w:r>
      <w:r>
        <w:rPr>
          <w:rFonts w:ascii="Arial" w:hAnsi="Arial" w:cs="Arial"/>
          <w:sz w:val="24"/>
          <w:szCs w:val="24"/>
        </w:rPr>
        <w:t>nnes en situation de handicap, l</w:t>
      </w:r>
      <w:r w:rsidRPr="007E6226">
        <w:rPr>
          <w:rFonts w:ascii="Arial" w:hAnsi="Arial" w:cs="Arial"/>
          <w:sz w:val="24"/>
          <w:szCs w:val="24"/>
        </w:rPr>
        <w:t xml:space="preserve">es compressions </w:t>
      </w:r>
      <w:r>
        <w:rPr>
          <w:rFonts w:ascii="Arial" w:hAnsi="Arial" w:cs="Arial"/>
          <w:sz w:val="24"/>
          <w:szCs w:val="24"/>
        </w:rPr>
        <w:t>prévues dans le dernier budget</w:t>
      </w:r>
      <w:r w:rsidRPr="007E6226">
        <w:rPr>
          <w:rFonts w:ascii="Arial" w:hAnsi="Arial" w:cs="Arial"/>
          <w:sz w:val="24"/>
          <w:szCs w:val="24"/>
        </w:rPr>
        <w:t xml:space="preserve"> et</w:t>
      </w:r>
      <w:r>
        <w:rPr>
          <w:rFonts w:ascii="Arial" w:hAnsi="Arial" w:cs="Arial"/>
          <w:sz w:val="24"/>
          <w:szCs w:val="24"/>
        </w:rPr>
        <w:t xml:space="preserve"> la restructuration représenteront</w:t>
      </w:r>
      <w:r w:rsidRPr="007E6226">
        <w:rPr>
          <w:rFonts w:ascii="Arial" w:hAnsi="Arial" w:cs="Arial"/>
          <w:sz w:val="24"/>
          <w:szCs w:val="24"/>
        </w:rPr>
        <w:t xml:space="preserve"> une perte d’acquis</w:t>
      </w:r>
      <w:r>
        <w:rPr>
          <w:rFonts w:ascii="Arial" w:hAnsi="Arial" w:cs="Arial"/>
          <w:sz w:val="24"/>
          <w:szCs w:val="24"/>
        </w:rPr>
        <w:t>, particulièrement en ce qui concerne</w:t>
      </w:r>
      <w:r w:rsidRPr="007E6226">
        <w:rPr>
          <w:rFonts w:ascii="Arial" w:hAnsi="Arial" w:cs="Arial"/>
          <w:sz w:val="24"/>
          <w:szCs w:val="24"/>
        </w:rPr>
        <w:t xml:space="preserve"> l’accès </w:t>
      </w:r>
      <w:r>
        <w:rPr>
          <w:rFonts w:ascii="Arial" w:hAnsi="Arial" w:cs="Arial"/>
          <w:sz w:val="24"/>
          <w:szCs w:val="24"/>
        </w:rPr>
        <w:t xml:space="preserve">aux </w:t>
      </w:r>
      <w:r w:rsidRPr="007E6226">
        <w:rPr>
          <w:rFonts w:ascii="Arial" w:hAnsi="Arial" w:cs="Arial"/>
          <w:sz w:val="24"/>
          <w:szCs w:val="24"/>
        </w:rPr>
        <w:t xml:space="preserve">services à domicile (SAD) de qualité </w:t>
      </w:r>
      <w:r>
        <w:rPr>
          <w:rFonts w:ascii="Arial" w:hAnsi="Arial" w:cs="Arial"/>
          <w:sz w:val="24"/>
          <w:szCs w:val="24"/>
        </w:rPr>
        <w:t xml:space="preserve">répondant aux </w:t>
      </w:r>
      <w:r w:rsidRPr="007E6226">
        <w:rPr>
          <w:rFonts w:ascii="Arial" w:hAnsi="Arial" w:cs="Arial"/>
          <w:sz w:val="24"/>
          <w:szCs w:val="24"/>
        </w:rPr>
        <w:t xml:space="preserve">besoins </w:t>
      </w:r>
      <w:r>
        <w:rPr>
          <w:rFonts w:ascii="Arial" w:hAnsi="Arial" w:cs="Arial"/>
          <w:sz w:val="24"/>
          <w:szCs w:val="24"/>
        </w:rPr>
        <w:t>exprimés par l’usager</w:t>
      </w:r>
      <w:r w:rsidRPr="007E6226">
        <w:rPr>
          <w:rFonts w:ascii="Arial" w:hAnsi="Arial" w:cs="Arial"/>
          <w:sz w:val="24"/>
          <w:szCs w:val="24"/>
        </w:rPr>
        <w:t>, la liberté de rester chez soi de façon autonome ou quasi-autonome avec d</w:t>
      </w:r>
      <w:r>
        <w:rPr>
          <w:rFonts w:ascii="Arial" w:hAnsi="Arial" w:cs="Arial"/>
          <w:sz w:val="24"/>
          <w:szCs w:val="24"/>
        </w:rPr>
        <w:t>es</w:t>
      </w:r>
      <w:r w:rsidRPr="007E6226">
        <w:rPr>
          <w:rFonts w:ascii="Arial" w:hAnsi="Arial" w:cs="Arial"/>
          <w:sz w:val="24"/>
          <w:szCs w:val="24"/>
        </w:rPr>
        <w:t xml:space="preserve"> SAD adéquat</w:t>
      </w:r>
      <w:r>
        <w:rPr>
          <w:rFonts w:ascii="Arial" w:hAnsi="Arial" w:cs="Arial"/>
          <w:sz w:val="24"/>
          <w:szCs w:val="24"/>
        </w:rPr>
        <w:t>s</w:t>
      </w:r>
      <w:r w:rsidRPr="007E6226">
        <w:rPr>
          <w:rFonts w:ascii="Arial" w:hAnsi="Arial" w:cs="Arial"/>
          <w:sz w:val="24"/>
          <w:szCs w:val="24"/>
        </w:rPr>
        <w:t>, la liberté de choisir la source de la prestation de service</w:t>
      </w:r>
      <w:r>
        <w:rPr>
          <w:rFonts w:ascii="Arial" w:hAnsi="Arial" w:cs="Arial"/>
          <w:sz w:val="24"/>
          <w:szCs w:val="24"/>
        </w:rPr>
        <w:t>s</w:t>
      </w:r>
      <w:r w:rsidRPr="007E6226">
        <w:rPr>
          <w:rFonts w:ascii="Arial" w:hAnsi="Arial" w:cs="Arial"/>
          <w:sz w:val="24"/>
          <w:szCs w:val="24"/>
        </w:rPr>
        <w:t xml:space="preserve"> (certains établissements de santé imposent déjà le recours aux entreprises d’économie sociale pour l’aide à la prép</w:t>
      </w:r>
      <w:r>
        <w:rPr>
          <w:rFonts w:ascii="Arial" w:hAnsi="Arial" w:cs="Arial"/>
          <w:sz w:val="24"/>
          <w:szCs w:val="24"/>
        </w:rPr>
        <w:t>aration au repas et l’aide au ménage).</w:t>
      </w:r>
    </w:p>
    <w:p w:rsidR="00333F37"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Pr>
          <w:rFonts w:ascii="Arial" w:hAnsi="Arial" w:cs="Arial"/>
          <w:sz w:val="24"/>
          <w:szCs w:val="24"/>
        </w:rPr>
        <w:t>Une fois de plus, l</w:t>
      </w:r>
      <w:r w:rsidRPr="007E6226">
        <w:rPr>
          <w:rFonts w:ascii="Arial" w:hAnsi="Arial" w:cs="Arial"/>
          <w:sz w:val="24"/>
          <w:szCs w:val="24"/>
        </w:rPr>
        <w:t>e principe de la compensation financ</w:t>
      </w:r>
      <w:r>
        <w:rPr>
          <w:rFonts w:ascii="Arial" w:hAnsi="Arial" w:cs="Arial"/>
          <w:sz w:val="24"/>
          <w:szCs w:val="24"/>
        </w:rPr>
        <w:t>ière, adopté par décret en 1988 et</w:t>
      </w:r>
      <w:r w:rsidRPr="007E6226">
        <w:rPr>
          <w:rFonts w:ascii="Arial" w:hAnsi="Arial" w:cs="Arial"/>
          <w:sz w:val="24"/>
          <w:szCs w:val="24"/>
        </w:rPr>
        <w:t xml:space="preserve"> stipulant qu’une personne en situation de handicap ne doit pas payer pour pallier à sa condition et ce, </w:t>
      </w:r>
      <w:r w:rsidR="00BA3C41">
        <w:rPr>
          <w:rFonts w:ascii="Arial" w:hAnsi="Arial" w:cs="Arial"/>
          <w:sz w:val="24"/>
          <w:szCs w:val="24"/>
        </w:rPr>
        <w:t>quel que</w:t>
      </w:r>
      <w:r>
        <w:rPr>
          <w:rFonts w:ascii="Arial" w:hAnsi="Arial" w:cs="Arial"/>
          <w:sz w:val="24"/>
          <w:szCs w:val="24"/>
        </w:rPr>
        <w:t xml:space="preserve"> soit</w:t>
      </w:r>
      <w:r w:rsidRPr="007E6226">
        <w:rPr>
          <w:rFonts w:ascii="Arial" w:hAnsi="Arial" w:cs="Arial"/>
          <w:sz w:val="24"/>
          <w:szCs w:val="24"/>
        </w:rPr>
        <w:t xml:space="preserve"> son revenu, est remis en question</w:t>
      </w:r>
      <w:r>
        <w:rPr>
          <w:rFonts w:ascii="Arial" w:hAnsi="Arial" w:cs="Arial"/>
          <w:sz w:val="24"/>
          <w:szCs w:val="24"/>
        </w:rPr>
        <w:t>. Nous observons un désengagement progressif du gouvernement au niveau de l’offre de service à domicile. En effet, depuis quelques années, les aides à la vie domestique (AVD) offertes par les CLSC semblent être transféré</w:t>
      </w:r>
      <w:r w:rsidR="00F11F40">
        <w:rPr>
          <w:rFonts w:ascii="Arial" w:hAnsi="Arial" w:cs="Arial"/>
          <w:sz w:val="24"/>
          <w:szCs w:val="24"/>
        </w:rPr>
        <w:t>es à des entreprises d’économie sociale</w:t>
      </w:r>
      <w:r>
        <w:rPr>
          <w:rFonts w:ascii="Arial" w:hAnsi="Arial" w:cs="Arial"/>
          <w:sz w:val="24"/>
          <w:szCs w:val="24"/>
        </w:rPr>
        <w:t xml:space="preserve"> qui tarifient leurs services. Ces transferts impliquent des conséquences économiques non négligeables pour certains usagers qui doivent dorénavant payer pour recevoir des services comme par exemple l’entretien ménager, l’aide à la lessive ou à la préparation des repas.</w:t>
      </w:r>
    </w:p>
    <w:p w:rsidR="00333F37"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Pr>
          <w:rFonts w:ascii="Arial" w:hAnsi="Arial" w:cs="Arial"/>
          <w:sz w:val="24"/>
          <w:szCs w:val="24"/>
        </w:rPr>
        <w:t xml:space="preserve">En </w:t>
      </w:r>
      <w:r w:rsidRPr="00284398">
        <w:rPr>
          <w:rFonts w:ascii="Arial" w:hAnsi="Arial" w:cs="Arial"/>
          <w:sz w:val="24"/>
          <w:szCs w:val="24"/>
        </w:rPr>
        <w:t>tant que représentant</w:t>
      </w:r>
      <w:r>
        <w:rPr>
          <w:rFonts w:ascii="Arial" w:hAnsi="Arial" w:cs="Arial"/>
          <w:sz w:val="24"/>
          <w:szCs w:val="24"/>
        </w:rPr>
        <w:t>s</w:t>
      </w:r>
      <w:r w:rsidRPr="00284398">
        <w:rPr>
          <w:rFonts w:ascii="Arial" w:hAnsi="Arial" w:cs="Arial"/>
          <w:sz w:val="24"/>
          <w:szCs w:val="24"/>
        </w:rPr>
        <w:t xml:space="preserve"> des personnes en situation de handicap, </w:t>
      </w:r>
      <w:r>
        <w:rPr>
          <w:rFonts w:ascii="Arial" w:hAnsi="Arial" w:cs="Arial"/>
          <w:sz w:val="24"/>
          <w:szCs w:val="24"/>
        </w:rPr>
        <w:t xml:space="preserve">nous aimerions </w:t>
      </w:r>
      <w:r w:rsidRPr="00284398">
        <w:rPr>
          <w:rFonts w:ascii="Arial" w:hAnsi="Arial" w:cs="Arial"/>
          <w:sz w:val="24"/>
          <w:szCs w:val="24"/>
        </w:rPr>
        <w:t xml:space="preserve">croire que </w:t>
      </w:r>
      <w:r>
        <w:rPr>
          <w:rFonts w:ascii="Arial" w:hAnsi="Arial" w:cs="Arial"/>
          <w:sz w:val="24"/>
          <w:szCs w:val="24"/>
        </w:rPr>
        <w:t>cette</w:t>
      </w:r>
      <w:r w:rsidRPr="00284398">
        <w:rPr>
          <w:rFonts w:ascii="Arial" w:hAnsi="Arial" w:cs="Arial"/>
          <w:sz w:val="24"/>
          <w:szCs w:val="24"/>
        </w:rPr>
        <w:t xml:space="preserve"> réforme </w:t>
      </w:r>
      <w:r>
        <w:rPr>
          <w:rFonts w:ascii="Arial" w:hAnsi="Arial" w:cs="Arial"/>
          <w:sz w:val="24"/>
          <w:szCs w:val="24"/>
        </w:rPr>
        <w:t>et</w:t>
      </w:r>
      <w:r w:rsidRPr="00284398">
        <w:rPr>
          <w:rFonts w:ascii="Arial" w:hAnsi="Arial" w:cs="Arial"/>
          <w:sz w:val="24"/>
          <w:szCs w:val="24"/>
        </w:rPr>
        <w:t xml:space="preserve"> la diminution du budget </w:t>
      </w:r>
      <w:r>
        <w:rPr>
          <w:rFonts w:ascii="Arial" w:hAnsi="Arial" w:cs="Arial"/>
          <w:sz w:val="24"/>
          <w:szCs w:val="24"/>
        </w:rPr>
        <w:t>alloué à la santé amélioreront</w:t>
      </w:r>
      <w:r w:rsidRPr="00284398">
        <w:rPr>
          <w:rFonts w:ascii="Arial" w:hAnsi="Arial" w:cs="Arial"/>
          <w:sz w:val="24"/>
          <w:szCs w:val="24"/>
        </w:rPr>
        <w:t xml:space="preserve"> la qualité et </w:t>
      </w:r>
      <w:r>
        <w:rPr>
          <w:rFonts w:ascii="Arial" w:hAnsi="Arial" w:cs="Arial"/>
          <w:sz w:val="24"/>
          <w:szCs w:val="24"/>
        </w:rPr>
        <w:t>l’accès aux services de santé pour l’année à venir.</w:t>
      </w:r>
    </w:p>
    <w:p w:rsidR="00333F37"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sidRPr="006A7B0F">
        <w:rPr>
          <w:rFonts w:ascii="Arial" w:hAnsi="Arial" w:cs="Arial"/>
          <w:sz w:val="24"/>
          <w:szCs w:val="24"/>
        </w:rPr>
        <w:t>No</w:t>
      </w:r>
      <w:r>
        <w:rPr>
          <w:rFonts w:ascii="Arial" w:hAnsi="Arial" w:cs="Arial"/>
          <w:sz w:val="24"/>
          <w:szCs w:val="24"/>
        </w:rPr>
        <w:t xml:space="preserve">tre aimerions </w:t>
      </w:r>
      <w:r w:rsidRPr="006A7B0F">
        <w:rPr>
          <w:rFonts w:ascii="Arial" w:hAnsi="Arial" w:cs="Arial"/>
          <w:sz w:val="24"/>
          <w:szCs w:val="24"/>
        </w:rPr>
        <w:t>également</w:t>
      </w:r>
      <w:r>
        <w:rPr>
          <w:rFonts w:ascii="Arial" w:hAnsi="Arial" w:cs="Arial"/>
          <w:sz w:val="24"/>
          <w:szCs w:val="24"/>
        </w:rPr>
        <w:t xml:space="preserve"> croire que le projet de loi 20</w:t>
      </w:r>
      <w:r w:rsidRPr="006A7B0F">
        <w:rPr>
          <w:rFonts w:ascii="Arial" w:hAnsi="Arial" w:cs="Arial"/>
          <w:sz w:val="24"/>
          <w:szCs w:val="24"/>
        </w:rPr>
        <w:t xml:space="preserve"> favorisant </w:t>
      </w:r>
      <w:r>
        <w:rPr>
          <w:rFonts w:ascii="Arial" w:hAnsi="Arial" w:cs="Arial"/>
          <w:sz w:val="24"/>
          <w:szCs w:val="24"/>
        </w:rPr>
        <w:t>l’accès aux services de médecine</w:t>
      </w:r>
      <w:r w:rsidRPr="006A7B0F">
        <w:rPr>
          <w:rFonts w:ascii="Arial" w:hAnsi="Arial" w:cs="Arial"/>
          <w:sz w:val="24"/>
          <w:szCs w:val="24"/>
        </w:rPr>
        <w:t xml:space="preserve"> de famille et de médecine spécialisée […] contribuera à </w:t>
      </w:r>
      <w:r>
        <w:rPr>
          <w:rFonts w:ascii="Arial" w:hAnsi="Arial" w:cs="Arial"/>
          <w:sz w:val="24"/>
          <w:szCs w:val="24"/>
        </w:rPr>
        <w:t>favoriser l’accès aux services.</w:t>
      </w:r>
    </w:p>
    <w:p w:rsidR="00333F37" w:rsidRDefault="00333F37" w:rsidP="00333F37">
      <w:pPr>
        <w:pStyle w:val="Corpsdetexte3"/>
        <w:spacing w:after="0" w:line="300" w:lineRule="exact"/>
        <w:rPr>
          <w:rFonts w:ascii="Arial" w:hAnsi="Arial" w:cs="Arial"/>
          <w:sz w:val="24"/>
          <w:szCs w:val="24"/>
        </w:rPr>
      </w:pPr>
    </w:p>
    <w:p w:rsidR="00333F37" w:rsidRDefault="00333F37" w:rsidP="00333F37">
      <w:pPr>
        <w:pStyle w:val="Corpsdetexte3"/>
        <w:spacing w:after="0" w:line="300" w:lineRule="exact"/>
        <w:rPr>
          <w:rFonts w:ascii="Arial" w:hAnsi="Arial" w:cs="Arial"/>
          <w:sz w:val="24"/>
          <w:szCs w:val="24"/>
        </w:rPr>
      </w:pPr>
      <w:r>
        <w:rPr>
          <w:rFonts w:ascii="Arial" w:hAnsi="Arial" w:cs="Arial"/>
          <w:sz w:val="24"/>
          <w:szCs w:val="24"/>
        </w:rPr>
        <w:t xml:space="preserve">Cependant, nous avons </w:t>
      </w:r>
      <w:r w:rsidRPr="006A7B0F">
        <w:rPr>
          <w:rFonts w:ascii="Arial" w:hAnsi="Arial" w:cs="Arial"/>
          <w:sz w:val="24"/>
          <w:szCs w:val="24"/>
        </w:rPr>
        <w:t>de bonnes raisons de croire que l’accès a</w:t>
      </w:r>
      <w:r>
        <w:rPr>
          <w:rFonts w:ascii="Arial" w:hAnsi="Arial" w:cs="Arial"/>
          <w:sz w:val="24"/>
          <w:szCs w:val="24"/>
        </w:rPr>
        <w:t>ux médecins ne s’améliorera pas.</w:t>
      </w:r>
      <w:r w:rsidRPr="006A7B0F">
        <w:rPr>
          <w:rFonts w:ascii="Arial" w:hAnsi="Arial" w:cs="Arial"/>
          <w:sz w:val="24"/>
          <w:szCs w:val="24"/>
        </w:rPr>
        <w:t xml:space="preserve"> </w:t>
      </w:r>
      <w:r>
        <w:rPr>
          <w:rFonts w:ascii="Arial" w:hAnsi="Arial" w:cs="Arial"/>
          <w:sz w:val="24"/>
          <w:szCs w:val="24"/>
        </w:rPr>
        <w:t>A</w:t>
      </w:r>
      <w:r w:rsidRPr="006A7B0F">
        <w:rPr>
          <w:rFonts w:ascii="Arial" w:hAnsi="Arial" w:cs="Arial"/>
          <w:sz w:val="24"/>
          <w:szCs w:val="24"/>
        </w:rPr>
        <w:t>u contraire, la situation risque de nettement se détériorer. Alors que les personnes en situation de handicap nécessitant un suivi médical régulier éprouvent déjà des difficultés à obtenir un médecin de famille, le projet de loi 20 viendra imposer des quotas aux médecins ce qui, selon nous, désavantagera les usagers prése</w:t>
      </w:r>
      <w:r>
        <w:rPr>
          <w:rFonts w:ascii="Arial" w:hAnsi="Arial" w:cs="Arial"/>
          <w:sz w:val="24"/>
          <w:szCs w:val="24"/>
        </w:rPr>
        <w:t>ntant de multiples pathologies.</w:t>
      </w:r>
    </w:p>
    <w:p w:rsidR="00333F37" w:rsidRPr="006A7B0F" w:rsidRDefault="00333F37" w:rsidP="00333F37">
      <w:pPr>
        <w:pStyle w:val="Corpsdetexte3"/>
        <w:spacing w:after="0"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Dans ce contexte, Ex aequo devra réviser entièrement ses objectifs et son plan d’actions pour les années à venir. Plus que jamais, nous devrons être présents sur le terrain, créer  et renforcer des alliances, dénoncer les coupes dans les services et informer la population sur la situation réelle des personnes en situation de handicap.</w:t>
      </w:r>
    </w:p>
    <w:p w:rsidR="00333F37" w:rsidRPr="00257710" w:rsidRDefault="00333F37" w:rsidP="00333F37">
      <w:pPr>
        <w:spacing w:after="100" w:line="300" w:lineRule="exact"/>
        <w:rPr>
          <w:rFonts w:ascii="Arial" w:hAnsi="Arial" w:cs="Arial"/>
          <w:b/>
          <w:sz w:val="24"/>
          <w:szCs w:val="24"/>
        </w:rPr>
      </w:pPr>
      <w:r w:rsidRPr="00257710">
        <w:rPr>
          <w:noProof/>
          <w:lang w:eastAsia="fr-CA"/>
        </w:rPr>
        <w:lastRenderedPageBreak/>
        <w:drawing>
          <wp:anchor distT="0" distB="0" distL="114300" distR="114300" simplePos="0" relativeHeight="251857920" behindDoc="1" locked="0" layoutInCell="1" allowOverlap="1" wp14:anchorId="0E6990AF" wp14:editId="02E03902">
            <wp:simplePos x="0" y="0"/>
            <wp:positionH relativeFrom="column">
              <wp:posOffset>3741420</wp:posOffset>
            </wp:positionH>
            <wp:positionV relativeFrom="paragraph">
              <wp:posOffset>-172085</wp:posOffset>
            </wp:positionV>
            <wp:extent cx="1752600" cy="1752600"/>
            <wp:effectExtent l="0" t="0" r="0" b="0"/>
            <wp:wrapThrough wrapText="bothSides">
              <wp:wrapPolygon edited="0">
                <wp:start x="0" y="0"/>
                <wp:lineTo x="0" y="21365"/>
                <wp:lineTo x="21365" y="21365"/>
                <wp:lineTo x="21365" y="0"/>
                <wp:lineTo x="0" y="0"/>
              </wp:wrapPolygon>
            </wp:wrapThrough>
            <wp:docPr id="19" name="Image 19" descr="https://encrypted-tbn3.gstatic.com/images?q=tbn:ANd9GcRMZRdYyoc7pxsHFS08dIS6eY3uizig8X1m-2f-p12IJ8XJ52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RMZRdYyoc7pxsHFS08dIS6eY3uizig8X1m-2f-p12IJ8XJ52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7710">
        <w:rPr>
          <w:rFonts w:ascii="Arial" w:hAnsi="Arial" w:cs="Arial"/>
          <w:b/>
          <w:sz w:val="24"/>
          <w:szCs w:val="24"/>
        </w:rPr>
        <w:t>Partenaires et instances impliqués :</w:t>
      </w:r>
    </w:p>
    <w:p w:rsidR="00333F37" w:rsidRPr="00257710" w:rsidRDefault="00333F37" w:rsidP="00333F37">
      <w:pPr>
        <w:numPr>
          <w:ilvl w:val="0"/>
          <w:numId w:val="171"/>
        </w:numPr>
        <w:spacing w:after="100" w:line="300" w:lineRule="exact"/>
        <w:ind w:left="426"/>
        <w:rPr>
          <w:rFonts w:ascii="Arial" w:hAnsi="Arial" w:cs="Arial"/>
          <w:b/>
          <w:sz w:val="24"/>
          <w:szCs w:val="24"/>
        </w:rPr>
      </w:pPr>
      <w:r w:rsidRPr="00257710">
        <w:rPr>
          <w:rFonts w:ascii="Arial" w:hAnsi="Arial" w:cs="Arial"/>
          <w:sz w:val="24"/>
          <w:szCs w:val="24"/>
        </w:rPr>
        <w:t>Le ROPMM</w:t>
      </w:r>
    </w:p>
    <w:p w:rsidR="00333F37" w:rsidRPr="00257710" w:rsidRDefault="00333F37" w:rsidP="00333F37">
      <w:pPr>
        <w:numPr>
          <w:ilvl w:val="0"/>
          <w:numId w:val="171"/>
        </w:numPr>
        <w:spacing w:after="100" w:line="300" w:lineRule="exact"/>
        <w:ind w:left="426"/>
        <w:rPr>
          <w:rFonts w:ascii="Arial" w:hAnsi="Arial" w:cs="Arial"/>
          <w:sz w:val="24"/>
          <w:szCs w:val="24"/>
        </w:rPr>
      </w:pPr>
      <w:r w:rsidRPr="00257710">
        <w:rPr>
          <w:rFonts w:ascii="Arial" w:hAnsi="Arial" w:cs="Arial"/>
          <w:sz w:val="24"/>
          <w:szCs w:val="24"/>
        </w:rPr>
        <w:t>Le RIOCM</w:t>
      </w:r>
      <w:r w:rsidRPr="00257710">
        <w:t xml:space="preserve"> </w:t>
      </w:r>
    </w:p>
    <w:p w:rsidR="00333F37" w:rsidRPr="00257710" w:rsidRDefault="00333F37" w:rsidP="00333F37">
      <w:pPr>
        <w:numPr>
          <w:ilvl w:val="0"/>
          <w:numId w:val="171"/>
        </w:numPr>
        <w:spacing w:after="100" w:line="300" w:lineRule="exact"/>
        <w:ind w:left="426"/>
        <w:rPr>
          <w:rFonts w:ascii="Arial" w:hAnsi="Arial" w:cs="Arial"/>
          <w:sz w:val="24"/>
          <w:szCs w:val="24"/>
        </w:rPr>
      </w:pPr>
      <w:r w:rsidRPr="00257710">
        <w:rPr>
          <w:rFonts w:ascii="Arial" w:hAnsi="Arial" w:cs="Arial"/>
          <w:sz w:val="24"/>
          <w:szCs w:val="24"/>
        </w:rPr>
        <w:t>La Coalition Solidarité Santé</w:t>
      </w:r>
    </w:p>
    <w:p w:rsidR="00333F37" w:rsidRPr="00257710" w:rsidRDefault="00333F37" w:rsidP="00333F37">
      <w:pPr>
        <w:numPr>
          <w:ilvl w:val="0"/>
          <w:numId w:val="171"/>
        </w:numPr>
        <w:spacing w:after="100" w:line="300" w:lineRule="exact"/>
        <w:ind w:left="426"/>
        <w:rPr>
          <w:rFonts w:ascii="Arial" w:hAnsi="Arial" w:cs="Arial"/>
          <w:sz w:val="24"/>
          <w:szCs w:val="24"/>
        </w:rPr>
      </w:pPr>
      <w:r w:rsidRPr="00257710">
        <w:rPr>
          <w:rFonts w:ascii="Arial" w:hAnsi="Arial" w:cs="Arial"/>
          <w:sz w:val="24"/>
          <w:szCs w:val="24"/>
        </w:rPr>
        <w:t>La COPHAN</w:t>
      </w:r>
    </w:p>
    <w:p w:rsidR="00333F37" w:rsidRPr="00257710" w:rsidRDefault="00333F37" w:rsidP="00333F37">
      <w:pPr>
        <w:numPr>
          <w:ilvl w:val="0"/>
          <w:numId w:val="171"/>
        </w:numPr>
        <w:spacing w:after="100" w:line="300" w:lineRule="exact"/>
        <w:ind w:left="426"/>
        <w:rPr>
          <w:rFonts w:ascii="Arial" w:hAnsi="Arial" w:cs="Arial"/>
          <w:sz w:val="24"/>
          <w:szCs w:val="24"/>
        </w:rPr>
      </w:pPr>
      <w:r w:rsidRPr="00257710">
        <w:rPr>
          <w:rFonts w:ascii="Arial" w:hAnsi="Arial" w:cs="Arial"/>
          <w:sz w:val="24"/>
          <w:szCs w:val="24"/>
        </w:rPr>
        <w:t>Le Mouvement PHAS</w:t>
      </w:r>
    </w:p>
    <w:p w:rsidR="00333F37" w:rsidRPr="00257710" w:rsidRDefault="00333F37" w:rsidP="00333F37">
      <w:pPr>
        <w:numPr>
          <w:ilvl w:val="0"/>
          <w:numId w:val="171"/>
        </w:numPr>
        <w:spacing w:after="100" w:line="300" w:lineRule="exact"/>
        <w:ind w:left="426"/>
        <w:rPr>
          <w:rFonts w:ascii="Arial" w:hAnsi="Arial" w:cs="Arial"/>
          <w:sz w:val="24"/>
          <w:szCs w:val="24"/>
        </w:rPr>
      </w:pPr>
      <w:r w:rsidRPr="00257710">
        <w:rPr>
          <w:rFonts w:ascii="Arial" w:hAnsi="Arial" w:cs="Arial"/>
          <w:sz w:val="24"/>
          <w:szCs w:val="24"/>
        </w:rPr>
        <w:t xml:space="preserve">L’ASSSM </w:t>
      </w:r>
    </w:p>
    <w:p w:rsidR="00333F37" w:rsidRPr="00257710" w:rsidRDefault="00333F37" w:rsidP="00333F37">
      <w:pPr>
        <w:numPr>
          <w:ilvl w:val="0"/>
          <w:numId w:val="171"/>
        </w:numPr>
        <w:spacing w:after="100" w:line="300" w:lineRule="exact"/>
        <w:ind w:left="426"/>
        <w:rPr>
          <w:rFonts w:ascii="Arial" w:hAnsi="Arial" w:cs="Arial"/>
          <w:sz w:val="24"/>
          <w:szCs w:val="24"/>
        </w:rPr>
      </w:pPr>
      <w:r w:rsidRPr="00257710">
        <w:rPr>
          <w:rFonts w:ascii="Arial" w:hAnsi="Arial" w:cs="Arial"/>
          <w:sz w:val="24"/>
          <w:szCs w:val="24"/>
        </w:rPr>
        <w:t>La Coalition opposée à la privatisation et à la tarification des services publics (Coalition main rouge)</w:t>
      </w:r>
    </w:p>
    <w:p w:rsidR="00333F37" w:rsidRPr="00257710" w:rsidRDefault="00333F37" w:rsidP="00333F37">
      <w:pPr>
        <w:numPr>
          <w:ilvl w:val="0"/>
          <w:numId w:val="171"/>
        </w:numPr>
        <w:spacing w:after="100" w:line="300" w:lineRule="exact"/>
        <w:ind w:left="426"/>
        <w:rPr>
          <w:rFonts w:ascii="Arial" w:hAnsi="Arial" w:cs="Arial"/>
          <w:sz w:val="24"/>
          <w:szCs w:val="24"/>
        </w:rPr>
      </w:pPr>
      <w:r w:rsidRPr="00257710">
        <w:rPr>
          <w:rFonts w:ascii="Arial" w:hAnsi="Arial" w:cs="Arial"/>
          <w:sz w:val="24"/>
          <w:szCs w:val="24"/>
        </w:rPr>
        <w:t xml:space="preserve">Les élus provinciaux de l’Île de Montréal </w:t>
      </w:r>
    </w:p>
    <w:p w:rsidR="00333F37" w:rsidRPr="00257710" w:rsidRDefault="00333F37" w:rsidP="00333F37">
      <w:pPr>
        <w:numPr>
          <w:ilvl w:val="0"/>
          <w:numId w:val="171"/>
        </w:numPr>
        <w:spacing w:after="100" w:line="300" w:lineRule="exact"/>
        <w:ind w:left="426"/>
        <w:rPr>
          <w:rFonts w:ascii="Arial" w:hAnsi="Arial" w:cs="Arial"/>
          <w:sz w:val="24"/>
          <w:szCs w:val="24"/>
        </w:rPr>
      </w:pPr>
      <w:r w:rsidRPr="00257710">
        <w:rPr>
          <w:rFonts w:ascii="Arial" w:hAnsi="Arial" w:cs="Arial"/>
          <w:sz w:val="24"/>
          <w:szCs w:val="24"/>
        </w:rPr>
        <w:t>Les Comités des usagers</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 xml:space="preserve">Moyens : </w:t>
      </w:r>
    </w:p>
    <w:p w:rsidR="00333F37" w:rsidRDefault="00333F37" w:rsidP="00333F37">
      <w:pPr>
        <w:numPr>
          <w:ilvl w:val="0"/>
          <w:numId w:val="172"/>
        </w:numPr>
        <w:spacing w:after="100" w:line="300" w:lineRule="exact"/>
        <w:ind w:left="426"/>
        <w:rPr>
          <w:rFonts w:ascii="Arial" w:hAnsi="Arial" w:cs="Arial"/>
          <w:sz w:val="24"/>
          <w:szCs w:val="24"/>
        </w:rPr>
      </w:pPr>
      <w:r>
        <w:rPr>
          <w:rFonts w:ascii="Arial" w:hAnsi="Arial" w:cs="Arial"/>
          <w:sz w:val="24"/>
          <w:szCs w:val="24"/>
        </w:rPr>
        <w:t xml:space="preserve">Rencontres du </w:t>
      </w:r>
      <w:proofErr w:type="spellStart"/>
      <w:r>
        <w:rPr>
          <w:rFonts w:ascii="Arial" w:hAnsi="Arial" w:cs="Arial"/>
          <w:sz w:val="24"/>
          <w:szCs w:val="24"/>
        </w:rPr>
        <w:t>CoSSS</w:t>
      </w:r>
      <w:proofErr w:type="spellEnd"/>
      <w:r>
        <w:rPr>
          <w:rFonts w:ascii="Arial" w:hAnsi="Arial" w:cs="Arial"/>
          <w:sz w:val="24"/>
          <w:szCs w:val="24"/>
        </w:rPr>
        <w:t xml:space="preserve"> d’Ex aequo</w:t>
      </w:r>
    </w:p>
    <w:p w:rsidR="00333F37" w:rsidRDefault="00333F37" w:rsidP="00333F37">
      <w:pPr>
        <w:numPr>
          <w:ilvl w:val="0"/>
          <w:numId w:val="172"/>
        </w:numPr>
        <w:spacing w:after="100" w:line="300" w:lineRule="exact"/>
        <w:ind w:left="426"/>
        <w:rPr>
          <w:rFonts w:ascii="Arial" w:hAnsi="Arial" w:cs="Arial"/>
          <w:sz w:val="24"/>
          <w:szCs w:val="24"/>
        </w:rPr>
      </w:pPr>
      <w:r>
        <w:rPr>
          <w:rFonts w:ascii="Arial" w:hAnsi="Arial" w:cs="Arial"/>
          <w:sz w:val="24"/>
          <w:szCs w:val="24"/>
        </w:rPr>
        <w:t xml:space="preserve">Participation aux du </w:t>
      </w:r>
      <w:proofErr w:type="spellStart"/>
      <w:r>
        <w:rPr>
          <w:rFonts w:ascii="Arial" w:hAnsi="Arial" w:cs="Arial"/>
          <w:sz w:val="24"/>
          <w:szCs w:val="24"/>
        </w:rPr>
        <w:t>CoSSS</w:t>
      </w:r>
      <w:proofErr w:type="spellEnd"/>
      <w:r>
        <w:rPr>
          <w:rFonts w:ascii="Arial" w:hAnsi="Arial" w:cs="Arial"/>
          <w:sz w:val="24"/>
          <w:szCs w:val="24"/>
        </w:rPr>
        <w:t xml:space="preserve"> du ROPMM</w:t>
      </w:r>
    </w:p>
    <w:p w:rsidR="00333F37" w:rsidRDefault="00333F37" w:rsidP="00333F37">
      <w:pPr>
        <w:numPr>
          <w:ilvl w:val="0"/>
          <w:numId w:val="172"/>
        </w:numPr>
        <w:spacing w:after="100" w:line="300" w:lineRule="exact"/>
        <w:ind w:left="426"/>
        <w:rPr>
          <w:rFonts w:ascii="Arial" w:hAnsi="Arial" w:cs="Arial"/>
          <w:sz w:val="24"/>
          <w:szCs w:val="24"/>
        </w:rPr>
      </w:pPr>
      <w:r>
        <w:rPr>
          <w:rFonts w:ascii="Arial" w:hAnsi="Arial" w:cs="Arial"/>
          <w:sz w:val="24"/>
          <w:szCs w:val="24"/>
        </w:rPr>
        <w:t xml:space="preserve">Participation aux AG et aux </w:t>
      </w:r>
      <w:proofErr w:type="spellStart"/>
      <w:r>
        <w:rPr>
          <w:rFonts w:ascii="Arial" w:hAnsi="Arial" w:cs="Arial"/>
          <w:sz w:val="24"/>
          <w:szCs w:val="24"/>
        </w:rPr>
        <w:t>CoSSS</w:t>
      </w:r>
      <w:proofErr w:type="spellEnd"/>
      <w:r>
        <w:rPr>
          <w:rFonts w:ascii="Arial" w:hAnsi="Arial" w:cs="Arial"/>
          <w:sz w:val="24"/>
          <w:szCs w:val="24"/>
        </w:rPr>
        <w:t xml:space="preserve"> de la  Coalition Solidarité Santé</w:t>
      </w:r>
    </w:p>
    <w:p w:rsidR="00333F37" w:rsidRDefault="00333F37" w:rsidP="00333F37">
      <w:pPr>
        <w:numPr>
          <w:ilvl w:val="0"/>
          <w:numId w:val="172"/>
        </w:numPr>
        <w:spacing w:after="100" w:line="300" w:lineRule="exact"/>
        <w:ind w:left="426"/>
        <w:rPr>
          <w:rFonts w:ascii="Arial" w:hAnsi="Arial" w:cs="Arial"/>
          <w:sz w:val="24"/>
          <w:szCs w:val="24"/>
        </w:rPr>
      </w:pPr>
      <w:r>
        <w:rPr>
          <w:rFonts w:ascii="Arial" w:hAnsi="Arial" w:cs="Arial"/>
          <w:sz w:val="24"/>
          <w:szCs w:val="24"/>
        </w:rPr>
        <w:t>Suivis individuels</w:t>
      </w:r>
    </w:p>
    <w:p w:rsidR="00333F37" w:rsidRDefault="00333F37" w:rsidP="00333F37">
      <w:pPr>
        <w:numPr>
          <w:ilvl w:val="0"/>
          <w:numId w:val="172"/>
        </w:numPr>
        <w:spacing w:after="100" w:line="300" w:lineRule="exact"/>
        <w:ind w:left="426"/>
        <w:rPr>
          <w:rFonts w:ascii="Arial" w:hAnsi="Arial" w:cs="Arial"/>
          <w:sz w:val="24"/>
          <w:szCs w:val="24"/>
        </w:rPr>
      </w:pPr>
      <w:r>
        <w:rPr>
          <w:rFonts w:ascii="Arial" w:hAnsi="Arial" w:cs="Arial"/>
          <w:sz w:val="24"/>
          <w:szCs w:val="24"/>
        </w:rPr>
        <w:t>Information des membres</w:t>
      </w:r>
    </w:p>
    <w:p w:rsidR="00333F37" w:rsidRDefault="00333F37" w:rsidP="00333F37">
      <w:pPr>
        <w:numPr>
          <w:ilvl w:val="0"/>
          <w:numId w:val="172"/>
        </w:numPr>
        <w:spacing w:after="100" w:line="300" w:lineRule="exact"/>
        <w:ind w:left="426"/>
        <w:rPr>
          <w:rFonts w:ascii="Arial" w:hAnsi="Arial" w:cs="Arial"/>
          <w:sz w:val="24"/>
          <w:szCs w:val="24"/>
        </w:rPr>
      </w:pPr>
      <w:r>
        <w:rPr>
          <w:rFonts w:ascii="Arial" w:hAnsi="Arial" w:cs="Arial"/>
          <w:sz w:val="24"/>
          <w:szCs w:val="24"/>
        </w:rPr>
        <w:t>Rencontres des élus provinciaux de l’Île de Montréal</w:t>
      </w:r>
    </w:p>
    <w:p w:rsidR="00333F37" w:rsidRDefault="00333F37" w:rsidP="00333F37">
      <w:pPr>
        <w:numPr>
          <w:ilvl w:val="0"/>
          <w:numId w:val="172"/>
        </w:numPr>
        <w:spacing w:after="100" w:line="300" w:lineRule="exact"/>
        <w:ind w:left="426"/>
        <w:rPr>
          <w:rFonts w:ascii="Arial" w:hAnsi="Arial" w:cs="Arial"/>
          <w:sz w:val="24"/>
          <w:szCs w:val="24"/>
        </w:rPr>
      </w:pPr>
      <w:r>
        <w:rPr>
          <w:rFonts w:ascii="Arial" w:hAnsi="Arial" w:cs="Arial"/>
          <w:sz w:val="24"/>
          <w:szCs w:val="24"/>
        </w:rPr>
        <w:t xml:space="preserve">Participation à la Coalition main rouge </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Sous-objectifs pour l’année 2014-2015 :</w:t>
      </w:r>
    </w:p>
    <w:p w:rsidR="00333F37" w:rsidRDefault="00333F37" w:rsidP="00333F37">
      <w:pPr>
        <w:numPr>
          <w:ilvl w:val="0"/>
          <w:numId w:val="174"/>
        </w:numPr>
        <w:spacing w:after="100" w:line="300" w:lineRule="exact"/>
        <w:ind w:left="426"/>
        <w:rPr>
          <w:rFonts w:ascii="Arial" w:hAnsi="Arial" w:cs="Arial"/>
          <w:sz w:val="24"/>
          <w:szCs w:val="24"/>
        </w:rPr>
      </w:pPr>
      <w:r>
        <w:rPr>
          <w:rFonts w:ascii="Arial" w:hAnsi="Arial" w:cs="Arial"/>
          <w:sz w:val="24"/>
          <w:szCs w:val="24"/>
        </w:rPr>
        <w:t>Faire le suivi de la fusion entre le Centre de réadaptation Lucie-Bruneau, l’Institut de réadaptation Gingras-Lindsay et l’Institut Raymond</w:t>
      </w:r>
      <w:r>
        <w:rPr>
          <w:rFonts w:ascii="Arial" w:hAnsi="Arial" w:cs="Arial"/>
          <w:sz w:val="24"/>
          <w:szCs w:val="24"/>
        </w:rPr>
        <w:noBreakHyphen/>
      </w:r>
      <w:proofErr w:type="spellStart"/>
      <w:r>
        <w:rPr>
          <w:rFonts w:ascii="Arial" w:hAnsi="Arial" w:cs="Arial"/>
          <w:sz w:val="24"/>
          <w:szCs w:val="24"/>
        </w:rPr>
        <w:t>Deward</w:t>
      </w:r>
      <w:proofErr w:type="spellEnd"/>
    </w:p>
    <w:p w:rsidR="00333F37" w:rsidRDefault="00333F37" w:rsidP="00333F37">
      <w:pPr>
        <w:numPr>
          <w:ilvl w:val="0"/>
          <w:numId w:val="174"/>
        </w:numPr>
        <w:spacing w:after="100" w:line="300" w:lineRule="exact"/>
        <w:ind w:left="426"/>
        <w:rPr>
          <w:rFonts w:ascii="Arial" w:hAnsi="Arial" w:cs="Arial"/>
          <w:sz w:val="24"/>
          <w:szCs w:val="24"/>
        </w:rPr>
      </w:pPr>
      <w:r>
        <w:rPr>
          <w:rFonts w:ascii="Arial" w:hAnsi="Arial" w:cs="Arial"/>
          <w:sz w:val="24"/>
          <w:szCs w:val="24"/>
        </w:rPr>
        <w:t>Assurer le suivi de la fusion entre les Centres de réadaptation Constance</w:t>
      </w:r>
      <w:r>
        <w:rPr>
          <w:rFonts w:ascii="Arial" w:hAnsi="Arial" w:cs="Arial"/>
          <w:sz w:val="24"/>
          <w:szCs w:val="24"/>
        </w:rPr>
        <w:noBreakHyphen/>
        <w:t>Lethbridge et MAB-Mackay</w:t>
      </w:r>
    </w:p>
    <w:p w:rsidR="00333F37" w:rsidRDefault="00333F37" w:rsidP="00333F37">
      <w:pPr>
        <w:numPr>
          <w:ilvl w:val="0"/>
          <w:numId w:val="174"/>
        </w:numPr>
        <w:spacing w:after="100" w:line="300" w:lineRule="exact"/>
        <w:ind w:left="426"/>
        <w:rPr>
          <w:rFonts w:ascii="Arial" w:hAnsi="Arial" w:cs="Arial"/>
          <w:sz w:val="24"/>
          <w:szCs w:val="24"/>
        </w:rPr>
      </w:pPr>
      <w:r>
        <w:rPr>
          <w:rFonts w:ascii="Arial" w:hAnsi="Arial" w:cs="Arial"/>
          <w:sz w:val="24"/>
          <w:szCs w:val="24"/>
        </w:rPr>
        <w:t xml:space="preserve">Organiser les rencontres du </w:t>
      </w:r>
      <w:proofErr w:type="spellStart"/>
      <w:r>
        <w:rPr>
          <w:rFonts w:ascii="Arial" w:hAnsi="Arial" w:cs="Arial"/>
          <w:sz w:val="24"/>
          <w:szCs w:val="24"/>
        </w:rPr>
        <w:t>CoSSS</w:t>
      </w:r>
      <w:proofErr w:type="spellEnd"/>
      <w:r>
        <w:rPr>
          <w:rFonts w:ascii="Arial" w:hAnsi="Arial" w:cs="Arial"/>
          <w:sz w:val="24"/>
          <w:szCs w:val="24"/>
        </w:rPr>
        <w:t xml:space="preserve"> d’Ex aequo</w:t>
      </w:r>
    </w:p>
    <w:p w:rsidR="00333F37" w:rsidRDefault="00333F37" w:rsidP="00333F37">
      <w:pPr>
        <w:numPr>
          <w:ilvl w:val="0"/>
          <w:numId w:val="174"/>
        </w:numPr>
        <w:spacing w:after="100" w:line="300" w:lineRule="exact"/>
        <w:ind w:left="426"/>
        <w:rPr>
          <w:rFonts w:ascii="Arial" w:hAnsi="Arial" w:cs="Arial"/>
          <w:sz w:val="24"/>
          <w:szCs w:val="24"/>
        </w:rPr>
      </w:pPr>
      <w:r>
        <w:rPr>
          <w:rFonts w:ascii="Arial" w:hAnsi="Arial" w:cs="Arial"/>
          <w:sz w:val="24"/>
          <w:szCs w:val="24"/>
        </w:rPr>
        <w:t xml:space="preserve">Participer au </w:t>
      </w:r>
      <w:proofErr w:type="spellStart"/>
      <w:r>
        <w:rPr>
          <w:rFonts w:ascii="Arial" w:hAnsi="Arial" w:cs="Arial"/>
          <w:sz w:val="24"/>
          <w:szCs w:val="24"/>
        </w:rPr>
        <w:t>CoSSS</w:t>
      </w:r>
      <w:proofErr w:type="spellEnd"/>
      <w:r>
        <w:rPr>
          <w:rFonts w:ascii="Arial" w:hAnsi="Arial" w:cs="Arial"/>
          <w:sz w:val="24"/>
          <w:szCs w:val="24"/>
        </w:rPr>
        <w:t xml:space="preserve"> du ROPMM</w:t>
      </w:r>
    </w:p>
    <w:p w:rsidR="00333F37" w:rsidRDefault="00333F37" w:rsidP="00333F37">
      <w:pPr>
        <w:numPr>
          <w:ilvl w:val="0"/>
          <w:numId w:val="174"/>
        </w:numPr>
        <w:spacing w:after="100" w:line="300" w:lineRule="exact"/>
        <w:ind w:left="426"/>
        <w:rPr>
          <w:rFonts w:ascii="Arial" w:hAnsi="Arial" w:cs="Arial"/>
          <w:sz w:val="24"/>
          <w:szCs w:val="24"/>
        </w:rPr>
      </w:pPr>
      <w:r>
        <w:rPr>
          <w:rFonts w:ascii="Arial" w:hAnsi="Arial" w:cs="Arial"/>
          <w:sz w:val="24"/>
          <w:szCs w:val="24"/>
        </w:rPr>
        <w:t>Participer à la Coalition Solidarité Santé</w:t>
      </w:r>
    </w:p>
    <w:p w:rsidR="00333F37" w:rsidRDefault="00333F37" w:rsidP="00333F37">
      <w:pPr>
        <w:numPr>
          <w:ilvl w:val="0"/>
          <w:numId w:val="174"/>
        </w:numPr>
        <w:spacing w:after="100" w:line="300" w:lineRule="exact"/>
        <w:ind w:left="426"/>
        <w:rPr>
          <w:rFonts w:ascii="Arial" w:hAnsi="Arial" w:cs="Arial"/>
          <w:sz w:val="24"/>
          <w:szCs w:val="24"/>
        </w:rPr>
      </w:pPr>
      <w:r>
        <w:rPr>
          <w:rFonts w:ascii="Arial" w:hAnsi="Arial" w:cs="Arial"/>
          <w:sz w:val="24"/>
          <w:szCs w:val="24"/>
        </w:rPr>
        <w:t>Participer au comité politique du Mouvement PHAS</w:t>
      </w:r>
    </w:p>
    <w:p w:rsidR="00333F37" w:rsidRDefault="00333F37" w:rsidP="00333F37">
      <w:pPr>
        <w:numPr>
          <w:ilvl w:val="0"/>
          <w:numId w:val="174"/>
        </w:numPr>
        <w:spacing w:after="100" w:line="300" w:lineRule="exact"/>
        <w:ind w:left="426"/>
        <w:rPr>
          <w:rFonts w:ascii="Arial" w:hAnsi="Arial" w:cs="Arial"/>
          <w:sz w:val="24"/>
          <w:szCs w:val="24"/>
        </w:rPr>
      </w:pPr>
      <w:r>
        <w:rPr>
          <w:rFonts w:ascii="Arial" w:hAnsi="Arial" w:cs="Arial"/>
          <w:sz w:val="24"/>
          <w:szCs w:val="24"/>
        </w:rPr>
        <w:t>Faire connaître la réalité du quotidien des personnes en situation de handicap dans les médias</w:t>
      </w:r>
    </w:p>
    <w:p w:rsidR="00333F37" w:rsidRDefault="00333F37" w:rsidP="00333F37">
      <w:pPr>
        <w:numPr>
          <w:ilvl w:val="0"/>
          <w:numId w:val="174"/>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333F37" w:rsidRDefault="00333F37" w:rsidP="00333F37">
      <w:pPr>
        <w:spacing w:after="100" w:line="300" w:lineRule="exact"/>
        <w:rPr>
          <w:rFonts w:ascii="Arial" w:hAnsi="Arial" w:cs="Arial"/>
          <w:b/>
          <w:sz w:val="24"/>
          <w:szCs w:val="24"/>
        </w:rPr>
      </w:pPr>
      <w:r>
        <w:rPr>
          <w:rFonts w:ascii="Arial" w:hAnsi="Arial" w:cs="Arial"/>
          <w:b/>
          <w:sz w:val="24"/>
          <w:szCs w:val="24"/>
        </w:rPr>
        <w:lastRenderedPageBreak/>
        <w:t xml:space="preserve">Résultats pour l’année 2014-2015 : </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Rencontre avec la députée de Gouin M</w:t>
      </w:r>
      <w:r w:rsidRPr="00006E5F">
        <w:rPr>
          <w:rFonts w:ascii="Arial" w:hAnsi="Arial" w:cs="Arial"/>
          <w:sz w:val="24"/>
          <w:szCs w:val="24"/>
          <w:vertAlign w:val="superscript"/>
        </w:rPr>
        <w:t>me</w:t>
      </w:r>
      <w:r>
        <w:rPr>
          <w:rFonts w:ascii="Arial" w:hAnsi="Arial" w:cs="Arial"/>
          <w:sz w:val="24"/>
          <w:szCs w:val="24"/>
        </w:rPr>
        <w:t xml:space="preserve"> Françoise David </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Rencontre avec la députée de Hochelaga M</w:t>
      </w:r>
      <w:r w:rsidRPr="00006E5F">
        <w:rPr>
          <w:rFonts w:ascii="Arial" w:hAnsi="Arial" w:cs="Arial"/>
          <w:sz w:val="24"/>
          <w:szCs w:val="24"/>
          <w:vertAlign w:val="superscript"/>
        </w:rPr>
        <w:t>me</w:t>
      </w:r>
      <w:r>
        <w:rPr>
          <w:rFonts w:ascii="Arial" w:hAnsi="Arial" w:cs="Arial"/>
          <w:sz w:val="24"/>
          <w:szCs w:val="24"/>
        </w:rPr>
        <w:t xml:space="preserve"> Carole Poirier</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 xml:space="preserve">Rencontre avec le conseiller politique du ministre Barrette, M. Robert </w:t>
      </w:r>
      <w:proofErr w:type="spellStart"/>
      <w:r>
        <w:rPr>
          <w:rFonts w:ascii="Arial" w:hAnsi="Arial" w:cs="Arial"/>
          <w:sz w:val="24"/>
          <w:szCs w:val="24"/>
        </w:rPr>
        <w:t>Dyotte</w:t>
      </w:r>
      <w:proofErr w:type="spellEnd"/>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Production d’un document intitulé : Requêtes d’Ex aequo face aux restructurations dans les établissements de santé et services sociaux</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 xml:space="preserve">Participation aux actions de la Coalition solidarité santé </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Participation à la campagne de plaintes collectives du mouvement PHAS</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 xml:space="preserve">Tenue de quatre </w:t>
      </w:r>
      <w:proofErr w:type="spellStart"/>
      <w:r>
        <w:rPr>
          <w:rFonts w:ascii="Arial" w:hAnsi="Arial" w:cs="Arial"/>
          <w:sz w:val="24"/>
          <w:szCs w:val="24"/>
        </w:rPr>
        <w:t>CoSSS</w:t>
      </w:r>
      <w:proofErr w:type="spellEnd"/>
      <w:r>
        <w:rPr>
          <w:rFonts w:ascii="Arial" w:hAnsi="Arial" w:cs="Arial"/>
          <w:sz w:val="24"/>
          <w:szCs w:val="24"/>
        </w:rPr>
        <w:t xml:space="preserve"> d’Ex aequo</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Rencontres de la direction du CSSS Lucille-</w:t>
      </w:r>
      <w:proofErr w:type="spellStart"/>
      <w:r>
        <w:rPr>
          <w:rFonts w:ascii="Arial" w:hAnsi="Arial" w:cs="Arial"/>
          <w:sz w:val="24"/>
          <w:szCs w:val="24"/>
        </w:rPr>
        <w:t>Teasdale</w:t>
      </w:r>
      <w:proofErr w:type="spellEnd"/>
      <w:r>
        <w:rPr>
          <w:rFonts w:ascii="Arial" w:hAnsi="Arial" w:cs="Arial"/>
          <w:sz w:val="24"/>
          <w:szCs w:val="24"/>
        </w:rPr>
        <w:t xml:space="preserve"> afin de discuter de nos inquiétudes face aux impacts de la restructuration</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Production d’un résumé de la loi 10 par un avocat à la retraite et ancien membre d’Ex aequo</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noProof/>
          <w:lang w:eastAsia="fr-CA"/>
        </w:rPr>
        <w:drawing>
          <wp:anchor distT="0" distB="0" distL="114300" distR="114300" simplePos="0" relativeHeight="251860992" behindDoc="1" locked="0" layoutInCell="1" allowOverlap="1" wp14:anchorId="6EF7B460" wp14:editId="2FCFBEFD">
            <wp:simplePos x="0" y="0"/>
            <wp:positionH relativeFrom="column">
              <wp:posOffset>285750</wp:posOffset>
            </wp:positionH>
            <wp:positionV relativeFrom="paragraph">
              <wp:posOffset>393700</wp:posOffset>
            </wp:positionV>
            <wp:extent cx="2476500" cy="1595120"/>
            <wp:effectExtent l="0" t="0" r="0" b="5080"/>
            <wp:wrapThrough wrapText="bothSides">
              <wp:wrapPolygon edited="0">
                <wp:start x="0" y="0"/>
                <wp:lineTo x="0" y="21411"/>
                <wp:lineTo x="21434" y="21411"/>
                <wp:lineTo x="21434" y="0"/>
                <wp:lineTo x="0" y="0"/>
              </wp:wrapPolygon>
            </wp:wrapThrough>
            <wp:docPr id="25" name="Image 25" descr="http://media1.ledevoir.com/images_galerie/de_230985_163314/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1.ledevoir.com/images_galerie/de_230985_163314/imag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76500" cy="15951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Participation à la rencontre de préparation de la COPHAN pour la rédaction de son mémoire sur le projet de loi 10 en commission parlementaire</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 xml:space="preserve">Participation des membres d’Ex aequo à la présentation de la COPHAN à la commission parlementaire sur le projet de loi 10 </w:t>
      </w:r>
    </w:p>
    <w:p w:rsidR="00333F37" w:rsidRPr="00FA475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Rédaction d’un document à l’intention de la COPHAN portant sur le Bilan 2005-2009 des orientations ministérielles en déficience physique</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Sous-objectifs pour l’année 2015-2016 :</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Poursuivre notre participation au sein des principales coalitions actives pour l’accès aux services de santé et aux services sociaux</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 xml:space="preserve">Participer avec les organismes communautaires et les acteurs du milieu au développement d’une discussion plus large sur les réformes dans l’organisation des services, dans un objectif d’optimisation </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Faire connaître plus largement dans les médias la réalité du quotidien des personnes que nous représentons</w:t>
      </w:r>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 xml:space="preserve">Informer les membres par le biais du </w:t>
      </w:r>
      <w:proofErr w:type="spellStart"/>
      <w:r>
        <w:rPr>
          <w:rFonts w:ascii="Arial" w:hAnsi="Arial" w:cs="Arial"/>
          <w:sz w:val="24"/>
          <w:szCs w:val="24"/>
        </w:rPr>
        <w:t>CoSSS</w:t>
      </w:r>
      <w:proofErr w:type="spellEnd"/>
    </w:p>
    <w:p w:rsidR="00333F37" w:rsidRDefault="00333F37" w:rsidP="00333F37">
      <w:pPr>
        <w:numPr>
          <w:ilvl w:val="0"/>
          <w:numId w:val="173"/>
        </w:numPr>
        <w:tabs>
          <w:tab w:val="num" w:pos="-7371"/>
        </w:tabs>
        <w:spacing w:after="100" w:line="300" w:lineRule="exact"/>
        <w:ind w:left="426" w:hanging="349"/>
        <w:rPr>
          <w:rFonts w:ascii="Arial" w:hAnsi="Arial" w:cs="Arial"/>
          <w:sz w:val="24"/>
          <w:szCs w:val="24"/>
        </w:rPr>
      </w:pPr>
      <w:r>
        <w:rPr>
          <w:rFonts w:ascii="Arial" w:hAnsi="Arial" w:cs="Arial"/>
          <w:sz w:val="24"/>
          <w:szCs w:val="24"/>
        </w:rPr>
        <w:t>Réviser la plateforme de revendications en santé et services sociaux</w:t>
      </w:r>
    </w:p>
    <w:p w:rsidR="00333F37" w:rsidRDefault="00333F37" w:rsidP="00333F37">
      <w:pPr>
        <w:spacing w:after="200" w:line="276" w:lineRule="auto"/>
        <w:jc w:val="left"/>
        <w:rPr>
          <w:rFonts w:ascii="Arial" w:hAnsi="Arial" w:cs="Arial"/>
          <w:b/>
          <w:bCs/>
          <w:smallCaps/>
          <w:color w:val="FFFFFF"/>
          <w:sz w:val="24"/>
          <w:szCs w:val="24"/>
        </w:rPr>
      </w:pPr>
    </w:p>
    <w:p w:rsidR="00333F37" w:rsidRDefault="00333F37" w:rsidP="00333F37">
      <w:pPr>
        <w:shd w:val="clear" w:color="auto" w:fill="1F497D"/>
        <w:spacing w:after="100" w:line="300" w:lineRule="exact"/>
        <w:rPr>
          <w:rFonts w:ascii="Arial" w:hAnsi="Arial" w:cs="Arial"/>
          <w:b/>
          <w:bCs/>
          <w:smallCaps/>
          <w:color w:val="FFFFFF"/>
          <w:sz w:val="24"/>
          <w:szCs w:val="24"/>
        </w:rPr>
      </w:pPr>
      <w:r>
        <w:rPr>
          <w:rFonts w:ascii="Arial" w:hAnsi="Arial" w:cs="Arial"/>
          <w:b/>
          <w:bCs/>
          <w:smallCaps/>
          <w:color w:val="FFFFFF"/>
          <w:sz w:val="24"/>
          <w:szCs w:val="24"/>
        </w:rPr>
        <w:lastRenderedPageBreak/>
        <w:t>Centres intégrés universitaires de santé et des services sociaux et établissements non fusionnés</w:t>
      </w:r>
    </w:p>
    <w:p w:rsidR="00333F37" w:rsidRDefault="00333F37" w:rsidP="00333F37">
      <w:pPr>
        <w:spacing w:after="100" w:line="300" w:lineRule="exact"/>
        <w:rPr>
          <w:rFonts w:ascii="Arial" w:hAnsi="Arial" w:cs="Arial"/>
          <w:noProof/>
          <w:sz w:val="24"/>
          <w:szCs w:val="24"/>
          <w:lang w:eastAsia="fr-CA"/>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Sous-objectif</w:t>
      </w:r>
      <w:r w:rsidR="00E74CEB">
        <w:rPr>
          <w:rFonts w:ascii="Arial" w:hAnsi="Arial" w:cs="Arial"/>
          <w:b/>
          <w:bCs/>
          <w:sz w:val="24"/>
          <w:szCs w:val="24"/>
        </w:rPr>
        <w:t>s</w:t>
      </w:r>
      <w:r>
        <w:rPr>
          <w:rFonts w:ascii="Arial" w:hAnsi="Arial" w:cs="Arial"/>
          <w:b/>
          <w:bCs/>
          <w:sz w:val="24"/>
          <w:szCs w:val="24"/>
        </w:rPr>
        <w:t xml:space="preserve"> à long terme :</w:t>
      </w:r>
    </w:p>
    <w:p w:rsidR="00333F37" w:rsidRDefault="00333F37" w:rsidP="00333F37">
      <w:pPr>
        <w:numPr>
          <w:ilvl w:val="0"/>
          <w:numId w:val="175"/>
        </w:numPr>
        <w:spacing w:after="100" w:line="300" w:lineRule="exact"/>
        <w:ind w:left="426"/>
        <w:rPr>
          <w:rFonts w:ascii="Arial" w:hAnsi="Arial" w:cs="Arial"/>
          <w:sz w:val="24"/>
          <w:szCs w:val="24"/>
        </w:rPr>
      </w:pPr>
      <w:r>
        <w:rPr>
          <w:rFonts w:ascii="Arial" w:hAnsi="Arial" w:cs="Arial"/>
          <w:sz w:val="24"/>
          <w:szCs w:val="24"/>
        </w:rPr>
        <w:t>Que les CIUSSS de l’Île de Montréal répondent aux besoins des personnes ayant une déficience motrice, en matière de services de santé et de services sociaux</w:t>
      </w:r>
    </w:p>
    <w:p w:rsidR="00333F37" w:rsidRDefault="00333F37" w:rsidP="00333F37">
      <w:pPr>
        <w:numPr>
          <w:ilvl w:val="0"/>
          <w:numId w:val="175"/>
        </w:numPr>
        <w:spacing w:after="100" w:line="300" w:lineRule="exact"/>
        <w:ind w:left="426"/>
        <w:rPr>
          <w:rFonts w:ascii="Arial" w:hAnsi="Arial" w:cs="Arial"/>
          <w:sz w:val="24"/>
          <w:szCs w:val="24"/>
        </w:rPr>
      </w:pPr>
      <w:r>
        <w:rPr>
          <w:rFonts w:ascii="Arial" w:hAnsi="Arial" w:cs="Arial"/>
          <w:sz w:val="24"/>
          <w:szCs w:val="24"/>
        </w:rPr>
        <w:t>Que les services offerts par les différents établissements du réseau de la santé et des services sociaux soient universellement accessibles et que ces services répondent adéquatement à l’ensemble des besoins</w:t>
      </w:r>
    </w:p>
    <w:p w:rsidR="00333F37" w:rsidRDefault="00333F37" w:rsidP="00333F37">
      <w:pPr>
        <w:numPr>
          <w:ilvl w:val="0"/>
          <w:numId w:val="175"/>
        </w:numPr>
        <w:spacing w:after="100" w:line="300" w:lineRule="exact"/>
        <w:ind w:left="426"/>
        <w:rPr>
          <w:rFonts w:ascii="Arial" w:hAnsi="Arial" w:cs="Arial"/>
          <w:sz w:val="24"/>
          <w:szCs w:val="24"/>
        </w:rPr>
      </w:pPr>
      <w:r>
        <w:rPr>
          <w:rFonts w:ascii="Arial" w:hAnsi="Arial" w:cs="Arial"/>
          <w:sz w:val="24"/>
          <w:szCs w:val="24"/>
        </w:rPr>
        <w:t>Que les CIUSSS et les établissements non fusionnés de l’Île de Montréal continuent d’offrir les services nécessaires aux usagers</w:t>
      </w:r>
    </w:p>
    <w:p w:rsidR="00333F37" w:rsidRPr="0044130B" w:rsidRDefault="00333F37" w:rsidP="00333F37">
      <w:pPr>
        <w:spacing w:after="100" w:line="300" w:lineRule="exact"/>
        <w:rPr>
          <w:rFonts w:ascii="Arial" w:hAnsi="Arial" w:cs="Arial"/>
          <w:sz w:val="24"/>
          <w:szCs w:val="24"/>
        </w:rPr>
      </w:pPr>
      <w:r>
        <w:rPr>
          <w:rFonts w:ascii="Arial" w:hAnsi="Arial" w:cs="Arial"/>
          <w:noProof/>
          <w:sz w:val="24"/>
          <w:szCs w:val="24"/>
          <w:lang w:eastAsia="fr-CA"/>
        </w:rPr>
        <w:drawing>
          <wp:anchor distT="0" distB="0" distL="114300" distR="114300" simplePos="0" relativeHeight="251843584" behindDoc="1" locked="1" layoutInCell="1" allowOverlap="0" wp14:anchorId="4FDEC0E8" wp14:editId="2F9B6BAF">
            <wp:simplePos x="0" y="0"/>
            <wp:positionH relativeFrom="column">
              <wp:posOffset>-38100</wp:posOffset>
            </wp:positionH>
            <wp:positionV relativeFrom="page">
              <wp:posOffset>4933950</wp:posOffset>
            </wp:positionV>
            <wp:extent cx="5673090" cy="4128770"/>
            <wp:effectExtent l="0" t="0" r="3810" b="5080"/>
            <wp:wrapSquare wrapText="bothSides"/>
            <wp:docPr id="5" name="Image 5" descr="C:\Users\user\Desktop\images\rapport annuel 2015\CIUS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mages\rapport annuel 2015\CIUSSS.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73090" cy="4128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Contexte :</w:t>
      </w:r>
    </w:p>
    <w:p w:rsidR="00333F37" w:rsidRDefault="00333F37" w:rsidP="00333F37">
      <w:pPr>
        <w:spacing w:line="300" w:lineRule="exact"/>
        <w:rPr>
          <w:rFonts w:ascii="Arial" w:hAnsi="Arial" w:cs="Arial"/>
          <w:sz w:val="24"/>
          <w:szCs w:val="24"/>
        </w:rPr>
      </w:pPr>
      <w:r>
        <w:rPr>
          <w:rFonts w:ascii="Arial" w:hAnsi="Arial" w:cs="Arial"/>
          <w:sz w:val="24"/>
          <w:szCs w:val="24"/>
        </w:rPr>
        <w:t>Ex aequo a continué à renforcer son partenariat avec les CSSS Lucille-</w:t>
      </w:r>
      <w:proofErr w:type="spellStart"/>
      <w:r>
        <w:rPr>
          <w:rFonts w:ascii="Arial" w:hAnsi="Arial" w:cs="Arial"/>
          <w:sz w:val="24"/>
          <w:szCs w:val="24"/>
        </w:rPr>
        <w:t>Teasdale</w:t>
      </w:r>
      <w:proofErr w:type="spellEnd"/>
      <w:r>
        <w:rPr>
          <w:rFonts w:ascii="Arial" w:hAnsi="Arial" w:cs="Arial"/>
          <w:sz w:val="24"/>
          <w:szCs w:val="24"/>
        </w:rPr>
        <w:t xml:space="preserve"> et de la </w:t>
      </w:r>
      <w:proofErr w:type="spellStart"/>
      <w:r>
        <w:rPr>
          <w:rFonts w:ascii="Arial" w:hAnsi="Arial" w:cs="Arial"/>
          <w:sz w:val="24"/>
          <w:szCs w:val="24"/>
        </w:rPr>
        <w:t>Pointe</w:t>
      </w:r>
      <w:r>
        <w:rPr>
          <w:rFonts w:ascii="Arial" w:hAnsi="Arial" w:cs="Arial"/>
          <w:sz w:val="24"/>
          <w:szCs w:val="24"/>
        </w:rPr>
        <w:noBreakHyphen/>
        <w:t>de-l’Île</w:t>
      </w:r>
      <w:proofErr w:type="spellEnd"/>
      <w:r>
        <w:rPr>
          <w:rFonts w:ascii="Arial" w:hAnsi="Arial" w:cs="Arial"/>
          <w:sz w:val="24"/>
          <w:szCs w:val="24"/>
        </w:rPr>
        <w:t xml:space="preserve"> au cours de la dernière année. La pleine collaboration des établissements de santé est primordiale pour assurer une amélioration constante des services offerts aux personnes en situation de handicap. Nous cheminons </w:t>
      </w:r>
      <w:r>
        <w:rPr>
          <w:rFonts w:ascii="Arial" w:hAnsi="Arial" w:cs="Arial"/>
          <w:sz w:val="24"/>
          <w:szCs w:val="24"/>
        </w:rPr>
        <w:lastRenderedPageBreak/>
        <w:t>sur plusieurs dossiers, notamment sur la bonification des services de soutien à domicile et des services d’accompagnement et sur l’optimis</w:t>
      </w:r>
      <w:r w:rsidR="00647FC4">
        <w:rPr>
          <w:rFonts w:ascii="Arial" w:hAnsi="Arial" w:cs="Arial"/>
          <w:sz w:val="24"/>
          <w:szCs w:val="24"/>
        </w:rPr>
        <w:t>ation de la B</w:t>
      </w:r>
      <w:r w:rsidR="00514BF5">
        <w:rPr>
          <w:rFonts w:ascii="Arial" w:hAnsi="Arial" w:cs="Arial"/>
          <w:sz w:val="24"/>
          <w:szCs w:val="24"/>
        </w:rPr>
        <w:t>anque de préposé</w:t>
      </w:r>
      <w:r>
        <w:rPr>
          <w:rFonts w:ascii="Arial" w:hAnsi="Arial" w:cs="Arial"/>
          <w:sz w:val="24"/>
          <w:szCs w:val="24"/>
        </w:rPr>
        <w:t>s d’Ex aequo. Nous encourageons également les établissements à adopter une politique d’accessibilité universelle.</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Ex aequo implique étroitement ses membres aux réunions et aux échanges avec les CSSS. Un Comité de santé et services sociaux (</w:t>
      </w:r>
      <w:proofErr w:type="spellStart"/>
      <w:r>
        <w:rPr>
          <w:rFonts w:ascii="Arial" w:hAnsi="Arial" w:cs="Arial"/>
          <w:sz w:val="24"/>
          <w:szCs w:val="24"/>
        </w:rPr>
        <w:t>CoSSS</w:t>
      </w:r>
      <w:proofErr w:type="spellEnd"/>
      <w:r>
        <w:rPr>
          <w:rFonts w:ascii="Arial" w:hAnsi="Arial" w:cs="Arial"/>
          <w:sz w:val="24"/>
          <w:szCs w:val="24"/>
        </w:rPr>
        <w:t xml:space="preserve">) formé de 16 membres se réunit régulièrement pour faire avancer les dossiers et reste attentif aux besoins des participants. Des Sous-comités du </w:t>
      </w:r>
      <w:proofErr w:type="spellStart"/>
      <w:r>
        <w:rPr>
          <w:rFonts w:ascii="Arial" w:hAnsi="Arial" w:cs="Arial"/>
          <w:sz w:val="24"/>
          <w:szCs w:val="24"/>
        </w:rPr>
        <w:t>CoSSS</w:t>
      </w:r>
      <w:proofErr w:type="spellEnd"/>
      <w:r>
        <w:rPr>
          <w:rFonts w:ascii="Arial" w:hAnsi="Arial" w:cs="Arial"/>
          <w:sz w:val="24"/>
          <w:szCs w:val="24"/>
        </w:rPr>
        <w:t xml:space="preserve"> sont également présents sur les territoires de la </w:t>
      </w:r>
      <w:proofErr w:type="spellStart"/>
      <w:r>
        <w:rPr>
          <w:rFonts w:ascii="Arial" w:hAnsi="Arial" w:cs="Arial"/>
          <w:sz w:val="24"/>
          <w:szCs w:val="24"/>
        </w:rPr>
        <w:t>Pointe-de-l’Île</w:t>
      </w:r>
      <w:proofErr w:type="spellEnd"/>
      <w:r>
        <w:rPr>
          <w:rFonts w:ascii="Arial" w:hAnsi="Arial" w:cs="Arial"/>
          <w:sz w:val="24"/>
          <w:szCs w:val="24"/>
        </w:rPr>
        <w:t xml:space="preserve"> et de Lucille-</w:t>
      </w:r>
      <w:proofErr w:type="spellStart"/>
      <w:r>
        <w:rPr>
          <w:rFonts w:ascii="Arial" w:hAnsi="Arial" w:cs="Arial"/>
          <w:sz w:val="24"/>
          <w:szCs w:val="24"/>
        </w:rPr>
        <w:t>Teasdale</w:t>
      </w:r>
      <w:proofErr w:type="spellEnd"/>
      <w:r>
        <w:rPr>
          <w:rFonts w:ascii="Arial" w:hAnsi="Arial" w:cs="Arial"/>
          <w:sz w:val="24"/>
          <w:szCs w:val="24"/>
        </w:rPr>
        <w:t>. Ainsi, lorsque nous rencontrons les représentants des divers CSSS, des membres assurent la représentation d’Ex aequo sur les dossiers.</w:t>
      </w:r>
    </w:p>
    <w:p w:rsidR="00333F37" w:rsidRDefault="00333F37" w:rsidP="00333F37">
      <w:pPr>
        <w:spacing w:line="300" w:lineRule="exact"/>
        <w:rPr>
          <w:rFonts w:ascii="Arial" w:hAnsi="Arial" w:cs="Arial"/>
          <w:sz w:val="24"/>
          <w:szCs w:val="24"/>
        </w:rPr>
      </w:pPr>
    </w:p>
    <w:p w:rsidR="00333F37" w:rsidRPr="006A1406" w:rsidRDefault="00333F37" w:rsidP="00333F37">
      <w:pPr>
        <w:spacing w:line="300" w:lineRule="exact"/>
        <w:rPr>
          <w:rFonts w:ascii="Arial" w:hAnsi="Arial" w:cs="Arial"/>
          <w:sz w:val="24"/>
          <w:szCs w:val="24"/>
        </w:rPr>
      </w:pPr>
      <w:r>
        <w:rPr>
          <w:rFonts w:ascii="Arial" w:hAnsi="Arial" w:cs="Arial"/>
          <w:sz w:val="24"/>
          <w:szCs w:val="24"/>
        </w:rPr>
        <w:t>La restructuration des établissements de santé a malheureusement ralenti nos efforts d’arrimage. Les dirigeants ainsi que les divers interlocuteurs avec qui nous collaborons seront amenés à changer de postes et certains même se verront réaffectés à l’extérieur de Montréal. Ex aequo devra donc s’assurer de bâtir des liens solides avec les nouvelles directions. Pour ce faire, nous devrons bien nous préparer et nous allier à d’autres groupes de défense des droits qui partagent les mêmes intérêts.</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Partenaires et instances impliqués :</w:t>
      </w:r>
    </w:p>
    <w:p w:rsidR="00333F37" w:rsidRDefault="00333F37" w:rsidP="00333F37">
      <w:pPr>
        <w:numPr>
          <w:ilvl w:val="0"/>
          <w:numId w:val="176"/>
        </w:numPr>
        <w:spacing w:after="100" w:line="300" w:lineRule="exact"/>
        <w:ind w:left="426"/>
        <w:rPr>
          <w:rFonts w:ascii="Arial" w:hAnsi="Arial" w:cs="Arial"/>
          <w:sz w:val="24"/>
          <w:szCs w:val="24"/>
        </w:rPr>
      </w:pPr>
      <w:r>
        <w:rPr>
          <w:rFonts w:ascii="Arial" w:hAnsi="Arial" w:cs="Arial"/>
          <w:sz w:val="24"/>
          <w:szCs w:val="24"/>
        </w:rPr>
        <w:t>Les CSSS Lucille-</w:t>
      </w:r>
      <w:proofErr w:type="spellStart"/>
      <w:r>
        <w:rPr>
          <w:rFonts w:ascii="Arial" w:hAnsi="Arial" w:cs="Arial"/>
          <w:sz w:val="24"/>
          <w:szCs w:val="24"/>
        </w:rPr>
        <w:t>Teasdale</w:t>
      </w:r>
      <w:proofErr w:type="spellEnd"/>
      <w:r>
        <w:rPr>
          <w:rFonts w:ascii="Arial" w:hAnsi="Arial" w:cs="Arial"/>
          <w:sz w:val="24"/>
          <w:szCs w:val="24"/>
        </w:rPr>
        <w:t xml:space="preserve"> et </w:t>
      </w:r>
      <w:proofErr w:type="spellStart"/>
      <w:r>
        <w:rPr>
          <w:rFonts w:ascii="Arial" w:hAnsi="Arial" w:cs="Arial"/>
          <w:sz w:val="24"/>
          <w:szCs w:val="24"/>
        </w:rPr>
        <w:t>Pointe-de-l’Île</w:t>
      </w:r>
      <w:proofErr w:type="spellEnd"/>
      <w:r>
        <w:rPr>
          <w:rFonts w:ascii="Arial" w:hAnsi="Arial" w:cs="Arial"/>
          <w:sz w:val="24"/>
          <w:szCs w:val="24"/>
        </w:rPr>
        <w:t xml:space="preserve"> </w:t>
      </w:r>
    </w:p>
    <w:p w:rsidR="00333F37" w:rsidRDefault="00333F37" w:rsidP="00333F37">
      <w:pPr>
        <w:spacing w:after="100" w:line="300" w:lineRule="exact"/>
        <w:ind w:left="66"/>
        <w:rPr>
          <w:rFonts w:ascii="Arial" w:hAnsi="Arial" w:cs="Arial"/>
          <w:sz w:val="24"/>
          <w:szCs w:val="24"/>
        </w:rPr>
      </w:pPr>
    </w:p>
    <w:p w:rsidR="00333F37" w:rsidRPr="00263E96" w:rsidRDefault="00333F37" w:rsidP="00333F37">
      <w:pPr>
        <w:spacing w:after="100" w:line="300" w:lineRule="exact"/>
        <w:rPr>
          <w:rFonts w:ascii="Arial" w:hAnsi="Arial" w:cs="Arial"/>
          <w:b/>
          <w:bCs/>
          <w:sz w:val="24"/>
          <w:szCs w:val="24"/>
        </w:rPr>
      </w:pPr>
      <w:r>
        <w:rPr>
          <w:rFonts w:ascii="Arial" w:hAnsi="Arial" w:cs="Arial"/>
          <w:b/>
          <w:bCs/>
          <w:sz w:val="24"/>
          <w:szCs w:val="24"/>
        </w:rPr>
        <w:t>Moyens :</w:t>
      </w:r>
    </w:p>
    <w:p w:rsidR="00333F37" w:rsidRDefault="00333F37" w:rsidP="00333F37">
      <w:pPr>
        <w:pStyle w:val="Paragraphedeliste"/>
        <w:numPr>
          <w:ilvl w:val="0"/>
          <w:numId w:val="177"/>
        </w:numPr>
        <w:spacing w:after="100" w:line="300" w:lineRule="exact"/>
        <w:ind w:left="426"/>
        <w:rPr>
          <w:rFonts w:ascii="Arial" w:hAnsi="Arial" w:cs="Arial"/>
          <w:sz w:val="24"/>
          <w:szCs w:val="24"/>
        </w:rPr>
      </w:pPr>
      <w:r>
        <w:rPr>
          <w:rFonts w:ascii="Arial" w:hAnsi="Arial" w:cs="Arial"/>
          <w:sz w:val="24"/>
          <w:szCs w:val="24"/>
        </w:rPr>
        <w:t>Rencontre</w:t>
      </w:r>
      <w:r w:rsidR="00F7648D">
        <w:rPr>
          <w:rFonts w:ascii="Arial" w:hAnsi="Arial" w:cs="Arial"/>
          <w:sz w:val="24"/>
          <w:szCs w:val="24"/>
        </w:rPr>
        <w:t>s</w:t>
      </w:r>
      <w:r>
        <w:rPr>
          <w:rFonts w:ascii="Arial" w:hAnsi="Arial" w:cs="Arial"/>
          <w:sz w:val="24"/>
          <w:szCs w:val="24"/>
        </w:rPr>
        <w:t xml:space="preserve"> du </w:t>
      </w:r>
      <w:proofErr w:type="spellStart"/>
      <w:r>
        <w:rPr>
          <w:rFonts w:ascii="Arial" w:hAnsi="Arial" w:cs="Arial"/>
          <w:sz w:val="24"/>
          <w:szCs w:val="24"/>
        </w:rPr>
        <w:t>CoSSS</w:t>
      </w:r>
      <w:proofErr w:type="spellEnd"/>
      <w:r>
        <w:rPr>
          <w:rFonts w:ascii="Arial" w:hAnsi="Arial" w:cs="Arial"/>
          <w:sz w:val="24"/>
          <w:szCs w:val="24"/>
        </w:rPr>
        <w:t xml:space="preserve"> d’Ex aequo </w:t>
      </w:r>
    </w:p>
    <w:p w:rsidR="00333F37" w:rsidRDefault="00333F37" w:rsidP="00333F37">
      <w:pPr>
        <w:pStyle w:val="Paragraphedeliste"/>
        <w:numPr>
          <w:ilvl w:val="0"/>
          <w:numId w:val="177"/>
        </w:numPr>
        <w:spacing w:after="100" w:line="300" w:lineRule="exact"/>
        <w:ind w:left="426"/>
        <w:rPr>
          <w:rFonts w:ascii="Arial" w:hAnsi="Arial" w:cs="Arial"/>
          <w:sz w:val="24"/>
          <w:szCs w:val="24"/>
        </w:rPr>
      </w:pPr>
      <w:r>
        <w:rPr>
          <w:rFonts w:ascii="Arial" w:hAnsi="Arial" w:cs="Arial"/>
          <w:sz w:val="24"/>
          <w:szCs w:val="24"/>
        </w:rPr>
        <w:t>Alliance</w:t>
      </w:r>
      <w:r w:rsidR="00F7648D">
        <w:rPr>
          <w:rFonts w:ascii="Arial" w:hAnsi="Arial" w:cs="Arial"/>
          <w:sz w:val="24"/>
          <w:szCs w:val="24"/>
        </w:rPr>
        <w:t>s</w:t>
      </w:r>
      <w:r>
        <w:rPr>
          <w:rFonts w:ascii="Arial" w:hAnsi="Arial" w:cs="Arial"/>
          <w:sz w:val="24"/>
          <w:szCs w:val="24"/>
        </w:rPr>
        <w:t xml:space="preserve"> avec des groupes qui partagent les mêmes intérêts</w:t>
      </w:r>
    </w:p>
    <w:p w:rsidR="00333F37" w:rsidRDefault="00333F37" w:rsidP="00333F37">
      <w:pPr>
        <w:pStyle w:val="Paragraphedeliste"/>
        <w:numPr>
          <w:ilvl w:val="0"/>
          <w:numId w:val="177"/>
        </w:numPr>
        <w:spacing w:after="100" w:line="300" w:lineRule="exact"/>
        <w:ind w:left="426"/>
        <w:rPr>
          <w:rFonts w:ascii="Arial" w:hAnsi="Arial" w:cs="Arial"/>
          <w:sz w:val="24"/>
          <w:szCs w:val="24"/>
        </w:rPr>
      </w:pPr>
      <w:r>
        <w:rPr>
          <w:rFonts w:ascii="Arial" w:hAnsi="Arial" w:cs="Arial"/>
          <w:sz w:val="24"/>
          <w:szCs w:val="24"/>
        </w:rPr>
        <w:t>Rencontre</w:t>
      </w:r>
      <w:r w:rsidR="00F7648D">
        <w:rPr>
          <w:rFonts w:ascii="Arial" w:hAnsi="Arial" w:cs="Arial"/>
          <w:sz w:val="24"/>
          <w:szCs w:val="24"/>
        </w:rPr>
        <w:t>s</w:t>
      </w:r>
      <w:r>
        <w:rPr>
          <w:rFonts w:ascii="Arial" w:hAnsi="Arial" w:cs="Arial"/>
          <w:sz w:val="24"/>
          <w:szCs w:val="24"/>
        </w:rPr>
        <w:t xml:space="preserve"> des représentants des nouvelles directions des CIUSSS</w:t>
      </w:r>
    </w:p>
    <w:p w:rsidR="00333F37" w:rsidRDefault="00333F37" w:rsidP="00333F37">
      <w:pPr>
        <w:pStyle w:val="Paragraphedeliste"/>
        <w:numPr>
          <w:ilvl w:val="0"/>
          <w:numId w:val="177"/>
        </w:numPr>
        <w:spacing w:after="100" w:line="300" w:lineRule="exact"/>
        <w:ind w:left="426"/>
        <w:rPr>
          <w:rFonts w:ascii="Arial" w:hAnsi="Arial" w:cs="Arial"/>
          <w:sz w:val="24"/>
          <w:szCs w:val="24"/>
        </w:rPr>
      </w:pPr>
      <w:r>
        <w:rPr>
          <w:rFonts w:ascii="Arial" w:hAnsi="Arial" w:cs="Arial"/>
          <w:sz w:val="24"/>
          <w:szCs w:val="24"/>
        </w:rPr>
        <w:t>Information des membres</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Sous-objectifs pour l’année 2014-2015 :</w:t>
      </w:r>
    </w:p>
    <w:p w:rsidR="00333F37" w:rsidRDefault="00333F37" w:rsidP="00333F37">
      <w:pPr>
        <w:numPr>
          <w:ilvl w:val="0"/>
          <w:numId w:val="179"/>
        </w:numPr>
        <w:spacing w:after="100" w:line="300" w:lineRule="exact"/>
        <w:ind w:left="426"/>
        <w:rPr>
          <w:rFonts w:ascii="Arial" w:hAnsi="Arial" w:cs="Arial"/>
          <w:sz w:val="24"/>
          <w:szCs w:val="24"/>
        </w:rPr>
      </w:pPr>
      <w:r>
        <w:rPr>
          <w:rFonts w:ascii="Arial" w:hAnsi="Arial" w:cs="Arial"/>
          <w:sz w:val="24"/>
          <w:szCs w:val="24"/>
        </w:rPr>
        <w:t>Poursuivre les rencontres avec les comités des membres des territoires des CSSS Lucille</w:t>
      </w:r>
      <w:r>
        <w:rPr>
          <w:rFonts w:ascii="Arial" w:hAnsi="Arial" w:cs="Arial"/>
          <w:sz w:val="24"/>
          <w:szCs w:val="24"/>
        </w:rPr>
        <w:noBreakHyphen/>
      </w:r>
      <w:proofErr w:type="spellStart"/>
      <w:r>
        <w:rPr>
          <w:rFonts w:ascii="Arial" w:hAnsi="Arial" w:cs="Arial"/>
          <w:sz w:val="24"/>
          <w:szCs w:val="24"/>
        </w:rPr>
        <w:t>Teasdale</w:t>
      </w:r>
      <w:proofErr w:type="spellEnd"/>
      <w:r>
        <w:rPr>
          <w:rFonts w:ascii="Arial" w:hAnsi="Arial" w:cs="Arial"/>
          <w:sz w:val="24"/>
          <w:szCs w:val="24"/>
        </w:rPr>
        <w:t xml:space="preserve">, de la </w:t>
      </w:r>
      <w:proofErr w:type="spellStart"/>
      <w:r>
        <w:rPr>
          <w:rFonts w:ascii="Arial" w:hAnsi="Arial" w:cs="Arial"/>
          <w:sz w:val="24"/>
          <w:szCs w:val="24"/>
        </w:rPr>
        <w:t>Pointe-de-l’Île</w:t>
      </w:r>
      <w:proofErr w:type="spellEnd"/>
      <w:r>
        <w:rPr>
          <w:rFonts w:ascii="Arial" w:hAnsi="Arial" w:cs="Arial"/>
          <w:sz w:val="24"/>
          <w:szCs w:val="24"/>
        </w:rPr>
        <w:t xml:space="preserve"> et de la Montagne</w:t>
      </w:r>
    </w:p>
    <w:p w:rsidR="00333F37" w:rsidRDefault="00333F37" w:rsidP="00333F37">
      <w:pPr>
        <w:numPr>
          <w:ilvl w:val="0"/>
          <w:numId w:val="179"/>
        </w:numPr>
        <w:spacing w:after="100" w:line="300" w:lineRule="exact"/>
        <w:ind w:left="426"/>
        <w:rPr>
          <w:rFonts w:ascii="Arial" w:hAnsi="Arial" w:cs="Arial"/>
          <w:sz w:val="24"/>
          <w:szCs w:val="24"/>
        </w:rPr>
      </w:pPr>
      <w:r>
        <w:rPr>
          <w:rFonts w:ascii="Arial" w:hAnsi="Arial" w:cs="Arial"/>
          <w:sz w:val="24"/>
          <w:szCs w:val="24"/>
        </w:rPr>
        <w:t xml:space="preserve">Planifier, mettre en place et tenir une réunion d’information sur l’ensemble des services offerts aux personnes en situation de handicap avec le CSSS de la </w:t>
      </w:r>
      <w:proofErr w:type="spellStart"/>
      <w:r>
        <w:rPr>
          <w:rFonts w:ascii="Arial" w:hAnsi="Arial" w:cs="Arial"/>
          <w:sz w:val="24"/>
          <w:szCs w:val="24"/>
        </w:rPr>
        <w:t>Pointe</w:t>
      </w:r>
      <w:r>
        <w:rPr>
          <w:rFonts w:ascii="Arial" w:hAnsi="Arial" w:cs="Arial"/>
          <w:sz w:val="24"/>
          <w:szCs w:val="24"/>
        </w:rPr>
        <w:noBreakHyphen/>
        <w:t>de-l’Île</w:t>
      </w:r>
      <w:proofErr w:type="spellEnd"/>
    </w:p>
    <w:p w:rsidR="00333F37" w:rsidRDefault="00333F37" w:rsidP="00333F37">
      <w:pPr>
        <w:numPr>
          <w:ilvl w:val="0"/>
          <w:numId w:val="179"/>
        </w:numPr>
        <w:spacing w:after="100" w:line="300" w:lineRule="exact"/>
        <w:ind w:left="426"/>
        <w:rPr>
          <w:rFonts w:ascii="Arial" w:hAnsi="Arial" w:cs="Arial"/>
          <w:sz w:val="24"/>
          <w:szCs w:val="24"/>
        </w:rPr>
      </w:pPr>
      <w:r>
        <w:rPr>
          <w:rFonts w:ascii="Arial" w:hAnsi="Arial" w:cs="Arial"/>
          <w:sz w:val="24"/>
          <w:szCs w:val="24"/>
        </w:rPr>
        <w:t>Planifier, mettre en place et tenir une rencontre d’information d’une heure sur l’accessibilité universelle au CSSS Lucille</w:t>
      </w:r>
      <w:r>
        <w:rPr>
          <w:rFonts w:ascii="Arial" w:hAnsi="Arial" w:cs="Arial"/>
          <w:sz w:val="24"/>
          <w:szCs w:val="24"/>
        </w:rPr>
        <w:noBreakHyphen/>
      </w:r>
      <w:proofErr w:type="spellStart"/>
      <w:r>
        <w:rPr>
          <w:rFonts w:ascii="Arial" w:hAnsi="Arial" w:cs="Arial"/>
          <w:sz w:val="24"/>
          <w:szCs w:val="24"/>
        </w:rPr>
        <w:t>Teasdale</w:t>
      </w:r>
      <w:proofErr w:type="spellEnd"/>
      <w:r>
        <w:rPr>
          <w:rFonts w:ascii="Arial" w:hAnsi="Arial" w:cs="Arial"/>
          <w:sz w:val="24"/>
          <w:szCs w:val="24"/>
        </w:rPr>
        <w:t xml:space="preserve"> (mai 2014)</w:t>
      </w:r>
    </w:p>
    <w:p w:rsidR="00333F37" w:rsidRDefault="00333F37" w:rsidP="00333F37">
      <w:pPr>
        <w:numPr>
          <w:ilvl w:val="0"/>
          <w:numId w:val="179"/>
        </w:numPr>
        <w:spacing w:after="100" w:line="300" w:lineRule="exact"/>
        <w:ind w:left="426"/>
        <w:rPr>
          <w:rFonts w:ascii="Arial" w:hAnsi="Arial" w:cs="Arial"/>
          <w:sz w:val="24"/>
          <w:szCs w:val="24"/>
        </w:rPr>
      </w:pPr>
      <w:r>
        <w:rPr>
          <w:rFonts w:ascii="Arial" w:hAnsi="Arial" w:cs="Arial"/>
          <w:sz w:val="24"/>
          <w:szCs w:val="24"/>
        </w:rPr>
        <w:lastRenderedPageBreak/>
        <w:t>Planifier, mettre en place et tenir une réunion d’information sur l’inclusion sociale à l’assemblée annuelle du CSSS Lucille-</w:t>
      </w:r>
      <w:proofErr w:type="spellStart"/>
      <w:r>
        <w:rPr>
          <w:rFonts w:ascii="Arial" w:hAnsi="Arial" w:cs="Arial"/>
          <w:sz w:val="24"/>
          <w:szCs w:val="24"/>
        </w:rPr>
        <w:t>Teasdale</w:t>
      </w:r>
      <w:proofErr w:type="spellEnd"/>
      <w:r>
        <w:rPr>
          <w:rFonts w:ascii="Arial" w:hAnsi="Arial" w:cs="Arial"/>
          <w:sz w:val="24"/>
          <w:szCs w:val="24"/>
        </w:rPr>
        <w:t xml:space="preserve"> (octobre 2014)</w:t>
      </w:r>
    </w:p>
    <w:p w:rsidR="00333F37" w:rsidRDefault="00333F37" w:rsidP="00333F37">
      <w:pPr>
        <w:numPr>
          <w:ilvl w:val="0"/>
          <w:numId w:val="179"/>
        </w:numPr>
        <w:spacing w:after="100" w:line="300" w:lineRule="exact"/>
        <w:ind w:left="426"/>
        <w:rPr>
          <w:rFonts w:ascii="Arial" w:hAnsi="Arial" w:cs="Arial"/>
          <w:sz w:val="24"/>
          <w:szCs w:val="24"/>
        </w:rPr>
      </w:pPr>
      <w:r>
        <w:rPr>
          <w:rFonts w:ascii="Arial" w:hAnsi="Arial" w:cs="Arial"/>
          <w:sz w:val="24"/>
          <w:szCs w:val="24"/>
        </w:rPr>
        <w:t>Assurer un suivi auprès des CSSS pour que l’entretien des chiens d’assistance soit inclus dans les tâches d</w:t>
      </w:r>
      <w:r w:rsidR="00514BF5">
        <w:rPr>
          <w:rFonts w:ascii="Arial" w:hAnsi="Arial" w:cs="Arial"/>
          <w:sz w:val="24"/>
          <w:szCs w:val="24"/>
        </w:rPr>
        <w:t>es préposé</w:t>
      </w:r>
      <w:r>
        <w:rPr>
          <w:rFonts w:ascii="Arial" w:hAnsi="Arial" w:cs="Arial"/>
          <w:sz w:val="24"/>
          <w:szCs w:val="24"/>
        </w:rPr>
        <w:t>s</w:t>
      </w:r>
    </w:p>
    <w:p w:rsidR="00333F37" w:rsidRDefault="00333F37" w:rsidP="00333F37">
      <w:pPr>
        <w:numPr>
          <w:ilvl w:val="0"/>
          <w:numId w:val="179"/>
        </w:numPr>
        <w:spacing w:after="100" w:line="300" w:lineRule="exact"/>
        <w:ind w:left="426"/>
        <w:rPr>
          <w:rFonts w:ascii="Arial" w:hAnsi="Arial" w:cs="Arial"/>
          <w:sz w:val="24"/>
          <w:szCs w:val="24"/>
        </w:rPr>
      </w:pPr>
      <w:r>
        <w:rPr>
          <w:rFonts w:ascii="Arial" w:hAnsi="Arial" w:cs="Arial"/>
          <w:sz w:val="24"/>
          <w:szCs w:val="24"/>
        </w:rPr>
        <w:t>Reprendre les démarches avec le CSSS de la Montagne</w:t>
      </w:r>
    </w:p>
    <w:p w:rsidR="00333F37" w:rsidRDefault="00333F37" w:rsidP="00333F37">
      <w:pPr>
        <w:numPr>
          <w:ilvl w:val="0"/>
          <w:numId w:val="179"/>
        </w:numPr>
        <w:spacing w:after="100" w:line="300" w:lineRule="exact"/>
        <w:ind w:left="426"/>
        <w:rPr>
          <w:rFonts w:ascii="Arial" w:hAnsi="Arial" w:cs="Arial"/>
          <w:sz w:val="24"/>
          <w:szCs w:val="24"/>
        </w:rPr>
      </w:pPr>
      <w:r>
        <w:rPr>
          <w:rFonts w:ascii="Arial" w:hAnsi="Arial" w:cs="Arial"/>
          <w:sz w:val="24"/>
          <w:szCs w:val="24"/>
        </w:rPr>
        <w:t xml:space="preserve">Promouvoir la mission d’Ex aequo auprès des CSSS de l’Île de Montréal </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Résultats pour l’année 2014-2015 :</w:t>
      </w:r>
    </w:p>
    <w:p w:rsidR="00333F37" w:rsidRPr="006C7EC9" w:rsidRDefault="00333F37" w:rsidP="006C7EC9">
      <w:pPr>
        <w:pStyle w:val="Paragraphedeliste"/>
        <w:numPr>
          <w:ilvl w:val="0"/>
          <w:numId w:val="2"/>
        </w:numPr>
        <w:spacing w:after="100" w:line="300" w:lineRule="exact"/>
        <w:ind w:left="425" w:hanging="357"/>
        <w:contextualSpacing w:val="0"/>
        <w:rPr>
          <w:rFonts w:ascii="Arial" w:hAnsi="Arial" w:cs="Arial"/>
          <w:sz w:val="24"/>
          <w:szCs w:val="24"/>
        </w:rPr>
      </w:pPr>
      <w:r w:rsidRPr="00F64013">
        <w:rPr>
          <w:rFonts w:ascii="Arial" w:hAnsi="Arial" w:cs="Arial"/>
          <w:sz w:val="24"/>
          <w:szCs w:val="24"/>
        </w:rPr>
        <w:t>Tenue d’une rencontre d’information d’une heure portant sur l’accessibilité universelle ayant pour pub</w:t>
      </w:r>
      <w:r>
        <w:rPr>
          <w:rFonts w:ascii="Arial" w:hAnsi="Arial" w:cs="Arial"/>
          <w:sz w:val="24"/>
          <w:szCs w:val="24"/>
        </w:rPr>
        <w:t>lic cible les 90 cadres du CSSS Lucille-</w:t>
      </w:r>
      <w:proofErr w:type="spellStart"/>
      <w:r>
        <w:rPr>
          <w:rFonts w:ascii="Arial" w:hAnsi="Arial" w:cs="Arial"/>
          <w:sz w:val="24"/>
          <w:szCs w:val="24"/>
        </w:rPr>
        <w:t>Teasdale</w:t>
      </w:r>
      <w:proofErr w:type="spellEnd"/>
    </w:p>
    <w:p w:rsidR="00333F37" w:rsidRPr="006C7EC9" w:rsidRDefault="00333F37" w:rsidP="006C7EC9">
      <w:pPr>
        <w:pStyle w:val="Paragraphedeliste"/>
        <w:numPr>
          <w:ilvl w:val="0"/>
          <w:numId w:val="2"/>
        </w:numPr>
        <w:spacing w:after="100" w:line="300" w:lineRule="exact"/>
        <w:ind w:left="425" w:hanging="357"/>
        <w:contextualSpacing w:val="0"/>
        <w:rPr>
          <w:rFonts w:ascii="Arial" w:hAnsi="Arial" w:cs="Arial"/>
          <w:sz w:val="24"/>
          <w:szCs w:val="24"/>
        </w:rPr>
      </w:pPr>
      <w:r>
        <w:rPr>
          <w:rFonts w:ascii="Arial" w:hAnsi="Arial" w:cs="Arial"/>
          <w:sz w:val="24"/>
          <w:szCs w:val="24"/>
        </w:rPr>
        <w:t>Rédaction et p</w:t>
      </w:r>
      <w:r w:rsidRPr="00F64013">
        <w:rPr>
          <w:rFonts w:ascii="Arial" w:hAnsi="Arial" w:cs="Arial"/>
          <w:sz w:val="24"/>
          <w:szCs w:val="24"/>
        </w:rPr>
        <w:t>ublication d’une chronique</w:t>
      </w:r>
      <w:r>
        <w:rPr>
          <w:rFonts w:ascii="Arial" w:hAnsi="Arial" w:cs="Arial"/>
          <w:sz w:val="24"/>
          <w:szCs w:val="24"/>
        </w:rPr>
        <w:t xml:space="preserve"> de sensibilisation portant sur la mission d’Ex aequo </w:t>
      </w:r>
      <w:r w:rsidRPr="00F64013">
        <w:rPr>
          <w:rFonts w:ascii="Arial" w:hAnsi="Arial" w:cs="Arial"/>
          <w:sz w:val="24"/>
          <w:szCs w:val="24"/>
        </w:rPr>
        <w:t>dans la revue interne du CSSS</w:t>
      </w:r>
      <w:r>
        <w:rPr>
          <w:rFonts w:ascii="Arial" w:hAnsi="Arial" w:cs="Arial"/>
          <w:sz w:val="24"/>
          <w:szCs w:val="24"/>
        </w:rPr>
        <w:t xml:space="preserve"> Lucille-</w:t>
      </w:r>
      <w:proofErr w:type="spellStart"/>
      <w:r>
        <w:rPr>
          <w:rFonts w:ascii="Arial" w:hAnsi="Arial" w:cs="Arial"/>
          <w:sz w:val="24"/>
          <w:szCs w:val="24"/>
        </w:rPr>
        <w:t>Teasdale</w:t>
      </w:r>
      <w:proofErr w:type="spellEnd"/>
      <w:r w:rsidRPr="00F64013">
        <w:rPr>
          <w:rFonts w:ascii="Arial" w:hAnsi="Arial" w:cs="Arial"/>
          <w:sz w:val="24"/>
          <w:szCs w:val="24"/>
        </w:rPr>
        <w:t xml:space="preserve">, le </w:t>
      </w:r>
      <w:r w:rsidRPr="00F64013">
        <w:rPr>
          <w:rFonts w:ascii="Arial" w:hAnsi="Arial" w:cs="Arial"/>
          <w:i/>
          <w:iCs/>
          <w:sz w:val="24"/>
          <w:szCs w:val="24"/>
        </w:rPr>
        <w:t>Trait d’Union</w:t>
      </w:r>
    </w:p>
    <w:p w:rsidR="00333F37" w:rsidRPr="005F79BD" w:rsidRDefault="00333F37" w:rsidP="006C7EC9">
      <w:pPr>
        <w:pStyle w:val="Paragraphedeliste"/>
        <w:numPr>
          <w:ilvl w:val="0"/>
          <w:numId w:val="2"/>
        </w:numPr>
        <w:spacing w:after="100" w:line="300" w:lineRule="exact"/>
        <w:ind w:left="425" w:hanging="357"/>
        <w:contextualSpacing w:val="0"/>
        <w:rPr>
          <w:rFonts w:ascii="Arial" w:hAnsi="Arial" w:cs="Arial"/>
          <w:sz w:val="24"/>
          <w:szCs w:val="24"/>
        </w:rPr>
      </w:pPr>
      <w:r>
        <w:rPr>
          <w:rFonts w:ascii="Arial" w:hAnsi="Arial" w:cs="Arial"/>
          <w:sz w:val="24"/>
          <w:szCs w:val="24"/>
        </w:rPr>
        <w:t>Participation des me</w:t>
      </w:r>
      <w:r w:rsidR="00D50F72">
        <w:rPr>
          <w:rFonts w:ascii="Arial" w:hAnsi="Arial" w:cs="Arial"/>
          <w:sz w:val="24"/>
          <w:szCs w:val="24"/>
        </w:rPr>
        <w:t>mbres d’Ex aequo à</w:t>
      </w:r>
      <w:r>
        <w:rPr>
          <w:rFonts w:ascii="Arial" w:hAnsi="Arial" w:cs="Arial"/>
          <w:sz w:val="24"/>
          <w:szCs w:val="24"/>
        </w:rPr>
        <w:t xml:space="preserve"> une séance d’information sur les d</w:t>
      </w:r>
      <w:r w:rsidR="00D50F72">
        <w:rPr>
          <w:rFonts w:ascii="Arial" w:hAnsi="Arial" w:cs="Arial"/>
          <w:sz w:val="24"/>
          <w:szCs w:val="24"/>
        </w:rPr>
        <w:t>roits des usagers offerte par Maître</w:t>
      </w:r>
      <w:r>
        <w:rPr>
          <w:rFonts w:ascii="Arial" w:hAnsi="Arial" w:cs="Arial"/>
          <w:sz w:val="24"/>
          <w:szCs w:val="24"/>
        </w:rPr>
        <w:t xml:space="preserve"> Jean- Pierre Ménard</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Sous-objectifs pour l’année 2015-2016 :</w:t>
      </w:r>
    </w:p>
    <w:p w:rsidR="00333F37" w:rsidRDefault="00333F37" w:rsidP="00333F37">
      <w:pPr>
        <w:numPr>
          <w:ilvl w:val="0"/>
          <w:numId w:val="178"/>
        </w:numPr>
        <w:spacing w:after="100" w:line="300" w:lineRule="exact"/>
        <w:ind w:left="426"/>
        <w:rPr>
          <w:rFonts w:ascii="Arial" w:hAnsi="Arial" w:cs="Arial"/>
          <w:sz w:val="24"/>
          <w:szCs w:val="24"/>
        </w:rPr>
      </w:pPr>
      <w:r>
        <w:rPr>
          <w:rFonts w:ascii="Arial" w:hAnsi="Arial" w:cs="Arial"/>
          <w:sz w:val="24"/>
          <w:szCs w:val="24"/>
        </w:rPr>
        <w:t>Tisser de nouvelles alliances solides avec les groupes de défense des droits issus d’autres milieux que celui des personnes en situation de handicap</w:t>
      </w:r>
    </w:p>
    <w:p w:rsidR="00333F37" w:rsidRDefault="00333F37" w:rsidP="00EF2531">
      <w:pPr>
        <w:numPr>
          <w:ilvl w:val="0"/>
          <w:numId w:val="178"/>
        </w:numPr>
        <w:spacing w:after="100" w:line="300" w:lineRule="exact"/>
        <w:ind w:left="425" w:hanging="357"/>
        <w:rPr>
          <w:rFonts w:ascii="Arial" w:hAnsi="Arial" w:cs="Arial"/>
          <w:sz w:val="24"/>
          <w:szCs w:val="24"/>
        </w:rPr>
      </w:pPr>
      <w:r>
        <w:rPr>
          <w:rFonts w:ascii="Arial" w:hAnsi="Arial" w:cs="Arial"/>
          <w:sz w:val="24"/>
          <w:szCs w:val="24"/>
        </w:rPr>
        <w:t xml:space="preserve">Élaborer un discours commun et fort </w:t>
      </w:r>
    </w:p>
    <w:p w:rsidR="00333F37" w:rsidRDefault="00333F37" w:rsidP="00EF2531">
      <w:pPr>
        <w:numPr>
          <w:ilvl w:val="0"/>
          <w:numId w:val="178"/>
        </w:numPr>
        <w:spacing w:after="100" w:line="300" w:lineRule="exact"/>
        <w:ind w:left="425" w:hanging="357"/>
        <w:rPr>
          <w:rFonts w:ascii="Arial" w:hAnsi="Arial" w:cs="Arial"/>
          <w:sz w:val="24"/>
          <w:szCs w:val="24"/>
        </w:rPr>
      </w:pPr>
      <w:r>
        <w:rPr>
          <w:rFonts w:ascii="Arial" w:hAnsi="Arial" w:cs="Arial"/>
          <w:sz w:val="24"/>
          <w:szCs w:val="24"/>
        </w:rPr>
        <w:t>Élaborer un</w:t>
      </w:r>
      <w:r w:rsidR="007B3BB1">
        <w:rPr>
          <w:rFonts w:ascii="Arial" w:hAnsi="Arial" w:cs="Arial"/>
          <w:sz w:val="24"/>
          <w:szCs w:val="24"/>
        </w:rPr>
        <w:t>e stratégie et un plan d’action</w:t>
      </w:r>
      <w:r>
        <w:rPr>
          <w:rFonts w:ascii="Arial" w:hAnsi="Arial" w:cs="Arial"/>
          <w:sz w:val="24"/>
          <w:szCs w:val="24"/>
        </w:rPr>
        <w:t xml:space="preserve"> </w:t>
      </w:r>
    </w:p>
    <w:p w:rsidR="00333F37" w:rsidRDefault="00333F37" w:rsidP="00EF2531">
      <w:pPr>
        <w:numPr>
          <w:ilvl w:val="0"/>
          <w:numId w:val="178"/>
        </w:numPr>
        <w:spacing w:after="100" w:line="300" w:lineRule="exact"/>
        <w:ind w:left="425" w:hanging="357"/>
        <w:rPr>
          <w:rFonts w:ascii="Arial" w:hAnsi="Arial" w:cs="Arial"/>
          <w:sz w:val="24"/>
          <w:szCs w:val="24"/>
        </w:rPr>
      </w:pPr>
      <w:r>
        <w:rPr>
          <w:rFonts w:ascii="Arial" w:hAnsi="Arial" w:cs="Arial"/>
          <w:sz w:val="24"/>
          <w:szCs w:val="24"/>
        </w:rPr>
        <w:t>Approcher les directions des CIUSSS et des établissements non fusionnés</w:t>
      </w:r>
    </w:p>
    <w:p w:rsidR="00333F37" w:rsidRDefault="00333F37" w:rsidP="00EF2531">
      <w:pPr>
        <w:numPr>
          <w:ilvl w:val="0"/>
          <w:numId w:val="178"/>
        </w:numPr>
        <w:spacing w:after="100" w:line="300" w:lineRule="exact"/>
        <w:ind w:left="425" w:hanging="357"/>
        <w:rPr>
          <w:rFonts w:ascii="Arial" w:hAnsi="Arial" w:cs="Arial"/>
          <w:sz w:val="24"/>
          <w:szCs w:val="24"/>
        </w:rPr>
      </w:pPr>
      <w:r>
        <w:rPr>
          <w:rFonts w:ascii="Arial" w:hAnsi="Arial" w:cs="Arial"/>
          <w:sz w:val="24"/>
          <w:szCs w:val="24"/>
        </w:rPr>
        <w:t>Approcher les comités des usagers des CIUSSS pour établir des relations</w:t>
      </w:r>
    </w:p>
    <w:p w:rsidR="00333F37" w:rsidRDefault="00333F37" w:rsidP="00EF2531">
      <w:pPr>
        <w:numPr>
          <w:ilvl w:val="0"/>
          <w:numId w:val="178"/>
        </w:numPr>
        <w:spacing w:after="100" w:line="300" w:lineRule="exact"/>
        <w:ind w:left="425" w:hanging="357"/>
        <w:rPr>
          <w:rFonts w:ascii="Arial" w:hAnsi="Arial" w:cs="Arial"/>
          <w:b/>
          <w:bCs/>
          <w:sz w:val="24"/>
          <w:szCs w:val="24"/>
        </w:rPr>
      </w:pPr>
      <w:r>
        <w:rPr>
          <w:rFonts w:ascii="Arial" w:hAnsi="Arial" w:cs="Arial"/>
          <w:sz w:val="24"/>
          <w:szCs w:val="24"/>
        </w:rPr>
        <w:t>Informer les membres des développements dans les dossiers</w:t>
      </w:r>
      <w:r>
        <w:rPr>
          <w:rFonts w:ascii="Arial" w:hAnsi="Arial" w:cs="Arial"/>
          <w:b/>
          <w:bCs/>
          <w:sz w:val="24"/>
          <w:szCs w:val="24"/>
        </w:rPr>
        <w:t xml:space="preserve"> </w:t>
      </w:r>
    </w:p>
    <w:p w:rsidR="00333F37" w:rsidRPr="00062876" w:rsidRDefault="00333F37" w:rsidP="00EF2531">
      <w:pPr>
        <w:numPr>
          <w:ilvl w:val="0"/>
          <w:numId w:val="178"/>
        </w:numPr>
        <w:spacing w:after="100" w:line="300" w:lineRule="exact"/>
        <w:ind w:left="425" w:hanging="357"/>
        <w:rPr>
          <w:rFonts w:ascii="Arial" w:hAnsi="Arial" w:cs="Arial"/>
          <w:b/>
          <w:bCs/>
          <w:sz w:val="24"/>
          <w:szCs w:val="24"/>
        </w:rPr>
      </w:pPr>
      <w:r>
        <w:rPr>
          <w:rFonts w:ascii="Arial" w:hAnsi="Arial" w:cs="Arial"/>
          <w:bCs/>
          <w:sz w:val="24"/>
          <w:szCs w:val="24"/>
        </w:rPr>
        <w:t xml:space="preserve">Tenir des rencontres du </w:t>
      </w:r>
      <w:proofErr w:type="spellStart"/>
      <w:r>
        <w:rPr>
          <w:rFonts w:ascii="Arial" w:hAnsi="Arial" w:cs="Arial"/>
          <w:bCs/>
          <w:sz w:val="24"/>
          <w:szCs w:val="24"/>
        </w:rPr>
        <w:t>CoSSS</w:t>
      </w:r>
      <w:proofErr w:type="spellEnd"/>
    </w:p>
    <w:p w:rsidR="00333F37" w:rsidRDefault="00333F37" w:rsidP="00333F37">
      <w:pPr>
        <w:numPr>
          <w:ilvl w:val="0"/>
          <w:numId w:val="178"/>
        </w:numPr>
        <w:spacing w:after="100" w:line="300" w:lineRule="exact"/>
        <w:ind w:left="426"/>
        <w:rPr>
          <w:rFonts w:ascii="Arial" w:hAnsi="Arial" w:cs="Arial"/>
          <w:b/>
          <w:bCs/>
          <w:sz w:val="24"/>
          <w:szCs w:val="24"/>
        </w:rPr>
      </w:pPr>
      <w:r>
        <w:rPr>
          <w:rFonts w:ascii="Arial" w:hAnsi="Arial" w:cs="Arial"/>
          <w:bCs/>
          <w:sz w:val="24"/>
          <w:szCs w:val="24"/>
        </w:rPr>
        <w:t>Promouvoir la plateforme de revendications en santé et services sociaux</w:t>
      </w:r>
    </w:p>
    <w:p w:rsidR="00333F37" w:rsidRDefault="00333F37" w:rsidP="00333F37">
      <w:pPr>
        <w:spacing w:after="100" w:line="300" w:lineRule="exact"/>
        <w:rPr>
          <w:rFonts w:ascii="Arial" w:hAnsi="Arial" w:cs="Arial"/>
          <w:sz w:val="24"/>
          <w:szCs w:val="24"/>
        </w:rPr>
      </w:pPr>
    </w:p>
    <w:p w:rsidR="00220203" w:rsidRDefault="00220203" w:rsidP="00333F37">
      <w:pPr>
        <w:spacing w:after="100" w:line="300" w:lineRule="exact"/>
        <w:rPr>
          <w:rFonts w:ascii="Arial" w:hAnsi="Arial" w:cs="Arial"/>
          <w:sz w:val="24"/>
          <w:szCs w:val="24"/>
        </w:rPr>
      </w:pPr>
    </w:p>
    <w:p w:rsidR="00220203" w:rsidRDefault="00220203" w:rsidP="00333F37">
      <w:pPr>
        <w:spacing w:after="100" w:line="300" w:lineRule="exact"/>
        <w:rPr>
          <w:rFonts w:ascii="Arial" w:hAnsi="Arial" w:cs="Arial"/>
          <w:sz w:val="24"/>
          <w:szCs w:val="24"/>
        </w:rPr>
      </w:pPr>
    </w:p>
    <w:p w:rsidR="00220203" w:rsidRDefault="00220203" w:rsidP="00333F37">
      <w:pPr>
        <w:spacing w:after="100" w:line="300" w:lineRule="exact"/>
        <w:rPr>
          <w:rFonts w:ascii="Arial" w:hAnsi="Arial" w:cs="Arial"/>
          <w:sz w:val="24"/>
          <w:szCs w:val="24"/>
        </w:rPr>
      </w:pPr>
    </w:p>
    <w:p w:rsidR="00220203" w:rsidRDefault="00220203" w:rsidP="00333F37">
      <w:pPr>
        <w:spacing w:after="100" w:line="300" w:lineRule="exact"/>
        <w:rPr>
          <w:rFonts w:ascii="Arial" w:hAnsi="Arial" w:cs="Arial"/>
          <w:sz w:val="24"/>
          <w:szCs w:val="24"/>
        </w:rPr>
      </w:pPr>
    </w:p>
    <w:p w:rsidR="00220203" w:rsidRDefault="00220203" w:rsidP="00333F37">
      <w:pPr>
        <w:spacing w:after="100" w:line="300" w:lineRule="exact"/>
        <w:rPr>
          <w:rFonts w:ascii="Arial" w:hAnsi="Arial" w:cs="Arial"/>
          <w:sz w:val="24"/>
          <w:szCs w:val="24"/>
        </w:rPr>
      </w:pPr>
    </w:p>
    <w:p w:rsidR="00220203" w:rsidRDefault="00220203" w:rsidP="00333F37">
      <w:pPr>
        <w:spacing w:after="100" w:line="300" w:lineRule="exact"/>
        <w:rPr>
          <w:rFonts w:ascii="Arial" w:hAnsi="Arial" w:cs="Arial"/>
          <w:sz w:val="24"/>
          <w:szCs w:val="24"/>
        </w:rPr>
      </w:pPr>
    </w:p>
    <w:p w:rsidR="00220203" w:rsidRDefault="00220203" w:rsidP="00333F37">
      <w:pPr>
        <w:spacing w:after="100" w:line="300" w:lineRule="exact"/>
        <w:rPr>
          <w:rFonts w:ascii="Arial" w:hAnsi="Arial" w:cs="Arial"/>
          <w:sz w:val="24"/>
          <w:szCs w:val="24"/>
        </w:rPr>
      </w:pPr>
    </w:p>
    <w:p w:rsidR="00333F37" w:rsidRDefault="00333F37" w:rsidP="00333F37">
      <w:pPr>
        <w:shd w:val="clear" w:color="auto" w:fill="1F497D"/>
        <w:spacing w:after="100" w:line="300" w:lineRule="exact"/>
        <w:rPr>
          <w:rFonts w:ascii="Arial" w:hAnsi="Arial" w:cs="Arial"/>
          <w:b/>
          <w:bCs/>
          <w:smallCaps/>
          <w:color w:val="FFFFFF"/>
          <w:sz w:val="24"/>
          <w:szCs w:val="24"/>
        </w:rPr>
      </w:pPr>
      <w:r>
        <w:rPr>
          <w:rFonts w:ascii="Arial" w:hAnsi="Arial" w:cs="Arial"/>
          <w:b/>
          <w:bCs/>
          <w:smallCaps/>
          <w:color w:val="FFFFFF"/>
          <w:sz w:val="24"/>
          <w:szCs w:val="24"/>
        </w:rPr>
        <w:t>Optimisation Lean ou méthode Toyota</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w:t>
      </w:r>
      <w:r w:rsidR="0025419A">
        <w:rPr>
          <w:rFonts w:ascii="Arial" w:hAnsi="Arial" w:cs="Arial"/>
          <w:b/>
          <w:sz w:val="24"/>
          <w:szCs w:val="24"/>
        </w:rPr>
        <w:t>s</w:t>
      </w:r>
      <w:r>
        <w:rPr>
          <w:rFonts w:ascii="Arial" w:hAnsi="Arial" w:cs="Arial"/>
          <w:b/>
          <w:sz w:val="24"/>
          <w:szCs w:val="24"/>
        </w:rPr>
        <w:t xml:space="preserve"> à long terme :</w:t>
      </w:r>
    </w:p>
    <w:p w:rsidR="00333F37" w:rsidRDefault="00333F37" w:rsidP="00333F37">
      <w:pPr>
        <w:numPr>
          <w:ilvl w:val="0"/>
          <w:numId w:val="180"/>
        </w:numPr>
        <w:spacing w:after="100" w:line="300" w:lineRule="exact"/>
        <w:rPr>
          <w:rFonts w:ascii="Arial" w:hAnsi="Arial" w:cs="Arial"/>
          <w:sz w:val="24"/>
          <w:szCs w:val="24"/>
        </w:rPr>
      </w:pPr>
      <w:r>
        <w:rPr>
          <w:rFonts w:ascii="Arial" w:hAnsi="Arial" w:cs="Arial"/>
          <w:sz w:val="24"/>
          <w:szCs w:val="24"/>
        </w:rPr>
        <w:t>Promouvoir une approche d’amélioration de l’organisation du travail issue d’une démarche réellement conjointe entre l’employeur, les travailleurs-</w:t>
      </w:r>
      <w:proofErr w:type="spellStart"/>
      <w:r>
        <w:rPr>
          <w:rFonts w:ascii="Arial" w:hAnsi="Arial" w:cs="Arial"/>
          <w:sz w:val="24"/>
          <w:szCs w:val="24"/>
        </w:rPr>
        <w:t>euses</w:t>
      </w:r>
      <w:proofErr w:type="spellEnd"/>
      <w:r>
        <w:rPr>
          <w:rFonts w:ascii="Arial" w:hAnsi="Arial" w:cs="Arial"/>
          <w:sz w:val="24"/>
          <w:szCs w:val="24"/>
        </w:rPr>
        <w:t xml:space="preserve"> et les syndicats, ainsi que les usagers-ères et leurs proches</w:t>
      </w:r>
    </w:p>
    <w:p w:rsidR="00333F37" w:rsidRDefault="00333F37" w:rsidP="00333F37">
      <w:pPr>
        <w:numPr>
          <w:ilvl w:val="0"/>
          <w:numId w:val="180"/>
        </w:numPr>
        <w:spacing w:after="100" w:line="300" w:lineRule="exact"/>
        <w:rPr>
          <w:rFonts w:ascii="Arial" w:hAnsi="Arial" w:cs="Arial"/>
          <w:b/>
          <w:sz w:val="24"/>
          <w:szCs w:val="24"/>
        </w:rPr>
      </w:pPr>
      <w:r>
        <w:rPr>
          <w:rFonts w:ascii="Arial" w:hAnsi="Arial" w:cs="Arial"/>
          <w:sz w:val="24"/>
          <w:szCs w:val="24"/>
        </w:rPr>
        <w:t xml:space="preserve">Soutenir des améliorations contribuant réellement à une humanisation des services plutôt qu’à leur déshumanisation et qui tiennent compte de la </w:t>
      </w:r>
      <w:r>
        <w:rPr>
          <w:rFonts w:ascii="Arial" w:hAnsi="Arial" w:cs="Arial"/>
          <w:sz w:val="24"/>
          <w:szCs w:val="24"/>
        </w:rPr>
        <w:lastRenderedPageBreak/>
        <w:t>complexité de la relation entre l’usager et le prestataire de services, pour finalement contribuer à une amélioration réelle de la qualité et de la quantité des services fournis</w:t>
      </w:r>
    </w:p>
    <w:p w:rsidR="00333F37" w:rsidRDefault="00333F37" w:rsidP="00333F37">
      <w:pPr>
        <w:spacing w:after="100" w:line="300" w:lineRule="exact"/>
        <w:rPr>
          <w:rFonts w:ascii="Arial" w:hAnsi="Arial" w:cs="Arial"/>
          <w:b/>
          <w:sz w:val="24"/>
          <w:szCs w:val="24"/>
        </w:rPr>
      </w:pPr>
    </w:p>
    <w:p w:rsidR="00333F37" w:rsidRPr="00D03D7C" w:rsidRDefault="00333F37" w:rsidP="00333F37">
      <w:pPr>
        <w:spacing w:after="100" w:line="300" w:lineRule="exact"/>
        <w:rPr>
          <w:rFonts w:ascii="Arial" w:hAnsi="Arial" w:cs="Arial"/>
          <w:sz w:val="24"/>
          <w:szCs w:val="24"/>
        </w:rPr>
      </w:pPr>
      <w:r w:rsidRPr="00D03D7C">
        <w:rPr>
          <w:rFonts w:ascii="Arial" w:hAnsi="Arial" w:cs="Arial"/>
          <w:noProof/>
          <w:sz w:val="24"/>
          <w:szCs w:val="24"/>
          <w:lang w:eastAsia="fr-CA"/>
        </w:rPr>
        <w:drawing>
          <wp:anchor distT="0" distB="0" distL="114300" distR="114300" simplePos="0" relativeHeight="251858944" behindDoc="1" locked="0" layoutInCell="1" allowOverlap="1" wp14:anchorId="787EE586" wp14:editId="3738346D">
            <wp:simplePos x="0" y="0"/>
            <wp:positionH relativeFrom="column">
              <wp:posOffset>2354580</wp:posOffset>
            </wp:positionH>
            <wp:positionV relativeFrom="paragraph">
              <wp:posOffset>236855</wp:posOffset>
            </wp:positionV>
            <wp:extent cx="3169920" cy="4226560"/>
            <wp:effectExtent l="0" t="0" r="0" b="2540"/>
            <wp:wrapThrough wrapText="bothSides">
              <wp:wrapPolygon edited="0">
                <wp:start x="0" y="0"/>
                <wp:lineTo x="0" y="21516"/>
                <wp:lineTo x="21418" y="21516"/>
                <wp:lineTo x="21418" y="0"/>
                <wp:lineTo x="0" y="0"/>
              </wp:wrapPolygon>
            </wp:wrapThrough>
            <wp:docPr id="20" name="Image 20" descr="C:\Users\user\Downloads\ph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photo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69920" cy="42265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3D7C">
        <w:rPr>
          <w:rFonts w:ascii="Arial" w:hAnsi="Arial" w:cs="Arial"/>
          <w:b/>
          <w:sz w:val="24"/>
          <w:szCs w:val="24"/>
        </w:rPr>
        <w:t>Contexte :</w:t>
      </w:r>
    </w:p>
    <w:p w:rsidR="00333F37" w:rsidRDefault="00333F37" w:rsidP="00333F37">
      <w:pPr>
        <w:spacing w:line="300" w:lineRule="exact"/>
        <w:rPr>
          <w:rFonts w:ascii="Arial" w:hAnsi="Arial" w:cs="Arial"/>
          <w:sz w:val="24"/>
          <w:szCs w:val="24"/>
        </w:rPr>
      </w:pPr>
      <w:r w:rsidRPr="00D03D7C">
        <w:rPr>
          <w:rFonts w:ascii="Arial" w:hAnsi="Arial" w:cs="Arial"/>
          <w:sz w:val="24"/>
          <w:szCs w:val="24"/>
        </w:rPr>
        <w:t xml:space="preserve">La méthode </w:t>
      </w:r>
      <w:r w:rsidRPr="00D03D7C">
        <w:rPr>
          <w:rFonts w:ascii="Arial" w:hAnsi="Arial" w:cs="Arial"/>
          <w:i/>
          <w:sz w:val="24"/>
          <w:szCs w:val="24"/>
        </w:rPr>
        <w:t>Lean</w:t>
      </w:r>
      <w:r w:rsidRPr="00D03D7C">
        <w:rPr>
          <w:rFonts w:ascii="Arial" w:hAnsi="Arial" w:cs="Arial"/>
          <w:sz w:val="24"/>
          <w:szCs w:val="24"/>
        </w:rPr>
        <w:t xml:space="preserve"> ou la Nouvelle gestion publique (NGP) est une</w:t>
      </w:r>
      <w:r>
        <w:rPr>
          <w:rFonts w:ascii="Arial" w:hAnsi="Arial" w:cs="Arial"/>
          <w:sz w:val="24"/>
          <w:szCs w:val="24"/>
        </w:rPr>
        <w:t xml:space="preserve"> façon d’organiser le travail et les services dans le but « d’optimiser » les ressources, soit : en faire plus avec moins.</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Au départ, la méthode </w:t>
      </w:r>
      <w:r w:rsidRPr="00B87237">
        <w:rPr>
          <w:rFonts w:ascii="Arial" w:hAnsi="Arial" w:cs="Arial"/>
          <w:i/>
          <w:sz w:val="24"/>
          <w:szCs w:val="24"/>
        </w:rPr>
        <w:t>Lean</w:t>
      </w:r>
      <w:r>
        <w:rPr>
          <w:rFonts w:ascii="Arial" w:hAnsi="Arial" w:cs="Arial"/>
          <w:sz w:val="24"/>
          <w:szCs w:val="24"/>
        </w:rPr>
        <w:t xml:space="preserve"> était appliquée dans les compagnies privées. Nous observons toutefois un intérêt grandissant de la classe dirigeante à l’idée d’introduire cette méthode de gestion dans les services publics et notamment dans les établissements de santé. Afin d’implanter la NGP, le réseau de la santé </w:t>
      </w:r>
      <w:r w:rsidR="00AA7AD1">
        <w:rPr>
          <w:rFonts w:ascii="Arial" w:hAnsi="Arial" w:cs="Arial"/>
          <w:sz w:val="24"/>
          <w:szCs w:val="24"/>
        </w:rPr>
        <w:t>prend à sa charge</w:t>
      </w:r>
      <w:r>
        <w:rPr>
          <w:rFonts w:ascii="Arial" w:hAnsi="Arial" w:cs="Arial"/>
          <w:sz w:val="24"/>
          <w:szCs w:val="24"/>
        </w:rPr>
        <w:t xml:space="preserve"> des sommes exorbitantes </w:t>
      </w:r>
      <w:r w:rsidR="00AA7AD1">
        <w:rPr>
          <w:rFonts w:ascii="Arial" w:hAnsi="Arial" w:cs="Arial"/>
          <w:sz w:val="24"/>
          <w:szCs w:val="24"/>
        </w:rPr>
        <w:t>pour des services rendus par</w:t>
      </w:r>
      <w:r>
        <w:rPr>
          <w:rFonts w:ascii="Arial" w:hAnsi="Arial" w:cs="Arial"/>
          <w:sz w:val="24"/>
          <w:szCs w:val="24"/>
        </w:rPr>
        <w:t xml:space="preserve"> des entreprises privées spécialisées.</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Les conséquences sur le terrain sont néfastes pour les usagers du réseau de la santé, puisqu’on ne tient plus compte des besoins exprimés par ceux-ci. On tient compte des ressources disponibles, ce qui entraîne une diminution du panier de services.</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Les milieux communautaires, syndicaux et les regroupements des usagers se mobilisent toujours plus pour dénoncer la méthode </w:t>
      </w:r>
      <w:r>
        <w:rPr>
          <w:rFonts w:ascii="Arial" w:hAnsi="Arial" w:cs="Arial"/>
          <w:i/>
          <w:sz w:val="24"/>
          <w:szCs w:val="24"/>
        </w:rPr>
        <w:t>Lean</w:t>
      </w:r>
      <w:r>
        <w:rPr>
          <w:rFonts w:ascii="Arial" w:hAnsi="Arial" w:cs="Arial"/>
          <w:sz w:val="24"/>
          <w:szCs w:val="24"/>
        </w:rPr>
        <w:t>. Au niveau provincial, la Coalition Solidarité Santé a même fait de la Nouvelle gestion publique un dossier prioritaire pour l’année 2014.</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Cette année plus particulièrement, nous avons ressenti les effets de la NGP</w:t>
      </w:r>
      <w:r w:rsidRPr="002F79D7">
        <w:rPr>
          <w:rFonts w:ascii="Arial" w:hAnsi="Arial" w:cs="Arial"/>
          <w:i/>
          <w:sz w:val="24"/>
          <w:szCs w:val="24"/>
        </w:rPr>
        <w:t xml:space="preserve"> </w:t>
      </w:r>
      <w:r>
        <w:rPr>
          <w:rFonts w:ascii="Arial" w:hAnsi="Arial" w:cs="Arial"/>
          <w:sz w:val="24"/>
          <w:szCs w:val="24"/>
        </w:rPr>
        <w:t xml:space="preserve">auprès de nos membres, plus particulièrement au niveau des services de soutien à domicile. De plus, nous estimons que la loi 10 aura un effet d’accélérateur sur « le processus de robotisation des services de santé ». </w:t>
      </w:r>
    </w:p>
    <w:p w:rsidR="00333F37" w:rsidRDefault="00333F37" w:rsidP="00333F37">
      <w:pPr>
        <w:spacing w:after="100" w:line="300" w:lineRule="exact"/>
        <w:rPr>
          <w:rFonts w:ascii="Arial" w:hAnsi="Arial" w:cs="Arial"/>
          <w:sz w:val="24"/>
          <w:szCs w:val="24"/>
        </w:rPr>
      </w:pPr>
    </w:p>
    <w:p w:rsidR="00333F37" w:rsidRPr="000735F4" w:rsidRDefault="00333F37" w:rsidP="00333F37">
      <w:pPr>
        <w:spacing w:after="100" w:line="300" w:lineRule="exact"/>
        <w:rPr>
          <w:rFonts w:ascii="Arial" w:hAnsi="Arial" w:cs="Arial"/>
          <w:b/>
          <w:sz w:val="24"/>
          <w:szCs w:val="24"/>
        </w:rPr>
      </w:pPr>
      <w:r w:rsidRPr="000735F4">
        <w:rPr>
          <w:rFonts w:ascii="Arial" w:hAnsi="Arial" w:cs="Arial"/>
          <w:b/>
          <w:sz w:val="24"/>
          <w:szCs w:val="24"/>
        </w:rPr>
        <w:lastRenderedPageBreak/>
        <w:t>Partenaires et instances impliqués :</w:t>
      </w:r>
    </w:p>
    <w:p w:rsidR="00333F37" w:rsidRPr="000735F4" w:rsidRDefault="00333F37" w:rsidP="00333F37">
      <w:pPr>
        <w:numPr>
          <w:ilvl w:val="0"/>
          <w:numId w:val="181"/>
        </w:numPr>
        <w:spacing w:after="100" w:line="300" w:lineRule="exact"/>
        <w:rPr>
          <w:rFonts w:ascii="Arial" w:hAnsi="Arial" w:cs="Arial"/>
          <w:sz w:val="24"/>
          <w:szCs w:val="24"/>
        </w:rPr>
      </w:pPr>
      <w:r w:rsidRPr="000735F4">
        <w:rPr>
          <w:rFonts w:ascii="Arial" w:hAnsi="Arial" w:cs="Arial"/>
          <w:sz w:val="24"/>
          <w:szCs w:val="24"/>
        </w:rPr>
        <w:t>La Coalition Solidarité Santé</w:t>
      </w:r>
    </w:p>
    <w:p w:rsidR="00333F37" w:rsidRPr="000735F4" w:rsidRDefault="00333F37" w:rsidP="00333F37">
      <w:pPr>
        <w:numPr>
          <w:ilvl w:val="0"/>
          <w:numId w:val="181"/>
        </w:numPr>
        <w:spacing w:after="100" w:line="300" w:lineRule="exact"/>
        <w:rPr>
          <w:rFonts w:ascii="Arial" w:hAnsi="Arial" w:cs="Arial"/>
          <w:sz w:val="24"/>
          <w:szCs w:val="24"/>
        </w:rPr>
      </w:pPr>
      <w:r w:rsidRPr="000735F4">
        <w:rPr>
          <w:rFonts w:ascii="Arial" w:hAnsi="Arial" w:cs="Arial"/>
          <w:sz w:val="24"/>
          <w:szCs w:val="24"/>
        </w:rPr>
        <w:t>Le RIOCM</w:t>
      </w:r>
    </w:p>
    <w:p w:rsidR="00333F37" w:rsidRDefault="00333F37" w:rsidP="00333F37">
      <w:pPr>
        <w:numPr>
          <w:ilvl w:val="0"/>
          <w:numId w:val="181"/>
        </w:numPr>
        <w:spacing w:after="100" w:line="300" w:lineRule="exact"/>
        <w:rPr>
          <w:rFonts w:ascii="Arial" w:hAnsi="Arial" w:cs="Arial"/>
          <w:sz w:val="24"/>
          <w:szCs w:val="24"/>
        </w:rPr>
      </w:pPr>
      <w:r>
        <w:rPr>
          <w:rFonts w:ascii="Arial" w:hAnsi="Arial" w:cs="Arial"/>
          <w:sz w:val="24"/>
          <w:szCs w:val="24"/>
        </w:rPr>
        <w:t>Le RÉCIFS</w:t>
      </w:r>
    </w:p>
    <w:p w:rsidR="00333F37" w:rsidRDefault="00333F37" w:rsidP="00333F37">
      <w:pPr>
        <w:numPr>
          <w:ilvl w:val="0"/>
          <w:numId w:val="181"/>
        </w:numPr>
        <w:spacing w:after="100" w:line="300" w:lineRule="exact"/>
        <w:rPr>
          <w:rFonts w:ascii="Arial" w:hAnsi="Arial" w:cs="Arial"/>
          <w:sz w:val="24"/>
          <w:szCs w:val="24"/>
        </w:rPr>
      </w:pPr>
      <w:r>
        <w:rPr>
          <w:rFonts w:ascii="Arial" w:hAnsi="Arial" w:cs="Arial"/>
          <w:sz w:val="24"/>
          <w:szCs w:val="24"/>
        </w:rPr>
        <w:t>Les syndicats locaux et nationaux (APTS, FIQ et CSN) présents dans le secteur de la santé et des services sociaux</w:t>
      </w:r>
    </w:p>
    <w:p w:rsidR="00333F37" w:rsidRDefault="00333F37" w:rsidP="00333F37">
      <w:pPr>
        <w:numPr>
          <w:ilvl w:val="0"/>
          <w:numId w:val="181"/>
        </w:numPr>
        <w:spacing w:after="100" w:line="300" w:lineRule="exact"/>
        <w:rPr>
          <w:rFonts w:ascii="Arial" w:hAnsi="Arial" w:cs="Arial"/>
          <w:sz w:val="24"/>
          <w:szCs w:val="24"/>
        </w:rPr>
      </w:pPr>
      <w:r>
        <w:rPr>
          <w:rFonts w:ascii="Arial" w:hAnsi="Arial" w:cs="Arial"/>
          <w:sz w:val="24"/>
          <w:szCs w:val="24"/>
        </w:rPr>
        <w:t>Le Regroupement des aidants naturels du Québec (RANQ)</w:t>
      </w:r>
    </w:p>
    <w:p w:rsidR="00333F37" w:rsidRDefault="00333F37" w:rsidP="00333F37">
      <w:pPr>
        <w:numPr>
          <w:ilvl w:val="0"/>
          <w:numId w:val="181"/>
        </w:numPr>
        <w:spacing w:after="100" w:line="300" w:lineRule="exact"/>
        <w:rPr>
          <w:rFonts w:ascii="Arial" w:hAnsi="Arial" w:cs="Arial"/>
          <w:sz w:val="24"/>
          <w:szCs w:val="24"/>
        </w:rPr>
      </w:pPr>
      <w:r>
        <w:rPr>
          <w:rFonts w:ascii="Arial" w:hAnsi="Arial" w:cs="Arial"/>
          <w:sz w:val="24"/>
          <w:szCs w:val="24"/>
        </w:rPr>
        <w:t>La Coalition opposée à la tarification et à la privatisation des services publics (Coalition Main rouge)</w:t>
      </w:r>
    </w:p>
    <w:p w:rsidR="00333F37" w:rsidRDefault="00333F37" w:rsidP="00333F37">
      <w:pPr>
        <w:numPr>
          <w:ilvl w:val="0"/>
          <w:numId w:val="181"/>
        </w:numPr>
        <w:spacing w:after="100" w:line="300" w:lineRule="exact"/>
        <w:rPr>
          <w:rFonts w:ascii="Arial" w:hAnsi="Arial" w:cs="Arial"/>
          <w:sz w:val="24"/>
          <w:szCs w:val="24"/>
        </w:rPr>
      </w:pPr>
      <w:r>
        <w:rPr>
          <w:rFonts w:ascii="Arial" w:hAnsi="Arial" w:cs="Arial"/>
          <w:sz w:val="24"/>
          <w:szCs w:val="24"/>
        </w:rPr>
        <w:t>La Résistance nouvelles gestions publiques (NGP)</w:t>
      </w:r>
    </w:p>
    <w:p w:rsidR="00333F37" w:rsidRDefault="00333F37" w:rsidP="00333F37">
      <w:pPr>
        <w:numPr>
          <w:ilvl w:val="0"/>
          <w:numId w:val="181"/>
        </w:numPr>
        <w:spacing w:after="100" w:line="300" w:lineRule="exact"/>
        <w:rPr>
          <w:rFonts w:ascii="Arial" w:hAnsi="Arial" w:cs="Arial"/>
          <w:sz w:val="24"/>
          <w:szCs w:val="24"/>
        </w:rPr>
      </w:pPr>
      <w:r>
        <w:rPr>
          <w:rFonts w:ascii="Arial" w:hAnsi="Arial" w:cs="Arial"/>
          <w:sz w:val="24"/>
          <w:szCs w:val="24"/>
        </w:rPr>
        <w:t xml:space="preserve">Les Comités des usagers </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Moyens :</w:t>
      </w:r>
    </w:p>
    <w:p w:rsidR="00333F37" w:rsidRPr="000B3553" w:rsidRDefault="00333F37" w:rsidP="00333F37">
      <w:pPr>
        <w:numPr>
          <w:ilvl w:val="0"/>
          <w:numId w:val="182"/>
        </w:numPr>
        <w:spacing w:after="100" w:line="300" w:lineRule="exact"/>
        <w:rPr>
          <w:rFonts w:ascii="Arial" w:hAnsi="Arial" w:cs="Arial"/>
          <w:sz w:val="24"/>
          <w:szCs w:val="24"/>
        </w:rPr>
      </w:pPr>
      <w:r>
        <w:rPr>
          <w:rFonts w:ascii="Arial" w:hAnsi="Arial" w:cs="Arial"/>
          <w:sz w:val="24"/>
          <w:szCs w:val="24"/>
        </w:rPr>
        <w:t xml:space="preserve">Participation aux AG et aux </w:t>
      </w:r>
      <w:proofErr w:type="spellStart"/>
      <w:r>
        <w:rPr>
          <w:rFonts w:ascii="Arial" w:hAnsi="Arial" w:cs="Arial"/>
          <w:sz w:val="24"/>
          <w:szCs w:val="24"/>
        </w:rPr>
        <w:t>CoSSS</w:t>
      </w:r>
      <w:proofErr w:type="spellEnd"/>
      <w:r>
        <w:rPr>
          <w:rFonts w:ascii="Arial" w:hAnsi="Arial" w:cs="Arial"/>
          <w:sz w:val="24"/>
          <w:szCs w:val="24"/>
        </w:rPr>
        <w:t xml:space="preserve"> de la Coalition Solidarité Santé</w:t>
      </w:r>
    </w:p>
    <w:p w:rsidR="00333F37" w:rsidRDefault="00333F37" w:rsidP="00333F37">
      <w:pPr>
        <w:numPr>
          <w:ilvl w:val="0"/>
          <w:numId w:val="182"/>
        </w:numPr>
        <w:spacing w:after="100" w:line="300" w:lineRule="exact"/>
        <w:rPr>
          <w:rFonts w:ascii="Arial" w:hAnsi="Arial" w:cs="Arial"/>
          <w:sz w:val="24"/>
          <w:szCs w:val="24"/>
        </w:rPr>
      </w:pPr>
      <w:r>
        <w:rPr>
          <w:rFonts w:ascii="Arial" w:hAnsi="Arial" w:cs="Arial"/>
          <w:sz w:val="24"/>
          <w:szCs w:val="24"/>
        </w:rPr>
        <w:t>Information des membres d’Ex aequo</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Sous-objectifs pour l’année 2014-2015 :</w:t>
      </w:r>
    </w:p>
    <w:p w:rsidR="00333F37" w:rsidRDefault="00333F37" w:rsidP="00333F37">
      <w:pPr>
        <w:numPr>
          <w:ilvl w:val="0"/>
          <w:numId w:val="185"/>
        </w:numPr>
        <w:spacing w:after="100" w:line="300" w:lineRule="exact"/>
        <w:ind w:left="426"/>
        <w:rPr>
          <w:rFonts w:ascii="Arial" w:hAnsi="Arial" w:cs="Arial"/>
          <w:sz w:val="24"/>
          <w:szCs w:val="24"/>
        </w:rPr>
      </w:pPr>
      <w:r>
        <w:rPr>
          <w:rFonts w:ascii="Arial" w:hAnsi="Arial" w:cs="Arial"/>
          <w:sz w:val="24"/>
          <w:szCs w:val="24"/>
        </w:rPr>
        <w:t>Continuer d’exposer nos préoccupations à l’ASSSM et aux CSSS</w:t>
      </w:r>
    </w:p>
    <w:p w:rsidR="00333F37" w:rsidRDefault="00333F37" w:rsidP="00333F37">
      <w:pPr>
        <w:numPr>
          <w:ilvl w:val="0"/>
          <w:numId w:val="185"/>
        </w:numPr>
        <w:spacing w:after="100" w:line="300" w:lineRule="exact"/>
        <w:ind w:left="426"/>
        <w:rPr>
          <w:rFonts w:ascii="Arial" w:hAnsi="Arial" w:cs="Arial"/>
          <w:sz w:val="24"/>
          <w:szCs w:val="24"/>
        </w:rPr>
      </w:pPr>
      <w:r>
        <w:rPr>
          <w:rFonts w:ascii="Arial" w:hAnsi="Arial" w:cs="Arial"/>
          <w:sz w:val="24"/>
          <w:szCs w:val="24"/>
        </w:rPr>
        <w:t>Participer aux différents mouvements d’opposition à la méthode Lean</w:t>
      </w:r>
    </w:p>
    <w:p w:rsidR="00333F37" w:rsidRDefault="00333F37" w:rsidP="00333F37">
      <w:pPr>
        <w:numPr>
          <w:ilvl w:val="0"/>
          <w:numId w:val="185"/>
        </w:numPr>
        <w:spacing w:after="100" w:line="300" w:lineRule="exact"/>
        <w:ind w:left="426"/>
        <w:rPr>
          <w:rFonts w:ascii="Arial" w:hAnsi="Arial" w:cs="Arial"/>
          <w:sz w:val="24"/>
          <w:szCs w:val="24"/>
        </w:rPr>
      </w:pPr>
      <w:r>
        <w:rPr>
          <w:rFonts w:ascii="Arial" w:hAnsi="Arial" w:cs="Arial"/>
          <w:sz w:val="24"/>
          <w:szCs w:val="24"/>
        </w:rPr>
        <w:t>Créer un document d’information pour les membres d’Ex aequo</w:t>
      </w:r>
    </w:p>
    <w:p w:rsidR="00333F37" w:rsidRDefault="00333F37" w:rsidP="00333F37">
      <w:pPr>
        <w:numPr>
          <w:ilvl w:val="0"/>
          <w:numId w:val="185"/>
        </w:numPr>
        <w:spacing w:after="100" w:line="300" w:lineRule="exact"/>
        <w:ind w:left="426"/>
        <w:rPr>
          <w:rFonts w:ascii="Arial" w:hAnsi="Arial" w:cs="Arial"/>
          <w:sz w:val="24"/>
          <w:szCs w:val="24"/>
        </w:rPr>
      </w:pPr>
      <w:r>
        <w:rPr>
          <w:rFonts w:ascii="Arial" w:hAnsi="Arial" w:cs="Arial"/>
          <w:sz w:val="24"/>
          <w:szCs w:val="24"/>
        </w:rPr>
        <w:t>Faire un suivi continu avec les différents acteurs impliqués dans ce dossier</w:t>
      </w:r>
    </w:p>
    <w:p w:rsidR="00333F37" w:rsidRDefault="00333F37" w:rsidP="00333F37">
      <w:pPr>
        <w:numPr>
          <w:ilvl w:val="0"/>
          <w:numId w:val="185"/>
        </w:numPr>
        <w:spacing w:after="100" w:line="300" w:lineRule="exact"/>
        <w:ind w:left="426"/>
        <w:rPr>
          <w:rFonts w:ascii="Arial" w:hAnsi="Arial" w:cs="Arial"/>
          <w:sz w:val="24"/>
          <w:szCs w:val="24"/>
        </w:rPr>
      </w:pPr>
      <w:r>
        <w:rPr>
          <w:rFonts w:ascii="Arial" w:hAnsi="Arial" w:cs="Arial"/>
          <w:sz w:val="24"/>
          <w:szCs w:val="24"/>
        </w:rPr>
        <w:t xml:space="preserve">Intégrer une analyse du </w:t>
      </w:r>
      <w:r w:rsidRPr="00512841">
        <w:rPr>
          <w:rFonts w:ascii="Arial" w:hAnsi="Arial" w:cs="Arial"/>
          <w:i/>
          <w:sz w:val="24"/>
          <w:szCs w:val="24"/>
        </w:rPr>
        <w:t>Lean</w:t>
      </w:r>
      <w:r>
        <w:rPr>
          <w:rFonts w:ascii="Arial" w:hAnsi="Arial" w:cs="Arial"/>
          <w:sz w:val="24"/>
          <w:szCs w:val="24"/>
        </w:rPr>
        <w:t xml:space="preserve"> dans nos autres dossiers (analyse transversale)</w:t>
      </w:r>
    </w:p>
    <w:p w:rsidR="00333F37" w:rsidRDefault="00333F37" w:rsidP="00333F37">
      <w:pPr>
        <w:numPr>
          <w:ilvl w:val="0"/>
          <w:numId w:val="185"/>
        </w:numPr>
        <w:spacing w:after="100" w:line="300" w:lineRule="exact"/>
        <w:ind w:left="426"/>
        <w:rPr>
          <w:rFonts w:ascii="Arial" w:hAnsi="Arial" w:cs="Arial"/>
          <w:sz w:val="24"/>
          <w:szCs w:val="24"/>
        </w:rPr>
      </w:pPr>
      <w:r>
        <w:rPr>
          <w:rFonts w:ascii="Arial" w:hAnsi="Arial" w:cs="Arial"/>
          <w:sz w:val="24"/>
          <w:szCs w:val="24"/>
        </w:rPr>
        <w:t>Analyser l’impact de la Nouvelle gestion publique sur les membres d’Ex aequo (possibilité de concevoir un questionnaire)</w:t>
      </w:r>
    </w:p>
    <w:p w:rsidR="00333F37" w:rsidRDefault="00333F37" w:rsidP="00333F37">
      <w:pPr>
        <w:numPr>
          <w:ilvl w:val="0"/>
          <w:numId w:val="185"/>
        </w:numPr>
        <w:spacing w:after="100" w:line="300" w:lineRule="exact"/>
        <w:ind w:left="426"/>
        <w:rPr>
          <w:rFonts w:ascii="Arial" w:hAnsi="Arial" w:cs="Arial"/>
          <w:sz w:val="24"/>
          <w:szCs w:val="24"/>
        </w:rPr>
      </w:pPr>
      <w:r>
        <w:rPr>
          <w:rFonts w:ascii="Arial" w:hAnsi="Arial" w:cs="Arial"/>
          <w:sz w:val="24"/>
          <w:szCs w:val="24"/>
        </w:rPr>
        <w:t>Participer à la rédaction d'une déclaration commune sur les effets de la Nouvelle gestion publique</w:t>
      </w:r>
    </w:p>
    <w:p w:rsidR="00333F37" w:rsidRDefault="00333F37" w:rsidP="00333F37">
      <w:pPr>
        <w:pStyle w:val="Paragraphedeliste"/>
        <w:numPr>
          <w:ilvl w:val="0"/>
          <w:numId w:val="186"/>
        </w:numPr>
        <w:spacing w:after="100" w:line="300" w:lineRule="exact"/>
        <w:ind w:left="426"/>
        <w:rPr>
          <w:rFonts w:ascii="Arial" w:hAnsi="Arial" w:cs="Arial"/>
          <w:sz w:val="24"/>
          <w:szCs w:val="24"/>
        </w:rPr>
      </w:pPr>
      <w:r>
        <w:rPr>
          <w:rFonts w:ascii="Arial" w:hAnsi="Arial" w:cs="Arial"/>
          <w:sz w:val="24"/>
          <w:szCs w:val="24"/>
        </w:rPr>
        <w:t>Participer à un ouvrage collectif sur les effets du Lean</w:t>
      </w:r>
    </w:p>
    <w:p w:rsidR="00333F37" w:rsidRDefault="00333F37" w:rsidP="00333F37">
      <w:pPr>
        <w:spacing w:after="100" w:line="300" w:lineRule="exact"/>
        <w:rPr>
          <w:rFonts w:ascii="Arial" w:hAnsi="Arial" w:cs="Arial"/>
          <w:b/>
          <w:sz w:val="24"/>
          <w:szCs w:val="24"/>
        </w:rPr>
      </w:pPr>
    </w:p>
    <w:p w:rsidR="00333F37" w:rsidRDefault="00333F37" w:rsidP="00EF2531">
      <w:pPr>
        <w:spacing w:after="100" w:line="300" w:lineRule="exact"/>
        <w:rPr>
          <w:rFonts w:ascii="Arial" w:hAnsi="Arial" w:cs="Arial"/>
          <w:sz w:val="24"/>
          <w:szCs w:val="24"/>
        </w:rPr>
      </w:pPr>
      <w:r>
        <w:rPr>
          <w:rFonts w:ascii="Arial" w:hAnsi="Arial" w:cs="Arial"/>
          <w:b/>
          <w:sz w:val="24"/>
          <w:szCs w:val="24"/>
        </w:rPr>
        <w:t>Résultats pour l’année 2014-2015 :</w:t>
      </w:r>
    </w:p>
    <w:p w:rsidR="00333F37" w:rsidRDefault="00333F37" w:rsidP="00EF2531">
      <w:pPr>
        <w:numPr>
          <w:ilvl w:val="0"/>
          <w:numId w:val="184"/>
        </w:numPr>
        <w:spacing w:after="100" w:line="300" w:lineRule="exact"/>
        <w:ind w:left="426"/>
        <w:rPr>
          <w:rFonts w:ascii="Arial" w:hAnsi="Arial" w:cs="Arial"/>
          <w:sz w:val="24"/>
          <w:szCs w:val="24"/>
        </w:rPr>
      </w:pPr>
      <w:r>
        <w:rPr>
          <w:rFonts w:ascii="Arial" w:hAnsi="Arial" w:cs="Arial"/>
          <w:sz w:val="24"/>
          <w:szCs w:val="24"/>
        </w:rPr>
        <w:t>Réalisation d’une formation sur la NGP adressée aux membres d’Ex aequo</w:t>
      </w:r>
    </w:p>
    <w:p w:rsidR="00333F37" w:rsidRDefault="00333F37" w:rsidP="00EF2531">
      <w:pPr>
        <w:numPr>
          <w:ilvl w:val="0"/>
          <w:numId w:val="184"/>
        </w:numPr>
        <w:spacing w:after="100" w:line="300" w:lineRule="exact"/>
        <w:ind w:left="425" w:hanging="357"/>
        <w:rPr>
          <w:rFonts w:ascii="Arial" w:hAnsi="Arial" w:cs="Arial"/>
          <w:sz w:val="24"/>
          <w:szCs w:val="24"/>
        </w:rPr>
      </w:pPr>
      <w:r>
        <w:rPr>
          <w:rFonts w:ascii="Arial" w:hAnsi="Arial" w:cs="Arial"/>
          <w:sz w:val="24"/>
          <w:szCs w:val="24"/>
        </w:rPr>
        <w:t>Participation à diverses activités de dénonciation de la NGP organisées par la Coalition solidarité santé et le groupe Résistance NGP</w:t>
      </w:r>
    </w:p>
    <w:p w:rsidR="00333F37" w:rsidRDefault="00333F37" w:rsidP="00EF2531">
      <w:pPr>
        <w:spacing w:after="100" w:line="300" w:lineRule="exact"/>
        <w:rPr>
          <w:rFonts w:ascii="Arial" w:hAnsi="Arial" w:cs="Arial"/>
          <w:b/>
          <w:sz w:val="24"/>
          <w:szCs w:val="24"/>
        </w:rPr>
      </w:pPr>
    </w:p>
    <w:p w:rsidR="00333F37" w:rsidRDefault="001253F9" w:rsidP="00EF2531">
      <w:pPr>
        <w:spacing w:after="100" w:line="300" w:lineRule="exact"/>
        <w:rPr>
          <w:rFonts w:ascii="Arial" w:hAnsi="Arial" w:cs="Arial"/>
          <w:sz w:val="24"/>
          <w:szCs w:val="24"/>
        </w:rPr>
      </w:pPr>
      <w:r>
        <w:rPr>
          <w:rFonts w:ascii="Arial" w:hAnsi="Arial" w:cs="Arial"/>
          <w:b/>
          <w:sz w:val="24"/>
          <w:szCs w:val="24"/>
        </w:rPr>
        <w:lastRenderedPageBreak/>
        <w:t>Objectif</w:t>
      </w:r>
      <w:r w:rsidR="00333F37">
        <w:rPr>
          <w:rFonts w:ascii="Arial" w:hAnsi="Arial" w:cs="Arial"/>
          <w:b/>
          <w:sz w:val="24"/>
          <w:szCs w:val="24"/>
        </w:rPr>
        <w:t xml:space="preserve"> pour l’année 2015-2016 :</w:t>
      </w:r>
    </w:p>
    <w:p w:rsidR="00333F37" w:rsidRDefault="00333F37" w:rsidP="00EF2531">
      <w:pPr>
        <w:numPr>
          <w:ilvl w:val="0"/>
          <w:numId w:val="183"/>
        </w:numPr>
        <w:spacing w:after="100" w:line="300" w:lineRule="exact"/>
        <w:ind w:left="426"/>
        <w:rPr>
          <w:rFonts w:ascii="Arial" w:hAnsi="Arial" w:cs="Arial"/>
          <w:sz w:val="24"/>
          <w:szCs w:val="24"/>
        </w:rPr>
      </w:pPr>
      <w:r w:rsidRPr="00D17692">
        <w:rPr>
          <w:rFonts w:ascii="Arial" w:hAnsi="Arial" w:cs="Arial"/>
          <w:sz w:val="24"/>
          <w:szCs w:val="24"/>
        </w:rPr>
        <w:t>Traiter ce dossier via les réformes en s</w:t>
      </w:r>
      <w:r>
        <w:rPr>
          <w:rFonts w:ascii="Arial" w:hAnsi="Arial" w:cs="Arial"/>
          <w:sz w:val="24"/>
          <w:szCs w:val="24"/>
        </w:rPr>
        <w:t>anté engendrées par la loi 10,</w:t>
      </w:r>
      <w:r w:rsidRPr="00D17692">
        <w:rPr>
          <w:rFonts w:ascii="Arial" w:hAnsi="Arial" w:cs="Arial"/>
          <w:sz w:val="24"/>
          <w:szCs w:val="24"/>
        </w:rPr>
        <w:t xml:space="preserve"> le p</w:t>
      </w:r>
      <w:r>
        <w:rPr>
          <w:rFonts w:ascii="Arial" w:hAnsi="Arial" w:cs="Arial"/>
          <w:sz w:val="24"/>
          <w:szCs w:val="24"/>
        </w:rPr>
        <w:t>rojet de loi 20 et la politique d’austérité</w:t>
      </w:r>
    </w:p>
    <w:p w:rsidR="00333F37" w:rsidRDefault="00333F37" w:rsidP="00333F37">
      <w:pPr>
        <w:spacing w:after="100" w:line="300" w:lineRule="exact"/>
        <w:ind w:left="66"/>
        <w:rPr>
          <w:rFonts w:ascii="Arial" w:hAnsi="Arial" w:cs="Arial"/>
          <w:sz w:val="24"/>
          <w:szCs w:val="24"/>
        </w:rPr>
      </w:pPr>
    </w:p>
    <w:p w:rsidR="00220203" w:rsidRPr="00D17692" w:rsidRDefault="00220203" w:rsidP="00333F37">
      <w:pPr>
        <w:spacing w:after="100" w:line="300" w:lineRule="exact"/>
        <w:ind w:left="66"/>
        <w:rPr>
          <w:rFonts w:ascii="Arial" w:hAnsi="Arial" w:cs="Arial"/>
          <w:sz w:val="24"/>
          <w:szCs w:val="24"/>
        </w:rPr>
      </w:pPr>
    </w:p>
    <w:p w:rsidR="00333F37" w:rsidRDefault="00333F37" w:rsidP="00333F37">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themeColor="background1"/>
          <w:sz w:val="24"/>
          <w:szCs w:val="24"/>
        </w:rPr>
        <w:t>Soutien à domicile</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w:t>
      </w:r>
      <w:r w:rsidR="001253F9">
        <w:rPr>
          <w:rFonts w:ascii="Arial" w:hAnsi="Arial" w:cs="Arial"/>
          <w:b/>
          <w:sz w:val="24"/>
          <w:szCs w:val="24"/>
        </w:rPr>
        <w:t>s</w:t>
      </w:r>
      <w:r>
        <w:rPr>
          <w:rFonts w:ascii="Arial" w:hAnsi="Arial" w:cs="Arial"/>
          <w:b/>
          <w:sz w:val="24"/>
          <w:szCs w:val="24"/>
        </w:rPr>
        <w:t xml:space="preserve"> à long-terme :</w:t>
      </w:r>
    </w:p>
    <w:p w:rsidR="00333F37" w:rsidRDefault="00333F37" w:rsidP="00EF2531">
      <w:pPr>
        <w:numPr>
          <w:ilvl w:val="0"/>
          <w:numId w:val="196"/>
        </w:numPr>
        <w:spacing w:after="100" w:line="300" w:lineRule="exact"/>
        <w:ind w:left="425" w:hanging="357"/>
        <w:rPr>
          <w:rFonts w:ascii="Arial" w:hAnsi="Arial" w:cs="Arial"/>
          <w:sz w:val="24"/>
          <w:szCs w:val="24"/>
        </w:rPr>
      </w:pPr>
      <w:r>
        <w:rPr>
          <w:rFonts w:ascii="Arial" w:hAnsi="Arial" w:cs="Arial"/>
          <w:sz w:val="24"/>
          <w:szCs w:val="24"/>
        </w:rPr>
        <w:t>Que l’offre de services de soutien à domicile prise en charge par l’État québécois soit bonifiée, de qualité et qu’elle réponde adéquatement aux besoins des personnes que nous représentons</w:t>
      </w:r>
    </w:p>
    <w:p w:rsidR="00333F37" w:rsidRDefault="00333F37" w:rsidP="00EF2531">
      <w:pPr>
        <w:numPr>
          <w:ilvl w:val="0"/>
          <w:numId w:val="196"/>
        </w:numPr>
        <w:spacing w:after="100" w:line="300" w:lineRule="exact"/>
        <w:ind w:left="425" w:hanging="357"/>
        <w:rPr>
          <w:rFonts w:ascii="Arial" w:hAnsi="Arial" w:cs="Arial"/>
          <w:sz w:val="24"/>
          <w:szCs w:val="24"/>
        </w:rPr>
      </w:pPr>
      <w:r>
        <w:rPr>
          <w:rFonts w:ascii="Arial" w:hAnsi="Arial" w:cs="Arial"/>
          <w:sz w:val="24"/>
          <w:szCs w:val="24"/>
        </w:rPr>
        <w:t xml:space="preserve">Que le réseau de la santé et des services sociaux respecte la politique de 2003 </w:t>
      </w:r>
      <w:r w:rsidRPr="00231435">
        <w:rPr>
          <w:rFonts w:ascii="Arial" w:hAnsi="Arial" w:cs="Arial"/>
          <w:i/>
          <w:sz w:val="24"/>
          <w:szCs w:val="24"/>
        </w:rPr>
        <w:t>Chez-soi : le premier choix</w:t>
      </w:r>
    </w:p>
    <w:p w:rsidR="00333F37" w:rsidRDefault="00333F37" w:rsidP="00EF2531">
      <w:pPr>
        <w:numPr>
          <w:ilvl w:val="0"/>
          <w:numId w:val="196"/>
        </w:numPr>
        <w:spacing w:after="100" w:line="300" w:lineRule="exact"/>
        <w:ind w:left="425" w:hanging="357"/>
        <w:rPr>
          <w:rFonts w:ascii="Arial" w:hAnsi="Arial" w:cs="Arial"/>
          <w:sz w:val="24"/>
          <w:szCs w:val="24"/>
        </w:rPr>
      </w:pPr>
      <w:r>
        <w:rPr>
          <w:rFonts w:ascii="Arial" w:hAnsi="Arial" w:cs="Arial"/>
          <w:sz w:val="24"/>
          <w:szCs w:val="24"/>
        </w:rPr>
        <w:t>Que le réseau de la santé et des services sociaux respecte le décret de 1988 sur la compensation équitable dans l’attribution des services à domicile et offre gratuitement les services nécessaires aux usagers en situation de handicap</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Contexte :</w:t>
      </w:r>
    </w:p>
    <w:p w:rsidR="00333F37" w:rsidRDefault="00333F37" w:rsidP="00333F37">
      <w:pPr>
        <w:spacing w:line="300" w:lineRule="exact"/>
        <w:rPr>
          <w:rFonts w:ascii="Arial" w:hAnsi="Arial" w:cs="Arial"/>
          <w:sz w:val="24"/>
          <w:szCs w:val="24"/>
        </w:rPr>
      </w:pPr>
      <w:r>
        <w:rPr>
          <w:noProof/>
          <w:lang w:eastAsia="fr-CA"/>
        </w:rPr>
        <w:drawing>
          <wp:anchor distT="0" distB="0" distL="114300" distR="114300" simplePos="0" relativeHeight="251859968" behindDoc="1" locked="1" layoutInCell="0" allowOverlap="0" wp14:anchorId="023FFF0F" wp14:editId="6C28A489">
            <wp:simplePos x="0" y="0"/>
            <wp:positionH relativeFrom="column">
              <wp:posOffset>3267075</wp:posOffset>
            </wp:positionH>
            <wp:positionV relativeFrom="page">
              <wp:posOffset>5692140</wp:posOffset>
            </wp:positionV>
            <wp:extent cx="2239010" cy="3333115"/>
            <wp:effectExtent l="0" t="0" r="8890" b="635"/>
            <wp:wrapSquare wrapText="bothSides"/>
            <wp:docPr id="21" name="Image 21" descr="http://www.exaequo.net/IMG/jpg/aide_chai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xaequo.net/IMG/jpg/aide_chaise.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39010" cy="33331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Pour plusieurs personnes en situation de handicap, les services de soutien à domicile sont essentiels à leur inclusion sociale, professionnelle et économique. Depuis 35 ans, le milieu associatif des personnes en situation de handicap revendique auprès du gouvernement du Québec le financement nécessaire pour répondre aux besoins réels des personnes que nous représentons. Malheureusement, nous observons un manque manifeste de volonté politique allant dans ce sens, et ce, quel que soit le parti au pouvoir.</w:t>
      </w:r>
    </w:p>
    <w:p w:rsidR="00333F37" w:rsidRDefault="00333F37" w:rsidP="00333F37">
      <w:pPr>
        <w:spacing w:line="300" w:lineRule="exact"/>
        <w:rPr>
          <w:rFonts w:ascii="Arial" w:hAnsi="Arial" w:cs="Arial"/>
          <w:sz w:val="24"/>
          <w:szCs w:val="24"/>
        </w:rPr>
      </w:pPr>
    </w:p>
    <w:p w:rsidR="00333F37" w:rsidRDefault="00526793" w:rsidP="00333F37">
      <w:pPr>
        <w:spacing w:line="300" w:lineRule="exact"/>
        <w:rPr>
          <w:rFonts w:ascii="Arial" w:hAnsi="Arial" w:cs="Arial"/>
          <w:sz w:val="24"/>
          <w:szCs w:val="24"/>
        </w:rPr>
      </w:pPr>
      <w:r>
        <w:rPr>
          <w:rFonts w:ascii="Arial" w:hAnsi="Arial" w:cs="Arial"/>
          <w:sz w:val="24"/>
          <w:szCs w:val="24"/>
        </w:rPr>
        <w:t>Rappelons-nous de l’ex-</w:t>
      </w:r>
      <w:r w:rsidR="00333F37">
        <w:rPr>
          <w:rFonts w:ascii="Arial" w:hAnsi="Arial" w:cs="Arial"/>
          <w:sz w:val="24"/>
          <w:szCs w:val="24"/>
        </w:rPr>
        <w:t>gouvernement péquiste qui tentait de faire adopter la réforme Hébert : l’Assurance autonomie. Nous avons travaillé de concert sur ce dossier avec les organismes de défense des droits des personnes en situation de handicap. Rien ne subsiste de ce projet d’Assurance autonomie sauf, ce qui semble faire l’unanimité à l’Assemblée nationale : la remise en question de la gratuité des services.</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À son arrivée au pouvoir, le parti libéral n’a pas repris le projet. Nous aurions pu nous réjouir de cette décision. Toutefois, avec les restructurations en santé et services sociaux prévues par la loi 10 et le projet de loi 20, nous nous retrouvons devant des défis colossaux.</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Comme les autres programmes gouvernementaux, les services de soutien à domicile ont été touchés par les politiques d’austérité. À l’heure actuelle, le gouvernement coupe dans les services essentiels comme par exemple l’aide à la préparation des repas. Nous observons dans les faits un réajustement à la baisse dans l’offre de service des CLSC destinée aux personnes ayant des limitations. Elles sont redirigées </w:t>
      </w:r>
      <w:r w:rsidR="00526793">
        <w:rPr>
          <w:rFonts w:ascii="Arial" w:hAnsi="Arial" w:cs="Arial"/>
          <w:sz w:val="24"/>
          <w:szCs w:val="24"/>
        </w:rPr>
        <w:t>vers des entreprises d’économie sociale</w:t>
      </w:r>
      <w:r>
        <w:rPr>
          <w:rFonts w:ascii="Arial" w:hAnsi="Arial" w:cs="Arial"/>
          <w:sz w:val="24"/>
          <w:szCs w:val="24"/>
        </w:rPr>
        <w:t xml:space="preserve"> en soutien à domicile (EÉSAD) qui dispensent les services moyennant un tarif réduit si la personne est admissible au programme d’exonération financière. Résultat, les personnes doivent payer pour recevoi</w:t>
      </w:r>
      <w:r w:rsidR="00526793">
        <w:rPr>
          <w:rFonts w:ascii="Arial" w:hAnsi="Arial" w:cs="Arial"/>
          <w:sz w:val="24"/>
          <w:szCs w:val="24"/>
        </w:rPr>
        <w:t>r de l’aide à l’entretien ménager</w:t>
      </w:r>
      <w:r>
        <w:rPr>
          <w:rFonts w:ascii="Arial" w:hAnsi="Arial" w:cs="Arial"/>
          <w:sz w:val="24"/>
          <w:szCs w:val="24"/>
        </w:rPr>
        <w:t xml:space="preserve"> ou à la préparation des repas.</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Partenaires et instances impliqués :</w:t>
      </w:r>
    </w:p>
    <w:p w:rsidR="00333F37" w:rsidRDefault="00333F37" w:rsidP="00EF2531">
      <w:pPr>
        <w:numPr>
          <w:ilvl w:val="0"/>
          <w:numId w:val="197"/>
        </w:numPr>
        <w:spacing w:after="100" w:line="300" w:lineRule="exact"/>
        <w:ind w:left="425" w:hanging="357"/>
        <w:rPr>
          <w:rFonts w:ascii="Arial" w:hAnsi="Arial" w:cs="Arial"/>
          <w:sz w:val="24"/>
          <w:szCs w:val="24"/>
        </w:rPr>
      </w:pPr>
      <w:r>
        <w:rPr>
          <w:rFonts w:ascii="Arial" w:hAnsi="Arial" w:cs="Arial"/>
          <w:sz w:val="24"/>
          <w:szCs w:val="24"/>
        </w:rPr>
        <w:t>La COPHAN</w:t>
      </w:r>
    </w:p>
    <w:p w:rsidR="00333F37" w:rsidRDefault="00333F37" w:rsidP="00EF2531">
      <w:pPr>
        <w:numPr>
          <w:ilvl w:val="0"/>
          <w:numId w:val="197"/>
        </w:numPr>
        <w:spacing w:after="100" w:line="300" w:lineRule="exact"/>
        <w:ind w:left="425" w:hanging="357"/>
        <w:rPr>
          <w:rFonts w:ascii="Arial" w:hAnsi="Arial" w:cs="Arial"/>
          <w:sz w:val="24"/>
          <w:szCs w:val="24"/>
        </w:rPr>
      </w:pPr>
      <w:r>
        <w:rPr>
          <w:rFonts w:ascii="Arial" w:hAnsi="Arial" w:cs="Arial"/>
          <w:sz w:val="24"/>
          <w:szCs w:val="24"/>
        </w:rPr>
        <w:t>Le RIOCM</w:t>
      </w:r>
    </w:p>
    <w:p w:rsidR="00333F37" w:rsidRDefault="00333F37" w:rsidP="00EF2531">
      <w:pPr>
        <w:numPr>
          <w:ilvl w:val="0"/>
          <w:numId w:val="197"/>
        </w:numPr>
        <w:spacing w:after="100" w:line="300" w:lineRule="exact"/>
        <w:ind w:left="425" w:hanging="357"/>
        <w:rPr>
          <w:rFonts w:ascii="Arial" w:hAnsi="Arial" w:cs="Arial"/>
          <w:sz w:val="24"/>
          <w:szCs w:val="24"/>
        </w:rPr>
      </w:pPr>
      <w:r>
        <w:rPr>
          <w:rFonts w:ascii="Arial" w:hAnsi="Arial" w:cs="Arial"/>
          <w:sz w:val="24"/>
          <w:szCs w:val="24"/>
        </w:rPr>
        <w:t xml:space="preserve">Le </w:t>
      </w:r>
      <w:proofErr w:type="spellStart"/>
      <w:r>
        <w:rPr>
          <w:rFonts w:ascii="Arial" w:hAnsi="Arial" w:cs="Arial"/>
          <w:sz w:val="24"/>
          <w:szCs w:val="24"/>
        </w:rPr>
        <w:t>Capvish</w:t>
      </w:r>
      <w:proofErr w:type="spellEnd"/>
      <w:r>
        <w:rPr>
          <w:rFonts w:ascii="Arial" w:hAnsi="Arial" w:cs="Arial"/>
          <w:sz w:val="24"/>
          <w:szCs w:val="24"/>
        </w:rPr>
        <w:t xml:space="preserve"> </w:t>
      </w:r>
    </w:p>
    <w:p w:rsidR="00333F37" w:rsidRDefault="00333F37" w:rsidP="00EF2531">
      <w:pPr>
        <w:numPr>
          <w:ilvl w:val="0"/>
          <w:numId w:val="197"/>
        </w:numPr>
        <w:spacing w:after="100" w:line="300" w:lineRule="exact"/>
        <w:ind w:left="425" w:hanging="357"/>
        <w:rPr>
          <w:rFonts w:ascii="Arial" w:hAnsi="Arial" w:cs="Arial"/>
          <w:sz w:val="24"/>
          <w:szCs w:val="24"/>
        </w:rPr>
      </w:pPr>
      <w:proofErr w:type="spellStart"/>
      <w:r>
        <w:rPr>
          <w:rFonts w:ascii="Arial" w:hAnsi="Arial" w:cs="Arial"/>
          <w:sz w:val="24"/>
          <w:szCs w:val="24"/>
        </w:rPr>
        <w:t>Handi</w:t>
      </w:r>
      <w:proofErr w:type="spellEnd"/>
      <w:r>
        <w:rPr>
          <w:rFonts w:ascii="Arial" w:hAnsi="Arial" w:cs="Arial"/>
          <w:sz w:val="24"/>
          <w:szCs w:val="24"/>
        </w:rPr>
        <w:t xml:space="preserve"> Apte</w:t>
      </w:r>
    </w:p>
    <w:p w:rsidR="00333F37" w:rsidRDefault="00333F37" w:rsidP="00EF2531">
      <w:pPr>
        <w:numPr>
          <w:ilvl w:val="0"/>
          <w:numId w:val="197"/>
        </w:numPr>
        <w:spacing w:after="100" w:line="300" w:lineRule="exact"/>
        <w:ind w:left="425" w:hanging="357"/>
        <w:rPr>
          <w:rFonts w:ascii="Arial" w:hAnsi="Arial" w:cs="Arial"/>
          <w:sz w:val="24"/>
          <w:szCs w:val="24"/>
        </w:rPr>
      </w:pPr>
      <w:r>
        <w:rPr>
          <w:rFonts w:ascii="Arial" w:hAnsi="Arial" w:cs="Arial"/>
          <w:sz w:val="24"/>
          <w:szCs w:val="24"/>
        </w:rPr>
        <w:t>L’ASSSM</w:t>
      </w:r>
    </w:p>
    <w:p w:rsidR="00333F37" w:rsidRDefault="00333F37" w:rsidP="00EF2531">
      <w:pPr>
        <w:numPr>
          <w:ilvl w:val="0"/>
          <w:numId w:val="197"/>
        </w:numPr>
        <w:spacing w:after="100" w:line="300" w:lineRule="exact"/>
        <w:ind w:left="425" w:hanging="357"/>
        <w:rPr>
          <w:rFonts w:ascii="Arial" w:hAnsi="Arial" w:cs="Arial"/>
          <w:sz w:val="24"/>
          <w:szCs w:val="24"/>
        </w:rPr>
      </w:pPr>
      <w:r>
        <w:rPr>
          <w:rFonts w:ascii="Arial" w:hAnsi="Arial" w:cs="Arial"/>
          <w:sz w:val="24"/>
          <w:szCs w:val="24"/>
        </w:rPr>
        <w:t>Le ROPMM</w:t>
      </w:r>
    </w:p>
    <w:p w:rsidR="00333F37" w:rsidRDefault="00333F37" w:rsidP="00EF2531">
      <w:pPr>
        <w:numPr>
          <w:ilvl w:val="0"/>
          <w:numId w:val="197"/>
        </w:numPr>
        <w:spacing w:after="100" w:line="300" w:lineRule="exact"/>
        <w:ind w:left="425" w:hanging="357"/>
        <w:rPr>
          <w:rFonts w:ascii="Arial" w:hAnsi="Arial" w:cs="Arial"/>
          <w:sz w:val="24"/>
          <w:szCs w:val="24"/>
        </w:rPr>
      </w:pPr>
      <w:r>
        <w:rPr>
          <w:rFonts w:ascii="Arial" w:hAnsi="Arial" w:cs="Arial"/>
          <w:sz w:val="24"/>
          <w:szCs w:val="24"/>
        </w:rPr>
        <w:t>Le Mouvement PHAS</w:t>
      </w:r>
    </w:p>
    <w:p w:rsidR="00333F37" w:rsidRDefault="00333F37" w:rsidP="00333F37">
      <w:pPr>
        <w:spacing w:after="100" w:line="300" w:lineRule="exact"/>
        <w:rPr>
          <w:rFonts w:ascii="Arial" w:hAnsi="Arial" w:cs="Arial"/>
          <w:sz w:val="24"/>
          <w:szCs w:val="24"/>
        </w:rPr>
      </w:pPr>
    </w:p>
    <w:p w:rsidR="00333F37" w:rsidRDefault="00333F37" w:rsidP="00EF2531">
      <w:pPr>
        <w:spacing w:after="100" w:line="300" w:lineRule="exact"/>
        <w:rPr>
          <w:rFonts w:ascii="Arial" w:hAnsi="Arial" w:cs="Arial"/>
          <w:b/>
          <w:sz w:val="24"/>
          <w:szCs w:val="24"/>
        </w:rPr>
      </w:pPr>
      <w:r>
        <w:rPr>
          <w:rFonts w:ascii="Arial" w:hAnsi="Arial" w:cs="Arial"/>
          <w:b/>
          <w:sz w:val="24"/>
          <w:szCs w:val="24"/>
        </w:rPr>
        <w:t>Moyens :</w:t>
      </w:r>
    </w:p>
    <w:p w:rsidR="00333F37" w:rsidRDefault="00333F37" w:rsidP="00EF2531">
      <w:pPr>
        <w:numPr>
          <w:ilvl w:val="0"/>
          <w:numId w:val="198"/>
        </w:numPr>
        <w:spacing w:after="100" w:line="300" w:lineRule="exact"/>
        <w:ind w:left="426"/>
        <w:rPr>
          <w:rFonts w:ascii="Arial" w:hAnsi="Arial" w:cs="Arial"/>
          <w:sz w:val="24"/>
          <w:szCs w:val="24"/>
        </w:rPr>
      </w:pPr>
      <w:r w:rsidRPr="00445A21">
        <w:rPr>
          <w:rFonts w:ascii="Arial" w:hAnsi="Arial" w:cs="Arial"/>
          <w:sz w:val="24"/>
          <w:szCs w:val="24"/>
        </w:rPr>
        <w:t xml:space="preserve">Participation aux groupes de travail de la COPHAN </w:t>
      </w:r>
    </w:p>
    <w:p w:rsidR="00333F37" w:rsidRPr="00445A21" w:rsidRDefault="00333F37" w:rsidP="00EF2531">
      <w:pPr>
        <w:numPr>
          <w:ilvl w:val="0"/>
          <w:numId w:val="198"/>
        </w:numPr>
        <w:spacing w:after="100" w:line="300" w:lineRule="exact"/>
        <w:ind w:left="426"/>
        <w:rPr>
          <w:rFonts w:ascii="Arial" w:hAnsi="Arial" w:cs="Arial"/>
          <w:sz w:val="24"/>
          <w:szCs w:val="24"/>
        </w:rPr>
      </w:pPr>
      <w:r w:rsidRPr="00445A21">
        <w:rPr>
          <w:rFonts w:ascii="Arial" w:hAnsi="Arial" w:cs="Arial"/>
          <w:sz w:val="24"/>
          <w:szCs w:val="24"/>
        </w:rPr>
        <w:t xml:space="preserve">Participation aux rencontres du RIOCM pour </w:t>
      </w:r>
      <w:r>
        <w:rPr>
          <w:rFonts w:ascii="Arial" w:hAnsi="Arial" w:cs="Arial"/>
          <w:sz w:val="24"/>
          <w:szCs w:val="24"/>
        </w:rPr>
        <w:t>mettre au point</w:t>
      </w:r>
      <w:r w:rsidRPr="00445A21">
        <w:rPr>
          <w:rFonts w:ascii="Arial" w:hAnsi="Arial" w:cs="Arial"/>
          <w:sz w:val="24"/>
          <w:szCs w:val="24"/>
        </w:rPr>
        <w:t xml:space="preserve"> le contenu d’une enquête sur la santé et les services sociaux, dont les services de soutien à domicile</w:t>
      </w:r>
    </w:p>
    <w:p w:rsidR="00333F37" w:rsidRDefault="00333F37" w:rsidP="00EF2531">
      <w:pPr>
        <w:numPr>
          <w:ilvl w:val="0"/>
          <w:numId w:val="198"/>
        </w:numPr>
        <w:spacing w:after="100" w:line="300" w:lineRule="exact"/>
        <w:ind w:left="426"/>
        <w:rPr>
          <w:rFonts w:ascii="Arial" w:hAnsi="Arial" w:cs="Arial"/>
          <w:sz w:val="24"/>
          <w:szCs w:val="24"/>
        </w:rPr>
      </w:pPr>
      <w:r>
        <w:rPr>
          <w:rFonts w:ascii="Arial" w:hAnsi="Arial" w:cs="Arial"/>
          <w:sz w:val="24"/>
          <w:szCs w:val="24"/>
        </w:rPr>
        <w:t>Rencontre avec le Comité politique du Mouvement PHAS</w:t>
      </w:r>
    </w:p>
    <w:p w:rsidR="00333F37" w:rsidRDefault="00333F37" w:rsidP="00EF2531">
      <w:pPr>
        <w:numPr>
          <w:ilvl w:val="0"/>
          <w:numId w:val="198"/>
        </w:numPr>
        <w:spacing w:after="100" w:line="300" w:lineRule="exact"/>
        <w:ind w:left="426"/>
        <w:rPr>
          <w:rFonts w:ascii="Arial" w:hAnsi="Arial" w:cs="Arial"/>
          <w:sz w:val="24"/>
          <w:szCs w:val="24"/>
        </w:rPr>
      </w:pPr>
      <w:r>
        <w:rPr>
          <w:rFonts w:ascii="Arial" w:hAnsi="Arial" w:cs="Arial"/>
          <w:sz w:val="24"/>
          <w:szCs w:val="24"/>
        </w:rPr>
        <w:t xml:space="preserve">Rencontre du </w:t>
      </w:r>
      <w:proofErr w:type="spellStart"/>
      <w:r>
        <w:rPr>
          <w:rFonts w:ascii="Arial" w:hAnsi="Arial" w:cs="Arial"/>
          <w:sz w:val="24"/>
          <w:szCs w:val="24"/>
        </w:rPr>
        <w:t>CoSSS</w:t>
      </w:r>
      <w:proofErr w:type="spellEnd"/>
      <w:r>
        <w:rPr>
          <w:rFonts w:ascii="Arial" w:hAnsi="Arial" w:cs="Arial"/>
          <w:sz w:val="24"/>
          <w:szCs w:val="24"/>
        </w:rPr>
        <w:t xml:space="preserve"> d’Ex aequo</w:t>
      </w:r>
    </w:p>
    <w:p w:rsidR="00333F37" w:rsidRPr="00A954DB" w:rsidRDefault="00333F37" w:rsidP="00EF2531">
      <w:pPr>
        <w:numPr>
          <w:ilvl w:val="0"/>
          <w:numId w:val="198"/>
        </w:numPr>
        <w:spacing w:after="100" w:line="300" w:lineRule="exact"/>
        <w:ind w:left="426"/>
        <w:rPr>
          <w:rFonts w:ascii="Arial" w:hAnsi="Arial" w:cs="Arial"/>
          <w:sz w:val="24"/>
          <w:szCs w:val="24"/>
        </w:rPr>
      </w:pPr>
      <w:r>
        <w:rPr>
          <w:rFonts w:ascii="Arial" w:hAnsi="Arial" w:cs="Arial"/>
          <w:sz w:val="24"/>
          <w:szCs w:val="24"/>
        </w:rPr>
        <w:t>Participation</w:t>
      </w:r>
      <w:r w:rsidRPr="00A954DB">
        <w:rPr>
          <w:rFonts w:ascii="Arial" w:hAnsi="Arial" w:cs="Arial"/>
          <w:sz w:val="24"/>
          <w:szCs w:val="24"/>
        </w:rPr>
        <w:t xml:space="preserve"> au </w:t>
      </w:r>
      <w:proofErr w:type="spellStart"/>
      <w:r w:rsidRPr="00A954DB">
        <w:rPr>
          <w:rFonts w:ascii="Arial" w:hAnsi="Arial" w:cs="Arial"/>
          <w:sz w:val="24"/>
          <w:szCs w:val="24"/>
        </w:rPr>
        <w:t>CoSSS</w:t>
      </w:r>
      <w:proofErr w:type="spellEnd"/>
      <w:r w:rsidRPr="00A954DB">
        <w:rPr>
          <w:rFonts w:ascii="Arial" w:hAnsi="Arial" w:cs="Arial"/>
          <w:sz w:val="24"/>
          <w:szCs w:val="24"/>
        </w:rPr>
        <w:t xml:space="preserve"> du ROPMM</w:t>
      </w:r>
    </w:p>
    <w:p w:rsidR="00333F37" w:rsidRDefault="00333F37" w:rsidP="00EF2531">
      <w:pPr>
        <w:spacing w:after="100" w:line="300" w:lineRule="exact"/>
        <w:rPr>
          <w:rFonts w:ascii="Arial" w:hAnsi="Arial" w:cs="Arial"/>
          <w:sz w:val="24"/>
          <w:szCs w:val="24"/>
        </w:rPr>
      </w:pPr>
    </w:p>
    <w:p w:rsidR="00EF2531" w:rsidRDefault="00EF2531" w:rsidP="00EF2531">
      <w:pPr>
        <w:spacing w:after="100" w:line="300" w:lineRule="exact"/>
        <w:rPr>
          <w:rFonts w:ascii="Arial" w:hAnsi="Arial" w:cs="Arial"/>
          <w:sz w:val="24"/>
          <w:szCs w:val="24"/>
        </w:rPr>
      </w:pPr>
    </w:p>
    <w:p w:rsidR="00EF2531" w:rsidRDefault="00EF2531" w:rsidP="00EF2531">
      <w:pPr>
        <w:spacing w:after="100" w:line="300" w:lineRule="exact"/>
        <w:rPr>
          <w:rFonts w:ascii="Arial" w:hAnsi="Arial" w:cs="Arial"/>
          <w:sz w:val="24"/>
          <w:szCs w:val="24"/>
        </w:rPr>
      </w:pPr>
    </w:p>
    <w:p w:rsidR="00333F37" w:rsidRDefault="00722EF1" w:rsidP="00EF2531">
      <w:pPr>
        <w:spacing w:after="100" w:line="300" w:lineRule="exact"/>
        <w:rPr>
          <w:rFonts w:ascii="Arial" w:hAnsi="Arial" w:cs="Arial"/>
          <w:b/>
          <w:sz w:val="24"/>
          <w:szCs w:val="24"/>
        </w:rPr>
      </w:pPr>
      <w:r>
        <w:rPr>
          <w:rFonts w:ascii="Arial" w:hAnsi="Arial" w:cs="Arial"/>
          <w:b/>
          <w:sz w:val="24"/>
          <w:szCs w:val="24"/>
        </w:rPr>
        <w:lastRenderedPageBreak/>
        <w:t>Sous-</w:t>
      </w:r>
      <w:r w:rsidR="00333F37">
        <w:rPr>
          <w:rFonts w:ascii="Arial" w:hAnsi="Arial" w:cs="Arial"/>
          <w:b/>
          <w:sz w:val="24"/>
          <w:szCs w:val="24"/>
        </w:rPr>
        <w:t>objectifs pour l’année 2014-2015 :</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 xml:space="preserve">S’assurer qu’il n’y aura pas de perte des acquis de ces 35 dernières années avec le projet d’assurance autonomie ou une autre loi adoptée par le gouvernement du Québec </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 xml:space="preserve">Assurer un suivi auprès du nouveau gouvernement en place pour connaître ses orientations en matière de soutien à domicile et lui faire part de nos positions </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Rencontrer avec d’autres organismes le Ministre de la santé et des services sociaux</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 xml:space="preserve">Échanger avec nos membres à l’occasion du </w:t>
      </w:r>
      <w:proofErr w:type="spellStart"/>
      <w:r>
        <w:rPr>
          <w:rFonts w:ascii="Arial" w:hAnsi="Arial" w:cs="Arial"/>
          <w:sz w:val="24"/>
          <w:szCs w:val="24"/>
        </w:rPr>
        <w:t>CoSSS</w:t>
      </w:r>
      <w:proofErr w:type="spellEnd"/>
      <w:r>
        <w:rPr>
          <w:rFonts w:ascii="Arial" w:hAnsi="Arial" w:cs="Arial"/>
          <w:sz w:val="24"/>
          <w:szCs w:val="24"/>
        </w:rPr>
        <w:t xml:space="preserve">  d’Ex aequo </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Participer au Comité travail de la COPHAN</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 xml:space="preserve">Participer au </w:t>
      </w:r>
      <w:proofErr w:type="spellStart"/>
      <w:r>
        <w:rPr>
          <w:rFonts w:ascii="Arial" w:hAnsi="Arial" w:cs="Arial"/>
          <w:sz w:val="24"/>
          <w:szCs w:val="24"/>
        </w:rPr>
        <w:t>CoSSS</w:t>
      </w:r>
      <w:proofErr w:type="spellEnd"/>
      <w:r>
        <w:rPr>
          <w:rFonts w:ascii="Arial" w:hAnsi="Arial" w:cs="Arial"/>
          <w:sz w:val="24"/>
          <w:szCs w:val="24"/>
        </w:rPr>
        <w:t xml:space="preserve"> du ROPMM</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Participer aux différentes mobilisations</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33F37" w:rsidRDefault="00333F37" w:rsidP="00EF2531">
      <w:pPr>
        <w:spacing w:after="100" w:line="300" w:lineRule="exact"/>
        <w:rPr>
          <w:rFonts w:ascii="Arial" w:hAnsi="Arial" w:cs="Arial"/>
          <w:sz w:val="24"/>
          <w:szCs w:val="24"/>
        </w:rPr>
      </w:pPr>
    </w:p>
    <w:p w:rsidR="00333F37" w:rsidRDefault="00333F37" w:rsidP="00EF2531">
      <w:pPr>
        <w:spacing w:after="100" w:line="300" w:lineRule="exact"/>
        <w:rPr>
          <w:rFonts w:ascii="Arial" w:hAnsi="Arial" w:cs="Arial"/>
          <w:b/>
          <w:sz w:val="24"/>
          <w:szCs w:val="24"/>
        </w:rPr>
      </w:pPr>
      <w:r>
        <w:rPr>
          <w:rFonts w:ascii="Arial" w:hAnsi="Arial" w:cs="Arial"/>
          <w:b/>
          <w:sz w:val="24"/>
          <w:szCs w:val="24"/>
        </w:rPr>
        <w:t>Résultats pour l’année 2014-2015 :</w:t>
      </w:r>
    </w:p>
    <w:p w:rsidR="00333F37" w:rsidRPr="00BE4AB8" w:rsidRDefault="00333F37" w:rsidP="00EF2531">
      <w:pPr>
        <w:numPr>
          <w:ilvl w:val="0"/>
          <w:numId w:val="199"/>
        </w:numPr>
        <w:spacing w:after="100" w:line="300" w:lineRule="exact"/>
        <w:ind w:left="426"/>
        <w:rPr>
          <w:rFonts w:ascii="Arial" w:hAnsi="Arial" w:cs="Arial"/>
          <w:b/>
          <w:sz w:val="24"/>
          <w:szCs w:val="24"/>
        </w:rPr>
      </w:pPr>
      <w:r>
        <w:rPr>
          <w:rFonts w:ascii="Arial" w:hAnsi="Arial" w:cs="Arial"/>
          <w:sz w:val="24"/>
          <w:szCs w:val="24"/>
        </w:rPr>
        <w:t xml:space="preserve">Rencontre avec M. Robert </w:t>
      </w:r>
      <w:proofErr w:type="spellStart"/>
      <w:r>
        <w:rPr>
          <w:rFonts w:ascii="Arial" w:hAnsi="Arial" w:cs="Arial"/>
          <w:sz w:val="24"/>
          <w:szCs w:val="24"/>
        </w:rPr>
        <w:t>Dyotte</w:t>
      </w:r>
      <w:proofErr w:type="spellEnd"/>
      <w:r>
        <w:rPr>
          <w:rFonts w:ascii="Arial" w:hAnsi="Arial" w:cs="Arial"/>
          <w:sz w:val="24"/>
          <w:szCs w:val="24"/>
        </w:rPr>
        <w:t>, attaché politique du Ministre de la santé, M. Gaétan Barrette</w:t>
      </w:r>
    </w:p>
    <w:p w:rsidR="00333F37" w:rsidRPr="00BE4AB8" w:rsidRDefault="00333F37" w:rsidP="00EF2531">
      <w:pPr>
        <w:numPr>
          <w:ilvl w:val="0"/>
          <w:numId w:val="199"/>
        </w:numPr>
        <w:spacing w:after="100" w:line="300" w:lineRule="exact"/>
        <w:ind w:left="426"/>
        <w:rPr>
          <w:rFonts w:ascii="Arial" w:hAnsi="Arial" w:cs="Arial"/>
          <w:b/>
          <w:sz w:val="24"/>
          <w:szCs w:val="24"/>
        </w:rPr>
      </w:pPr>
      <w:r>
        <w:rPr>
          <w:rFonts w:ascii="Arial" w:hAnsi="Arial" w:cs="Arial"/>
          <w:sz w:val="24"/>
          <w:szCs w:val="24"/>
        </w:rPr>
        <w:t>Collaboration avec l’ensemble des groupes opposés à l’Assurance autonomie</w:t>
      </w:r>
    </w:p>
    <w:p w:rsidR="00333F37" w:rsidRPr="00991635" w:rsidRDefault="00333F37" w:rsidP="00EF2531">
      <w:pPr>
        <w:numPr>
          <w:ilvl w:val="0"/>
          <w:numId w:val="199"/>
        </w:numPr>
        <w:spacing w:after="100" w:line="300" w:lineRule="exact"/>
        <w:ind w:left="426"/>
        <w:rPr>
          <w:rFonts w:ascii="Arial" w:hAnsi="Arial" w:cs="Arial"/>
          <w:b/>
          <w:sz w:val="24"/>
          <w:szCs w:val="24"/>
        </w:rPr>
      </w:pPr>
      <w:r>
        <w:rPr>
          <w:rFonts w:ascii="Arial" w:hAnsi="Arial" w:cs="Arial"/>
          <w:sz w:val="24"/>
          <w:szCs w:val="24"/>
        </w:rPr>
        <w:t>Création d’un blogue à caractère informatif qui retrace les mémoires et les avis des groupes de notre secteur sur l’Assurance autonomie : Autonomie pour tous</w:t>
      </w:r>
    </w:p>
    <w:p w:rsidR="00333F37" w:rsidRPr="00991635" w:rsidRDefault="00333F37" w:rsidP="00EF2531">
      <w:pPr>
        <w:numPr>
          <w:ilvl w:val="0"/>
          <w:numId w:val="199"/>
        </w:numPr>
        <w:spacing w:after="100" w:line="300" w:lineRule="exact"/>
        <w:ind w:left="426"/>
        <w:rPr>
          <w:rFonts w:ascii="Arial" w:hAnsi="Arial" w:cs="Arial"/>
          <w:b/>
          <w:sz w:val="24"/>
          <w:szCs w:val="24"/>
        </w:rPr>
      </w:pPr>
      <w:r>
        <w:rPr>
          <w:rFonts w:ascii="Arial" w:hAnsi="Arial" w:cs="Arial"/>
          <w:sz w:val="24"/>
          <w:szCs w:val="24"/>
        </w:rPr>
        <w:t>Rencontre avec M</w:t>
      </w:r>
      <w:r w:rsidRPr="000F188D">
        <w:rPr>
          <w:rFonts w:ascii="Arial" w:hAnsi="Arial" w:cs="Arial"/>
          <w:sz w:val="24"/>
          <w:szCs w:val="24"/>
          <w:vertAlign w:val="superscript"/>
        </w:rPr>
        <w:t>me</w:t>
      </w:r>
      <w:r>
        <w:rPr>
          <w:rFonts w:ascii="Arial" w:hAnsi="Arial" w:cs="Arial"/>
          <w:sz w:val="24"/>
          <w:szCs w:val="24"/>
        </w:rPr>
        <w:t xml:space="preserve"> Françoise David, députée de Gouin</w:t>
      </w:r>
    </w:p>
    <w:p w:rsidR="00333F37" w:rsidRPr="00991635" w:rsidRDefault="00333F37" w:rsidP="00EF2531">
      <w:pPr>
        <w:numPr>
          <w:ilvl w:val="0"/>
          <w:numId w:val="199"/>
        </w:numPr>
        <w:spacing w:after="100" w:line="300" w:lineRule="exact"/>
        <w:ind w:left="426"/>
        <w:rPr>
          <w:rFonts w:ascii="Arial" w:hAnsi="Arial" w:cs="Arial"/>
          <w:b/>
          <w:sz w:val="24"/>
          <w:szCs w:val="24"/>
        </w:rPr>
      </w:pPr>
      <w:r>
        <w:rPr>
          <w:rFonts w:ascii="Arial" w:hAnsi="Arial" w:cs="Arial"/>
          <w:sz w:val="24"/>
          <w:szCs w:val="24"/>
        </w:rPr>
        <w:t>Rencontre de M</w:t>
      </w:r>
      <w:r w:rsidRPr="000F188D">
        <w:rPr>
          <w:rFonts w:ascii="Arial" w:hAnsi="Arial" w:cs="Arial"/>
          <w:sz w:val="24"/>
          <w:szCs w:val="24"/>
          <w:vertAlign w:val="superscript"/>
        </w:rPr>
        <w:t>me</w:t>
      </w:r>
      <w:r>
        <w:rPr>
          <w:rFonts w:ascii="Arial" w:hAnsi="Arial" w:cs="Arial"/>
          <w:sz w:val="24"/>
          <w:szCs w:val="24"/>
        </w:rPr>
        <w:t xml:space="preserve"> Carole Poirier, députée d’Hochelaga-Maisonneuve</w:t>
      </w:r>
    </w:p>
    <w:p w:rsidR="00333F37" w:rsidRPr="00991635" w:rsidRDefault="00333F37" w:rsidP="00EF2531">
      <w:pPr>
        <w:numPr>
          <w:ilvl w:val="0"/>
          <w:numId w:val="199"/>
        </w:numPr>
        <w:spacing w:after="100" w:line="300" w:lineRule="exact"/>
        <w:ind w:left="426"/>
        <w:rPr>
          <w:rFonts w:ascii="Arial" w:hAnsi="Arial" w:cs="Arial"/>
          <w:b/>
          <w:sz w:val="24"/>
          <w:szCs w:val="24"/>
        </w:rPr>
      </w:pPr>
      <w:r>
        <w:rPr>
          <w:rFonts w:ascii="Arial" w:hAnsi="Arial" w:cs="Arial"/>
          <w:sz w:val="24"/>
          <w:szCs w:val="24"/>
        </w:rPr>
        <w:t>Rencontre de M. Jacques Frémont, président de la Commission des droits de la personne et de la jeunesse</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Lancement</w:t>
      </w:r>
      <w:r w:rsidRPr="005C2B66">
        <w:rPr>
          <w:rFonts w:ascii="Arial" w:hAnsi="Arial" w:cs="Arial"/>
          <w:sz w:val="24"/>
          <w:szCs w:val="24"/>
        </w:rPr>
        <w:t xml:space="preserve"> de </w:t>
      </w:r>
      <w:r>
        <w:rPr>
          <w:rFonts w:ascii="Arial" w:hAnsi="Arial" w:cs="Arial"/>
          <w:sz w:val="24"/>
          <w:szCs w:val="24"/>
        </w:rPr>
        <w:t>l’opération de dénonciation des coupes dans l’aide</w:t>
      </w:r>
      <w:r w:rsidR="00175E0E">
        <w:rPr>
          <w:rFonts w:ascii="Arial" w:hAnsi="Arial" w:cs="Arial"/>
          <w:sz w:val="24"/>
          <w:szCs w:val="24"/>
        </w:rPr>
        <w:t xml:space="preserve"> à la préparation des repas, </w:t>
      </w:r>
      <w:r w:rsidR="00175E0E" w:rsidRPr="00175E0E">
        <w:rPr>
          <w:rFonts w:ascii="Arial" w:hAnsi="Arial" w:cs="Arial"/>
          <w:i/>
          <w:sz w:val="24"/>
          <w:szCs w:val="24"/>
        </w:rPr>
        <w:t>l’</w:t>
      </w:r>
      <w:r w:rsidRPr="00175E0E">
        <w:rPr>
          <w:rFonts w:ascii="Arial" w:hAnsi="Arial" w:cs="Arial"/>
          <w:i/>
          <w:sz w:val="24"/>
          <w:szCs w:val="24"/>
        </w:rPr>
        <w:t>Opération : Les casseroles surchauffent</w:t>
      </w:r>
    </w:p>
    <w:p w:rsidR="00333F37" w:rsidRDefault="00333F37" w:rsidP="00EF2531">
      <w:pPr>
        <w:numPr>
          <w:ilvl w:val="0"/>
          <w:numId w:val="199"/>
        </w:numPr>
        <w:spacing w:after="100" w:line="300" w:lineRule="exact"/>
        <w:ind w:left="425" w:hanging="357"/>
        <w:rPr>
          <w:rFonts w:ascii="Arial" w:hAnsi="Arial" w:cs="Arial"/>
          <w:sz w:val="24"/>
          <w:szCs w:val="24"/>
        </w:rPr>
      </w:pPr>
      <w:r>
        <w:rPr>
          <w:rFonts w:ascii="Arial" w:hAnsi="Arial" w:cs="Arial"/>
          <w:sz w:val="24"/>
          <w:szCs w:val="24"/>
        </w:rPr>
        <w:t>Rencontre de la direction du CSSS Lucille-</w:t>
      </w:r>
      <w:proofErr w:type="spellStart"/>
      <w:r>
        <w:rPr>
          <w:rFonts w:ascii="Arial" w:hAnsi="Arial" w:cs="Arial"/>
          <w:sz w:val="24"/>
          <w:szCs w:val="24"/>
        </w:rPr>
        <w:t>Teasdale</w:t>
      </w:r>
      <w:proofErr w:type="spellEnd"/>
    </w:p>
    <w:p w:rsidR="00333F37" w:rsidRDefault="00333F37" w:rsidP="00EF2531">
      <w:pPr>
        <w:numPr>
          <w:ilvl w:val="0"/>
          <w:numId w:val="199"/>
        </w:numPr>
        <w:spacing w:after="100" w:line="300" w:lineRule="exact"/>
        <w:ind w:left="425" w:hanging="357"/>
        <w:rPr>
          <w:rFonts w:ascii="Arial" w:hAnsi="Arial" w:cs="Arial"/>
          <w:sz w:val="24"/>
          <w:szCs w:val="24"/>
        </w:rPr>
      </w:pPr>
      <w:r>
        <w:rPr>
          <w:rFonts w:ascii="Arial" w:hAnsi="Arial" w:cs="Arial"/>
          <w:sz w:val="24"/>
          <w:szCs w:val="24"/>
        </w:rPr>
        <w:t>Rencontre de M</w:t>
      </w:r>
      <w:r w:rsidRPr="000C0F41">
        <w:rPr>
          <w:rFonts w:ascii="Arial" w:hAnsi="Arial" w:cs="Arial"/>
          <w:sz w:val="24"/>
          <w:szCs w:val="24"/>
          <w:vertAlign w:val="superscript"/>
        </w:rPr>
        <w:t>me</w:t>
      </w:r>
      <w:r>
        <w:rPr>
          <w:rFonts w:ascii="Arial" w:hAnsi="Arial" w:cs="Arial"/>
          <w:sz w:val="24"/>
          <w:szCs w:val="24"/>
        </w:rPr>
        <w:t xml:space="preserve"> Michelle </w:t>
      </w:r>
      <w:proofErr w:type="spellStart"/>
      <w:r>
        <w:rPr>
          <w:rFonts w:ascii="Arial" w:hAnsi="Arial" w:cs="Arial"/>
          <w:sz w:val="24"/>
          <w:szCs w:val="24"/>
        </w:rPr>
        <w:t>Montpetit</w:t>
      </w:r>
      <w:proofErr w:type="spellEnd"/>
      <w:r>
        <w:rPr>
          <w:rFonts w:ascii="Arial" w:hAnsi="Arial" w:cs="Arial"/>
          <w:sz w:val="24"/>
          <w:szCs w:val="24"/>
        </w:rPr>
        <w:t>, conseillère politique de la ministre Lucie Charlebois</w:t>
      </w:r>
    </w:p>
    <w:p w:rsidR="00333F37" w:rsidRDefault="00333F37" w:rsidP="00EF2531">
      <w:pPr>
        <w:numPr>
          <w:ilvl w:val="0"/>
          <w:numId w:val="199"/>
        </w:numPr>
        <w:spacing w:after="100" w:line="300" w:lineRule="exact"/>
        <w:ind w:left="425" w:hanging="357"/>
        <w:rPr>
          <w:rFonts w:ascii="Arial" w:hAnsi="Arial" w:cs="Arial"/>
          <w:sz w:val="24"/>
          <w:szCs w:val="24"/>
        </w:rPr>
      </w:pPr>
      <w:r>
        <w:rPr>
          <w:rFonts w:ascii="Arial" w:hAnsi="Arial" w:cs="Arial"/>
          <w:sz w:val="24"/>
          <w:szCs w:val="24"/>
        </w:rPr>
        <w:t xml:space="preserve">Participation à l’émission de radio </w:t>
      </w:r>
      <w:r w:rsidRPr="005C2B66">
        <w:rPr>
          <w:rFonts w:ascii="Arial" w:hAnsi="Arial" w:cs="Arial"/>
          <w:i/>
          <w:sz w:val="24"/>
          <w:szCs w:val="24"/>
        </w:rPr>
        <w:t>Voix et vues</w:t>
      </w:r>
      <w:r>
        <w:rPr>
          <w:rFonts w:ascii="Arial" w:hAnsi="Arial" w:cs="Arial"/>
          <w:sz w:val="24"/>
          <w:szCs w:val="24"/>
        </w:rPr>
        <w:t xml:space="preserve">  de </w:t>
      </w:r>
      <w:r w:rsidRPr="000C0F41">
        <w:rPr>
          <w:rFonts w:ascii="Arial" w:hAnsi="Arial" w:cs="Arial"/>
          <w:i/>
          <w:sz w:val="24"/>
          <w:szCs w:val="24"/>
        </w:rPr>
        <w:t>Canal M</w:t>
      </w:r>
      <w:r>
        <w:rPr>
          <w:rFonts w:ascii="Arial" w:hAnsi="Arial" w:cs="Arial"/>
          <w:sz w:val="24"/>
          <w:szCs w:val="24"/>
        </w:rPr>
        <w:t xml:space="preserve"> afin de dénoncer l</w:t>
      </w:r>
      <w:r w:rsidR="009934B1">
        <w:rPr>
          <w:rFonts w:ascii="Arial" w:hAnsi="Arial" w:cs="Arial"/>
          <w:sz w:val="24"/>
          <w:szCs w:val="24"/>
        </w:rPr>
        <w:t>es impacts des coupes des blocs-</w:t>
      </w:r>
      <w:r>
        <w:rPr>
          <w:rFonts w:ascii="Arial" w:hAnsi="Arial" w:cs="Arial"/>
          <w:sz w:val="24"/>
          <w:szCs w:val="24"/>
        </w:rPr>
        <w:t xml:space="preserve">repas et la malnutrition chez les personnes en situation de handicap </w:t>
      </w:r>
      <w:r w:rsidRPr="00202C78">
        <w:rPr>
          <w:rFonts w:ascii="Arial" w:hAnsi="Arial" w:cs="Arial"/>
          <w:sz w:val="24"/>
          <w:szCs w:val="24"/>
        </w:rPr>
        <w:t>(</w:t>
      </w:r>
      <w:r w:rsidR="00202C78">
        <w:rPr>
          <w:rFonts w:ascii="Arial" w:hAnsi="Arial" w:cs="Arial"/>
          <w:sz w:val="24"/>
          <w:szCs w:val="24"/>
        </w:rPr>
        <w:t>cf.</w:t>
      </w:r>
      <w:r w:rsidRPr="00202C78">
        <w:rPr>
          <w:rFonts w:ascii="Arial" w:hAnsi="Arial" w:cs="Arial"/>
          <w:sz w:val="24"/>
          <w:szCs w:val="24"/>
        </w:rPr>
        <w:t xml:space="preserve"> comm</w:t>
      </w:r>
      <w:r w:rsidR="00202C78" w:rsidRPr="00202C78">
        <w:rPr>
          <w:rFonts w:ascii="Arial" w:hAnsi="Arial" w:cs="Arial"/>
          <w:sz w:val="24"/>
          <w:szCs w:val="24"/>
        </w:rPr>
        <w:t>unication médiatique p</w:t>
      </w:r>
      <w:r w:rsidR="00F20C95">
        <w:rPr>
          <w:rFonts w:ascii="Arial" w:hAnsi="Arial" w:cs="Arial"/>
          <w:sz w:val="24"/>
          <w:szCs w:val="24"/>
        </w:rPr>
        <w:t>age 19</w:t>
      </w:r>
      <w:r w:rsidR="00EC49E9">
        <w:rPr>
          <w:rFonts w:ascii="Arial" w:hAnsi="Arial" w:cs="Arial"/>
          <w:sz w:val="24"/>
          <w:szCs w:val="24"/>
        </w:rPr>
        <w:t>1</w:t>
      </w:r>
      <w:r w:rsidRPr="00202C78">
        <w:rPr>
          <w:rFonts w:ascii="Arial" w:hAnsi="Arial" w:cs="Arial"/>
          <w:sz w:val="24"/>
          <w:szCs w:val="24"/>
        </w:rPr>
        <w:t>)</w:t>
      </w:r>
    </w:p>
    <w:p w:rsidR="00333F37" w:rsidRPr="00202C78" w:rsidRDefault="00333F37" w:rsidP="00EF2531">
      <w:pPr>
        <w:numPr>
          <w:ilvl w:val="0"/>
          <w:numId w:val="199"/>
        </w:numPr>
        <w:spacing w:after="100" w:line="300" w:lineRule="exact"/>
        <w:ind w:left="425" w:hanging="357"/>
        <w:rPr>
          <w:rFonts w:ascii="Arial" w:hAnsi="Arial" w:cs="Arial"/>
          <w:b/>
          <w:sz w:val="24"/>
          <w:szCs w:val="24"/>
        </w:rPr>
      </w:pPr>
      <w:r w:rsidRPr="00202C78">
        <w:rPr>
          <w:rFonts w:ascii="Arial" w:hAnsi="Arial" w:cs="Arial"/>
          <w:sz w:val="24"/>
          <w:szCs w:val="24"/>
        </w:rPr>
        <w:lastRenderedPageBreak/>
        <w:t xml:space="preserve">Participation à l’émission </w:t>
      </w:r>
      <w:r w:rsidR="005E4C8F" w:rsidRPr="00202C78">
        <w:rPr>
          <w:rFonts w:ascii="Arial" w:hAnsi="Arial" w:cs="Arial"/>
          <w:i/>
          <w:sz w:val="24"/>
          <w:szCs w:val="24"/>
        </w:rPr>
        <w:t>Ça commence</w:t>
      </w:r>
      <w:r w:rsidRPr="00202C78">
        <w:rPr>
          <w:rFonts w:ascii="Arial" w:hAnsi="Arial" w:cs="Arial"/>
          <w:i/>
          <w:sz w:val="24"/>
          <w:szCs w:val="24"/>
        </w:rPr>
        <w:t xml:space="preserve"> ici</w:t>
      </w:r>
      <w:r w:rsidRPr="00202C78">
        <w:rPr>
          <w:rFonts w:ascii="Arial" w:hAnsi="Arial" w:cs="Arial"/>
          <w:sz w:val="24"/>
          <w:szCs w:val="24"/>
        </w:rPr>
        <w:t xml:space="preserve"> à la radio de CKVL afin de dénoncer les impacts des coupes dans les blocs repas et faire la promotion de </w:t>
      </w:r>
      <w:r w:rsidRPr="00202C78">
        <w:rPr>
          <w:rFonts w:ascii="Arial" w:hAnsi="Arial" w:cs="Arial"/>
          <w:i/>
          <w:sz w:val="24"/>
          <w:szCs w:val="24"/>
        </w:rPr>
        <w:t>l’Opération</w:t>
      </w:r>
      <w:r w:rsidR="0020403C" w:rsidRPr="00202C78">
        <w:rPr>
          <w:rFonts w:ascii="Arial" w:hAnsi="Arial" w:cs="Arial"/>
          <w:i/>
          <w:sz w:val="24"/>
          <w:szCs w:val="24"/>
        </w:rPr>
        <w:t> : Les casseroles surchauffent</w:t>
      </w:r>
      <w:r w:rsidRPr="00202C78">
        <w:rPr>
          <w:rFonts w:ascii="Arial" w:hAnsi="Arial" w:cs="Arial"/>
          <w:sz w:val="24"/>
          <w:szCs w:val="24"/>
        </w:rPr>
        <w:t xml:space="preserve"> </w:t>
      </w:r>
      <w:r w:rsidR="00202C78" w:rsidRPr="00202C78">
        <w:rPr>
          <w:rFonts w:ascii="Arial" w:hAnsi="Arial" w:cs="Arial"/>
          <w:sz w:val="24"/>
          <w:szCs w:val="24"/>
        </w:rPr>
        <w:t>(</w:t>
      </w:r>
      <w:r w:rsidR="00202C78">
        <w:rPr>
          <w:rFonts w:ascii="Arial" w:hAnsi="Arial" w:cs="Arial"/>
          <w:sz w:val="24"/>
          <w:szCs w:val="24"/>
        </w:rPr>
        <w:t>cf.</w:t>
      </w:r>
      <w:r w:rsidR="00202C78" w:rsidRPr="00202C78">
        <w:rPr>
          <w:rFonts w:ascii="Arial" w:hAnsi="Arial" w:cs="Arial"/>
          <w:sz w:val="24"/>
          <w:szCs w:val="24"/>
        </w:rPr>
        <w:t xml:space="preserve"> communication médiatique p</w:t>
      </w:r>
      <w:r w:rsidR="00F20C95">
        <w:rPr>
          <w:rFonts w:ascii="Arial" w:hAnsi="Arial" w:cs="Arial"/>
          <w:sz w:val="24"/>
          <w:szCs w:val="24"/>
        </w:rPr>
        <w:t>age 19</w:t>
      </w:r>
      <w:r w:rsidR="00EC49E9">
        <w:rPr>
          <w:rFonts w:ascii="Arial" w:hAnsi="Arial" w:cs="Arial"/>
          <w:sz w:val="24"/>
          <w:szCs w:val="24"/>
        </w:rPr>
        <w:t>1</w:t>
      </w:r>
      <w:r w:rsidR="00202C78" w:rsidRPr="00202C78">
        <w:rPr>
          <w:rFonts w:ascii="Arial" w:hAnsi="Arial" w:cs="Arial"/>
          <w:sz w:val="24"/>
          <w:szCs w:val="24"/>
        </w:rPr>
        <w:t>)</w:t>
      </w:r>
    </w:p>
    <w:p w:rsidR="00202C78" w:rsidRPr="00202C78" w:rsidRDefault="00202C78" w:rsidP="00EF2531">
      <w:pPr>
        <w:spacing w:after="100" w:line="300" w:lineRule="exact"/>
        <w:ind w:left="66"/>
        <w:rPr>
          <w:rFonts w:ascii="Arial" w:hAnsi="Arial" w:cs="Arial"/>
          <w:b/>
          <w:sz w:val="24"/>
          <w:szCs w:val="24"/>
        </w:rPr>
      </w:pPr>
    </w:p>
    <w:p w:rsidR="00333F37" w:rsidRDefault="00460731" w:rsidP="00EF2531">
      <w:pPr>
        <w:spacing w:after="100" w:line="300" w:lineRule="exact"/>
        <w:rPr>
          <w:rFonts w:ascii="Arial" w:hAnsi="Arial" w:cs="Arial"/>
          <w:b/>
          <w:sz w:val="24"/>
          <w:szCs w:val="24"/>
        </w:rPr>
      </w:pPr>
      <w:r>
        <w:rPr>
          <w:rFonts w:ascii="Arial" w:hAnsi="Arial" w:cs="Arial"/>
          <w:b/>
          <w:sz w:val="24"/>
          <w:szCs w:val="24"/>
        </w:rPr>
        <w:t>Sous-</w:t>
      </w:r>
      <w:r w:rsidR="00333F37">
        <w:rPr>
          <w:rFonts w:ascii="Arial" w:hAnsi="Arial" w:cs="Arial"/>
          <w:b/>
          <w:sz w:val="24"/>
          <w:szCs w:val="24"/>
        </w:rPr>
        <w:t>objectifs pour l’année 2015-2016 :</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 xml:space="preserve">S’assurer qu’il n’y aura pas de perte des acquis des 35 dernières années avec les mesures d’austérité du gouvernement du Québec </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Poursuivre les représentations et la mobilisation afin d’obtenir les blocs</w:t>
      </w:r>
      <w:r>
        <w:rPr>
          <w:rFonts w:ascii="Arial" w:hAnsi="Arial" w:cs="Arial"/>
          <w:sz w:val="24"/>
          <w:szCs w:val="24"/>
        </w:rPr>
        <w:noBreakHyphen/>
        <w:t>repas pour les personnes en ayant besoin</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Se familiariser avec les nouvelles structures mises en place après l’adoption de la loi 10</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Faire la connaissance avec les nouveaux partenaires avec qui nous travaillerons</w:t>
      </w:r>
    </w:p>
    <w:p w:rsidR="00333F37"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 xml:space="preserve">Réviser la plateforme en matière de santé et services sociaux avec les membres du </w:t>
      </w:r>
      <w:proofErr w:type="spellStart"/>
      <w:r>
        <w:rPr>
          <w:rFonts w:ascii="Arial" w:hAnsi="Arial" w:cs="Arial"/>
          <w:sz w:val="24"/>
          <w:szCs w:val="24"/>
        </w:rPr>
        <w:t>CoSSS</w:t>
      </w:r>
      <w:proofErr w:type="spellEnd"/>
      <w:r>
        <w:rPr>
          <w:rFonts w:ascii="Arial" w:hAnsi="Arial" w:cs="Arial"/>
          <w:sz w:val="24"/>
          <w:szCs w:val="24"/>
        </w:rPr>
        <w:t xml:space="preserve">  d’Ex aequo </w:t>
      </w:r>
    </w:p>
    <w:p w:rsidR="00333F37" w:rsidRPr="006A42B1" w:rsidRDefault="00333F37" w:rsidP="00EF2531">
      <w:pPr>
        <w:numPr>
          <w:ilvl w:val="0"/>
          <w:numId w:val="199"/>
        </w:numPr>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33F37" w:rsidRDefault="00333F37" w:rsidP="00333F37">
      <w:pPr>
        <w:spacing w:after="100" w:line="300" w:lineRule="exact"/>
      </w:pPr>
    </w:p>
    <w:p w:rsidR="00220203" w:rsidRDefault="00220203" w:rsidP="00333F37">
      <w:pPr>
        <w:spacing w:after="100" w:line="300" w:lineRule="exact"/>
      </w:pPr>
    </w:p>
    <w:p w:rsidR="00220203" w:rsidRDefault="00220203" w:rsidP="00333F37">
      <w:pPr>
        <w:spacing w:after="100" w:line="300" w:lineRule="exact"/>
      </w:pPr>
    </w:p>
    <w:p w:rsidR="00220203" w:rsidRDefault="00220203" w:rsidP="00333F37">
      <w:pPr>
        <w:spacing w:after="100" w:line="300" w:lineRule="exact"/>
      </w:pPr>
    </w:p>
    <w:p w:rsidR="00220203" w:rsidRDefault="00220203" w:rsidP="00333F37">
      <w:pPr>
        <w:spacing w:after="100" w:line="300" w:lineRule="exact"/>
      </w:pPr>
    </w:p>
    <w:p w:rsidR="00220203" w:rsidRDefault="00220203" w:rsidP="00333F37">
      <w:pPr>
        <w:spacing w:after="100" w:line="300" w:lineRule="exact"/>
      </w:pPr>
    </w:p>
    <w:p w:rsidR="00220203" w:rsidRDefault="00220203" w:rsidP="00333F37">
      <w:pPr>
        <w:spacing w:after="100" w:line="300" w:lineRule="exact"/>
      </w:pPr>
    </w:p>
    <w:p w:rsidR="00220203" w:rsidRDefault="00220203" w:rsidP="00333F37">
      <w:pPr>
        <w:spacing w:after="100" w:line="300" w:lineRule="exact"/>
      </w:pPr>
    </w:p>
    <w:p w:rsidR="00333F37" w:rsidRDefault="00333F37" w:rsidP="00333F37">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 xml:space="preserve">Projet inclusion sociale </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noProof/>
          <w:lang w:eastAsia="fr-CA"/>
        </w:rPr>
        <w:drawing>
          <wp:anchor distT="0" distB="0" distL="114300" distR="114300" simplePos="0" relativeHeight="251853824" behindDoc="1" locked="1" layoutInCell="0" allowOverlap="0" wp14:anchorId="6E3CFD8D" wp14:editId="34D7FCA4">
            <wp:simplePos x="0" y="0"/>
            <wp:positionH relativeFrom="column">
              <wp:posOffset>2947670</wp:posOffset>
            </wp:positionH>
            <wp:positionV relativeFrom="page">
              <wp:posOffset>5518150</wp:posOffset>
            </wp:positionV>
            <wp:extent cx="2539365" cy="1914525"/>
            <wp:effectExtent l="0" t="0" r="0" b="9525"/>
            <wp:wrapSquare wrapText="bothSides"/>
            <wp:docPr id="15" name="Image 15" descr="https://encrypted-tbn3.gstatic.com/images?q=tbn:ANd9GcQyEQLHHM09RZc9Kxr7wQ8EyJCQgk2a9vFbEQvNxk4naIdhBCI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3.gstatic.com/images?q=tbn:ANd9GcQyEQLHHM09RZc9Kxr7wQ8EyJCQgk2a9vFbEQvNxk4naIdhBCIBOw"/>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936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Sous-objectif à long-terme :</w:t>
      </w:r>
    </w:p>
    <w:p w:rsidR="00333F37" w:rsidRPr="00787B74" w:rsidRDefault="00333F37" w:rsidP="00333F37">
      <w:pPr>
        <w:pStyle w:val="Paragraphedeliste"/>
        <w:numPr>
          <w:ilvl w:val="0"/>
          <w:numId w:val="265"/>
        </w:numPr>
        <w:spacing w:after="100" w:line="300" w:lineRule="exact"/>
        <w:ind w:left="426"/>
        <w:rPr>
          <w:rFonts w:ascii="Arial" w:hAnsi="Arial" w:cs="Arial"/>
          <w:sz w:val="24"/>
          <w:szCs w:val="24"/>
        </w:rPr>
      </w:pPr>
      <w:r w:rsidRPr="00787B74">
        <w:rPr>
          <w:rFonts w:ascii="Arial" w:hAnsi="Arial" w:cs="Arial"/>
          <w:sz w:val="24"/>
          <w:szCs w:val="24"/>
        </w:rPr>
        <w:t>Démontrer qu’une offre de services de soutien à domicile répondant à l’ensemble des besoins d’une personne en situation de handicap a une influence sur son inclusion sociale,</w:t>
      </w:r>
      <w:r>
        <w:rPr>
          <w:rFonts w:ascii="Arial" w:hAnsi="Arial" w:cs="Arial"/>
          <w:sz w:val="24"/>
          <w:szCs w:val="24"/>
        </w:rPr>
        <w:t xml:space="preserve"> professionnelle et économique</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Contexte :</w:t>
      </w:r>
      <w:r w:rsidRPr="006A42B1">
        <w:rPr>
          <w:noProof/>
          <w:lang w:eastAsia="fr-CA"/>
        </w:rPr>
        <w:t xml:space="preserve"> </w:t>
      </w:r>
    </w:p>
    <w:p w:rsidR="00333F37" w:rsidRDefault="00333F37" w:rsidP="00333F37">
      <w:pPr>
        <w:spacing w:line="300" w:lineRule="exact"/>
        <w:rPr>
          <w:rFonts w:ascii="Arial" w:hAnsi="Arial" w:cs="Arial"/>
          <w:sz w:val="24"/>
          <w:szCs w:val="24"/>
        </w:rPr>
      </w:pPr>
      <w:r>
        <w:rPr>
          <w:rFonts w:ascii="Arial" w:hAnsi="Arial" w:cs="Arial"/>
          <w:sz w:val="24"/>
          <w:szCs w:val="24"/>
        </w:rPr>
        <w:t>Rappelons que ce projet a pour objectif de permettre à un échantillon de personnes de profiter de l’ensemble des services dont elles ont réellement besoin durant une période définie, afin de mesurer l’impact économique et</w:t>
      </w:r>
      <w:r w:rsidR="00EA055F">
        <w:rPr>
          <w:rFonts w:ascii="Arial" w:hAnsi="Arial" w:cs="Arial"/>
          <w:sz w:val="24"/>
          <w:szCs w:val="24"/>
        </w:rPr>
        <w:t xml:space="preserve"> l’impact</w:t>
      </w:r>
      <w:r>
        <w:rPr>
          <w:rFonts w:ascii="Arial" w:hAnsi="Arial" w:cs="Arial"/>
          <w:sz w:val="24"/>
          <w:szCs w:val="24"/>
        </w:rPr>
        <w:t xml:space="preserve"> sur l’inclusion sociale à moyen et long terme.</w:t>
      </w:r>
    </w:p>
    <w:p w:rsidR="00333F37" w:rsidRDefault="00333F37" w:rsidP="00333F37">
      <w:pPr>
        <w:spacing w:line="300" w:lineRule="exact"/>
        <w:rPr>
          <w:rFonts w:ascii="Arial" w:hAnsi="Arial" w:cs="Arial"/>
          <w:sz w:val="24"/>
          <w:szCs w:val="24"/>
        </w:rPr>
      </w:pPr>
    </w:p>
    <w:p w:rsidR="00333F37" w:rsidRDefault="009A1D4D" w:rsidP="00333F37">
      <w:pPr>
        <w:spacing w:line="300" w:lineRule="exact"/>
        <w:rPr>
          <w:rFonts w:ascii="Arial" w:hAnsi="Arial" w:cs="Arial"/>
          <w:sz w:val="24"/>
          <w:szCs w:val="24"/>
        </w:rPr>
      </w:pPr>
      <w:r>
        <w:rPr>
          <w:rFonts w:ascii="Arial" w:hAnsi="Arial" w:cs="Arial"/>
          <w:sz w:val="24"/>
          <w:szCs w:val="24"/>
        </w:rPr>
        <w:t>Durant l’année écoulée</w:t>
      </w:r>
      <w:r w:rsidR="00333F37">
        <w:rPr>
          <w:rFonts w:ascii="Arial" w:hAnsi="Arial" w:cs="Arial"/>
          <w:sz w:val="24"/>
          <w:szCs w:val="24"/>
        </w:rPr>
        <w:t>, nous avons rencontré à plusieurs rep</w:t>
      </w:r>
      <w:r w:rsidR="008367F2">
        <w:rPr>
          <w:rFonts w:ascii="Arial" w:hAnsi="Arial" w:cs="Arial"/>
          <w:sz w:val="24"/>
          <w:szCs w:val="24"/>
        </w:rPr>
        <w:t>rises les représentants du CSSS Lucille-</w:t>
      </w:r>
      <w:proofErr w:type="spellStart"/>
      <w:r w:rsidR="00333F37">
        <w:rPr>
          <w:rFonts w:ascii="Arial" w:hAnsi="Arial" w:cs="Arial"/>
          <w:sz w:val="24"/>
          <w:szCs w:val="24"/>
        </w:rPr>
        <w:t>Teasdale</w:t>
      </w:r>
      <w:proofErr w:type="spellEnd"/>
      <w:r w:rsidR="00333F37">
        <w:rPr>
          <w:rFonts w:ascii="Arial" w:hAnsi="Arial" w:cs="Arial"/>
          <w:sz w:val="24"/>
          <w:szCs w:val="24"/>
        </w:rPr>
        <w:t xml:space="preserve">. Nous avons obtenu l’appui formel du </w:t>
      </w:r>
      <w:r w:rsidR="00333F37">
        <w:rPr>
          <w:rFonts w:ascii="Arial" w:hAnsi="Arial" w:cs="Arial"/>
          <w:sz w:val="24"/>
          <w:szCs w:val="24"/>
        </w:rPr>
        <w:lastRenderedPageBreak/>
        <w:t>CAPVISH qui a manifesté son désir de participer au projet. Nous avions prévu une rencontre entre les chercheurs du Réseau international du processus de production du handicap (RIPPH) ayant élaboré le devis, la direction du CSSS ainsi que la responsable de l’éthique en recherche. Cependant, dans le contexte des restructurations dans le réseau de la santé, cette rencontre n’a jamais eu lieu.</w:t>
      </w:r>
    </w:p>
    <w:p w:rsidR="00EA055F" w:rsidRDefault="00EA055F"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Sur le plan du financement, des démarches ont été entreprises dans le cadre du Programme de subventions à l'expérimentation de l’OPHQ. Malheureusement, ce programme a été suspendu pour un temps indéterminé en raison du contexte budgétaire.</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Les mesures d’austérité représentent un enjeu crucial touchant des services essentiels comme le soutien à domicile, le transport, l’habitation, etc. La dignité des personnes que nous représentons est en jeu. C’est donc à contre cœur que nous avons pris la décision de mettre de côté le projet de recherche sur l’inclusion sociale, afin de militer pour ne pas perdre des acquis si difficilement gagnés.</w:t>
      </w:r>
    </w:p>
    <w:p w:rsidR="00333F37" w:rsidRDefault="00333F37" w:rsidP="00333F37">
      <w:pPr>
        <w:spacing w:after="100" w:line="300" w:lineRule="exact"/>
        <w:rPr>
          <w:rFonts w:ascii="Arial" w:hAnsi="Arial" w:cs="Arial"/>
          <w:sz w:val="24"/>
          <w:szCs w:val="24"/>
        </w:rPr>
      </w:pPr>
    </w:p>
    <w:p w:rsidR="00333F37" w:rsidRPr="008A2937" w:rsidRDefault="00333F37" w:rsidP="00333F37">
      <w:pPr>
        <w:spacing w:after="100" w:line="300" w:lineRule="exact"/>
        <w:rPr>
          <w:rFonts w:ascii="Arial" w:hAnsi="Arial" w:cs="Arial"/>
          <w:b/>
          <w:sz w:val="24"/>
          <w:szCs w:val="24"/>
        </w:rPr>
      </w:pPr>
      <w:r w:rsidRPr="008A2937">
        <w:rPr>
          <w:rFonts w:ascii="Arial" w:hAnsi="Arial" w:cs="Arial"/>
          <w:b/>
          <w:sz w:val="24"/>
          <w:szCs w:val="24"/>
        </w:rPr>
        <w:t>Partenaires et instances impliqués :</w:t>
      </w:r>
    </w:p>
    <w:p w:rsidR="00333F37" w:rsidRPr="008A2937" w:rsidRDefault="00333F37" w:rsidP="00333F37">
      <w:pPr>
        <w:pStyle w:val="Paragraphedeliste"/>
        <w:numPr>
          <w:ilvl w:val="0"/>
          <w:numId w:val="200"/>
        </w:numPr>
        <w:spacing w:after="100" w:line="300" w:lineRule="exact"/>
        <w:ind w:left="426"/>
        <w:rPr>
          <w:rFonts w:ascii="Arial" w:hAnsi="Arial" w:cs="Arial"/>
          <w:sz w:val="24"/>
          <w:szCs w:val="24"/>
        </w:rPr>
      </w:pPr>
      <w:r w:rsidRPr="008A2937">
        <w:rPr>
          <w:rFonts w:ascii="Arial" w:hAnsi="Arial" w:cs="Arial"/>
          <w:sz w:val="24"/>
          <w:szCs w:val="24"/>
        </w:rPr>
        <w:t>Le CSSS Lucille-</w:t>
      </w:r>
      <w:proofErr w:type="spellStart"/>
      <w:r w:rsidRPr="008A2937">
        <w:rPr>
          <w:rFonts w:ascii="Arial" w:hAnsi="Arial" w:cs="Arial"/>
          <w:sz w:val="24"/>
          <w:szCs w:val="24"/>
        </w:rPr>
        <w:t>Teasdale</w:t>
      </w:r>
      <w:proofErr w:type="spellEnd"/>
      <w:r w:rsidRPr="008A2937">
        <w:rPr>
          <w:rFonts w:ascii="Arial" w:hAnsi="Arial" w:cs="Arial"/>
          <w:sz w:val="24"/>
          <w:szCs w:val="24"/>
        </w:rPr>
        <w:t xml:space="preserve"> </w:t>
      </w:r>
    </w:p>
    <w:p w:rsidR="00333F37" w:rsidRPr="008A2937" w:rsidRDefault="00333F37" w:rsidP="00333F37">
      <w:pPr>
        <w:pStyle w:val="Paragraphedeliste"/>
        <w:numPr>
          <w:ilvl w:val="0"/>
          <w:numId w:val="200"/>
        </w:numPr>
        <w:spacing w:after="100" w:line="300" w:lineRule="exact"/>
        <w:ind w:left="426"/>
        <w:rPr>
          <w:rFonts w:ascii="Arial" w:hAnsi="Arial" w:cs="Arial"/>
          <w:sz w:val="24"/>
          <w:szCs w:val="24"/>
        </w:rPr>
      </w:pPr>
      <w:r w:rsidRPr="008A2937">
        <w:rPr>
          <w:rFonts w:ascii="Arial" w:hAnsi="Arial" w:cs="Arial"/>
          <w:sz w:val="24"/>
          <w:szCs w:val="24"/>
        </w:rPr>
        <w:t>Le RIPPH</w:t>
      </w:r>
    </w:p>
    <w:p w:rsidR="00333F37" w:rsidRPr="008A2937" w:rsidRDefault="00333F37" w:rsidP="00333F37">
      <w:pPr>
        <w:pStyle w:val="Paragraphedeliste"/>
        <w:numPr>
          <w:ilvl w:val="0"/>
          <w:numId w:val="200"/>
        </w:numPr>
        <w:spacing w:after="100" w:line="300" w:lineRule="exact"/>
        <w:ind w:left="426"/>
        <w:rPr>
          <w:rFonts w:ascii="Arial" w:hAnsi="Arial" w:cs="Arial"/>
          <w:sz w:val="24"/>
          <w:szCs w:val="24"/>
        </w:rPr>
      </w:pPr>
      <w:r w:rsidRPr="008A2937">
        <w:rPr>
          <w:rFonts w:ascii="Arial" w:hAnsi="Arial" w:cs="Arial"/>
          <w:sz w:val="24"/>
          <w:szCs w:val="24"/>
        </w:rPr>
        <w:t>Le CAPVISH</w:t>
      </w:r>
    </w:p>
    <w:p w:rsidR="00333F37" w:rsidRDefault="00333F37" w:rsidP="00333F37">
      <w:pPr>
        <w:pStyle w:val="Paragraphedeliste"/>
        <w:spacing w:after="100" w:line="300" w:lineRule="exact"/>
        <w:ind w:left="0"/>
        <w:rPr>
          <w:rFonts w:ascii="Arial" w:hAnsi="Arial" w:cs="Arial"/>
          <w:sz w:val="24"/>
          <w:szCs w:val="24"/>
        </w:rPr>
      </w:pPr>
    </w:p>
    <w:p w:rsidR="00333F37" w:rsidRPr="00245499" w:rsidRDefault="00333F37" w:rsidP="00333F37">
      <w:pPr>
        <w:spacing w:after="100" w:line="300" w:lineRule="exact"/>
        <w:rPr>
          <w:rFonts w:ascii="Arial" w:hAnsi="Arial" w:cs="Arial"/>
          <w:b/>
          <w:sz w:val="24"/>
          <w:szCs w:val="24"/>
        </w:rPr>
      </w:pPr>
      <w:r w:rsidRPr="00245499">
        <w:rPr>
          <w:rFonts w:ascii="Arial" w:hAnsi="Arial" w:cs="Arial"/>
          <w:b/>
          <w:sz w:val="24"/>
          <w:szCs w:val="24"/>
        </w:rPr>
        <w:t>Moyens :</w:t>
      </w:r>
    </w:p>
    <w:p w:rsidR="00333F37" w:rsidRPr="00245499" w:rsidRDefault="00333F37" w:rsidP="00333F37">
      <w:pPr>
        <w:pStyle w:val="Paragraphedeliste"/>
        <w:numPr>
          <w:ilvl w:val="0"/>
          <w:numId w:val="201"/>
        </w:numPr>
        <w:spacing w:after="100" w:line="300" w:lineRule="exact"/>
        <w:ind w:left="426"/>
        <w:rPr>
          <w:rFonts w:ascii="Arial" w:hAnsi="Arial" w:cs="Arial"/>
          <w:sz w:val="24"/>
          <w:szCs w:val="24"/>
        </w:rPr>
      </w:pPr>
      <w:r w:rsidRPr="00245499">
        <w:rPr>
          <w:rFonts w:ascii="Arial" w:hAnsi="Arial" w:cs="Arial"/>
          <w:sz w:val="24"/>
          <w:szCs w:val="24"/>
        </w:rPr>
        <w:t xml:space="preserve">Contact avec le CAPVISH et </w:t>
      </w:r>
      <w:proofErr w:type="spellStart"/>
      <w:r w:rsidRPr="00245499">
        <w:rPr>
          <w:rFonts w:ascii="Arial" w:hAnsi="Arial" w:cs="Arial"/>
          <w:sz w:val="24"/>
          <w:szCs w:val="24"/>
        </w:rPr>
        <w:t>Handi</w:t>
      </w:r>
      <w:proofErr w:type="spellEnd"/>
      <w:r w:rsidRPr="00245499">
        <w:rPr>
          <w:rFonts w:ascii="Arial" w:hAnsi="Arial" w:cs="Arial"/>
          <w:sz w:val="24"/>
          <w:szCs w:val="24"/>
        </w:rPr>
        <w:t xml:space="preserve"> Apte pour discuter du projet</w:t>
      </w:r>
    </w:p>
    <w:p w:rsidR="00333F37" w:rsidRDefault="00333F37" w:rsidP="00333F37">
      <w:pPr>
        <w:pStyle w:val="Paragraphedeliste"/>
        <w:numPr>
          <w:ilvl w:val="0"/>
          <w:numId w:val="201"/>
        </w:numPr>
        <w:spacing w:after="100" w:line="300" w:lineRule="exact"/>
        <w:ind w:left="426"/>
        <w:rPr>
          <w:rFonts w:ascii="Arial" w:hAnsi="Arial" w:cs="Arial"/>
          <w:sz w:val="24"/>
          <w:szCs w:val="24"/>
        </w:rPr>
      </w:pPr>
      <w:r w:rsidRPr="00245499">
        <w:rPr>
          <w:rFonts w:ascii="Arial" w:hAnsi="Arial" w:cs="Arial"/>
          <w:sz w:val="24"/>
          <w:szCs w:val="24"/>
        </w:rPr>
        <w:t>Contact avec l’OPHQ afin d’obtenir le</w:t>
      </w:r>
      <w:r>
        <w:rPr>
          <w:rFonts w:ascii="Arial" w:hAnsi="Arial" w:cs="Arial"/>
          <w:sz w:val="24"/>
          <w:szCs w:val="24"/>
        </w:rPr>
        <w:t xml:space="preserve"> financement </w:t>
      </w:r>
    </w:p>
    <w:p w:rsidR="00333F37" w:rsidRDefault="00333F37" w:rsidP="00333F37">
      <w:pPr>
        <w:pStyle w:val="Paragraphedeliste"/>
        <w:spacing w:after="100" w:line="300" w:lineRule="exact"/>
        <w:ind w:left="426"/>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Sous-objectifs pour l’année 2014-2015 :</w:t>
      </w:r>
    </w:p>
    <w:p w:rsidR="00333F37" w:rsidRDefault="00333F37" w:rsidP="00333F37">
      <w:pPr>
        <w:pStyle w:val="Paragraphedeliste"/>
        <w:numPr>
          <w:ilvl w:val="0"/>
          <w:numId w:val="202"/>
        </w:numPr>
        <w:spacing w:after="100" w:line="300" w:lineRule="exact"/>
        <w:ind w:left="426"/>
        <w:rPr>
          <w:rFonts w:ascii="Arial" w:hAnsi="Arial" w:cs="Arial"/>
          <w:sz w:val="24"/>
          <w:szCs w:val="24"/>
        </w:rPr>
      </w:pPr>
      <w:r>
        <w:rPr>
          <w:rFonts w:ascii="Arial" w:hAnsi="Arial" w:cs="Arial"/>
          <w:sz w:val="24"/>
          <w:szCs w:val="24"/>
        </w:rPr>
        <w:t xml:space="preserve">Assurer le suivi avec les CSSS de la Montagne et </w:t>
      </w:r>
      <w:proofErr w:type="spellStart"/>
      <w:r>
        <w:rPr>
          <w:rFonts w:ascii="Arial" w:hAnsi="Arial" w:cs="Arial"/>
          <w:sz w:val="24"/>
          <w:szCs w:val="24"/>
        </w:rPr>
        <w:t>Pointe-de-l’Île</w:t>
      </w:r>
      <w:proofErr w:type="spellEnd"/>
    </w:p>
    <w:p w:rsidR="00333F37" w:rsidRDefault="00333F37" w:rsidP="00333F37">
      <w:pPr>
        <w:pStyle w:val="Paragraphedeliste"/>
        <w:numPr>
          <w:ilvl w:val="0"/>
          <w:numId w:val="202"/>
        </w:numPr>
        <w:spacing w:after="100" w:line="300" w:lineRule="exact"/>
        <w:ind w:left="426"/>
        <w:rPr>
          <w:rFonts w:ascii="Arial" w:hAnsi="Arial" w:cs="Arial"/>
          <w:sz w:val="24"/>
          <w:szCs w:val="24"/>
        </w:rPr>
      </w:pPr>
      <w:r>
        <w:rPr>
          <w:rFonts w:ascii="Arial" w:hAnsi="Arial" w:cs="Arial"/>
          <w:sz w:val="24"/>
          <w:szCs w:val="24"/>
        </w:rPr>
        <w:t>Rencontrer la direction et le Comité éthique du CSSS Lucille-</w:t>
      </w:r>
      <w:proofErr w:type="spellStart"/>
      <w:r>
        <w:rPr>
          <w:rFonts w:ascii="Arial" w:hAnsi="Arial" w:cs="Arial"/>
          <w:sz w:val="24"/>
          <w:szCs w:val="24"/>
        </w:rPr>
        <w:t>Teasdale</w:t>
      </w:r>
      <w:proofErr w:type="spellEnd"/>
    </w:p>
    <w:p w:rsidR="00333F37" w:rsidRDefault="00333F37" w:rsidP="00333F37">
      <w:pPr>
        <w:pStyle w:val="Paragraphedeliste"/>
        <w:numPr>
          <w:ilvl w:val="0"/>
          <w:numId w:val="202"/>
        </w:numPr>
        <w:spacing w:after="100" w:line="300" w:lineRule="exact"/>
        <w:ind w:left="426"/>
        <w:rPr>
          <w:rFonts w:ascii="Arial" w:hAnsi="Arial" w:cs="Arial"/>
          <w:sz w:val="24"/>
          <w:szCs w:val="24"/>
        </w:rPr>
      </w:pPr>
      <w:r>
        <w:rPr>
          <w:rFonts w:ascii="Arial" w:hAnsi="Arial" w:cs="Arial"/>
          <w:sz w:val="24"/>
          <w:szCs w:val="24"/>
        </w:rPr>
        <w:t xml:space="preserve">Assurer le suivi auprès du CAPVISH et </w:t>
      </w:r>
      <w:proofErr w:type="spellStart"/>
      <w:r>
        <w:rPr>
          <w:rFonts w:ascii="Arial" w:hAnsi="Arial" w:cs="Arial"/>
          <w:sz w:val="24"/>
          <w:szCs w:val="24"/>
        </w:rPr>
        <w:t>Handi</w:t>
      </w:r>
      <w:proofErr w:type="spellEnd"/>
      <w:r>
        <w:rPr>
          <w:rFonts w:ascii="Arial" w:hAnsi="Arial" w:cs="Arial"/>
          <w:sz w:val="24"/>
          <w:szCs w:val="24"/>
        </w:rPr>
        <w:t xml:space="preserve"> Apte concernant le partenariat pour le projet pilote sur l’inclusion sociale</w:t>
      </w:r>
    </w:p>
    <w:p w:rsidR="00333F37" w:rsidRDefault="00333F37" w:rsidP="00333F37">
      <w:pPr>
        <w:pStyle w:val="Paragraphedeliste"/>
        <w:numPr>
          <w:ilvl w:val="0"/>
          <w:numId w:val="202"/>
        </w:numPr>
        <w:spacing w:after="100" w:line="300" w:lineRule="exact"/>
        <w:ind w:left="426"/>
        <w:rPr>
          <w:rFonts w:ascii="Arial" w:hAnsi="Arial" w:cs="Arial"/>
          <w:sz w:val="24"/>
          <w:szCs w:val="24"/>
        </w:rPr>
      </w:pPr>
      <w:r>
        <w:rPr>
          <w:rFonts w:ascii="Arial" w:hAnsi="Arial" w:cs="Arial"/>
          <w:sz w:val="24"/>
          <w:szCs w:val="24"/>
        </w:rPr>
        <w:t>Rencontrer l’OPHQ pour parler du projet pilote sur l’inclusion sociale et vérifier la possibilité d’obtenir un financement</w:t>
      </w:r>
    </w:p>
    <w:p w:rsidR="00333F37" w:rsidRDefault="00333F37" w:rsidP="00333F37">
      <w:pPr>
        <w:pStyle w:val="Paragraphedeliste"/>
        <w:numPr>
          <w:ilvl w:val="0"/>
          <w:numId w:val="202"/>
        </w:numPr>
        <w:spacing w:after="100" w:line="300" w:lineRule="exact"/>
        <w:ind w:left="426"/>
        <w:rPr>
          <w:rFonts w:ascii="Arial" w:hAnsi="Arial" w:cs="Arial"/>
          <w:sz w:val="24"/>
          <w:szCs w:val="24"/>
        </w:rPr>
      </w:pPr>
      <w:r>
        <w:rPr>
          <w:rFonts w:ascii="Arial" w:hAnsi="Arial" w:cs="Arial"/>
          <w:sz w:val="24"/>
          <w:szCs w:val="24"/>
        </w:rPr>
        <w:t>Inventorier les sources de financement possible pour le projet pilote sur l’inclusion sociale</w:t>
      </w:r>
    </w:p>
    <w:p w:rsidR="00333F37" w:rsidRDefault="00333F37" w:rsidP="00333F37">
      <w:pPr>
        <w:pStyle w:val="Paragraphedeliste"/>
        <w:numPr>
          <w:ilvl w:val="0"/>
          <w:numId w:val="202"/>
        </w:numPr>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33F37" w:rsidRDefault="00333F37" w:rsidP="00333F37">
      <w:pPr>
        <w:pStyle w:val="Paragraphedeliste"/>
        <w:spacing w:after="100" w:line="300" w:lineRule="exact"/>
        <w:ind w:left="426"/>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Résultats pour l’année 2014-2015 :</w:t>
      </w:r>
    </w:p>
    <w:p w:rsidR="00333F37" w:rsidRDefault="00333F37" w:rsidP="00EF2531">
      <w:pPr>
        <w:pStyle w:val="Paragraphedeliste"/>
        <w:numPr>
          <w:ilvl w:val="0"/>
          <w:numId w:val="202"/>
        </w:numPr>
        <w:spacing w:after="100" w:line="300" w:lineRule="exact"/>
        <w:ind w:left="426"/>
        <w:contextualSpacing w:val="0"/>
        <w:rPr>
          <w:rFonts w:ascii="Arial" w:hAnsi="Arial" w:cs="Arial"/>
          <w:sz w:val="24"/>
          <w:szCs w:val="24"/>
        </w:rPr>
      </w:pPr>
      <w:r>
        <w:rPr>
          <w:rFonts w:ascii="Arial" w:hAnsi="Arial" w:cs="Arial"/>
          <w:sz w:val="24"/>
          <w:szCs w:val="24"/>
        </w:rPr>
        <w:lastRenderedPageBreak/>
        <w:t>Appui formel du CAPVISH</w:t>
      </w:r>
    </w:p>
    <w:p w:rsidR="00333F37" w:rsidRDefault="00333F37" w:rsidP="00EF2531">
      <w:pPr>
        <w:pStyle w:val="Paragraphedeliste"/>
        <w:numPr>
          <w:ilvl w:val="0"/>
          <w:numId w:val="202"/>
        </w:numPr>
        <w:spacing w:after="100" w:line="300" w:lineRule="exact"/>
        <w:ind w:left="426"/>
        <w:contextualSpacing w:val="0"/>
        <w:rPr>
          <w:rFonts w:ascii="Arial" w:hAnsi="Arial" w:cs="Arial"/>
          <w:sz w:val="24"/>
          <w:szCs w:val="24"/>
        </w:rPr>
      </w:pPr>
      <w:r>
        <w:rPr>
          <w:rFonts w:ascii="Arial" w:hAnsi="Arial" w:cs="Arial"/>
          <w:sz w:val="24"/>
          <w:szCs w:val="24"/>
        </w:rPr>
        <w:t>Plusieurs rencontres avec la direction du CSSS Lucille-</w:t>
      </w:r>
      <w:proofErr w:type="spellStart"/>
      <w:r>
        <w:rPr>
          <w:rFonts w:ascii="Arial" w:hAnsi="Arial" w:cs="Arial"/>
          <w:sz w:val="24"/>
          <w:szCs w:val="24"/>
        </w:rPr>
        <w:t>Teasdale</w:t>
      </w:r>
      <w:proofErr w:type="spellEnd"/>
    </w:p>
    <w:p w:rsidR="00333F37" w:rsidRPr="00F8545D" w:rsidRDefault="00333F37" w:rsidP="00EF2531">
      <w:pPr>
        <w:pStyle w:val="Paragraphedeliste"/>
        <w:numPr>
          <w:ilvl w:val="0"/>
          <w:numId w:val="202"/>
        </w:numPr>
        <w:spacing w:after="100" w:line="300" w:lineRule="exact"/>
        <w:ind w:left="426"/>
        <w:contextualSpacing w:val="0"/>
        <w:rPr>
          <w:rFonts w:ascii="Arial" w:hAnsi="Arial" w:cs="Arial"/>
          <w:sz w:val="24"/>
          <w:szCs w:val="24"/>
        </w:rPr>
      </w:pPr>
      <w:r>
        <w:rPr>
          <w:rFonts w:ascii="Arial" w:hAnsi="Arial" w:cs="Arial"/>
          <w:sz w:val="24"/>
          <w:szCs w:val="24"/>
        </w:rPr>
        <w:t>Première r</w:t>
      </w:r>
      <w:r w:rsidRPr="00F8545D">
        <w:rPr>
          <w:rFonts w:ascii="Arial" w:hAnsi="Arial" w:cs="Arial"/>
          <w:sz w:val="24"/>
          <w:szCs w:val="24"/>
        </w:rPr>
        <w:t xml:space="preserve">encontre </w:t>
      </w:r>
      <w:r>
        <w:rPr>
          <w:rFonts w:ascii="Arial" w:hAnsi="Arial" w:cs="Arial"/>
          <w:sz w:val="24"/>
          <w:szCs w:val="24"/>
        </w:rPr>
        <w:t xml:space="preserve">officielle </w:t>
      </w:r>
      <w:r w:rsidRPr="00F8545D">
        <w:rPr>
          <w:rFonts w:ascii="Arial" w:hAnsi="Arial" w:cs="Arial"/>
          <w:sz w:val="24"/>
          <w:szCs w:val="24"/>
        </w:rPr>
        <w:t>avec la direction du CSSS Lucille-</w:t>
      </w:r>
      <w:proofErr w:type="spellStart"/>
      <w:r w:rsidRPr="00F8545D">
        <w:rPr>
          <w:rFonts w:ascii="Arial" w:hAnsi="Arial" w:cs="Arial"/>
          <w:sz w:val="24"/>
          <w:szCs w:val="24"/>
        </w:rPr>
        <w:t>Teasdale</w:t>
      </w:r>
      <w:proofErr w:type="spellEnd"/>
      <w:r w:rsidRPr="00F8545D">
        <w:rPr>
          <w:rFonts w:ascii="Arial" w:hAnsi="Arial" w:cs="Arial"/>
          <w:sz w:val="24"/>
          <w:szCs w:val="24"/>
        </w:rPr>
        <w:t xml:space="preserve"> et </w:t>
      </w:r>
      <w:r>
        <w:rPr>
          <w:rFonts w:ascii="Arial" w:hAnsi="Arial" w:cs="Arial"/>
          <w:sz w:val="24"/>
          <w:szCs w:val="24"/>
        </w:rPr>
        <w:t>M</w:t>
      </w:r>
      <w:r w:rsidRPr="00140CF4">
        <w:rPr>
          <w:rFonts w:ascii="Arial" w:hAnsi="Arial" w:cs="Arial"/>
          <w:sz w:val="24"/>
          <w:szCs w:val="24"/>
          <w:vertAlign w:val="superscript"/>
        </w:rPr>
        <w:t>me</w:t>
      </w:r>
      <w:r w:rsidRPr="00F8545D">
        <w:rPr>
          <w:sz w:val="24"/>
          <w:szCs w:val="24"/>
        </w:rPr>
        <w:t> </w:t>
      </w:r>
      <w:r w:rsidRPr="00F8545D">
        <w:rPr>
          <w:rFonts w:ascii="Arial" w:hAnsi="Arial" w:cs="Arial"/>
          <w:sz w:val="24"/>
          <w:szCs w:val="24"/>
        </w:rPr>
        <w:t>Sté</w:t>
      </w:r>
      <w:r>
        <w:rPr>
          <w:rFonts w:ascii="Arial" w:hAnsi="Arial" w:cs="Arial"/>
          <w:sz w:val="24"/>
          <w:szCs w:val="24"/>
        </w:rPr>
        <w:t>phanie Béliveau</w:t>
      </w:r>
      <w:r w:rsidRPr="00F8545D">
        <w:rPr>
          <w:rFonts w:ascii="Arial" w:hAnsi="Arial" w:cs="Arial"/>
          <w:sz w:val="24"/>
          <w:szCs w:val="24"/>
        </w:rPr>
        <w:t>, agente de planification, de programmation et de recherche, responsable de l'observatoire populationnel</w:t>
      </w:r>
    </w:p>
    <w:p w:rsidR="00333F37" w:rsidRDefault="00333F37" w:rsidP="00EF2531">
      <w:pPr>
        <w:spacing w:after="100" w:line="300" w:lineRule="exact"/>
        <w:rPr>
          <w:rFonts w:ascii="Arial" w:hAnsi="Arial" w:cs="Arial"/>
          <w:b/>
          <w:sz w:val="24"/>
          <w:szCs w:val="24"/>
        </w:rPr>
      </w:pPr>
    </w:p>
    <w:p w:rsidR="00333F37" w:rsidRDefault="00686D9E" w:rsidP="00EF2531">
      <w:pPr>
        <w:spacing w:after="100" w:line="300" w:lineRule="exact"/>
        <w:rPr>
          <w:rFonts w:ascii="Arial" w:hAnsi="Arial" w:cs="Arial"/>
          <w:b/>
          <w:sz w:val="24"/>
          <w:szCs w:val="24"/>
        </w:rPr>
      </w:pPr>
      <w:r>
        <w:rPr>
          <w:rFonts w:ascii="Arial" w:hAnsi="Arial" w:cs="Arial"/>
          <w:b/>
          <w:sz w:val="24"/>
          <w:szCs w:val="24"/>
        </w:rPr>
        <w:t>Sous-objectif</w:t>
      </w:r>
      <w:r w:rsidR="00333F37">
        <w:rPr>
          <w:rFonts w:ascii="Arial" w:hAnsi="Arial" w:cs="Arial"/>
          <w:b/>
          <w:sz w:val="24"/>
          <w:szCs w:val="24"/>
        </w:rPr>
        <w:t xml:space="preserve"> pour l’année 2015-2016</w:t>
      </w:r>
    </w:p>
    <w:p w:rsidR="00333F37" w:rsidRPr="006A42B1" w:rsidRDefault="00333F37" w:rsidP="00EF2531">
      <w:pPr>
        <w:pStyle w:val="Paragraphedeliste"/>
        <w:numPr>
          <w:ilvl w:val="0"/>
          <w:numId w:val="202"/>
        </w:numPr>
        <w:spacing w:after="100" w:line="300" w:lineRule="exact"/>
        <w:ind w:left="426"/>
        <w:contextualSpacing w:val="0"/>
        <w:rPr>
          <w:rFonts w:ascii="Arial" w:hAnsi="Arial" w:cs="Arial"/>
          <w:sz w:val="24"/>
          <w:szCs w:val="24"/>
        </w:rPr>
      </w:pPr>
      <w:r>
        <w:rPr>
          <w:rFonts w:ascii="Arial" w:hAnsi="Arial" w:cs="Arial"/>
          <w:sz w:val="24"/>
          <w:szCs w:val="24"/>
        </w:rPr>
        <w:t>Mettre le projet de côté pour la prochaine année en raison des enjeux importants concernant les mesures d’austérité et les coupures dans les services essentiels</w:t>
      </w:r>
    </w:p>
    <w:p w:rsidR="00333F37" w:rsidRDefault="00333F37" w:rsidP="00333F37">
      <w:pPr>
        <w:widowControl w:val="0"/>
        <w:suppressAutoHyphens/>
        <w:spacing w:after="100" w:line="300" w:lineRule="exact"/>
        <w:rPr>
          <w:rFonts w:ascii="Arial" w:hAnsi="Arial" w:cs="Arial"/>
        </w:rPr>
      </w:pPr>
    </w:p>
    <w:p w:rsidR="00220203" w:rsidRDefault="00220203" w:rsidP="00333F37">
      <w:pPr>
        <w:widowControl w:val="0"/>
        <w:suppressAutoHyphens/>
        <w:spacing w:after="100" w:line="300" w:lineRule="exact"/>
        <w:rPr>
          <w:rFonts w:ascii="Arial" w:hAnsi="Arial" w:cs="Arial"/>
        </w:rPr>
      </w:pPr>
    </w:p>
    <w:p w:rsidR="00220203" w:rsidRDefault="00220203" w:rsidP="00333F37">
      <w:pPr>
        <w:widowControl w:val="0"/>
        <w:suppressAutoHyphens/>
        <w:spacing w:after="100" w:line="300" w:lineRule="exact"/>
        <w:rPr>
          <w:rFonts w:ascii="Arial" w:hAnsi="Arial" w:cs="Arial"/>
        </w:rPr>
      </w:pPr>
    </w:p>
    <w:p w:rsidR="00220203" w:rsidRDefault="00220203" w:rsidP="00333F37">
      <w:pPr>
        <w:widowControl w:val="0"/>
        <w:suppressAutoHyphens/>
        <w:spacing w:after="100" w:line="300" w:lineRule="exact"/>
        <w:rPr>
          <w:rFonts w:ascii="Arial" w:hAnsi="Arial" w:cs="Arial"/>
        </w:rPr>
      </w:pPr>
    </w:p>
    <w:p w:rsidR="00220203" w:rsidRDefault="00220203" w:rsidP="00333F37">
      <w:pPr>
        <w:widowControl w:val="0"/>
        <w:suppressAutoHyphens/>
        <w:spacing w:after="100" w:line="300" w:lineRule="exact"/>
        <w:rPr>
          <w:rFonts w:ascii="Arial" w:hAnsi="Arial" w:cs="Arial"/>
        </w:rPr>
      </w:pPr>
    </w:p>
    <w:p w:rsidR="00220203" w:rsidRDefault="00220203" w:rsidP="00333F37">
      <w:pPr>
        <w:widowControl w:val="0"/>
        <w:suppressAutoHyphens/>
        <w:spacing w:after="100" w:line="300" w:lineRule="exact"/>
        <w:rPr>
          <w:rFonts w:ascii="Arial" w:hAnsi="Arial" w:cs="Arial"/>
        </w:rPr>
      </w:pPr>
    </w:p>
    <w:p w:rsidR="00220203" w:rsidRDefault="00220203" w:rsidP="00333F37">
      <w:pPr>
        <w:widowControl w:val="0"/>
        <w:suppressAutoHyphens/>
        <w:spacing w:after="100" w:line="300" w:lineRule="exact"/>
        <w:rPr>
          <w:rFonts w:ascii="Arial" w:hAnsi="Arial" w:cs="Arial"/>
        </w:rPr>
      </w:pPr>
    </w:p>
    <w:p w:rsidR="00333F37" w:rsidRDefault="00487C70" w:rsidP="00333F37">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Banque de préposé</w:t>
      </w:r>
      <w:r w:rsidR="00333F37">
        <w:rPr>
          <w:rFonts w:ascii="Arial" w:hAnsi="Arial" w:cs="Arial"/>
          <w:b/>
          <w:smallCaps/>
          <w:color w:val="FFFFFF"/>
          <w:sz w:val="24"/>
          <w:szCs w:val="24"/>
        </w:rPr>
        <w:t>s</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Sous-objectifs à long terme :</w:t>
      </w:r>
    </w:p>
    <w:p w:rsidR="00333F37" w:rsidRDefault="00333F37" w:rsidP="00EF2531">
      <w:pPr>
        <w:numPr>
          <w:ilvl w:val="0"/>
          <w:numId w:val="203"/>
        </w:numPr>
        <w:spacing w:after="100" w:line="300" w:lineRule="exact"/>
        <w:ind w:left="425" w:hanging="357"/>
        <w:rPr>
          <w:rFonts w:ascii="Arial" w:hAnsi="Arial" w:cs="Arial"/>
          <w:b/>
          <w:sz w:val="24"/>
          <w:szCs w:val="24"/>
        </w:rPr>
      </w:pPr>
      <w:r>
        <w:rPr>
          <w:rFonts w:ascii="Arial" w:hAnsi="Arial" w:cs="Arial"/>
          <w:sz w:val="24"/>
          <w:szCs w:val="24"/>
        </w:rPr>
        <w:t>Permettre aux autog</w:t>
      </w:r>
      <w:r w:rsidR="00647FC4">
        <w:rPr>
          <w:rFonts w:ascii="Arial" w:hAnsi="Arial" w:cs="Arial"/>
          <w:sz w:val="24"/>
          <w:szCs w:val="24"/>
        </w:rPr>
        <w:t>estionnaires de recourir à une B</w:t>
      </w:r>
      <w:r>
        <w:rPr>
          <w:rFonts w:ascii="Arial" w:hAnsi="Arial" w:cs="Arial"/>
          <w:sz w:val="24"/>
          <w:szCs w:val="24"/>
        </w:rPr>
        <w:t>anque de préposés pouvant leur offrir des services de soutien à domicile</w:t>
      </w:r>
    </w:p>
    <w:p w:rsidR="00333F37" w:rsidRDefault="00333F37" w:rsidP="00EF2531">
      <w:pPr>
        <w:numPr>
          <w:ilvl w:val="0"/>
          <w:numId w:val="203"/>
        </w:numPr>
        <w:spacing w:after="100" w:line="300" w:lineRule="exact"/>
        <w:ind w:left="425" w:hanging="357"/>
        <w:rPr>
          <w:rFonts w:ascii="Arial" w:hAnsi="Arial" w:cs="Arial"/>
          <w:sz w:val="24"/>
          <w:szCs w:val="24"/>
        </w:rPr>
      </w:pPr>
      <w:r>
        <w:rPr>
          <w:noProof/>
          <w:lang w:eastAsia="fr-CA"/>
        </w:rPr>
        <w:drawing>
          <wp:anchor distT="0" distB="0" distL="114300" distR="114300" simplePos="0" relativeHeight="251852800" behindDoc="0" locked="1" layoutInCell="0" allowOverlap="0" wp14:anchorId="341F7BCE" wp14:editId="36DD5924">
            <wp:simplePos x="0" y="0"/>
            <wp:positionH relativeFrom="column">
              <wp:posOffset>3479800</wp:posOffset>
            </wp:positionH>
            <wp:positionV relativeFrom="page">
              <wp:posOffset>4255770</wp:posOffset>
            </wp:positionV>
            <wp:extent cx="2103120" cy="2093595"/>
            <wp:effectExtent l="0" t="0" r="0" b="1905"/>
            <wp:wrapSquare wrapText="bothSides"/>
            <wp:docPr id="14" name="Image 14" descr="Faut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Fautei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03120" cy="209359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Sélectionner des préposés compétents et expérimentés pour offrir des services de qualité aux autogestionnaires inscrits à la banque d’Ex aequo</w:t>
      </w:r>
    </w:p>
    <w:p w:rsidR="00333F37" w:rsidRDefault="00333F37" w:rsidP="00EF2531">
      <w:pPr>
        <w:numPr>
          <w:ilvl w:val="0"/>
          <w:numId w:val="203"/>
        </w:numPr>
        <w:spacing w:after="100" w:line="300" w:lineRule="exact"/>
        <w:ind w:left="425" w:hanging="357"/>
        <w:rPr>
          <w:rFonts w:ascii="Arial" w:hAnsi="Arial" w:cs="Arial"/>
          <w:sz w:val="24"/>
          <w:szCs w:val="24"/>
        </w:rPr>
      </w:pPr>
      <w:r>
        <w:rPr>
          <w:rFonts w:ascii="Arial" w:hAnsi="Arial" w:cs="Arial"/>
          <w:sz w:val="24"/>
          <w:szCs w:val="24"/>
        </w:rPr>
        <w:t>Faire en sorte d’optimiser c</w:t>
      </w:r>
      <w:r w:rsidR="00647FC4">
        <w:rPr>
          <w:rFonts w:ascii="Arial" w:hAnsi="Arial" w:cs="Arial"/>
          <w:sz w:val="24"/>
          <w:szCs w:val="24"/>
        </w:rPr>
        <w:t>onstamment l’utilisation de la B</w:t>
      </w:r>
      <w:r>
        <w:rPr>
          <w:rFonts w:ascii="Arial" w:hAnsi="Arial" w:cs="Arial"/>
          <w:sz w:val="24"/>
          <w:szCs w:val="24"/>
        </w:rPr>
        <w:t>anque de préposés afin de favoriser l’autonomie des autogestionnaires</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Contexte :</w:t>
      </w:r>
    </w:p>
    <w:p w:rsidR="00333F37" w:rsidRDefault="00333F37" w:rsidP="00333F37">
      <w:pPr>
        <w:spacing w:line="300" w:lineRule="exact"/>
        <w:rPr>
          <w:rFonts w:ascii="Arial" w:hAnsi="Arial" w:cs="Arial"/>
          <w:sz w:val="24"/>
          <w:szCs w:val="24"/>
        </w:rPr>
      </w:pPr>
      <w:r>
        <w:rPr>
          <w:rFonts w:ascii="Arial" w:hAnsi="Arial" w:cs="Arial"/>
          <w:sz w:val="24"/>
          <w:szCs w:val="24"/>
        </w:rPr>
        <w:t>La Banque de préposés d’Ex aequo est un service de référence mis sur pied au début des années 90. Il permet à un nombre grandissant d’autogestionnaires de choisir et d’em</w:t>
      </w:r>
      <w:r w:rsidR="00487C70">
        <w:rPr>
          <w:rFonts w:ascii="Arial" w:hAnsi="Arial" w:cs="Arial"/>
          <w:sz w:val="24"/>
          <w:szCs w:val="24"/>
        </w:rPr>
        <w:t>baucher eux-mêmes les préposé</w:t>
      </w:r>
      <w:r>
        <w:rPr>
          <w:rFonts w:ascii="Arial" w:hAnsi="Arial" w:cs="Arial"/>
          <w:sz w:val="24"/>
          <w:szCs w:val="24"/>
        </w:rPr>
        <w:t>s qui leur donneront des services de soutien à domicile.</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Actuellement, </w:t>
      </w:r>
      <w:r>
        <w:rPr>
          <w:rFonts w:ascii="Arial" w:hAnsi="Arial" w:cs="Arial"/>
          <w:sz w:val="24"/>
          <w:szCs w:val="24"/>
          <w:shd w:val="clear" w:color="auto" w:fill="FFFFFF" w:themeFill="background1"/>
        </w:rPr>
        <w:t>une trentaine de préposés</w:t>
      </w:r>
      <w:r>
        <w:rPr>
          <w:rFonts w:ascii="Arial" w:hAnsi="Arial" w:cs="Arial"/>
          <w:sz w:val="24"/>
          <w:szCs w:val="24"/>
        </w:rPr>
        <w:t xml:space="preserve"> offrent des services et quelques 232 autogestionnaires sont d’ores et déjà inscrits.</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La restructuration du système de santé au Québec déjà amorcée aura un impact sur les services de la Banque de prépo</w:t>
      </w:r>
      <w:r w:rsidR="00263104">
        <w:rPr>
          <w:rFonts w:ascii="Arial" w:hAnsi="Arial" w:cs="Arial"/>
          <w:sz w:val="24"/>
          <w:szCs w:val="24"/>
        </w:rPr>
        <w:t>sé</w:t>
      </w:r>
      <w:r>
        <w:rPr>
          <w:rFonts w:ascii="Arial" w:hAnsi="Arial" w:cs="Arial"/>
          <w:sz w:val="24"/>
          <w:szCs w:val="24"/>
        </w:rPr>
        <w:t xml:space="preserve">s. Les nouvelles structures qui émergent de cette réorganisation entrainent plusieurs changements de postes au </w:t>
      </w:r>
      <w:r>
        <w:rPr>
          <w:rFonts w:ascii="Arial" w:hAnsi="Arial" w:cs="Arial"/>
          <w:sz w:val="24"/>
          <w:szCs w:val="24"/>
        </w:rPr>
        <w:lastRenderedPageBreak/>
        <w:t>niveau du personnel cadre, ce qui nous obligera à établir de nouveaux contacts avec les personnes clés du réseau de la santé.</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De plus en plus d’intervenants pivots font appel aux services de la Banque et nous réfèrent les demandes provenant d’autres catégories de personnes requérant les services de notre Banque (personnes âgées, familles avec un enfant ayant une déficience motrice, etc.)</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sidRPr="00A23D80">
        <w:rPr>
          <w:rFonts w:ascii="Arial" w:hAnsi="Arial" w:cs="Arial"/>
          <w:sz w:val="24"/>
          <w:szCs w:val="24"/>
        </w:rPr>
        <w:t>Cette année, les ouvertures de dossiers se font à nouveau à domicile, et ce</w:t>
      </w:r>
      <w:r>
        <w:rPr>
          <w:rFonts w:ascii="Arial" w:hAnsi="Arial" w:cs="Arial"/>
          <w:sz w:val="24"/>
          <w:szCs w:val="24"/>
        </w:rPr>
        <w:t>,</w:t>
      </w:r>
      <w:r w:rsidRPr="00A23D80">
        <w:rPr>
          <w:rFonts w:ascii="Arial" w:hAnsi="Arial" w:cs="Arial"/>
          <w:sz w:val="24"/>
          <w:szCs w:val="24"/>
        </w:rPr>
        <w:t xml:space="preserve"> depuis le</w:t>
      </w:r>
      <w:r>
        <w:rPr>
          <w:rFonts w:ascii="Arial" w:hAnsi="Arial" w:cs="Arial"/>
          <w:sz w:val="24"/>
          <w:szCs w:val="24"/>
        </w:rPr>
        <w:t xml:space="preserve"> mois de février 2015. Ce retour à « l’ancienne façon de faire » permet de développer un rapport plus personnalisé avec les autogestionnaires et permet également une meilleure transmission de l’information aux préposés.</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Le poste de coordonna</w:t>
      </w:r>
      <w:r w:rsidR="00263104">
        <w:rPr>
          <w:rFonts w:ascii="Arial" w:hAnsi="Arial" w:cs="Arial"/>
          <w:sz w:val="24"/>
          <w:szCs w:val="24"/>
        </w:rPr>
        <w:t>trice de la Banque de préposé</w:t>
      </w:r>
      <w:r>
        <w:rPr>
          <w:rFonts w:ascii="Arial" w:hAnsi="Arial" w:cs="Arial"/>
          <w:sz w:val="24"/>
          <w:szCs w:val="24"/>
        </w:rPr>
        <w:t>s a été occupé par plusieurs employés, en raison du congé de maternité de M</w:t>
      </w:r>
      <w:r w:rsidRPr="00114A08">
        <w:rPr>
          <w:rFonts w:ascii="Arial" w:hAnsi="Arial" w:cs="Arial"/>
          <w:sz w:val="24"/>
          <w:szCs w:val="24"/>
          <w:vertAlign w:val="superscript"/>
        </w:rPr>
        <w:t>me</w:t>
      </w:r>
      <w:r>
        <w:rPr>
          <w:rFonts w:ascii="Arial" w:hAnsi="Arial" w:cs="Arial"/>
          <w:sz w:val="24"/>
          <w:szCs w:val="24"/>
        </w:rPr>
        <w:t xml:space="preserve"> Jessica Cinq-Mars. Ces changements ont sans doute pu ralentir quelque peu le service de coordination de la Banque.</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Partenaires et instances impliqués :</w:t>
      </w:r>
    </w:p>
    <w:p w:rsidR="00333F37" w:rsidRDefault="00333F37" w:rsidP="00333F37">
      <w:pPr>
        <w:numPr>
          <w:ilvl w:val="0"/>
          <w:numId w:val="204"/>
        </w:numPr>
        <w:spacing w:after="100" w:line="300" w:lineRule="exact"/>
        <w:ind w:left="426"/>
        <w:rPr>
          <w:rFonts w:ascii="Arial" w:hAnsi="Arial" w:cs="Arial"/>
          <w:b/>
          <w:sz w:val="24"/>
          <w:szCs w:val="24"/>
        </w:rPr>
      </w:pPr>
      <w:r>
        <w:rPr>
          <w:rFonts w:ascii="Arial" w:hAnsi="Arial" w:cs="Arial"/>
          <w:sz w:val="24"/>
          <w:szCs w:val="24"/>
        </w:rPr>
        <w:t xml:space="preserve">Tous les CSSS de la région de Montréal </w:t>
      </w:r>
    </w:p>
    <w:p w:rsidR="00333F37" w:rsidRDefault="00333F37" w:rsidP="00333F37">
      <w:pPr>
        <w:pStyle w:val="Sansinterligne"/>
        <w:numPr>
          <w:ilvl w:val="0"/>
          <w:numId w:val="204"/>
        </w:numPr>
        <w:tabs>
          <w:tab w:val="left" w:pos="142"/>
          <w:tab w:val="left" w:pos="426"/>
        </w:tabs>
        <w:spacing w:after="100" w:line="300" w:lineRule="exact"/>
        <w:ind w:left="426"/>
        <w:jc w:val="both"/>
        <w:rPr>
          <w:rFonts w:ascii="Arial" w:hAnsi="Arial" w:cs="Arial"/>
          <w:sz w:val="24"/>
          <w:szCs w:val="24"/>
        </w:rPr>
      </w:pPr>
      <w:r>
        <w:rPr>
          <w:rFonts w:ascii="Arial" w:hAnsi="Arial" w:cs="Arial"/>
          <w:sz w:val="24"/>
          <w:szCs w:val="24"/>
        </w:rPr>
        <w:t>Le service BRAD du CAPVISH</w:t>
      </w:r>
    </w:p>
    <w:p w:rsidR="00333F37" w:rsidRDefault="00333F37" w:rsidP="00333F37">
      <w:pPr>
        <w:pStyle w:val="Sansinterligne"/>
        <w:numPr>
          <w:ilvl w:val="0"/>
          <w:numId w:val="204"/>
        </w:numPr>
        <w:tabs>
          <w:tab w:val="left" w:pos="142"/>
          <w:tab w:val="left" w:pos="426"/>
        </w:tabs>
        <w:spacing w:after="100" w:line="300" w:lineRule="exact"/>
        <w:ind w:left="426"/>
        <w:jc w:val="both"/>
        <w:rPr>
          <w:rFonts w:ascii="Arial" w:hAnsi="Arial" w:cs="Arial"/>
          <w:sz w:val="24"/>
          <w:szCs w:val="24"/>
        </w:rPr>
      </w:pPr>
      <w:proofErr w:type="spellStart"/>
      <w:r>
        <w:rPr>
          <w:rFonts w:ascii="Arial" w:hAnsi="Arial" w:cs="Arial"/>
          <w:sz w:val="24"/>
          <w:szCs w:val="24"/>
        </w:rPr>
        <w:t>Handi</w:t>
      </w:r>
      <w:proofErr w:type="spellEnd"/>
      <w:r>
        <w:rPr>
          <w:rFonts w:ascii="Arial" w:hAnsi="Arial" w:cs="Arial"/>
          <w:sz w:val="24"/>
          <w:szCs w:val="24"/>
        </w:rPr>
        <w:t xml:space="preserve"> Apte</w:t>
      </w:r>
    </w:p>
    <w:p w:rsidR="00333F37" w:rsidRDefault="00333F37" w:rsidP="00333F37">
      <w:pPr>
        <w:pStyle w:val="Sansinterligne"/>
        <w:tabs>
          <w:tab w:val="left" w:pos="142"/>
        </w:tabs>
        <w:spacing w:after="100" w:line="300" w:lineRule="exact"/>
        <w:jc w:val="both"/>
        <w:rPr>
          <w:rFonts w:ascii="Arial" w:hAnsi="Arial" w:cs="Arial"/>
          <w:b/>
          <w:sz w:val="24"/>
          <w:szCs w:val="24"/>
        </w:rPr>
      </w:pP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Moyens :</w:t>
      </w:r>
    </w:p>
    <w:p w:rsidR="00333F37" w:rsidRDefault="00333F37" w:rsidP="00333F37">
      <w:pPr>
        <w:numPr>
          <w:ilvl w:val="0"/>
          <w:numId w:val="205"/>
        </w:numPr>
        <w:tabs>
          <w:tab w:val="left" w:pos="142"/>
        </w:tabs>
        <w:spacing w:after="100" w:line="300" w:lineRule="exact"/>
        <w:ind w:left="426"/>
        <w:rPr>
          <w:rFonts w:ascii="Arial" w:eastAsia="Calibri" w:hAnsi="Arial" w:cs="Arial"/>
          <w:sz w:val="24"/>
          <w:szCs w:val="24"/>
        </w:rPr>
      </w:pPr>
      <w:r>
        <w:rPr>
          <w:rFonts w:ascii="Arial" w:eastAsia="Calibri" w:hAnsi="Arial" w:cs="Arial"/>
          <w:sz w:val="24"/>
          <w:szCs w:val="24"/>
        </w:rPr>
        <w:t>Inscription des autogestionnaires</w:t>
      </w:r>
    </w:p>
    <w:p w:rsidR="00333F37" w:rsidRDefault="00333F37" w:rsidP="00333F37">
      <w:pPr>
        <w:numPr>
          <w:ilvl w:val="0"/>
          <w:numId w:val="205"/>
        </w:numPr>
        <w:spacing w:after="100" w:line="300" w:lineRule="exact"/>
        <w:ind w:left="426"/>
        <w:rPr>
          <w:rFonts w:ascii="Arial" w:eastAsia="Calibri" w:hAnsi="Arial" w:cs="Arial"/>
          <w:sz w:val="24"/>
          <w:szCs w:val="24"/>
        </w:rPr>
      </w:pPr>
      <w:r>
        <w:rPr>
          <w:rFonts w:ascii="Arial" w:eastAsia="Calibri" w:hAnsi="Arial" w:cs="Arial"/>
          <w:sz w:val="24"/>
          <w:szCs w:val="24"/>
        </w:rPr>
        <w:t>Recrutement et sélection des préposés</w:t>
      </w:r>
    </w:p>
    <w:p w:rsidR="00333F37" w:rsidRDefault="00647FC4" w:rsidP="00333F37">
      <w:pPr>
        <w:numPr>
          <w:ilvl w:val="0"/>
          <w:numId w:val="205"/>
        </w:numPr>
        <w:tabs>
          <w:tab w:val="left" w:pos="142"/>
        </w:tabs>
        <w:spacing w:after="100" w:line="300" w:lineRule="exact"/>
        <w:ind w:left="426"/>
        <w:rPr>
          <w:rFonts w:ascii="Arial" w:eastAsia="Calibri" w:hAnsi="Arial" w:cs="Arial"/>
          <w:sz w:val="24"/>
          <w:szCs w:val="24"/>
        </w:rPr>
      </w:pPr>
      <w:r>
        <w:rPr>
          <w:rFonts w:ascii="Arial" w:eastAsia="Calibri" w:hAnsi="Arial" w:cs="Arial"/>
          <w:sz w:val="24"/>
          <w:szCs w:val="24"/>
        </w:rPr>
        <w:t>Coordination de la B</w:t>
      </w:r>
      <w:r w:rsidR="00333F37">
        <w:rPr>
          <w:rFonts w:ascii="Arial" w:eastAsia="Calibri" w:hAnsi="Arial" w:cs="Arial"/>
          <w:sz w:val="24"/>
          <w:szCs w:val="24"/>
        </w:rPr>
        <w:t>anque de préposés</w:t>
      </w:r>
    </w:p>
    <w:p w:rsidR="00333F37" w:rsidRDefault="00333F37" w:rsidP="00333F37">
      <w:pPr>
        <w:numPr>
          <w:ilvl w:val="0"/>
          <w:numId w:val="205"/>
        </w:numPr>
        <w:spacing w:after="100" w:line="300" w:lineRule="exact"/>
        <w:ind w:left="426"/>
        <w:rPr>
          <w:rFonts w:ascii="Arial" w:eastAsia="Calibri" w:hAnsi="Arial" w:cs="Arial"/>
          <w:sz w:val="24"/>
          <w:szCs w:val="24"/>
        </w:rPr>
      </w:pPr>
      <w:r>
        <w:rPr>
          <w:rFonts w:ascii="Arial" w:eastAsia="Calibri" w:hAnsi="Arial" w:cs="Arial"/>
          <w:sz w:val="24"/>
          <w:szCs w:val="24"/>
        </w:rPr>
        <w:t>Propositions de jumelage entre les autogestionnaires et les préposés</w:t>
      </w:r>
    </w:p>
    <w:p w:rsidR="00333F37" w:rsidRDefault="00333F37" w:rsidP="00333F37">
      <w:pPr>
        <w:numPr>
          <w:ilvl w:val="0"/>
          <w:numId w:val="205"/>
        </w:numPr>
        <w:spacing w:after="100" w:line="300" w:lineRule="exact"/>
        <w:ind w:left="426"/>
        <w:rPr>
          <w:rFonts w:ascii="Arial" w:eastAsia="Calibri" w:hAnsi="Arial" w:cs="Arial"/>
          <w:sz w:val="24"/>
          <w:szCs w:val="24"/>
        </w:rPr>
      </w:pPr>
      <w:r>
        <w:rPr>
          <w:rFonts w:ascii="Arial" w:eastAsia="Calibri" w:hAnsi="Arial" w:cs="Arial"/>
          <w:sz w:val="24"/>
          <w:szCs w:val="24"/>
        </w:rPr>
        <w:t>Suivis divers avec les autogestionnaires, les préposés et les intervenants pivots des CLSC</w:t>
      </w:r>
    </w:p>
    <w:p w:rsidR="00333F37" w:rsidRDefault="00333F37" w:rsidP="00333F37">
      <w:pPr>
        <w:numPr>
          <w:ilvl w:val="0"/>
          <w:numId w:val="205"/>
        </w:numPr>
        <w:spacing w:after="100" w:line="300" w:lineRule="exact"/>
        <w:ind w:left="426"/>
        <w:rPr>
          <w:rFonts w:ascii="Arial" w:eastAsia="Calibri" w:hAnsi="Arial" w:cs="Arial"/>
          <w:sz w:val="24"/>
          <w:szCs w:val="24"/>
        </w:rPr>
      </w:pPr>
      <w:r>
        <w:rPr>
          <w:rFonts w:ascii="Arial" w:eastAsia="Calibri" w:hAnsi="Arial" w:cs="Arial"/>
          <w:sz w:val="24"/>
          <w:szCs w:val="24"/>
        </w:rPr>
        <w:t>Médiation entre les autogestionnaires et les préposés</w:t>
      </w:r>
    </w:p>
    <w:p w:rsidR="00333F37" w:rsidRDefault="00333F37" w:rsidP="00333F37">
      <w:pPr>
        <w:numPr>
          <w:ilvl w:val="0"/>
          <w:numId w:val="205"/>
        </w:numPr>
        <w:spacing w:after="100" w:line="300" w:lineRule="exact"/>
        <w:ind w:left="426"/>
        <w:rPr>
          <w:rFonts w:ascii="Arial" w:eastAsia="Calibri" w:hAnsi="Arial" w:cs="Arial"/>
          <w:b/>
          <w:sz w:val="24"/>
          <w:szCs w:val="24"/>
        </w:rPr>
      </w:pPr>
      <w:r>
        <w:rPr>
          <w:rFonts w:ascii="Arial" w:eastAsia="Calibri" w:hAnsi="Arial" w:cs="Arial"/>
          <w:sz w:val="24"/>
          <w:szCs w:val="24"/>
        </w:rPr>
        <w:t xml:space="preserve">Optimisation constante du fonctionnement de la Banque </w:t>
      </w:r>
    </w:p>
    <w:p w:rsidR="00333F37" w:rsidRDefault="00333F37" w:rsidP="00333F37">
      <w:pPr>
        <w:spacing w:after="100" w:line="300" w:lineRule="exact"/>
        <w:ind w:left="426"/>
        <w:rPr>
          <w:rFonts w:ascii="Arial" w:eastAsia="Calibri" w:hAnsi="Arial" w:cs="Arial"/>
          <w:b/>
          <w:sz w:val="24"/>
          <w:szCs w:val="24"/>
        </w:rPr>
      </w:pP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Sous-objectifs pour l’année 2014-2015 :</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Continuer à offrir des services de référence aux autogestionnaires</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S’assurer de la bonne transmission de l’information aux autogestionnaires et aux préposés (courriel, site internet, journaux de quartier, etc.)</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lastRenderedPageBreak/>
        <w:t xml:space="preserve">Continuer les envois réguliers de la brochure de la Banque de préposés aux CLSC et aux centres de réadaptation </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Renforcer nos liens avec les CSSS</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Recevoir la formation d’un employé de la Commission des normes du travail pour les prochains ateliers sur la gestion du personnel</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Informer nos membres des démarches que nous effectuons et de l’évolution des dossiers reliés à la Banque, par l’entremise de notre bulletin, de l’infolettre et des réseaux sociaux</w:t>
      </w:r>
    </w:p>
    <w:p w:rsidR="00514BF5" w:rsidRDefault="00514BF5" w:rsidP="00333F37">
      <w:pPr>
        <w:pStyle w:val="Sansinterligne"/>
        <w:spacing w:after="100" w:line="300" w:lineRule="exact"/>
        <w:jc w:val="both"/>
        <w:rPr>
          <w:rFonts w:ascii="Arial" w:hAnsi="Arial" w:cs="Arial"/>
          <w:b/>
          <w:sz w:val="24"/>
          <w:szCs w:val="24"/>
        </w:rPr>
      </w:pP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Résultats pour l’année 2014-2015 :</w:t>
      </w:r>
    </w:p>
    <w:p w:rsidR="00333F37" w:rsidRDefault="00333F37" w:rsidP="00333F37">
      <w:pPr>
        <w:pStyle w:val="Sansinterligne"/>
        <w:spacing w:after="100" w:line="300" w:lineRule="exact"/>
        <w:jc w:val="both"/>
        <w:rPr>
          <w:rFonts w:ascii="Arial" w:hAnsi="Arial" w:cs="Arial"/>
          <w:b/>
          <w:sz w:val="24"/>
          <w:szCs w:val="24"/>
        </w:rPr>
      </w:pPr>
    </w:p>
    <w:tbl>
      <w:tblPr>
        <w:tblW w:w="8942" w:type="dxa"/>
        <w:jc w:val="center"/>
        <w:tblInd w:w="-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342"/>
        <w:gridCol w:w="1300"/>
        <w:gridCol w:w="1300"/>
      </w:tblGrid>
      <w:tr w:rsidR="00333F37" w:rsidTr="006B14E1">
        <w:trPr>
          <w:trHeight w:val="567"/>
          <w:jc w:val="center"/>
        </w:trPr>
        <w:tc>
          <w:tcPr>
            <w:tcW w:w="6342" w:type="dxa"/>
            <w:tcBorders>
              <w:top w:val="single" w:sz="4" w:space="0" w:color="auto"/>
              <w:left w:val="single" w:sz="4" w:space="0" w:color="auto"/>
              <w:bottom w:val="single" w:sz="4" w:space="0" w:color="auto"/>
              <w:right w:val="single" w:sz="4" w:space="0" w:color="auto"/>
            </w:tcBorders>
            <w:shd w:val="clear" w:color="auto" w:fill="808080"/>
            <w:noWrap/>
            <w:vAlign w:val="bottom"/>
            <w:hideMark/>
          </w:tcPr>
          <w:p w:rsidR="00333F37" w:rsidRDefault="00333F37" w:rsidP="006B14E1">
            <w:pPr>
              <w:spacing w:after="100" w:line="300" w:lineRule="exact"/>
              <w:jc w:val="left"/>
              <w:rPr>
                <w:rFonts w:ascii="Calibri" w:eastAsia="Times New Roman" w:hAnsi="Calibri" w:cs="Times New Roman"/>
                <w:color w:val="000000"/>
                <w:lang w:eastAsia="fr-CA"/>
              </w:rPr>
            </w:pPr>
            <w:r>
              <w:rPr>
                <w:rFonts w:ascii="Calibri" w:eastAsia="Times New Roman" w:hAnsi="Calibri" w:cs="Times New Roman"/>
                <w:color w:val="000000"/>
                <w:lang w:eastAsia="fr-CA"/>
              </w:rPr>
              <w:t> </w:t>
            </w:r>
          </w:p>
        </w:tc>
        <w:tc>
          <w:tcPr>
            <w:tcW w:w="1300" w:type="dxa"/>
            <w:tcBorders>
              <w:top w:val="single" w:sz="4" w:space="0" w:color="auto"/>
              <w:left w:val="single" w:sz="4" w:space="0" w:color="auto"/>
              <w:bottom w:val="single" w:sz="4" w:space="0" w:color="auto"/>
              <w:right w:val="single" w:sz="4" w:space="0" w:color="auto"/>
            </w:tcBorders>
            <w:shd w:val="clear" w:color="auto" w:fill="808080"/>
            <w:vAlign w:val="center"/>
            <w:hideMark/>
          </w:tcPr>
          <w:p w:rsidR="00333F37" w:rsidRDefault="00333F37" w:rsidP="006B14E1">
            <w:pPr>
              <w:spacing w:after="100" w:line="300" w:lineRule="exact"/>
              <w:jc w:val="center"/>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2013-2014</w:t>
            </w:r>
          </w:p>
        </w:tc>
        <w:tc>
          <w:tcPr>
            <w:tcW w:w="1300" w:type="dxa"/>
            <w:tcBorders>
              <w:top w:val="single" w:sz="4" w:space="0" w:color="auto"/>
              <w:left w:val="single" w:sz="4" w:space="0" w:color="auto"/>
              <w:bottom w:val="single" w:sz="4" w:space="0" w:color="auto"/>
              <w:right w:val="single" w:sz="4" w:space="0" w:color="auto"/>
            </w:tcBorders>
            <w:shd w:val="clear" w:color="auto" w:fill="808080"/>
            <w:noWrap/>
            <w:vAlign w:val="center"/>
            <w:hideMark/>
          </w:tcPr>
          <w:p w:rsidR="00333F37" w:rsidRDefault="00333F37" w:rsidP="006B14E1">
            <w:pPr>
              <w:spacing w:after="100" w:line="300" w:lineRule="exact"/>
              <w:jc w:val="center"/>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2014-2015</w:t>
            </w:r>
          </w:p>
        </w:tc>
      </w:tr>
      <w:tr w:rsidR="00333F37" w:rsidTr="006B14E1">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6B14E1">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Nombre d’autogestionnaires inscrits</w:t>
            </w:r>
          </w:p>
        </w:tc>
        <w:tc>
          <w:tcPr>
            <w:tcW w:w="1300" w:type="dxa"/>
            <w:tcBorders>
              <w:top w:val="single" w:sz="4" w:space="0" w:color="auto"/>
              <w:left w:val="single" w:sz="4" w:space="0" w:color="auto"/>
              <w:bottom w:val="single" w:sz="4" w:space="0" w:color="auto"/>
              <w:right w:val="single" w:sz="4" w:space="0" w:color="auto"/>
            </w:tcBorders>
            <w:vAlign w:val="center"/>
            <w:hideMark/>
          </w:tcPr>
          <w:p w:rsidR="00333F37" w:rsidRDefault="00333F37" w:rsidP="006B14E1">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204</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6B14E1">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238</w:t>
            </w:r>
          </w:p>
        </w:tc>
      </w:tr>
      <w:tr w:rsidR="00333F37" w:rsidTr="006B14E1">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6B14E1">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Nombre de préposés inscrits pour offrir des services</w:t>
            </w:r>
          </w:p>
        </w:tc>
        <w:tc>
          <w:tcPr>
            <w:tcW w:w="1300" w:type="dxa"/>
            <w:tcBorders>
              <w:top w:val="single" w:sz="4" w:space="0" w:color="auto"/>
              <w:left w:val="single" w:sz="4" w:space="0" w:color="auto"/>
              <w:bottom w:val="single" w:sz="4" w:space="0" w:color="auto"/>
              <w:right w:val="single" w:sz="4" w:space="0" w:color="auto"/>
            </w:tcBorders>
            <w:vAlign w:val="center"/>
            <w:hideMark/>
          </w:tcPr>
          <w:p w:rsidR="00333F37" w:rsidRDefault="00333F37" w:rsidP="006B14E1">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37</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6B14E1">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30</w:t>
            </w:r>
          </w:p>
        </w:tc>
      </w:tr>
      <w:tr w:rsidR="00333F37" w:rsidTr="006B14E1">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6B14E1">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Appels d’autogestionnaires et suivis</w:t>
            </w:r>
          </w:p>
        </w:tc>
        <w:tc>
          <w:tcPr>
            <w:tcW w:w="1300" w:type="dxa"/>
            <w:tcBorders>
              <w:top w:val="single" w:sz="4" w:space="0" w:color="auto"/>
              <w:left w:val="single" w:sz="4" w:space="0" w:color="auto"/>
              <w:bottom w:val="single" w:sz="4" w:space="0" w:color="auto"/>
              <w:right w:val="single" w:sz="4" w:space="0" w:color="auto"/>
            </w:tcBorders>
            <w:vAlign w:val="center"/>
            <w:hideMark/>
          </w:tcPr>
          <w:p w:rsidR="00333F37" w:rsidRDefault="00333F37" w:rsidP="006B14E1">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176</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6B14E1">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325</w:t>
            </w:r>
          </w:p>
        </w:tc>
      </w:tr>
      <w:tr w:rsidR="00333F37" w:rsidTr="006B14E1">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6B14E1">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Appels de préposés et suivis</w:t>
            </w:r>
          </w:p>
        </w:tc>
        <w:tc>
          <w:tcPr>
            <w:tcW w:w="1300" w:type="dxa"/>
            <w:tcBorders>
              <w:top w:val="single" w:sz="4" w:space="0" w:color="auto"/>
              <w:left w:val="single" w:sz="4" w:space="0" w:color="auto"/>
              <w:bottom w:val="single" w:sz="4" w:space="0" w:color="auto"/>
              <w:right w:val="single" w:sz="4" w:space="0" w:color="auto"/>
            </w:tcBorders>
            <w:vAlign w:val="center"/>
            <w:hideMark/>
          </w:tcPr>
          <w:p w:rsidR="00333F37" w:rsidRDefault="00333F37" w:rsidP="006B14E1">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203</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6B14E1">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373</w:t>
            </w:r>
          </w:p>
        </w:tc>
      </w:tr>
      <w:tr w:rsidR="00333F37" w:rsidTr="006B14E1">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6B14E1">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Appels de CLSC et suivis</w:t>
            </w:r>
          </w:p>
        </w:tc>
        <w:tc>
          <w:tcPr>
            <w:tcW w:w="1300" w:type="dxa"/>
            <w:tcBorders>
              <w:top w:val="single" w:sz="4" w:space="0" w:color="auto"/>
              <w:left w:val="single" w:sz="4" w:space="0" w:color="auto"/>
              <w:bottom w:val="single" w:sz="4" w:space="0" w:color="auto"/>
              <w:right w:val="single" w:sz="4" w:space="0" w:color="auto"/>
            </w:tcBorders>
            <w:vAlign w:val="center"/>
            <w:hideMark/>
          </w:tcPr>
          <w:p w:rsidR="00333F37" w:rsidRDefault="00333F37" w:rsidP="006B14E1">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63</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6B14E1">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85</w:t>
            </w:r>
          </w:p>
        </w:tc>
      </w:tr>
      <w:tr w:rsidR="00333F37" w:rsidTr="006B14E1">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6B14E1">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 xml:space="preserve">Appels divers </w:t>
            </w:r>
            <w:r>
              <w:rPr>
                <w:rFonts w:ascii="Arial" w:eastAsia="Times New Roman" w:hAnsi="Arial" w:cs="Arial"/>
                <w:bCs/>
                <w:color w:val="000000"/>
                <w:sz w:val="24"/>
                <w:szCs w:val="24"/>
                <w:lang w:eastAsia="fr-CA"/>
              </w:rPr>
              <w:t>(candidats, partenaires, organismes, demandes d’information)</w:t>
            </w:r>
          </w:p>
        </w:tc>
        <w:tc>
          <w:tcPr>
            <w:tcW w:w="1300" w:type="dxa"/>
            <w:tcBorders>
              <w:top w:val="single" w:sz="4" w:space="0" w:color="auto"/>
              <w:left w:val="single" w:sz="4" w:space="0" w:color="auto"/>
              <w:bottom w:val="single" w:sz="4" w:space="0" w:color="auto"/>
              <w:right w:val="single" w:sz="4" w:space="0" w:color="auto"/>
            </w:tcBorders>
            <w:vAlign w:val="center"/>
            <w:hideMark/>
          </w:tcPr>
          <w:p w:rsidR="00333F37" w:rsidRDefault="00333F37" w:rsidP="006B14E1">
            <w:pPr>
              <w:spacing w:after="100" w:line="300" w:lineRule="exact"/>
              <w:jc w:val="right"/>
              <w:rPr>
                <w:rFonts w:ascii="Arial" w:eastAsia="Times New Roman" w:hAnsi="Arial" w:cs="Arial"/>
                <w:color w:val="000000"/>
                <w:sz w:val="20"/>
                <w:szCs w:val="20"/>
                <w:lang w:eastAsia="fr-CA"/>
              </w:rPr>
            </w:pPr>
            <w:r>
              <w:rPr>
                <w:rFonts w:ascii="Arial" w:eastAsia="Times New Roman" w:hAnsi="Arial" w:cs="Arial"/>
                <w:color w:val="000000"/>
                <w:sz w:val="20"/>
                <w:szCs w:val="20"/>
                <w:lang w:eastAsia="fr-CA"/>
              </w:rPr>
              <w:t>----------</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6B14E1">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192</w:t>
            </w:r>
          </w:p>
        </w:tc>
      </w:tr>
      <w:tr w:rsidR="00333F37" w:rsidTr="006B14E1">
        <w:trPr>
          <w:trHeight w:val="567"/>
          <w:jc w:val="center"/>
        </w:trPr>
        <w:tc>
          <w:tcPr>
            <w:tcW w:w="6342"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6B14E1">
            <w:pPr>
              <w:spacing w:after="100" w:line="300" w:lineRule="exact"/>
              <w:jc w:val="left"/>
              <w:rPr>
                <w:rFonts w:ascii="Arial" w:eastAsia="Times New Roman" w:hAnsi="Arial" w:cs="Arial"/>
                <w:b/>
                <w:bCs/>
                <w:color w:val="000000"/>
                <w:sz w:val="24"/>
                <w:szCs w:val="24"/>
                <w:lang w:eastAsia="fr-CA"/>
              </w:rPr>
            </w:pPr>
            <w:r>
              <w:rPr>
                <w:rFonts w:ascii="Arial" w:eastAsia="Times New Roman" w:hAnsi="Arial" w:cs="Arial"/>
                <w:b/>
                <w:bCs/>
                <w:color w:val="000000"/>
                <w:sz w:val="24"/>
                <w:szCs w:val="24"/>
                <w:lang w:eastAsia="fr-CA"/>
              </w:rPr>
              <w:t xml:space="preserve">Nombre total d’appels </w:t>
            </w:r>
          </w:p>
        </w:tc>
        <w:tc>
          <w:tcPr>
            <w:tcW w:w="1300" w:type="dxa"/>
            <w:tcBorders>
              <w:top w:val="single" w:sz="4" w:space="0" w:color="auto"/>
              <w:left w:val="single" w:sz="4" w:space="0" w:color="auto"/>
              <w:bottom w:val="single" w:sz="4" w:space="0" w:color="auto"/>
              <w:right w:val="single" w:sz="4" w:space="0" w:color="auto"/>
            </w:tcBorders>
            <w:vAlign w:val="center"/>
            <w:hideMark/>
          </w:tcPr>
          <w:p w:rsidR="00333F37" w:rsidRDefault="00333F37" w:rsidP="006B14E1">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442</w:t>
            </w:r>
          </w:p>
        </w:tc>
        <w:tc>
          <w:tcPr>
            <w:tcW w:w="1300" w:type="dxa"/>
            <w:tcBorders>
              <w:top w:val="single" w:sz="4" w:space="0" w:color="auto"/>
              <w:left w:val="single" w:sz="4" w:space="0" w:color="auto"/>
              <w:bottom w:val="single" w:sz="4" w:space="0" w:color="auto"/>
              <w:right w:val="single" w:sz="4" w:space="0" w:color="auto"/>
            </w:tcBorders>
            <w:noWrap/>
            <w:vAlign w:val="center"/>
            <w:hideMark/>
          </w:tcPr>
          <w:p w:rsidR="00333F37" w:rsidRDefault="00333F37" w:rsidP="006B14E1">
            <w:pPr>
              <w:spacing w:after="100" w:line="300" w:lineRule="exact"/>
              <w:jc w:val="righ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975</w:t>
            </w:r>
          </w:p>
        </w:tc>
      </w:tr>
    </w:tbl>
    <w:p w:rsidR="00333F37" w:rsidRDefault="00333F37" w:rsidP="00333F37">
      <w:pPr>
        <w:pStyle w:val="Sansinterligne"/>
        <w:spacing w:after="100" w:line="300" w:lineRule="exact"/>
        <w:jc w:val="both"/>
        <w:rPr>
          <w:rFonts w:ascii="Arial" w:hAnsi="Arial" w:cs="Arial"/>
          <w:b/>
          <w:sz w:val="24"/>
          <w:szCs w:val="24"/>
        </w:rPr>
      </w:pP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Sous-objectifs pour l’année 2015-2016 :</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Continuer à offrir des services de référence de qualité aux autogestionnaires</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Continuer à faire les ouvertures de dossiers des autogestionnaires à domicile</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Ouvrir les services de la Banque à de nouvelles catégories de personnes qui requièrent les services de SAD (familles et personnes âgées), tout en demeurant attentifs aux effets de cet élargissement</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 xml:space="preserve">Faire une sélection adéquate des ressources humaines en fonction des besoins des autogestionnaires </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 xml:space="preserve">S’assurer d’une transmission de l’information adéquate et accessible autant pour les autogestionnaires que pour les préposés </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lastRenderedPageBreak/>
        <w:t>Optimiser autant que possible le fonctionnement de la Banque de préposés pour une coordination efficace</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S’assurer de la continuité d’un bon partenariat avec les CIUSSS (cadres et intervenants pivots)</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Faire la promotion de nos services de la Banque auprès des CIUSSS et des centres de réadaptation</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Installer une base de données qui répond aux besoins de la Banque (standardisation et accessibilité de l’information) et offre plus d’autonomie aux autogestionnaires dans la gestion de leurs besoins de préposés</w:t>
      </w:r>
    </w:p>
    <w:p w:rsidR="00333F37" w:rsidRDefault="00333F37" w:rsidP="00333F37">
      <w:pPr>
        <w:pStyle w:val="Sansinterligne"/>
        <w:numPr>
          <w:ilvl w:val="0"/>
          <w:numId w:val="206"/>
        </w:numPr>
        <w:spacing w:after="100" w:line="300" w:lineRule="exact"/>
        <w:ind w:left="426"/>
        <w:jc w:val="both"/>
        <w:rPr>
          <w:rFonts w:ascii="Arial" w:hAnsi="Arial" w:cs="Arial"/>
          <w:sz w:val="24"/>
          <w:szCs w:val="24"/>
        </w:rPr>
      </w:pPr>
      <w:r>
        <w:rPr>
          <w:rFonts w:ascii="Arial" w:hAnsi="Arial" w:cs="Arial"/>
          <w:sz w:val="24"/>
          <w:szCs w:val="24"/>
        </w:rPr>
        <w:t>Informer les autogestionnaires et les préposés des démarches que nous effectuons et de l’évolution des dossiers reliés à la Banque par l’entremise de notre bulletin, de l’infolettre et des réseaux sociaux</w:t>
      </w:r>
    </w:p>
    <w:p w:rsidR="00333F37" w:rsidRDefault="00333F37" w:rsidP="00333F37">
      <w:pPr>
        <w:pStyle w:val="Sansinterligne"/>
        <w:spacing w:after="100" w:line="300" w:lineRule="exact"/>
        <w:jc w:val="both"/>
        <w:rPr>
          <w:rFonts w:ascii="Arial" w:hAnsi="Arial" w:cs="Arial"/>
          <w:sz w:val="24"/>
          <w:szCs w:val="24"/>
        </w:rPr>
      </w:pPr>
    </w:p>
    <w:p w:rsidR="00333F37" w:rsidRDefault="00514BF5" w:rsidP="00333F37">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Banque de préposés</w:t>
      </w:r>
      <w:r w:rsidR="00333F37">
        <w:rPr>
          <w:rFonts w:ascii="Arial" w:hAnsi="Arial" w:cs="Arial"/>
          <w:b/>
          <w:smallCaps/>
          <w:color w:val="FFFFFF"/>
          <w:sz w:val="24"/>
          <w:szCs w:val="24"/>
        </w:rPr>
        <w:t xml:space="preserve"> – plan de développement </w:t>
      </w:r>
    </w:p>
    <w:p w:rsidR="00333F37" w:rsidRDefault="00333F37" w:rsidP="00333F37">
      <w:pPr>
        <w:pStyle w:val="Sansinterligne"/>
        <w:spacing w:after="100" w:line="300" w:lineRule="exact"/>
        <w:jc w:val="both"/>
        <w:rPr>
          <w:rFonts w:ascii="Arial" w:hAnsi="Arial" w:cs="Arial"/>
          <w:sz w:val="24"/>
          <w:szCs w:val="24"/>
        </w:rPr>
      </w:pP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Sous-objectifs à long-terme :</w:t>
      </w:r>
    </w:p>
    <w:p w:rsidR="00333F37" w:rsidRDefault="00333F37" w:rsidP="00333F37">
      <w:pPr>
        <w:pStyle w:val="Sansinterligne"/>
        <w:numPr>
          <w:ilvl w:val="0"/>
          <w:numId w:val="207"/>
        </w:numPr>
        <w:spacing w:after="100" w:line="300" w:lineRule="exact"/>
        <w:ind w:left="426"/>
        <w:jc w:val="both"/>
        <w:rPr>
          <w:rFonts w:ascii="Arial" w:hAnsi="Arial" w:cs="Arial"/>
          <w:sz w:val="24"/>
          <w:szCs w:val="24"/>
        </w:rPr>
      </w:pPr>
      <w:r>
        <w:rPr>
          <w:rFonts w:ascii="Arial" w:hAnsi="Arial" w:cs="Arial"/>
          <w:sz w:val="24"/>
          <w:szCs w:val="24"/>
        </w:rPr>
        <w:t xml:space="preserve">Améliorer le service de la Banque de préposés </w:t>
      </w:r>
    </w:p>
    <w:p w:rsidR="00333F37" w:rsidRDefault="00333F37" w:rsidP="00333F37">
      <w:pPr>
        <w:pStyle w:val="Sansinterligne"/>
        <w:numPr>
          <w:ilvl w:val="0"/>
          <w:numId w:val="207"/>
        </w:numPr>
        <w:spacing w:after="100" w:line="300" w:lineRule="exact"/>
        <w:ind w:left="426"/>
        <w:jc w:val="both"/>
        <w:rPr>
          <w:rFonts w:ascii="Arial" w:hAnsi="Arial" w:cs="Arial"/>
          <w:sz w:val="24"/>
          <w:szCs w:val="24"/>
        </w:rPr>
      </w:pPr>
      <w:r>
        <w:rPr>
          <w:rFonts w:ascii="Arial" w:hAnsi="Arial" w:cs="Arial"/>
          <w:sz w:val="24"/>
          <w:szCs w:val="24"/>
        </w:rPr>
        <w:t>Offrir des services à d’autres groupes de personnes (personnes âgées et familles avec un enfant ayant une déficience motrice)</w:t>
      </w:r>
    </w:p>
    <w:p w:rsidR="00333F37" w:rsidRDefault="00333F37" w:rsidP="00333F37">
      <w:pPr>
        <w:pStyle w:val="Sansinterligne"/>
        <w:spacing w:after="100" w:line="300" w:lineRule="exact"/>
        <w:jc w:val="both"/>
        <w:rPr>
          <w:rFonts w:ascii="Arial" w:hAnsi="Arial" w:cs="Arial"/>
          <w:b/>
          <w:sz w:val="24"/>
          <w:szCs w:val="24"/>
        </w:rPr>
      </w:pPr>
      <w:r>
        <w:rPr>
          <w:noProof/>
          <w:lang w:eastAsia="fr-CA"/>
        </w:rPr>
        <w:drawing>
          <wp:anchor distT="0" distB="0" distL="114300" distR="114300" simplePos="0" relativeHeight="251854848" behindDoc="1" locked="1" layoutInCell="0" allowOverlap="0" wp14:anchorId="69CE5C4F" wp14:editId="2CB83112">
            <wp:simplePos x="0" y="0"/>
            <wp:positionH relativeFrom="column">
              <wp:posOffset>2714625</wp:posOffset>
            </wp:positionH>
            <wp:positionV relativeFrom="paragraph">
              <wp:posOffset>-781050</wp:posOffset>
            </wp:positionV>
            <wp:extent cx="2771775" cy="1382395"/>
            <wp:effectExtent l="0" t="0" r="9525" b="8255"/>
            <wp:wrapThrough wrapText="bothSides">
              <wp:wrapPolygon edited="0">
                <wp:start x="0" y="0"/>
                <wp:lineTo x="0" y="21431"/>
                <wp:lineTo x="21526" y="21431"/>
                <wp:lineTo x="21526" y="0"/>
                <wp:lineTo x="0" y="0"/>
              </wp:wrapPolygon>
            </wp:wrapThrough>
            <wp:docPr id="2" name="Image 2" descr="Inclusion-soc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nclusion-social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71775" cy="1382395"/>
                    </a:xfrm>
                    <a:prstGeom prst="rect">
                      <a:avLst/>
                    </a:prstGeom>
                    <a:noFill/>
                  </pic:spPr>
                </pic:pic>
              </a:graphicData>
            </a:graphic>
            <wp14:sizeRelH relativeFrom="page">
              <wp14:pctWidth>0</wp14:pctWidth>
            </wp14:sizeRelH>
            <wp14:sizeRelV relativeFrom="page">
              <wp14:pctHeight>0</wp14:pctHeight>
            </wp14:sizeRelV>
          </wp:anchor>
        </w:drawing>
      </w: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Contexte :</w:t>
      </w:r>
    </w:p>
    <w:p w:rsidR="00333F37" w:rsidRDefault="00333F37" w:rsidP="00333F37">
      <w:pPr>
        <w:spacing w:line="300" w:lineRule="exact"/>
        <w:rPr>
          <w:rFonts w:ascii="Arial" w:eastAsia="Calibri" w:hAnsi="Arial" w:cs="Arial"/>
          <w:sz w:val="24"/>
          <w:szCs w:val="24"/>
        </w:rPr>
      </w:pPr>
      <w:r>
        <w:rPr>
          <w:rFonts w:ascii="Arial" w:eastAsia="Calibri" w:hAnsi="Arial" w:cs="Arial"/>
          <w:sz w:val="24"/>
          <w:szCs w:val="24"/>
        </w:rPr>
        <w:t>Le plan de développement est sous la responsabilité de la coordonnat</w:t>
      </w:r>
      <w:r w:rsidR="00514BF5">
        <w:rPr>
          <w:rFonts w:ascii="Arial" w:eastAsia="Calibri" w:hAnsi="Arial" w:cs="Arial"/>
          <w:sz w:val="24"/>
          <w:szCs w:val="24"/>
        </w:rPr>
        <w:t>rice de la  Banque de préposé</w:t>
      </w:r>
      <w:r>
        <w:rPr>
          <w:rFonts w:ascii="Arial" w:eastAsia="Calibri" w:hAnsi="Arial" w:cs="Arial"/>
          <w:sz w:val="24"/>
          <w:szCs w:val="24"/>
        </w:rPr>
        <w:t>s. Au courant de l’année écoulée, différentes employées se sont succédé à ce poste, ce qui a quelque peu retardé les échéances prévues. La nouvelle organisation des services de santé est un enjeu important dans le développement de la Banque de préposés et la réalisation du plan de développement.</w:t>
      </w:r>
    </w:p>
    <w:p w:rsidR="00333F37" w:rsidRDefault="00333F37" w:rsidP="00333F37">
      <w:pPr>
        <w:spacing w:line="300" w:lineRule="exact"/>
        <w:rPr>
          <w:rFonts w:ascii="Arial" w:eastAsia="Calibri" w:hAnsi="Arial" w:cs="Arial"/>
          <w:sz w:val="24"/>
          <w:szCs w:val="24"/>
        </w:rPr>
      </w:pPr>
    </w:p>
    <w:p w:rsidR="00333F37" w:rsidRDefault="00333F37" w:rsidP="00333F37">
      <w:pPr>
        <w:spacing w:line="300" w:lineRule="exact"/>
        <w:rPr>
          <w:rFonts w:ascii="Arial" w:eastAsia="Calibri" w:hAnsi="Arial" w:cs="Arial"/>
          <w:sz w:val="24"/>
          <w:szCs w:val="24"/>
        </w:rPr>
      </w:pPr>
      <w:r>
        <w:rPr>
          <w:rFonts w:ascii="Arial" w:eastAsia="Calibri" w:hAnsi="Arial" w:cs="Arial"/>
          <w:sz w:val="24"/>
          <w:szCs w:val="24"/>
        </w:rPr>
        <w:t>Durant les prochaines années, il faudra faire preuve de vigilance quant aux orientations du gouvernement provincial sur la continuité de l’émission du Chèque emploi-service (CES).</w:t>
      </w:r>
    </w:p>
    <w:p w:rsidR="005834EA" w:rsidRDefault="00333F37" w:rsidP="00333F37">
      <w:pPr>
        <w:spacing w:after="100" w:line="300" w:lineRule="exact"/>
        <w:rPr>
          <w:rFonts w:ascii="Arial" w:hAnsi="Arial" w:cs="Arial"/>
          <w:sz w:val="24"/>
          <w:szCs w:val="24"/>
        </w:rPr>
      </w:pPr>
      <w:r>
        <w:rPr>
          <w:rFonts w:ascii="Arial" w:eastAsia="Calibri" w:hAnsi="Arial" w:cs="Arial"/>
          <w:sz w:val="24"/>
          <w:szCs w:val="24"/>
        </w:rPr>
        <w:t xml:space="preserve"> </w:t>
      </w: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Partenaires et instances impliqués :</w:t>
      </w:r>
    </w:p>
    <w:p w:rsidR="00333F37" w:rsidRDefault="00333F37" w:rsidP="00333F37">
      <w:pPr>
        <w:pStyle w:val="Sansinterligne"/>
        <w:numPr>
          <w:ilvl w:val="0"/>
          <w:numId w:val="208"/>
        </w:numPr>
        <w:spacing w:after="100" w:line="300" w:lineRule="exact"/>
        <w:ind w:left="425" w:hanging="357"/>
        <w:jc w:val="both"/>
        <w:rPr>
          <w:rFonts w:ascii="Arial" w:hAnsi="Arial" w:cs="Arial"/>
          <w:sz w:val="24"/>
          <w:szCs w:val="24"/>
        </w:rPr>
      </w:pPr>
      <w:proofErr w:type="spellStart"/>
      <w:r>
        <w:rPr>
          <w:rFonts w:ascii="Arial" w:hAnsi="Arial" w:cs="Arial"/>
          <w:sz w:val="24"/>
          <w:szCs w:val="24"/>
        </w:rPr>
        <w:t>Darvida</w:t>
      </w:r>
      <w:proofErr w:type="spellEnd"/>
      <w:r>
        <w:rPr>
          <w:rFonts w:ascii="Arial" w:hAnsi="Arial" w:cs="Arial"/>
          <w:sz w:val="24"/>
          <w:szCs w:val="24"/>
        </w:rPr>
        <w:t xml:space="preserve"> Conseil</w:t>
      </w:r>
    </w:p>
    <w:p w:rsidR="00333F37" w:rsidRDefault="00333F37" w:rsidP="00333F37">
      <w:pPr>
        <w:pStyle w:val="Sansinterligne"/>
        <w:numPr>
          <w:ilvl w:val="0"/>
          <w:numId w:val="208"/>
        </w:numPr>
        <w:spacing w:after="100" w:line="300" w:lineRule="exact"/>
        <w:ind w:left="425" w:hanging="357"/>
        <w:jc w:val="both"/>
        <w:rPr>
          <w:rFonts w:ascii="Arial" w:hAnsi="Arial" w:cs="Arial"/>
          <w:sz w:val="24"/>
          <w:szCs w:val="24"/>
        </w:rPr>
      </w:pPr>
      <w:r>
        <w:rPr>
          <w:rFonts w:ascii="Arial" w:hAnsi="Arial" w:cs="Arial"/>
          <w:sz w:val="24"/>
          <w:szCs w:val="24"/>
        </w:rPr>
        <w:lastRenderedPageBreak/>
        <w:t>8 des 12 CSSS de la région de Montréal</w:t>
      </w:r>
    </w:p>
    <w:p w:rsidR="00333F37" w:rsidRDefault="00333F37" w:rsidP="00333F37">
      <w:pPr>
        <w:pStyle w:val="Sansinterligne"/>
        <w:numPr>
          <w:ilvl w:val="0"/>
          <w:numId w:val="208"/>
        </w:numPr>
        <w:spacing w:after="100" w:line="300" w:lineRule="exact"/>
        <w:ind w:left="425" w:hanging="357"/>
        <w:jc w:val="both"/>
        <w:rPr>
          <w:rFonts w:ascii="Arial" w:hAnsi="Arial" w:cs="Arial"/>
          <w:sz w:val="24"/>
          <w:szCs w:val="24"/>
        </w:rPr>
      </w:pPr>
      <w:r>
        <w:rPr>
          <w:rFonts w:ascii="Arial" w:hAnsi="Arial" w:cs="Arial"/>
          <w:sz w:val="24"/>
          <w:szCs w:val="24"/>
        </w:rPr>
        <w:t>L’ASSSM</w:t>
      </w:r>
    </w:p>
    <w:p w:rsidR="00333F37" w:rsidRDefault="00333F37" w:rsidP="00333F37">
      <w:pPr>
        <w:pStyle w:val="Sansinterligne"/>
        <w:spacing w:after="100" w:line="300" w:lineRule="exact"/>
        <w:jc w:val="both"/>
        <w:rPr>
          <w:rFonts w:ascii="Arial" w:hAnsi="Arial" w:cs="Arial"/>
          <w:sz w:val="24"/>
          <w:szCs w:val="24"/>
        </w:rPr>
      </w:pP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Moyens :</w:t>
      </w:r>
    </w:p>
    <w:p w:rsidR="00333F37" w:rsidRDefault="00333F37" w:rsidP="00333F37">
      <w:pPr>
        <w:pStyle w:val="Sansinterligne"/>
        <w:numPr>
          <w:ilvl w:val="0"/>
          <w:numId w:val="209"/>
        </w:numPr>
        <w:spacing w:after="100" w:line="300" w:lineRule="exact"/>
        <w:ind w:left="426"/>
        <w:jc w:val="both"/>
        <w:rPr>
          <w:rFonts w:ascii="Arial" w:hAnsi="Arial" w:cs="Arial"/>
          <w:sz w:val="24"/>
          <w:szCs w:val="24"/>
        </w:rPr>
      </w:pPr>
      <w:r>
        <w:rPr>
          <w:rFonts w:ascii="Arial" w:hAnsi="Arial" w:cs="Arial"/>
          <w:sz w:val="24"/>
          <w:szCs w:val="24"/>
        </w:rPr>
        <w:t>Planification pour la réalisation du plan de développement</w:t>
      </w:r>
    </w:p>
    <w:p w:rsidR="00333F37" w:rsidRDefault="00333F37" w:rsidP="00333F37">
      <w:pPr>
        <w:pStyle w:val="Sansinterligne"/>
        <w:numPr>
          <w:ilvl w:val="0"/>
          <w:numId w:val="209"/>
        </w:numPr>
        <w:spacing w:after="100" w:line="300" w:lineRule="exact"/>
        <w:ind w:left="426"/>
        <w:jc w:val="both"/>
        <w:rPr>
          <w:rFonts w:ascii="Arial" w:hAnsi="Arial" w:cs="Arial"/>
          <w:sz w:val="24"/>
          <w:szCs w:val="24"/>
        </w:rPr>
      </w:pPr>
      <w:r>
        <w:rPr>
          <w:rFonts w:ascii="Arial" w:hAnsi="Arial" w:cs="Arial"/>
          <w:sz w:val="24"/>
          <w:szCs w:val="24"/>
        </w:rPr>
        <w:t xml:space="preserve">Présentation du plan de développement à quelques CSSS </w:t>
      </w:r>
    </w:p>
    <w:p w:rsidR="00333F37" w:rsidRDefault="00333F37" w:rsidP="00333F37">
      <w:pPr>
        <w:pStyle w:val="Sansinterligne"/>
        <w:numPr>
          <w:ilvl w:val="0"/>
          <w:numId w:val="210"/>
        </w:numPr>
        <w:spacing w:after="100" w:line="300" w:lineRule="exact"/>
        <w:ind w:left="426"/>
        <w:jc w:val="both"/>
        <w:rPr>
          <w:rFonts w:ascii="Arial" w:hAnsi="Arial" w:cs="Arial"/>
          <w:sz w:val="24"/>
          <w:szCs w:val="24"/>
        </w:rPr>
      </w:pPr>
      <w:r>
        <w:rPr>
          <w:rFonts w:ascii="Arial" w:hAnsi="Arial" w:cs="Arial"/>
          <w:sz w:val="24"/>
          <w:szCs w:val="24"/>
        </w:rPr>
        <w:t>Retour aux ouvertures de dossiers à domicile et élaboration d’une fiche d’inscription plus détaillée pour les autogestionnaires</w:t>
      </w:r>
    </w:p>
    <w:p w:rsidR="00333F37" w:rsidRDefault="00333F37" w:rsidP="00333F37">
      <w:pPr>
        <w:pStyle w:val="Sansinterligne"/>
        <w:numPr>
          <w:ilvl w:val="0"/>
          <w:numId w:val="209"/>
        </w:numPr>
        <w:spacing w:after="100" w:line="300" w:lineRule="exact"/>
        <w:ind w:left="426"/>
        <w:jc w:val="both"/>
        <w:rPr>
          <w:rFonts w:ascii="Arial" w:hAnsi="Arial" w:cs="Arial"/>
          <w:sz w:val="24"/>
          <w:szCs w:val="24"/>
        </w:rPr>
      </w:pPr>
      <w:r>
        <w:rPr>
          <w:rFonts w:ascii="Arial" w:hAnsi="Arial" w:cs="Arial"/>
          <w:sz w:val="24"/>
          <w:szCs w:val="24"/>
        </w:rPr>
        <w:t>Mise en place d’un Comité de sélection pour la pré-sélection des préposés</w:t>
      </w:r>
    </w:p>
    <w:p w:rsidR="00333F37" w:rsidRDefault="00333F37" w:rsidP="00333F37">
      <w:pPr>
        <w:pStyle w:val="Sansinterligne"/>
        <w:numPr>
          <w:ilvl w:val="0"/>
          <w:numId w:val="209"/>
        </w:numPr>
        <w:spacing w:after="100" w:line="300" w:lineRule="exact"/>
        <w:ind w:left="426"/>
        <w:jc w:val="both"/>
        <w:rPr>
          <w:rFonts w:ascii="Arial" w:hAnsi="Arial" w:cs="Arial"/>
          <w:sz w:val="24"/>
          <w:szCs w:val="24"/>
        </w:rPr>
      </w:pPr>
      <w:r>
        <w:rPr>
          <w:rFonts w:ascii="Arial" w:hAnsi="Arial" w:cs="Arial"/>
          <w:sz w:val="24"/>
          <w:szCs w:val="24"/>
        </w:rPr>
        <w:t>Élargissement de l’offre de services à d’autres groupes de personnes (personnes âgées et familles dont un enfant a une déficience motrice)</w:t>
      </w:r>
    </w:p>
    <w:p w:rsidR="00333F37" w:rsidRDefault="00333F37" w:rsidP="00333F37">
      <w:pPr>
        <w:pStyle w:val="Sansinterligne"/>
        <w:numPr>
          <w:ilvl w:val="0"/>
          <w:numId w:val="209"/>
        </w:numPr>
        <w:spacing w:after="100" w:line="300" w:lineRule="exact"/>
        <w:ind w:left="426"/>
        <w:jc w:val="both"/>
        <w:rPr>
          <w:rFonts w:ascii="Arial" w:hAnsi="Arial" w:cs="Arial"/>
          <w:sz w:val="24"/>
          <w:szCs w:val="24"/>
        </w:rPr>
      </w:pPr>
      <w:r>
        <w:rPr>
          <w:rFonts w:ascii="Arial" w:hAnsi="Arial" w:cs="Arial"/>
          <w:sz w:val="24"/>
          <w:szCs w:val="24"/>
        </w:rPr>
        <w:t xml:space="preserve">Début des démarches pour la l’intégration d’une base de données </w:t>
      </w:r>
    </w:p>
    <w:p w:rsidR="00333F37" w:rsidRDefault="00333F37" w:rsidP="00333F37">
      <w:pPr>
        <w:pStyle w:val="Sansinterligne"/>
        <w:spacing w:after="100" w:line="300" w:lineRule="exact"/>
        <w:ind w:left="66"/>
        <w:jc w:val="both"/>
        <w:rPr>
          <w:rFonts w:ascii="Arial" w:hAnsi="Arial" w:cs="Arial"/>
          <w:sz w:val="24"/>
          <w:szCs w:val="24"/>
        </w:rPr>
      </w:pP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Sous-objectifs pour l’année 2014-2015 :</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Bonifier les outils exis</w:t>
      </w:r>
      <w:r w:rsidR="00514BF5">
        <w:rPr>
          <w:rFonts w:ascii="Arial" w:hAnsi="Arial" w:cs="Arial"/>
          <w:sz w:val="24"/>
          <w:szCs w:val="24"/>
        </w:rPr>
        <w:t>tants de la Banque de préposé</w:t>
      </w:r>
      <w:r>
        <w:rPr>
          <w:rFonts w:ascii="Arial" w:hAnsi="Arial" w:cs="Arial"/>
          <w:sz w:val="24"/>
          <w:szCs w:val="24"/>
        </w:rPr>
        <w:t xml:space="preserve">s destinés aux autogestionnaires et aux préposés et/ou en créer de nouveaux </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 xml:space="preserve">Consolider et bonifier le soutien aux autogestionnaires et aux préposés </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Contribuer à briser l’isolement des préposés (ex. : activités de réseautage)</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Élaborer et mettre en œuvre des plans d’actions annuels incluant les objectifs, les actions, les ressources, les échéanciers et les indicateurs de résultats</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Assurer une veille stratégique permettant de suivre l’évolution de l’environnement dans leque</w:t>
      </w:r>
      <w:r w:rsidR="00514BF5">
        <w:rPr>
          <w:rFonts w:ascii="Arial" w:hAnsi="Arial" w:cs="Arial"/>
          <w:sz w:val="24"/>
          <w:szCs w:val="24"/>
        </w:rPr>
        <w:t>l évolue la Banque de préposé</w:t>
      </w:r>
      <w:r>
        <w:rPr>
          <w:rFonts w:ascii="Arial" w:hAnsi="Arial" w:cs="Arial"/>
          <w:sz w:val="24"/>
          <w:szCs w:val="24"/>
        </w:rPr>
        <w:t xml:space="preserve">s et diffuser les informations pertinentes </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Développer un partenariat fructueux avec le CSSS Lucille-</w:t>
      </w:r>
      <w:proofErr w:type="spellStart"/>
      <w:r>
        <w:rPr>
          <w:rFonts w:ascii="Arial" w:hAnsi="Arial" w:cs="Arial"/>
          <w:sz w:val="24"/>
          <w:szCs w:val="24"/>
        </w:rPr>
        <w:t>Teasdale</w:t>
      </w:r>
      <w:proofErr w:type="spellEnd"/>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Élaborer et mettre en œuvre un plan de communic</w:t>
      </w:r>
      <w:r w:rsidR="00514BF5">
        <w:rPr>
          <w:rFonts w:ascii="Arial" w:hAnsi="Arial" w:cs="Arial"/>
          <w:sz w:val="24"/>
          <w:szCs w:val="24"/>
        </w:rPr>
        <w:t>ation de la Banque de préposé</w:t>
      </w:r>
      <w:r>
        <w:rPr>
          <w:rFonts w:ascii="Arial" w:hAnsi="Arial" w:cs="Arial"/>
          <w:sz w:val="24"/>
          <w:szCs w:val="24"/>
        </w:rPr>
        <w:t>s</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Mettre à jour la section du site internet por</w:t>
      </w:r>
      <w:r w:rsidR="00514BF5">
        <w:rPr>
          <w:rFonts w:ascii="Arial" w:hAnsi="Arial" w:cs="Arial"/>
          <w:sz w:val="24"/>
          <w:szCs w:val="24"/>
        </w:rPr>
        <w:t>tant sur la Banque de préposé</w:t>
      </w:r>
      <w:r>
        <w:rPr>
          <w:rFonts w:ascii="Arial" w:hAnsi="Arial" w:cs="Arial"/>
          <w:sz w:val="24"/>
          <w:szCs w:val="24"/>
        </w:rPr>
        <w:t>s</w:t>
      </w:r>
    </w:p>
    <w:p w:rsidR="00333F37" w:rsidRDefault="00333F37" w:rsidP="00333F37">
      <w:pPr>
        <w:pStyle w:val="Paragraphedeliste"/>
        <w:numPr>
          <w:ilvl w:val="0"/>
          <w:numId w:val="212"/>
        </w:numPr>
        <w:spacing w:after="100" w:line="300" w:lineRule="exact"/>
        <w:ind w:left="426"/>
        <w:rPr>
          <w:rFonts w:ascii="Arial" w:hAnsi="Arial" w:cs="Arial"/>
          <w:sz w:val="24"/>
          <w:szCs w:val="24"/>
        </w:rPr>
      </w:pPr>
      <w:r>
        <w:rPr>
          <w:rFonts w:ascii="Arial" w:hAnsi="Arial" w:cs="Arial"/>
          <w:sz w:val="24"/>
          <w:szCs w:val="24"/>
        </w:rPr>
        <w:t>Informatiser le système de comptabilisation des données relatives aux services reçus par le biais de la base de données</w:t>
      </w:r>
    </w:p>
    <w:p w:rsidR="005834EA" w:rsidRDefault="005834EA" w:rsidP="00333F37">
      <w:pPr>
        <w:pStyle w:val="Sansinterligne"/>
        <w:spacing w:after="100" w:line="300" w:lineRule="exact"/>
        <w:jc w:val="both"/>
        <w:rPr>
          <w:rFonts w:ascii="Arial" w:hAnsi="Arial" w:cs="Arial"/>
          <w:sz w:val="24"/>
          <w:szCs w:val="24"/>
        </w:rPr>
      </w:pP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Résultats pour l’année 2014-2015 :</w:t>
      </w:r>
    </w:p>
    <w:p w:rsidR="00333F37" w:rsidRDefault="00333F37" w:rsidP="00333F37">
      <w:pPr>
        <w:pStyle w:val="Sansinterligne"/>
        <w:numPr>
          <w:ilvl w:val="0"/>
          <w:numId w:val="210"/>
        </w:numPr>
        <w:spacing w:after="100" w:line="300" w:lineRule="exact"/>
        <w:ind w:left="426"/>
        <w:jc w:val="both"/>
        <w:rPr>
          <w:rFonts w:ascii="Arial" w:hAnsi="Arial" w:cs="Arial"/>
          <w:sz w:val="24"/>
          <w:szCs w:val="24"/>
        </w:rPr>
      </w:pPr>
      <w:r>
        <w:rPr>
          <w:rFonts w:ascii="Arial" w:hAnsi="Arial" w:cs="Arial"/>
          <w:sz w:val="24"/>
          <w:szCs w:val="24"/>
        </w:rPr>
        <w:t>Rencontre avec la direction du CSSS Lucille-</w:t>
      </w:r>
      <w:proofErr w:type="spellStart"/>
      <w:r>
        <w:rPr>
          <w:rFonts w:ascii="Arial" w:hAnsi="Arial" w:cs="Arial"/>
          <w:sz w:val="24"/>
          <w:szCs w:val="24"/>
        </w:rPr>
        <w:t>Teasdale</w:t>
      </w:r>
      <w:proofErr w:type="spellEnd"/>
      <w:r>
        <w:rPr>
          <w:rFonts w:ascii="Arial" w:hAnsi="Arial" w:cs="Arial"/>
          <w:sz w:val="24"/>
          <w:szCs w:val="24"/>
        </w:rPr>
        <w:t xml:space="preserve"> afin de développer un partenariat spécifique en rapport avec le plan de développement et être à l’affût des changements organisationnels pressentis</w:t>
      </w:r>
    </w:p>
    <w:p w:rsidR="00333F37" w:rsidRDefault="00333F37" w:rsidP="00333F37">
      <w:pPr>
        <w:pStyle w:val="Sansinterligne"/>
        <w:numPr>
          <w:ilvl w:val="0"/>
          <w:numId w:val="210"/>
        </w:numPr>
        <w:spacing w:after="100" w:line="300" w:lineRule="exact"/>
        <w:ind w:left="426"/>
        <w:jc w:val="both"/>
        <w:rPr>
          <w:rFonts w:ascii="Arial" w:hAnsi="Arial" w:cs="Arial"/>
          <w:sz w:val="24"/>
          <w:szCs w:val="24"/>
        </w:rPr>
      </w:pPr>
      <w:r>
        <w:rPr>
          <w:rFonts w:ascii="Arial" w:hAnsi="Arial" w:cs="Arial"/>
          <w:sz w:val="24"/>
          <w:szCs w:val="24"/>
        </w:rPr>
        <w:lastRenderedPageBreak/>
        <w:t>Engagement du CSSS Lucille-</w:t>
      </w:r>
      <w:proofErr w:type="spellStart"/>
      <w:r>
        <w:rPr>
          <w:rFonts w:ascii="Arial" w:hAnsi="Arial" w:cs="Arial"/>
          <w:sz w:val="24"/>
          <w:szCs w:val="24"/>
        </w:rPr>
        <w:t>Taesdale</w:t>
      </w:r>
      <w:proofErr w:type="spellEnd"/>
      <w:r>
        <w:rPr>
          <w:rFonts w:ascii="Arial" w:hAnsi="Arial" w:cs="Arial"/>
          <w:sz w:val="24"/>
          <w:szCs w:val="24"/>
        </w:rPr>
        <w:t xml:space="preserve"> jusqu’au 1</w:t>
      </w:r>
      <w:r>
        <w:rPr>
          <w:rFonts w:ascii="Arial" w:hAnsi="Arial" w:cs="Arial"/>
          <w:sz w:val="24"/>
          <w:szCs w:val="24"/>
          <w:vertAlign w:val="superscript"/>
        </w:rPr>
        <w:t>er</w:t>
      </w:r>
      <w:r>
        <w:rPr>
          <w:rFonts w:ascii="Arial" w:hAnsi="Arial" w:cs="Arial"/>
          <w:sz w:val="24"/>
          <w:szCs w:val="24"/>
        </w:rPr>
        <w:t xml:space="preserve"> avril 2014</w:t>
      </w:r>
    </w:p>
    <w:p w:rsidR="00333F37" w:rsidRDefault="00333F37" w:rsidP="00333F37">
      <w:pPr>
        <w:pStyle w:val="Sansinterligne"/>
        <w:numPr>
          <w:ilvl w:val="0"/>
          <w:numId w:val="210"/>
        </w:numPr>
        <w:spacing w:after="100" w:line="300" w:lineRule="exact"/>
        <w:ind w:left="426"/>
        <w:jc w:val="both"/>
        <w:rPr>
          <w:rFonts w:ascii="Arial" w:hAnsi="Arial" w:cs="Arial"/>
          <w:sz w:val="24"/>
          <w:szCs w:val="24"/>
        </w:rPr>
      </w:pPr>
      <w:r>
        <w:rPr>
          <w:rFonts w:ascii="Arial" w:hAnsi="Arial" w:cs="Arial"/>
          <w:sz w:val="24"/>
          <w:szCs w:val="24"/>
        </w:rPr>
        <w:t xml:space="preserve">Personnalisation du service de la Banque et meilleure connaissance des besoins des autogestionnaires </w:t>
      </w:r>
    </w:p>
    <w:p w:rsidR="00333F37" w:rsidRDefault="00333F37" w:rsidP="00333F37">
      <w:pPr>
        <w:pStyle w:val="Sansinterligne"/>
        <w:numPr>
          <w:ilvl w:val="0"/>
          <w:numId w:val="210"/>
        </w:numPr>
        <w:spacing w:after="100" w:line="300" w:lineRule="exact"/>
        <w:ind w:left="426"/>
        <w:jc w:val="both"/>
        <w:rPr>
          <w:rFonts w:ascii="Arial" w:hAnsi="Arial" w:cs="Arial"/>
          <w:sz w:val="24"/>
          <w:szCs w:val="24"/>
        </w:rPr>
      </w:pPr>
      <w:r>
        <w:rPr>
          <w:rFonts w:ascii="Arial" w:hAnsi="Arial" w:cs="Arial"/>
          <w:sz w:val="24"/>
          <w:szCs w:val="24"/>
        </w:rPr>
        <w:t>Plus grande objectivité dans le choix des préposés</w:t>
      </w:r>
    </w:p>
    <w:p w:rsidR="00333F37" w:rsidRDefault="00333F37" w:rsidP="00333F37">
      <w:pPr>
        <w:pStyle w:val="Sansinterligne"/>
        <w:numPr>
          <w:ilvl w:val="0"/>
          <w:numId w:val="210"/>
        </w:numPr>
        <w:spacing w:after="100" w:line="300" w:lineRule="exact"/>
        <w:ind w:left="426"/>
        <w:jc w:val="both"/>
        <w:rPr>
          <w:rFonts w:ascii="Arial" w:hAnsi="Arial" w:cs="Arial"/>
          <w:sz w:val="24"/>
          <w:szCs w:val="24"/>
        </w:rPr>
      </w:pPr>
      <w:r>
        <w:rPr>
          <w:rFonts w:ascii="Arial" w:hAnsi="Arial" w:cs="Arial"/>
          <w:sz w:val="24"/>
          <w:szCs w:val="24"/>
        </w:rPr>
        <w:t xml:space="preserve">Début d’une offre de service à d’autres groupes de personnes (personnes âgées et familles dont un enfant a une déficience motrice) </w:t>
      </w:r>
    </w:p>
    <w:p w:rsidR="00333F37" w:rsidRPr="006A42B1" w:rsidRDefault="00333F37" w:rsidP="00333F37">
      <w:pPr>
        <w:pStyle w:val="Sansinterligne"/>
        <w:numPr>
          <w:ilvl w:val="0"/>
          <w:numId w:val="210"/>
        </w:numPr>
        <w:spacing w:after="100" w:line="300" w:lineRule="exact"/>
        <w:ind w:left="426"/>
        <w:jc w:val="both"/>
        <w:rPr>
          <w:rFonts w:ascii="Arial" w:hAnsi="Arial" w:cs="Arial"/>
          <w:sz w:val="24"/>
          <w:szCs w:val="24"/>
        </w:rPr>
      </w:pPr>
      <w:r>
        <w:rPr>
          <w:rFonts w:ascii="Arial" w:hAnsi="Arial" w:cs="Arial"/>
          <w:sz w:val="24"/>
          <w:szCs w:val="24"/>
        </w:rPr>
        <w:t>Rencontres avec les employés et avec les partenaires</w:t>
      </w:r>
      <w:r w:rsidRPr="00D003B0">
        <w:rPr>
          <w:rFonts w:ascii="Arial" w:hAnsi="Arial" w:cs="Arial"/>
          <w:sz w:val="24"/>
          <w:szCs w:val="24"/>
        </w:rPr>
        <w:t xml:space="preserve"> </w:t>
      </w:r>
      <w:r>
        <w:rPr>
          <w:rFonts w:ascii="Arial" w:hAnsi="Arial" w:cs="Arial"/>
          <w:sz w:val="24"/>
          <w:szCs w:val="24"/>
        </w:rPr>
        <w:t xml:space="preserve">d’Ex aequo (CAPVISH et </w:t>
      </w:r>
      <w:proofErr w:type="spellStart"/>
      <w:r>
        <w:rPr>
          <w:rFonts w:ascii="Arial" w:hAnsi="Arial" w:cs="Arial"/>
          <w:sz w:val="24"/>
          <w:szCs w:val="24"/>
        </w:rPr>
        <w:t>Handi</w:t>
      </w:r>
      <w:proofErr w:type="spellEnd"/>
      <w:r>
        <w:rPr>
          <w:rFonts w:ascii="Arial" w:hAnsi="Arial" w:cs="Arial"/>
          <w:sz w:val="24"/>
          <w:szCs w:val="24"/>
        </w:rPr>
        <w:t xml:space="preserve"> Apte) pour la réalisation de la base de données</w:t>
      </w:r>
    </w:p>
    <w:p w:rsidR="00333F37" w:rsidRDefault="00333F37" w:rsidP="00333F37">
      <w:pPr>
        <w:pStyle w:val="Sansinterligne"/>
        <w:spacing w:after="100" w:line="300" w:lineRule="exact"/>
        <w:jc w:val="both"/>
        <w:rPr>
          <w:rFonts w:ascii="Arial" w:hAnsi="Arial" w:cs="Arial"/>
          <w:b/>
          <w:sz w:val="24"/>
          <w:szCs w:val="24"/>
        </w:rPr>
      </w:pPr>
      <w:r>
        <w:rPr>
          <w:rFonts w:ascii="Arial" w:hAnsi="Arial" w:cs="Arial"/>
          <w:b/>
          <w:sz w:val="24"/>
          <w:szCs w:val="24"/>
        </w:rPr>
        <w:t>Objectifs pour l’année 2015-2016 :</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 xml:space="preserve">Bonifier les outils existants de la Banque de préposés destinés aux autogestionnaires et aux préposés et/ou en créer de nouveaux </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 xml:space="preserve">Consolider et bonifier le soutien aux autogestionnaires et aux préposés </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Contribuer à briser l’isolement des préposés (ex. : activités de réseautage)</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Se familiariser avec les nouvelles structures de la santé et des services sociaux</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 xml:space="preserve">Assurer une vigie concernant la réorganisation du système de santé pouvant engendrer des impacts importants </w:t>
      </w:r>
      <w:r w:rsidR="003761CB">
        <w:rPr>
          <w:rFonts w:ascii="Arial" w:hAnsi="Arial" w:cs="Arial"/>
          <w:sz w:val="24"/>
          <w:szCs w:val="24"/>
        </w:rPr>
        <w:t>sur</w:t>
      </w:r>
      <w:r w:rsidR="00514BF5">
        <w:rPr>
          <w:rFonts w:ascii="Arial" w:hAnsi="Arial" w:cs="Arial"/>
          <w:sz w:val="24"/>
          <w:szCs w:val="24"/>
        </w:rPr>
        <w:t xml:space="preserve"> la Banque de préposé</w:t>
      </w:r>
      <w:r>
        <w:rPr>
          <w:rFonts w:ascii="Arial" w:hAnsi="Arial" w:cs="Arial"/>
          <w:sz w:val="24"/>
          <w:szCs w:val="24"/>
        </w:rPr>
        <w:t>s</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Assurer une veille stratégique permettant de suivre l’évolution de l’environnement dans leque</w:t>
      </w:r>
      <w:r w:rsidR="00514BF5">
        <w:rPr>
          <w:rFonts w:ascii="Arial" w:hAnsi="Arial" w:cs="Arial"/>
          <w:sz w:val="24"/>
          <w:szCs w:val="24"/>
        </w:rPr>
        <w:t>l évolue la Banque de préposé</w:t>
      </w:r>
      <w:r>
        <w:rPr>
          <w:rFonts w:ascii="Arial" w:hAnsi="Arial" w:cs="Arial"/>
          <w:sz w:val="24"/>
          <w:szCs w:val="24"/>
        </w:rPr>
        <w:t xml:space="preserve">s et diffuser les informations pertinentes </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Élaborer et mettre en œuvre un plan de communic</w:t>
      </w:r>
      <w:r w:rsidR="00514BF5">
        <w:rPr>
          <w:rFonts w:ascii="Arial" w:hAnsi="Arial" w:cs="Arial"/>
          <w:sz w:val="24"/>
          <w:szCs w:val="24"/>
        </w:rPr>
        <w:t>ation de la Banque de préposé</w:t>
      </w:r>
      <w:r>
        <w:rPr>
          <w:rFonts w:ascii="Arial" w:hAnsi="Arial" w:cs="Arial"/>
          <w:sz w:val="24"/>
          <w:szCs w:val="24"/>
        </w:rPr>
        <w:t>s</w:t>
      </w:r>
    </w:p>
    <w:p w:rsidR="00333F37" w:rsidRDefault="00333F37" w:rsidP="00333F37">
      <w:pPr>
        <w:pStyle w:val="Sansinterligne"/>
        <w:numPr>
          <w:ilvl w:val="0"/>
          <w:numId w:val="211"/>
        </w:numPr>
        <w:spacing w:after="100" w:line="300" w:lineRule="exact"/>
        <w:ind w:left="426"/>
        <w:jc w:val="both"/>
        <w:rPr>
          <w:rFonts w:ascii="Arial" w:hAnsi="Arial" w:cs="Arial"/>
          <w:sz w:val="24"/>
          <w:szCs w:val="24"/>
        </w:rPr>
      </w:pPr>
      <w:r>
        <w:rPr>
          <w:rFonts w:ascii="Arial" w:hAnsi="Arial" w:cs="Arial"/>
          <w:sz w:val="24"/>
          <w:szCs w:val="24"/>
        </w:rPr>
        <w:t>Mettre à jour la section du site internet por</w:t>
      </w:r>
      <w:r w:rsidR="00514BF5">
        <w:rPr>
          <w:rFonts w:ascii="Arial" w:hAnsi="Arial" w:cs="Arial"/>
          <w:sz w:val="24"/>
          <w:szCs w:val="24"/>
        </w:rPr>
        <w:t>tant sur la Banque de préposé</w:t>
      </w:r>
      <w:r>
        <w:rPr>
          <w:rFonts w:ascii="Arial" w:hAnsi="Arial" w:cs="Arial"/>
          <w:sz w:val="24"/>
          <w:szCs w:val="24"/>
        </w:rPr>
        <w:t>s</w:t>
      </w:r>
    </w:p>
    <w:p w:rsidR="00333F37" w:rsidRDefault="00333F37" w:rsidP="00333F37">
      <w:pPr>
        <w:pStyle w:val="Paragraphedeliste"/>
        <w:numPr>
          <w:ilvl w:val="0"/>
          <w:numId w:val="248"/>
        </w:numPr>
        <w:spacing w:after="100" w:line="300" w:lineRule="exact"/>
        <w:ind w:left="426"/>
        <w:rPr>
          <w:rFonts w:ascii="Arial" w:hAnsi="Arial" w:cs="Arial"/>
          <w:sz w:val="24"/>
          <w:szCs w:val="24"/>
        </w:rPr>
      </w:pPr>
      <w:r>
        <w:rPr>
          <w:rFonts w:ascii="Arial" w:hAnsi="Arial" w:cs="Arial"/>
          <w:sz w:val="24"/>
          <w:szCs w:val="24"/>
        </w:rPr>
        <w:t>Informatiser le système de comptabilisation des données relatives aux services reçus</w:t>
      </w:r>
    </w:p>
    <w:p w:rsidR="00333F37" w:rsidRDefault="00333F37" w:rsidP="00333F37">
      <w:pPr>
        <w:spacing w:after="100" w:line="300" w:lineRule="exact"/>
        <w:rPr>
          <w:rFonts w:ascii="Arial" w:hAnsi="Arial" w:cs="Arial"/>
          <w:sz w:val="24"/>
          <w:szCs w:val="24"/>
        </w:rPr>
      </w:pPr>
    </w:p>
    <w:p w:rsidR="00220203" w:rsidRDefault="00220203" w:rsidP="00333F37">
      <w:pPr>
        <w:spacing w:after="100" w:line="300" w:lineRule="exact"/>
        <w:rPr>
          <w:rFonts w:ascii="Arial" w:hAnsi="Arial" w:cs="Arial"/>
          <w:sz w:val="24"/>
          <w:szCs w:val="24"/>
        </w:rPr>
      </w:pPr>
    </w:p>
    <w:p w:rsidR="00333F37" w:rsidRDefault="00333F37" w:rsidP="00333F37">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 xml:space="preserve">Accompagnement </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Sous-objectifs à long terme :</w:t>
      </w:r>
    </w:p>
    <w:p w:rsidR="00333F37" w:rsidRDefault="00333F37" w:rsidP="00333F37">
      <w:pPr>
        <w:numPr>
          <w:ilvl w:val="0"/>
          <w:numId w:val="192"/>
        </w:numPr>
        <w:tabs>
          <w:tab w:val="num" w:pos="-7371"/>
        </w:tabs>
        <w:spacing w:after="100" w:line="300" w:lineRule="exact"/>
        <w:ind w:left="426"/>
        <w:rPr>
          <w:rFonts w:ascii="Arial" w:hAnsi="Arial" w:cs="Arial"/>
          <w:b/>
          <w:sz w:val="24"/>
          <w:szCs w:val="24"/>
        </w:rPr>
      </w:pPr>
      <w:r>
        <w:rPr>
          <w:rFonts w:ascii="Arial" w:hAnsi="Arial" w:cs="Arial"/>
          <w:sz w:val="24"/>
          <w:szCs w:val="24"/>
        </w:rPr>
        <w:t>S’assurer que les services d’accompagnement soient financés en totalité par le gouvernement du Québec</w:t>
      </w:r>
    </w:p>
    <w:p w:rsidR="00333F37" w:rsidRDefault="00333F37" w:rsidP="00333F37">
      <w:pPr>
        <w:numPr>
          <w:ilvl w:val="0"/>
          <w:numId w:val="192"/>
        </w:numPr>
        <w:tabs>
          <w:tab w:val="num" w:pos="-7371"/>
        </w:tabs>
        <w:spacing w:after="100" w:line="300" w:lineRule="exact"/>
        <w:ind w:left="426"/>
        <w:rPr>
          <w:rFonts w:ascii="Arial" w:hAnsi="Arial" w:cs="Arial"/>
          <w:b/>
          <w:sz w:val="24"/>
          <w:szCs w:val="24"/>
        </w:rPr>
      </w:pPr>
      <w:r>
        <w:rPr>
          <w:rFonts w:ascii="Arial" w:hAnsi="Arial" w:cs="Arial"/>
          <w:sz w:val="24"/>
          <w:szCs w:val="24"/>
        </w:rPr>
        <w:t>S’assurer qu’il n’y ait pas, pour l’accompagnement, de priorisation dans les types de sorties</w:t>
      </w:r>
    </w:p>
    <w:p w:rsidR="00333F37" w:rsidRDefault="00333F37" w:rsidP="00333F37">
      <w:pPr>
        <w:numPr>
          <w:ilvl w:val="0"/>
          <w:numId w:val="192"/>
        </w:numPr>
        <w:tabs>
          <w:tab w:val="num" w:pos="-7371"/>
        </w:tabs>
        <w:spacing w:after="100" w:line="300" w:lineRule="exact"/>
        <w:ind w:left="426"/>
        <w:rPr>
          <w:rFonts w:ascii="Arial" w:hAnsi="Arial" w:cs="Arial"/>
          <w:b/>
          <w:sz w:val="24"/>
          <w:szCs w:val="24"/>
        </w:rPr>
      </w:pPr>
      <w:r>
        <w:rPr>
          <w:rFonts w:ascii="Arial" w:hAnsi="Arial" w:cs="Arial"/>
          <w:sz w:val="24"/>
          <w:szCs w:val="24"/>
        </w:rPr>
        <w:t>S’assurer que le gouvernement offre des formations aux accompagnateurs et que celles-ci soient gratuites</w:t>
      </w:r>
    </w:p>
    <w:p w:rsidR="00333F37" w:rsidRPr="00677C9C" w:rsidRDefault="00333F37" w:rsidP="00333F37">
      <w:pPr>
        <w:numPr>
          <w:ilvl w:val="0"/>
          <w:numId w:val="192"/>
        </w:numPr>
        <w:tabs>
          <w:tab w:val="num" w:pos="-7371"/>
        </w:tabs>
        <w:spacing w:after="100" w:line="300" w:lineRule="exact"/>
        <w:ind w:left="426"/>
        <w:rPr>
          <w:rFonts w:ascii="Arial" w:hAnsi="Arial" w:cs="Arial"/>
          <w:b/>
          <w:sz w:val="24"/>
          <w:szCs w:val="24"/>
        </w:rPr>
      </w:pPr>
      <w:r>
        <w:rPr>
          <w:rFonts w:ascii="Arial" w:hAnsi="Arial" w:cs="Arial"/>
          <w:sz w:val="24"/>
          <w:szCs w:val="24"/>
        </w:rPr>
        <w:lastRenderedPageBreak/>
        <w:t>S’assurer que les services d’accompagnement soient intégrés au</w:t>
      </w:r>
      <w:r w:rsidR="005E4146">
        <w:rPr>
          <w:rFonts w:ascii="Arial" w:hAnsi="Arial" w:cs="Arial"/>
          <w:sz w:val="24"/>
          <w:szCs w:val="24"/>
        </w:rPr>
        <w:t xml:space="preserve"> plan de services des personnes</w:t>
      </w:r>
    </w:p>
    <w:p w:rsidR="00677C9C" w:rsidRDefault="00677C9C" w:rsidP="00677C9C">
      <w:pPr>
        <w:spacing w:after="100" w:line="300" w:lineRule="exact"/>
        <w:rPr>
          <w:rFonts w:ascii="Arial" w:hAnsi="Arial" w:cs="Arial"/>
          <w:sz w:val="24"/>
          <w:szCs w:val="24"/>
        </w:rPr>
      </w:pPr>
    </w:p>
    <w:p w:rsidR="005E4146" w:rsidRDefault="00333F37" w:rsidP="005E4146">
      <w:pPr>
        <w:spacing w:after="100" w:line="300" w:lineRule="exact"/>
        <w:rPr>
          <w:rFonts w:ascii="Arial" w:hAnsi="Arial" w:cs="Arial"/>
          <w:b/>
          <w:sz w:val="24"/>
          <w:szCs w:val="24"/>
        </w:rPr>
      </w:pPr>
      <w:r>
        <w:rPr>
          <w:rFonts w:ascii="Arial" w:hAnsi="Arial" w:cs="Arial"/>
          <w:b/>
          <w:sz w:val="24"/>
          <w:szCs w:val="24"/>
        </w:rPr>
        <w:t>Contexte :</w:t>
      </w:r>
    </w:p>
    <w:p w:rsidR="00333F37" w:rsidRPr="005E4146" w:rsidRDefault="00333F37" w:rsidP="005E4146">
      <w:pPr>
        <w:spacing w:after="100" w:line="300" w:lineRule="exact"/>
        <w:rPr>
          <w:rFonts w:ascii="Arial" w:hAnsi="Arial" w:cs="Arial"/>
          <w:b/>
          <w:sz w:val="24"/>
          <w:szCs w:val="24"/>
        </w:rPr>
      </w:pPr>
      <w:r>
        <w:rPr>
          <w:noProof/>
          <w:lang w:eastAsia="fr-CA"/>
        </w:rPr>
        <w:drawing>
          <wp:anchor distT="0" distB="0" distL="114300" distR="114300" simplePos="0" relativeHeight="251862016" behindDoc="1" locked="1" layoutInCell="0" allowOverlap="0" wp14:anchorId="313F485F" wp14:editId="63C82D44">
            <wp:simplePos x="0" y="0"/>
            <wp:positionH relativeFrom="column">
              <wp:posOffset>3279775</wp:posOffset>
            </wp:positionH>
            <wp:positionV relativeFrom="page">
              <wp:posOffset>5200015</wp:posOffset>
            </wp:positionV>
            <wp:extent cx="2209800" cy="1655445"/>
            <wp:effectExtent l="0" t="0" r="0" b="1905"/>
            <wp:wrapSquare wrapText="bothSides"/>
            <wp:docPr id="16" name="Image 16" descr="http://www.hopla-assistance.com/global/img/slid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opla-assistance.com/global/img/slide/image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09800"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PIMO a été mis sur pied par Ex aequo dans les années 80. Il est le seul organisme offrant des services d’accompagnement aux personnes ayant une déficience motrice</w:t>
      </w:r>
      <w:r>
        <w:rPr>
          <w:rFonts w:ascii="Arial" w:hAnsi="Arial" w:cs="Arial"/>
          <w:color w:val="FF0000"/>
          <w:sz w:val="24"/>
          <w:szCs w:val="24"/>
        </w:rPr>
        <w:t xml:space="preserve"> </w:t>
      </w:r>
      <w:r>
        <w:rPr>
          <w:rFonts w:ascii="Arial" w:hAnsi="Arial" w:cs="Arial"/>
          <w:sz w:val="24"/>
          <w:szCs w:val="24"/>
        </w:rPr>
        <w:t>dans la région de Montréal, à raison de 4 heures par semaine pour ses membres.</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À l’automne dern</w:t>
      </w:r>
      <w:r w:rsidR="00BB3F54">
        <w:rPr>
          <w:rFonts w:ascii="Arial" w:hAnsi="Arial" w:cs="Arial"/>
          <w:sz w:val="24"/>
          <w:szCs w:val="24"/>
        </w:rPr>
        <w:t>ier, PIMO a entrepris un projet-</w:t>
      </w:r>
      <w:r>
        <w:rPr>
          <w:rFonts w:ascii="Arial" w:hAnsi="Arial" w:cs="Arial"/>
          <w:sz w:val="24"/>
          <w:szCs w:val="24"/>
        </w:rPr>
        <w:t>pilote pour 90 personnes aînées ou ayant une déficience physique et résidant sur le territoire du CSSS Jeanne</w:t>
      </w:r>
      <w:r>
        <w:rPr>
          <w:rFonts w:ascii="Arial" w:hAnsi="Arial" w:cs="Arial"/>
          <w:sz w:val="24"/>
          <w:szCs w:val="24"/>
        </w:rPr>
        <w:noBreakHyphen/>
        <w:t>Mance. Les personnes participant à ce projet ont eu le droit à un maximum de 100 heures de services par an.</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Ex aequo s’est retiré de la Table de concertation coordonnée par PIMO en raison d’un désaccord sur ce projet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En n’offrant que 100 heures de services annuels aux personnes ayant une déficience, nous avions peur, comme c’est souvent le cas, que cela devienne une pratique courante.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Le rapport final sera déposé en décembre 2015 mais, déjà, nous pouvons faire quelques constats. Les personnes ayant une déficience physique ayant participé au projet ont beaucoup sollicité le service, et ce, malgré l’hiver rigoureux que nous avons connu. Plusieurs personnes ont épuisé leurs heures de services dans les trois à six premiers mois. Ce qui confirme d’une part que les besoins sont importants, d’autre part, selon la représentante de PIMO, que le projet a permis de démontrer que la centralisation des services d’accompagnement au sein d’un seul organisme facilite la sensibilisation des accompagnateurs aux différents besoins et le recrutement des personnes nécessitant le service. Par ailleurs, la Table de concertation sur l’accompagnement devrait reprendre ses services en septembre 2015.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Un enjeu important qui sera à surveiller au cours de la prochaine année repose sur l’intention des entreprises d’économie sociale d’offrir des services d’accompagnement.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sidRPr="002313E6">
        <w:rPr>
          <w:rFonts w:ascii="Arial" w:hAnsi="Arial" w:cs="Arial"/>
          <w:sz w:val="24"/>
          <w:szCs w:val="24"/>
        </w:rPr>
        <w:lastRenderedPageBreak/>
        <w:t xml:space="preserve">Enfin, </w:t>
      </w:r>
      <w:r>
        <w:rPr>
          <w:rFonts w:ascii="Arial" w:hAnsi="Arial" w:cs="Arial"/>
          <w:sz w:val="24"/>
          <w:szCs w:val="24"/>
        </w:rPr>
        <w:t>faute d’un</w:t>
      </w:r>
      <w:r w:rsidRPr="002313E6">
        <w:rPr>
          <w:rFonts w:ascii="Arial" w:hAnsi="Arial" w:cs="Arial"/>
          <w:sz w:val="24"/>
          <w:szCs w:val="24"/>
        </w:rPr>
        <w:t xml:space="preserve"> financement adéquat et </w:t>
      </w:r>
      <w:r w:rsidR="00BB3F54">
        <w:rPr>
          <w:rFonts w:ascii="Arial" w:hAnsi="Arial" w:cs="Arial"/>
          <w:sz w:val="24"/>
          <w:szCs w:val="24"/>
        </w:rPr>
        <w:t>en raison de</w:t>
      </w:r>
      <w:r>
        <w:rPr>
          <w:rFonts w:ascii="Arial" w:hAnsi="Arial" w:cs="Arial"/>
          <w:sz w:val="24"/>
          <w:szCs w:val="24"/>
        </w:rPr>
        <w:t xml:space="preserve"> </w:t>
      </w:r>
      <w:r w:rsidRPr="002313E6">
        <w:rPr>
          <w:rFonts w:ascii="Arial" w:hAnsi="Arial" w:cs="Arial"/>
          <w:sz w:val="24"/>
          <w:szCs w:val="24"/>
        </w:rPr>
        <w:t xml:space="preserve">la priorisation de certains objectifs de la </w:t>
      </w:r>
      <w:r w:rsidRPr="002313E6">
        <w:rPr>
          <w:rFonts w:ascii="Arial" w:hAnsi="Arial" w:cs="Arial"/>
          <w:i/>
          <w:sz w:val="24"/>
          <w:szCs w:val="24"/>
        </w:rPr>
        <w:t>Politique à part entière</w:t>
      </w:r>
      <w:r w:rsidRPr="002313E6">
        <w:rPr>
          <w:rFonts w:ascii="Arial" w:hAnsi="Arial" w:cs="Arial"/>
          <w:sz w:val="24"/>
          <w:szCs w:val="24"/>
        </w:rPr>
        <w:t xml:space="preserve">, </w:t>
      </w:r>
      <w:r>
        <w:rPr>
          <w:rFonts w:ascii="Arial" w:hAnsi="Arial" w:cs="Arial"/>
          <w:sz w:val="24"/>
          <w:szCs w:val="24"/>
        </w:rPr>
        <w:t>il faut souligner</w:t>
      </w:r>
      <w:r w:rsidRPr="002313E6">
        <w:rPr>
          <w:rFonts w:ascii="Arial" w:hAnsi="Arial" w:cs="Arial"/>
          <w:sz w:val="24"/>
          <w:szCs w:val="24"/>
        </w:rPr>
        <w:t xml:space="preserve"> la mise </w:t>
      </w:r>
      <w:r w:rsidR="00BB3F54">
        <w:rPr>
          <w:rFonts w:ascii="Arial" w:hAnsi="Arial" w:cs="Arial"/>
          <w:sz w:val="24"/>
          <w:szCs w:val="24"/>
        </w:rPr>
        <w:t>à l’écart</w:t>
      </w:r>
      <w:r w:rsidRPr="002313E6">
        <w:rPr>
          <w:rFonts w:ascii="Arial" w:hAnsi="Arial" w:cs="Arial"/>
          <w:sz w:val="24"/>
          <w:szCs w:val="24"/>
        </w:rPr>
        <w:t xml:space="preserve"> d</w:t>
      </w:r>
      <w:r w:rsidR="002011F9">
        <w:rPr>
          <w:rFonts w:ascii="Arial" w:hAnsi="Arial" w:cs="Arial"/>
          <w:sz w:val="24"/>
          <w:szCs w:val="24"/>
        </w:rPr>
        <w:t>u projet de c</w:t>
      </w:r>
      <w:r>
        <w:rPr>
          <w:rFonts w:ascii="Arial" w:hAnsi="Arial" w:cs="Arial"/>
          <w:sz w:val="24"/>
          <w:szCs w:val="24"/>
        </w:rPr>
        <w:t>arte universelle</w:t>
      </w:r>
      <w:r w:rsidRPr="00A10D04">
        <w:rPr>
          <w:rFonts w:ascii="Arial" w:hAnsi="Arial" w:cs="Arial"/>
          <w:sz w:val="24"/>
          <w:szCs w:val="24"/>
        </w:rPr>
        <w:t xml:space="preserve"> </w:t>
      </w:r>
      <w:r w:rsidRPr="002313E6">
        <w:rPr>
          <w:rFonts w:ascii="Arial" w:hAnsi="Arial" w:cs="Arial"/>
          <w:sz w:val="24"/>
          <w:szCs w:val="24"/>
        </w:rPr>
        <w:t>pour l’accompagnement</w:t>
      </w:r>
      <w:r>
        <w:rPr>
          <w:rFonts w:ascii="Arial" w:hAnsi="Arial" w:cs="Arial"/>
          <w:sz w:val="24"/>
          <w:szCs w:val="24"/>
        </w:rPr>
        <w:t xml:space="preserve"> par</w:t>
      </w:r>
      <w:r w:rsidRPr="002313E6">
        <w:rPr>
          <w:rFonts w:ascii="Arial" w:hAnsi="Arial" w:cs="Arial"/>
          <w:sz w:val="24"/>
          <w:szCs w:val="24"/>
        </w:rPr>
        <w:t xml:space="preserve"> l’OPHQ. Un travail de réflexion</w:t>
      </w:r>
      <w:r w:rsidRPr="000F5BD2">
        <w:rPr>
          <w:rFonts w:ascii="Arial" w:hAnsi="Arial" w:cs="Arial"/>
          <w:sz w:val="24"/>
          <w:szCs w:val="24"/>
        </w:rPr>
        <w:t xml:space="preserve"> </w:t>
      </w:r>
      <w:r w:rsidRPr="002313E6">
        <w:rPr>
          <w:rFonts w:ascii="Arial" w:hAnsi="Arial" w:cs="Arial"/>
          <w:sz w:val="24"/>
          <w:szCs w:val="24"/>
        </w:rPr>
        <w:t>sur les enjeux du dossier sera entrepris par l’OPHQ cette année.</w:t>
      </w:r>
    </w:p>
    <w:p w:rsidR="00333F37" w:rsidRDefault="00333F37" w:rsidP="00333F37">
      <w:pPr>
        <w:spacing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Partenaires et instances impliqués :</w:t>
      </w:r>
    </w:p>
    <w:p w:rsidR="00333F37" w:rsidRDefault="00333F37" w:rsidP="00333F37">
      <w:pPr>
        <w:numPr>
          <w:ilvl w:val="0"/>
          <w:numId w:val="192"/>
        </w:numPr>
        <w:tabs>
          <w:tab w:val="num" w:pos="-7371"/>
        </w:tabs>
        <w:spacing w:after="100" w:line="300" w:lineRule="exact"/>
        <w:ind w:left="426"/>
        <w:rPr>
          <w:rFonts w:ascii="Arial" w:hAnsi="Arial" w:cs="Arial"/>
          <w:sz w:val="24"/>
          <w:szCs w:val="24"/>
        </w:rPr>
      </w:pPr>
      <w:r>
        <w:rPr>
          <w:rFonts w:ascii="Arial" w:hAnsi="Arial" w:cs="Arial"/>
          <w:sz w:val="24"/>
          <w:szCs w:val="24"/>
        </w:rPr>
        <w:t>PIMO</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Moyens :</w:t>
      </w:r>
    </w:p>
    <w:p w:rsidR="00333F37" w:rsidRDefault="00333F37" w:rsidP="00333F37">
      <w:pPr>
        <w:numPr>
          <w:ilvl w:val="0"/>
          <w:numId w:val="193"/>
        </w:numPr>
        <w:spacing w:after="100" w:line="300" w:lineRule="exact"/>
        <w:ind w:left="426"/>
        <w:rPr>
          <w:rFonts w:ascii="Arial" w:hAnsi="Arial" w:cs="Arial"/>
          <w:sz w:val="24"/>
          <w:szCs w:val="24"/>
        </w:rPr>
      </w:pPr>
      <w:r>
        <w:rPr>
          <w:rFonts w:ascii="Arial" w:hAnsi="Arial" w:cs="Arial"/>
          <w:sz w:val="24"/>
          <w:szCs w:val="24"/>
        </w:rPr>
        <w:t xml:space="preserve">Discussions au </w:t>
      </w:r>
      <w:proofErr w:type="spellStart"/>
      <w:r>
        <w:rPr>
          <w:rFonts w:ascii="Arial" w:hAnsi="Arial" w:cs="Arial"/>
          <w:sz w:val="24"/>
          <w:szCs w:val="24"/>
        </w:rPr>
        <w:t>CoSSS</w:t>
      </w:r>
      <w:proofErr w:type="spellEnd"/>
      <w:r>
        <w:rPr>
          <w:rFonts w:ascii="Arial" w:hAnsi="Arial" w:cs="Arial"/>
          <w:sz w:val="24"/>
          <w:szCs w:val="24"/>
        </w:rPr>
        <w:t xml:space="preserve"> d’Ex aequo </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 xml:space="preserve">Sous-objectifs pour l’année 2014-2015 : </w:t>
      </w:r>
    </w:p>
    <w:p w:rsidR="00333F37" w:rsidRDefault="00333F37" w:rsidP="00333F37">
      <w:pPr>
        <w:numPr>
          <w:ilvl w:val="0"/>
          <w:numId w:val="192"/>
        </w:numPr>
        <w:tabs>
          <w:tab w:val="num" w:pos="-7371"/>
        </w:tabs>
        <w:spacing w:after="100" w:line="300" w:lineRule="exact"/>
        <w:ind w:left="426"/>
        <w:rPr>
          <w:rFonts w:ascii="Arial" w:hAnsi="Arial" w:cs="Arial"/>
          <w:sz w:val="24"/>
          <w:szCs w:val="24"/>
        </w:rPr>
      </w:pPr>
      <w:r>
        <w:rPr>
          <w:rFonts w:ascii="Arial" w:hAnsi="Arial" w:cs="Arial"/>
          <w:sz w:val="24"/>
          <w:szCs w:val="24"/>
        </w:rPr>
        <w:t>Diffuser notre plateforme en matière d’accompagnement aux diverses instances concernées et défendre la position d’Ex aequo</w:t>
      </w:r>
    </w:p>
    <w:p w:rsidR="00333F37" w:rsidRDefault="00333F37" w:rsidP="00333F37">
      <w:pPr>
        <w:numPr>
          <w:ilvl w:val="0"/>
          <w:numId w:val="192"/>
        </w:numPr>
        <w:tabs>
          <w:tab w:val="num" w:pos="-7371"/>
        </w:tabs>
        <w:spacing w:after="100" w:line="300" w:lineRule="exact"/>
        <w:ind w:left="426"/>
        <w:rPr>
          <w:rFonts w:ascii="Arial" w:hAnsi="Arial" w:cs="Arial"/>
          <w:sz w:val="24"/>
          <w:szCs w:val="24"/>
        </w:rPr>
      </w:pPr>
      <w:r>
        <w:rPr>
          <w:rFonts w:ascii="Arial" w:hAnsi="Arial" w:cs="Arial"/>
          <w:sz w:val="24"/>
          <w:szCs w:val="24"/>
        </w:rPr>
        <w:t>Préparer une nouvelle stratégie d’action, s’il y a lieu</w:t>
      </w:r>
    </w:p>
    <w:p w:rsidR="00333F37" w:rsidRDefault="00333F37" w:rsidP="00333F37">
      <w:pPr>
        <w:numPr>
          <w:ilvl w:val="0"/>
          <w:numId w:val="192"/>
        </w:numPr>
        <w:tabs>
          <w:tab w:val="num" w:pos="-7371"/>
        </w:tabs>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33F37" w:rsidRDefault="00333F37" w:rsidP="00333F37">
      <w:pPr>
        <w:spacing w:after="100" w:line="300" w:lineRule="exact"/>
        <w:ind w:left="426"/>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Résultats pour l’année 2014-2015 :</w:t>
      </w:r>
    </w:p>
    <w:p w:rsidR="00333F37" w:rsidRDefault="00333F37" w:rsidP="00333F37">
      <w:pPr>
        <w:numPr>
          <w:ilvl w:val="0"/>
          <w:numId w:val="194"/>
        </w:numPr>
        <w:spacing w:after="100" w:line="300" w:lineRule="exact"/>
        <w:ind w:left="426"/>
        <w:rPr>
          <w:rFonts w:ascii="Arial" w:hAnsi="Arial" w:cs="Arial"/>
          <w:sz w:val="24"/>
          <w:szCs w:val="24"/>
        </w:rPr>
      </w:pPr>
      <w:r>
        <w:rPr>
          <w:rFonts w:ascii="Arial" w:hAnsi="Arial" w:cs="Arial"/>
          <w:sz w:val="24"/>
          <w:szCs w:val="24"/>
        </w:rPr>
        <w:t>Rencontre à l’ASSSM</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Sous-objectifs pour l’année 2015-2016 :</w:t>
      </w:r>
    </w:p>
    <w:p w:rsidR="00333F37" w:rsidRDefault="00333F37" w:rsidP="00333F37">
      <w:pPr>
        <w:numPr>
          <w:ilvl w:val="0"/>
          <w:numId w:val="195"/>
        </w:numPr>
        <w:spacing w:after="100" w:line="300" w:lineRule="exact"/>
        <w:ind w:left="426"/>
        <w:rPr>
          <w:rFonts w:ascii="Arial" w:hAnsi="Arial" w:cs="Arial"/>
          <w:b/>
          <w:sz w:val="24"/>
          <w:szCs w:val="24"/>
        </w:rPr>
      </w:pPr>
      <w:r>
        <w:rPr>
          <w:rFonts w:ascii="Arial" w:hAnsi="Arial" w:cs="Arial"/>
          <w:sz w:val="24"/>
          <w:szCs w:val="24"/>
        </w:rPr>
        <w:t>Réactiver le Comité sur l’accompagnement</w:t>
      </w:r>
      <w:r w:rsidRPr="005F4986">
        <w:rPr>
          <w:rFonts w:ascii="Arial" w:hAnsi="Arial" w:cs="Arial"/>
          <w:sz w:val="24"/>
          <w:szCs w:val="24"/>
        </w:rPr>
        <w:t xml:space="preserve"> </w:t>
      </w:r>
      <w:r>
        <w:rPr>
          <w:rFonts w:ascii="Arial" w:hAnsi="Arial" w:cs="Arial"/>
          <w:sz w:val="24"/>
          <w:szCs w:val="24"/>
        </w:rPr>
        <w:t>d’Ex aequo</w:t>
      </w:r>
    </w:p>
    <w:p w:rsidR="00333F37" w:rsidRDefault="00333F37" w:rsidP="00333F37">
      <w:pPr>
        <w:numPr>
          <w:ilvl w:val="0"/>
          <w:numId w:val="195"/>
        </w:numPr>
        <w:spacing w:after="100" w:line="300" w:lineRule="exact"/>
        <w:ind w:left="426"/>
        <w:rPr>
          <w:rFonts w:ascii="Arial" w:hAnsi="Arial" w:cs="Arial"/>
          <w:b/>
          <w:sz w:val="24"/>
          <w:szCs w:val="24"/>
        </w:rPr>
      </w:pPr>
      <w:r>
        <w:rPr>
          <w:rFonts w:ascii="Arial" w:hAnsi="Arial" w:cs="Arial"/>
          <w:sz w:val="24"/>
          <w:szCs w:val="24"/>
        </w:rPr>
        <w:t>Ouvrir une réflexion sur la pertinence d’impliquer Ex aequo sur la Table de concertation sur l’accompagnement de PIMO</w:t>
      </w:r>
    </w:p>
    <w:p w:rsidR="00333F37" w:rsidRDefault="00333F37" w:rsidP="00333F37">
      <w:pPr>
        <w:numPr>
          <w:ilvl w:val="0"/>
          <w:numId w:val="195"/>
        </w:numPr>
        <w:spacing w:after="100" w:line="300" w:lineRule="exact"/>
        <w:ind w:left="426"/>
        <w:rPr>
          <w:rFonts w:ascii="Arial" w:hAnsi="Arial" w:cs="Arial"/>
          <w:b/>
          <w:sz w:val="24"/>
          <w:szCs w:val="24"/>
        </w:rPr>
      </w:pPr>
      <w:r>
        <w:rPr>
          <w:rFonts w:ascii="Arial" w:hAnsi="Arial" w:cs="Arial"/>
          <w:sz w:val="24"/>
          <w:szCs w:val="24"/>
        </w:rPr>
        <w:t>Analyser le rapport du projet-pilote de PIMO</w:t>
      </w:r>
    </w:p>
    <w:p w:rsidR="00333F37" w:rsidRPr="002F600B" w:rsidRDefault="00333F37" w:rsidP="00333F37">
      <w:pPr>
        <w:numPr>
          <w:ilvl w:val="0"/>
          <w:numId w:val="195"/>
        </w:numPr>
        <w:spacing w:after="100" w:line="300" w:lineRule="exact"/>
        <w:ind w:left="426"/>
        <w:rPr>
          <w:rFonts w:ascii="Arial" w:hAnsi="Arial" w:cs="Arial"/>
          <w:b/>
          <w:sz w:val="24"/>
          <w:szCs w:val="24"/>
        </w:rPr>
      </w:pPr>
      <w:r w:rsidRPr="002F600B">
        <w:rPr>
          <w:rFonts w:ascii="Arial" w:hAnsi="Arial" w:cs="Arial"/>
          <w:sz w:val="24"/>
          <w:szCs w:val="24"/>
        </w:rPr>
        <w:t xml:space="preserve">Promouvoir la plateforme d’Ex aequo en matière d’accompagnement auprès des CIUSSS </w:t>
      </w:r>
    </w:p>
    <w:p w:rsidR="00677C9C" w:rsidRDefault="00677C9C" w:rsidP="00333F37">
      <w:pPr>
        <w:spacing w:after="100" w:line="300" w:lineRule="exact"/>
        <w:rPr>
          <w:rFonts w:ascii="Arial" w:hAnsi="Arial" w:cs="Arial"/>
          <w:sz w:val="24"/>
          <w:szCs w:val="24"/>
        </w:rPr>
      </w:pPr>
    </w:p>
    <w:p w:rsidR="0053473C" w:rsidRDefault="0053473C" w:rsidP="00333F37">
      <w:pPr>
        <w:spacing w:after="100" w:line="300" w:lineRule="exact"/>
        <w:rPr>
          <w:rFonts w:ascii="Arial" w:hAnsi="Arial" w:cs="Arial"/>
          <w:sz w:val="24"/>
          <w:szCs w:val="24"/>
        </w:rPr>
      </w:pPr>
    </w:p>
    <w:p w:rsidR="0053473C" w:rsidRDefault="0053473C" w:rsidP="00333F37">
      <w:pPr>
        <w:spacing w:after="100" w:line="300" w:lineRule="exact"/>
        <w:rPr>
          <w:rFonts w:ascii="Arial" w:hAnsi="Arial" w:cs="Arial"/>
          <w:sz w:val="24"/>
          <w:szCs w:val="24"/>
        </w:rPr>
      </w:pPr>
    </w:p>
    <w:p w:rsidR="00333F37" w:rsidRDefault="00333F37" w:rsidP="00333F37">
      <w:pPr>
        <w:shd w:val="clear" w:color="auto" w:fill="1F497D"/>
        <w:spacing w:after="100" w:line="300" w:lineRule="exact"/>
        <w:rPr>
          <w:rFonts w:ascii="Arial" w:hAnsi="Arial" w:cs="Arial"/>
          <w:b/>
          <w:bCs/>
          <w:smallCaps/>
          <w:color w:val="FFFFFF"/>
          <w:sz w:val="24"/>
          <w:szCs w:val="24"/>
        </w:rPr>
      </w:pPr>
      <w:r>
        <w:rPr>
          <w:rFonts w:ascii="Arial" w:hAnsi="Arial" w:cs="Arial"/>
          <w:b/>
          <w:bCs/>
          <w:smallCaps/>
          <w:color w:val="FFFFFF"/>
          <w:sz w:val="24"/>
          <w:szCs w:val="24"/>
        </w:rPr>
        <w:lastRenderedPageBreak/>
        <w:t>Aides à la mobilité</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Sous-objectifs à long terme :</w:t>
      </w:r>
    </w:p>
    <w:p w:rsidR="00333F37" w:rsidRDefault="00333F37" w:rsidP="00333F37">
      <w:pPr>
        <w:numPr>
          <w:ilvl w:val="0"/>
          <w:numId w:val="187"/>
        </w:numPr>
        <w:spacing w:after="100" w:line="300" w:lineRule="exact"/>
        <w:ind w:left="426"/>
        <w:rPr>
          <w:rFonts w:ascii="Arial" w:hAnsi="Arial" w:cs="Arial"/>
          <w:sz w:val="24"/>
          <w:szCs w:val="24"/>
        </w:rPr>
      </w:pPr>
      <w:r>
        <w:rPr>
          <w:noProof/>
          <w:lang w:eastAsia="fr-CA"/>
        </w:rPr>
        <w:drawing>
          <wp:anchor distT="0" distB="0" distL="114300" distR="114300" simplePos="0" relativeHeight="251844608" behindDoc="1" locked="1" layoutInCell="0" allowOverlap="0" wp14:anchorId="117D71DB" wp14:editId="1485A478">
            <wp:simplePos x="0" y="0"/>
            <wp:positionH relativeFrom="column">
              <wp:posOffset>3069590</wp:posOffset>
            </wp:positionH>
            <wp:positionV relativeFrom="paragraph">
              <wp:posOffset>2422525</wp:posOffset>
            </wp:positionV>
            <wp:extent cx="2390140" cy="1684655"/>
            <wp:effectExtent l="0" t="0" r="0" b="0"/>
            <wp:wrapSquare wrapText="bothSides"/>
            <wp:docPr id="6" name="Image 6" descr="https://encrypted-tbn3.gstatic.com/images?q=tbn:ANd9GcQOvx7725yHoB-RBfCBGryQyAld-nw7yKnWH0isQS596W7m0Gp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3.gstatic.com/images?q=tbn:ANd9GcQOvx7725yHoB-RBfCBGryQyAld-nw7yKnWH0isQS596W7m0Gp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0140"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Faire en sorte que les aides à la mobilité répondent adéquatement aux besoins des personnes ayant une déficience motrice</w:t>
      </w:r>
    </w:p>
    <w:p w:rsidR="00333F37" w:rsidRDefault="00333F37" w:rsidP="00333F37">
      <w:pPr>
        <w:numPr>
          <w:ilvl w:val="0"/>
          <w:numId w:val="187"/>
        </w:numPr>
        <w:spacing w:after="100" w:line="300" w:lineRule="exact"/>
        <w:ind w:left="426"/>
        <w:rPr>
          <w:rFonts w:ascii="Arial" w:hAnsi="Arial" w:cs="Arial"/>
          <w:sz w:val="24"/>
          <w:szCs w:val="24"/>
        </w:rPr>
      </w:pPr>
      <w:r>
        <w:rPr>
          <w:rFonts w:ascii="Arial" w:hAnsi="Arial" w:cs="Arial"/>
          <w:sz w:val="24"/>
          <w:szCs w:val="24"/>
        </w:rPr>
        <w:t xml:space="preserve">Faire en sorte que la Régie de l’assurance maladie du Québec (RAMQ) revienne sur sa décision limitant la vitesse maximale des aides à la mobilité motorisées (fauteuils roulants, triporteurs, </w:t>
      </w:r>
      <w:proofErr w:type="spellStart"/>
      <w:r>
        <w:rPr>
          <w:rFonts w:ascii="Arial" w:hAnsi="Arial" w:cs="Arial"/>
          <w:sz w:val="24"/>
          <w:szCs w:val="24"/>
        </w:rPr>
        <w:t>quadriporteurs</w:t>
      </w:r>
      <w:proofErr w:type="spellEnd"/>
      <w:r>
        <w:rPr>
          <w:rFonts w:ascii="Arial" w:hAnsi="Arial" w:cs="Arial"/>
          <w:sz w:val="24"/>
          <w:szCs w:val="24"/>
        </w:rPr>
        <w:t>, etc.) à 10 km/h au lieu de 14 km/h (sauf pour les personnes ayant une contrainte reconnue par un ergothérapeute)</w:t>
      </w:r>
    </w:p>
    <w:p w:rsidR="00333F37" w:rsidRDefault="00333F37" w:rsidP="00333F37">
      <w:pPr>
        <w:numPr>
          <w:ilvl w:val="0"/>
          <w:numId w:val="187"/>
        </w:numPr>
        <w:spacing w:after="100" w:line="300" w:lineRule="exact"/>
        <w:ind w:left="426"/>
        <w:rPr>
          <w:rFonts w:ascii="Arial" w:hAnsi="Arial" w:cs="Arial"/>
          <w:sz w:val="24"/>
          <w:szCs w:val="24"/>
        </w:rPr>
      </w:pPr>
      <w:r>
        <w:rPr>
          <w:rFonts w:ascii="Arial" w:hAnsi="Arial" w:cs="Arial"/>
          <w:sz w:val="24"/>
          <w:szCs w:val="24"/>
        </w:rPr>
        <w:t>Clarifier les critères d’admissibilité des équipements d’aide à la mobilité provenant de la RAMQ et faciliter l’accès à ces équipements</w:t>
      </w:r>
    </w:p>
    <w:p w:rsidR="00333F37" w:rsidRDefault="00333F37" w:rsidP="00333F37">
      <w:pPr>
        <w:spacing w:after="100" w:line="300" w:lineRule="exact"/>
        <w:rPr>
          <w:rFonts w:ascii="Arial" w:hAnsi="Arial" w:cs="Arial"/>
          <w:b/>
          <w:bCs/>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Contexte :</w:t>
      </w:r>
    </w:p>
    <w:p w:rsidR="00333F37" w:rsidRDefault="00333F37" w:rsidP="00333F37">
      <w:pPr>
        <w:spacing w:line="300" w:lineRule="exact"/>
        <w:rPr>
          <w:rFonts w:ascii="Arial" w:hAnsi="Arial" w:cs="Arial"/>
          <w:sz w:val="24"/>
          <w:szCs w:val="24"/>
        </w:rPr>
      </w:pPr>
      <w:r>
        <w:rPr>
          <w:rFonts w:ascii="Arial" w:hAnsi="Arial" w:cs="Arial"/>
          <w:sz w:val="24"/>
          <w:szCs w:val="24"/>
        </w:rPr>
        <w:t xml:space="preserve">En raison des restructurations dans le réseau de la santé et le changement de personnel chez Ex aequo, le dossier n’a pas beaucoup avancé cette année.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Les démarches concernant les aides à la mobilité ont commencé en 2012 lorsque nous avons déposé notre plateforme de revendications au conseil d’administration de l’ASSSM. Depuis, l’Agence n’a consacré que peu de temps aux problématiques liées aux aides à la mobilité.</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highlight w:val="yellow"/>
        </w:rPr>
      </w:pPr>
      <w:r>
        <w:rPr>
          <w:rFonts w:ascii="Arial" w:hAnsi="Arial" w:cs="Arial"/>
          <w:sz w:val="24"/>
          <w:szCs w:val="24"/>
        </w:rPr>
        <w:t>En 2012, Ex aequo avait également rencontré trois centres de réadaptation physique de l’Île de Montréal, afin de présenter ses revendications sur les aides à la mobilité. Ces derniers avaient pris plusieurs engagements, notamment au niveau de la bonification des services de dépannage d’urgence, de la gratuité des services de réparation et de l’ajout d’effectifs, afin de réduire les délais de livraison.</w:t>
      </w:r>
    </w:p>
    <w:p w:rsidR="00333F37" w:rsidRDefault="00333F37" w:rsidP="00333F37">
      <w:pPr>
        <w:spacing w:line="300" w:lineRule="exact"/>
        <w:rPr>
          <w:rFonts w:ascii="Arial" w:hAnsi="Arial" w:cs="Arial"/>
          <w:sz w:val="24"/>
          <w:szCs w:val="24"/>
          <w:highlight w:val="red"/>
        </w:rPr>
      </w:pPr>
    </w:p>
    <w:p w:rsidR="00333F37" w:rsidRDefault="00333F37" w:rsidP="00333F37">
      <w:pPr>
        <w:spacing w:line="300" w:lineRule="exact"/>
        <w:rPr>
          <w:rFonts w:ascii="Arial" w:hAnsi="Arial" w:cs="Arial"/>
          <w:sz w:val="24"/>
          <w:szCs w:val="24"/>
        </w:rPr>
      </w:pPr>
      <w:r>
        <w:rPr>
          <w:rFonts w:ascii="Arial" w:hAnsi="Arial" w:cs="Arial"/>
          <w:sz w:val="24"/>
          <w:szCs w:val="24"/>
        </w:rPr>
        <w:t>Plusieurs dossiers demeurent toujours en suspens, notamment la question de l’attribution d’un deuxième fauteuil roulant aux personnes qui ne sont ni au travail, ni aux études. Présentement, l’attribution d’une deuxième aide est accordée seulement si celle-ci est justifiée comme étant essentielle à l’accomplissement de certaines activités professionnelles ou scolaires.</w:t>
      </w:r>
    </w:p>
    <w:p w:rsidR="00333F37" w:rsidRDefault="00333F37" w:rsidP="00333F37">
      <w:pPr>
        <w:spacing w:line="300" w:lineRule="exact"/>
        <w:rPr>
          <w:rFonts w:ascii="Arial" w:hAnsi="Arial" w:cs="Arial"/>
          <w:sz w:val="24"/>
          <w:szCs w:val="24"/>
        </w:rPr>
      </w:pPr>
    </w:p>
    <w:p w:rsidR="00FB0007" w:rsidRDefault="00FB000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lastRenderedPageBreak/>
        <w:t>L’élargissement de la plage horaire des services de dépannage d’urgence afin que celle-ci soit bonifiée et disponible tous les jours de 7h00 à minuit reste également un dossier en suspens. Le milieu associatif souhaite travailler à la révision des paramètres d’urgence en concertation avec l’ASSSM.</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La question de la réduction de la vitesse par la RAMQ des aides à la mobilité motorisée reste sans réponse. La RAMQ a réduit la vitesse initiale de déplacement de 14 km/h à 10 km/h. Selon le milieu associatif, ce changement compromet la sécurité des personnes utilisant ce type d’aides, puisqu’elles ne pourront pas accélérer suffisamment lors d’un danger imminent.</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Nous rappelons également que le processus d’attribution des aides à la mobilité a été modifié par la RAMQ. En effet, le processus d’homologation a été remplacé par un processus d’appels d’offres. Ex aequo craint que cette nouvelle procédure entraine une diminution des critères de qualité et de fiabilité des aides à la mobilité.</w:t>
      </w:r>
    </w:p>
    <w:p w:rsidR="00333F37" w:rsidRDefault="00333F37" w:rsidP="00333F37">
      <w:pPr>
        <w:spacing w:line="300" w:lineRule="exact"/>
        <w:rPr>
          <w:rFonts w:ascii="Arial" w:hAnsi="Arial" w:cs="Arial"/>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Partenaires et instances impliqués :</w:t>
      </w:r>
    </w:p>
    <w:p w:rsidR="00333F37" w:rsidRDefault="00333F37" w:rsidP="00333F37">
      <w:pPr>
        <w:numPr>
          <w:ilvl w:val="0"/>
          <w:numId w:val="188"/>
        </w:numPr>
        <w:spacing w:after="100" w:line="300" w:lineRule="exact"/>
        <w:ind w:left="426"/>
        <w:rPr>
          <w:rFonts w:ascii="Arial" w:hAnsi="Arial" w:cs="Arial"/>
          <w:sz w:val="24"/>
          <w:szCs w:val="24"/>
        </w:rPr>
      </w:pPr>
      <w:r>
        <w:rPr>
          <w:rFonts w:ascii="Arial" w:hAnsi="Arial" w:cs="Arial"/>
          <w:sz w:val="24"/>
          <w:szCs w:val="24"/>
        </w:rPr>
        <w:t xml:space="preserve">L’ASSSM </w:t>
      </w:r>
    </w:p>
    <w:p w:rsidR="00333F37" w:rsidRDefault="00333F37" w:rsidP="00333F37">
      <w:pPr>
        <w:numPr>
          <w:ilvl w:val="0"/>
          <w:numId w:val="188"/>
        </w:numPr>
        <w:spacing w:after="100" w:line="300" w:lineRule="exact"/>
        <w:ind w:left="426"/>
        <w:rPr>
          <w:rFonts w:ascii="Arial" w:hAnsi="Arial" w:cs="Arial"/>
          <w:sz w:val="24"/>
          <w:szCs w:val="24"/>
        </w:rPr>
      </w:pPr>
      <w:r>
        <w:rPr>
          <w:rFonts w:ascii="Arial" w:hAnsi="Arial" w:cs="Arial"/>
          <w:sz w:val="24"/>
          <w:szCs w:val="24"/>
        </w:rPr>
        <w:t>L’IRGLM</w:t>
      </w:r>
    </w:p>
    <w:p w:rsidR="00333F37" w:rsidRDefault="00333F37" w:rsidP="00333F37">
      <w:pPr>
        <w:numPr>
          <w:ilvl w:val="0"/>
          <w:numId w:val="188"/>
        </w:numPr>
        <w:spacing w:after="100" w:line="300" w:lineRule="exact"/>
        <w:ind w:left="426"/>
        <w:rPr>
          <w:rFonts w:ascii="Arial" w:hAnsi="Arial" w:cs="Arial"/>
          <w:sz w:val="24"/>
          <w:szCs w:val="24"/>
        </w:rPr>
      </w:pPr>
      <w:r>
        <w:rPr>
          <w:rFonts w:ascii="Arial" w:hAnsi="Arial" w:cs="Arial"/>
          <w:sz w:val="24"/>
          <w:szCs w:val="24"/>
        </w:rPr>
        <w:t>Le CRCL</w:t>
      </w:r>
    </w:p>
    <w:p w:rsidR="00333F37" w:rsidRDefault="00333F37" w:rsidP="00333F37">
      <w:pPr>
        <w:numPr>
          <w:ilvl w:val="0"/>
          <w:numId w:val="188"/>
        </w:numPr>
        <w:spacing w:after="100" w:line="300" w:lineRule="exact"/>
        <w:ind w:left="426"/>
        <w:rPr>
          <w:rFonts w:ascii="Arial" w:hAnsi="Arial" w:cs="Arial"/>
          <w:sz w:val="24"/>
          <w:szCs w:val="24"/>
        </w:rPr>
      </w:pPr>
      <w:r>
        <w:rPr>
          <w:rFonts w:ascii="Arial" w:hAnsi="Arial" w:cs="Arial"/>
          <w:sz w:val="24"/>
          <w:szCs w:val="24"/>
        </w:rPr>
        <w:t>Le CRLB</w:t>
      </w:r>
    </w:p>
    <w:p w:rsidR="00333F37" w:rsidRPr="000E7934" w:rsidRDefault="00333F37" w:rsidP="00333F37">
      <w:pPr>
        <w:numPr>
          <w:ilvl w:val="0"/>
          <w:numId w:val="188"/>
        </w:numPr>
        <w:spacing w:after="100" w:line="300" w:lineRule="exact"/>
        <w:ind w:left="426"/>
        <w:rPr>
          <w:rFonts w:ascii="Arial" w:hAnsi="Arial" w:cs="Arial"/>
          <w:sz w:val="24"/>
          <w:szCs w:val="24"/>
        </w:rPr>
      </w:pPr>
      <w:r>
        <w:rPr>
          <w:rFonts w:ascii="Arial" w:hAnsi="Arial" w:cs="Arial"/>
          <w:sz w:val="24"/>
          <w:szCs w:val="24"/>
        </w:rPr>
        <w:t>La RAMQ</w:t>
      </w:r>
    </w:p>
    <w:p w:rsidR="00333F37" w:rsidRDefault="00333F37" w:rsidP="00333F37">
      <w:pPr>
        <w:spacing w:after="100" w:line="300" w:lineRule="exact"/>
        <w:rPr>
          <w:rFonts w:ascii="Arial" w:hAnsi="Arial" w:cs="Arial"/>
          <w:b/>
          <w:bCs/>
          <w:sz w:val="24"/>
          <w:szCs w:val="24"/>
        </w:rPr>
      </w:pPr>
    </w:p>
    <w:p w:rsidR="00333F37" w:rsidRDefault="00333F37" w:rsidP="00333F37">
      <w:pPr>
        <w:spacing w:after="100" w:line="300" w:lineRule="exact"/>
        <w:rPr>
          <w:rFonts w:ascii="Arial" w:hAnsi="Arial" w:cs="Arial"/>
          <w:sz w:val="24"/>
          <w:szCs w:val="24"/>
        </w:rPr>
      </w:pPr>
      <w:r>
        <w:rPr>
          <w:rFonts w:ascii="Arial" w:hAnsi="Arial" w:cs="Arial"/>
          <w:b/>
          <w:bCs/>
          <w:sz w:val="24"/>
          <w:szCs w:val="24"/>
        </w:rPr>
        <w:t>Moyens :</w:t>
      </w:r>
    </w:p>
    <w:p w:rsidR="00333F37" w:rsidRDefault="00333F37" w:rsidP="00333F37">
      <w:pPr>
        <w:numPr>
          <w:ilvl w:val="0"/>
          <w:numId w:val="189"/>
        </w:numPr>
        <w:spacing w:after="100" w:line="300" w:lineRule="exact"/>
        <w:ind w:left="426"/>
        <w:rPr>
          <w:rFonts w:ascii="Arial" w:hAnsi="Arial" w:cs="Arial"/>
          <w:sz w:val="24"/>
          <w:szCs w:val="24"/>
        </w:rPr>
      </w:pPr>
      <w:r>
        <w:rPr>
          <w:rFonts w:ascii="Arial" w:hAnsi="Arial" w:cs="Arial"/>
          <w:sz w:val="24"/>
          <w:szCs w:val="24"/>
        </w:rPr>
        <w:t>Rencontre avec le Sous-comité de travail des membres d’Ex aequo sur les aides à la mobilité</w:t>
      </w:r>
    </w:p>
    <w:p w:rsidR="00333F37" w:rsidRDefault="00333F37" w:rsidP="00333F37">
      <w:pPr>
        <w:numPr>
          <w:ilvl w:val="0"/>
          <w:numId w:val="189"/>
        </w:numPr>
        <w:spacing w:after="100" w:line="300" w:lineRule="exact"/>
        <w:ind w:left="426"/>
        <w:rPr>
          <w:rFonts w:ascii="Arial" w:hAnsi="Arial" w:cs="Arial"/>
          <w:sz w:val="24"/>
          <w:szCs w:val="24"/>
        </w:rPr>
      </w:pPr>
      <w:r>
        <w:rPr>
          <w:rFonts w:ascii="Arial" w:hAnsi="Arial" w:cs="Arial"/>
          <w:sz w:val="24"/>
          <w:szCs w:val="24"/>
        </w:rPr>
        <w:t xml:space="preserve">Rencontre avec le </w:t>
      </w:r>
      <w:proofErr w:type="spellStart"/>
      <w:r>
        <w:rPr>
          <w:rFonts w:ascii="Arial" w:hAnsi="Arial" w:cs="Arial"/>
          <w:sz w:val="24"/>
          <w:szCs w:val="24"/>
        </w:rPr>
        <w:t>CoSSS</w:t>
      </w:r>
      <w:proofErr w:type="spellEnd"/>
      <w:r>
        <w:rPr>
          <w:rFonts w:ascii="Arial" w:hAnsi="Arial" w:cs="Arial"/>
          <w:sz w:val="24"/>
          <w:szCs w:val="24"/>
        </w:rPr>
        <w:t xml:space="preserve"> d’Ex aequo</w:t>
      </w:r>
    </w:p>
    <w:p w:rsidR="00333F37" w:rsidRDefault="00333F37" w:rsidP="00333F37">
      <w:pPr>
        <w:numPr>
          <w:ilvl w:val="0"/>
          <w:numId w:val="189"/>
        </w:numPr>
        <w:spacing w:after="100" w:line="300" w:lineRule="exact"/>
        <w:ind w:left="426"/>
        <w:rPr>
          <w:rFonts w:ascii="Arial" w:hAnsi="Arial" w:cs="Arial"/>
          <w:sz w:val="24"/>
          <w:szCs w:val="24"/>
        </w:rPr>
      </w:pPr>
      <w:r>
        <w:rPr>
          <w:rFonts w:ascii="Arial" w:hAnsi="Arial" w:cs="Arial"/>
          <w:sz w:val="24"/>
          <w:szCs w:val="24"/>
        </w:rPr>
        <w:t>Rencontre avec les CIUSSS</w:t>
      </w:r>
    </w:p>
    <w:p w:rsidR="00333F37" w:rsidRPr="00785549" w:rsidRDefault="00333F37" w:rsidP="00333F37">
      <w:pPr>
        <w:numPr>
          <w:ilvl w:val="0"/>
          <w:numId w:val="189"/>
        </w:numPr>
        <w:spacing w:after="100" w:line="300" w:lineRule="exact"/>
        <w:ind w:left="426"/>
        <w:rPr>
          <w:rFonts w:ascii="Arial" w:hAnsi="Arial" w:cs="Arial"/>
          <w:sz w:val="24"/>
          <w:szCs w:val="24"/>
        </w:rPr>
      </w:pPr>
      <w:r>
        <w:rPr>
          <w:rFonts w:ascii="Arial" w:hAnsi="Arial" w:cs="Arial"/>
          <w:sz w:val="24"/>
          <w:szCs w:val="24"/>
        </w:rPr>
        <w:t>Information des membres sur le dossier</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Sous-objectifs pour l’année 2014-2015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 xml:space="preserve">Assurer le suivi avec la RAMQ et les centres de réadaptation concernant la vitesse des aides </w:t>
      </w:r>
      <w:proofErr w:type="gramStart"/>
      <w:r>
        <w:rPr>
          <w:rFonts w:ascii="Arial" w:hAnsi="Arial" w:cs="Arial"/>
          <w:sz w:val="24"/>
          <w:szCs w:val="24"/>
        </w:rPr>
        <w:t>à la mobilité motorisées</w:t>
      </w:r>
      <w:proofErr w:type="gramEnd"/>
      <w:r>
        <w:rPr>
          <w:rFonts w:ascii="Arial" w:hAnsi="Arial" w:cs="Arial"/>
          <w:sz w:val="24"/>
          <w:szCs w:val="24"/>
        </w:rPr>
        <w:t xml:space="preserve"> (triporteurs, </w:t>
      </w:r>
      <w:proofErr w:type="spellStart"/>
      <w:r>
        <w:rPr>
          <w:rFonts w:ascii="Arial" w:hAnsi="Arial" w:cs="Arial"/>
          <w:sz w:val="24"/>
          <w:szCs w:val="24"/>
        </w:rPr>
        <w:t>quadriporteurs</w:t>
      </w:r>
      <w:proofErr w:type="spellEnd"/>
      <w:r>
        <w:rPr>
          <w:rFonts w:ascii="Arial" w:hAnsi="Arial" w:cs="Arial"/>
          <w:sz w:val="24"/>
          <w:szCs w:val="24"/>
        </w:rPr>
        <w:t>, fauteuils motorisés, etc.)</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 xml:space="preserve">Obtenir un ancien appel d’offres de la RAMQ relatif aux aides à la mobilité motorisées, afin de vérifier les exigences en matière de qualité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lastRenderedPageBreak/>
        <w:t>Entretenir les relations avec l’ASSSM</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Travailler à la bonification des services de dépannage d’urgence avec l’ASSSM</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 xml:space="preserve">Discuter du décret de la RAMQ sur les aides techniques avec l’OPHQ, la COPHAN et </w:t>
      </w:r>
      <w:proofErr w:type="spellStart"/>
      <w:r>
        <w:rPr>
          <w:rFonts w:ascii="Arial" w:hAnsi="Arial" w:cs="Arial"/>
          <w:sz w:val="24"/>
          <w:szCs w:val="24"/>
        </w:rPr>
        <w:t>Kéroul</w:t>
      </w:r>
      <w:proofErr w:type="spellEnd"/>
      <w:r>
        <w:rPr>
          <w:rFonts w:ascii="Arial" w:hAnsi="Arial" w:cs="Arial"/>
          <w:sz w:val="24"/>
          <w:szCs w:val="24"/>
        </w:rPr>
        <w:t>, afin de définir les stratégies d’actions à employer</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 xml:space="preserve">Entretenir les relations avec les trois centres de réadaptation en déficience physique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bCs/>
          <w:sz w:val="24"/>
          <w:szCs w:val="24"/>
        </w:rPr>
      </w:pPr>
      <w:r>
        <w:rPr>
          <w:rFonts w:ascii="Arial" w:hAnsi="Arial" w:cs="Arial"/>
          <w:b/>
          <w:bCs/>
          <w:sz w:val="24"/>
          <w:szCs w:val="24"/>
        </w:rPr>
        <w:t>Résultats pour l’année 2014-2015:</w:t>
      </w:r>
    </w:p>
    <w:p w:rsidR="00333F37" w:rsidRDefault="00333F37" w:rsidP="00333F37">
      <w:pPr>
        <w:numPr>
          <w:ilvl w:val="0"/>
          <w:numId w:val="190"/>
        </w:numPr>
        <w:spacing w:after="100" w:line="300" w:lineRule="exact"/>
        <w:ind w:left="426"/>
        <w:rPr>
          <w:rFonts w:ascii="Arial" w:hAnsi="Arial" w:cs="Arial"/>
          <w:sz w:val="24"/>
          <w:szCs w:val="24"/>
        </w:rPr>
      </w:pPr>
      <w:r>
        <w:rPr>
          <w:rFonts w:ascii="Arial" w:hAnsi="Arial" w:cs="Arial"/>
          <w:sz w:val="24"/>
          <w:szCs w:val="24"/>
        </w:rPr>
        <w:t>Rencontre entre la direction des aides techniques de l’IRGLM et le Comité des aides à la mobilité d’Ex aequo</w:t>
      </w:r>
    </w:p>
    <w:p w:rsidR="00333F37" w:rsidRDefault="00333F37" w:rsidP="00333F37">
      <w:pPr>
        <w:numPr>
          <w:ilvl w:val="0"/>
          <w:numId w:val="190"/>
        </w:numPr>
        <w:spacing w:after="100" w:line="300" w:lineRule="exact"/>
        <w:ind w:left="426"/>
        <w:rPr>
          <w:rFonts w:ascii="Arial" w:hAnsi="Arial" w:cs="Arial"/>
          <w:sz w:val="24"/>
          <w:szCs w:val="24"/>
        </w:rPr>
      </w:pPr>
      <w:r>
        <w:rPr>
          <w:rFonts w:ascii="Arial" w:hAnsi="Arial" w:cs="Arial"/>
          <w:sz w:val="24"/>
          <w:szCs w:val="24"/>
        </w:rPr>
        <w:t xml:space="preserve">Correspondance avec M. </w:t>
      </w:r>
      <w:proofErr w:type="spellStart"/>
      <w:r>
        <w:rPr>
          <w:rFonts w:ascii="Arial" w:hAnsi="Arial" w:cs="Arial"/>
          <w:sz w:val="24"/>
          <w:szCs w:val="24"/>
        </w:rPr>
        <w:t>Ghyslain</w:t>
      </w:r>
      <w:proofErr w:type="spellEnd"/>
      <w:r>
        <w:rPr>
          <w:rFonts w:ascii="Arial" w:hAnsi="Arial" w:cs="Arial"/>
          <w:sz w:val="24"/>
          <w:szCs w:val="24"/>
        </w:rPr>
        <w:t xml:space="preserve"> Chassé du Centre de réadaptation Constance Lethbridge</w:t>
      </w:r>
    </w:p>
    <w:p w:rsidR="00333F37" w:rsidRDefault="00333F37" w:rsidP="00333F37">
      <w:pPr>
        <w:numPr>
          <w:ilvl w:val="0"/>
          <w:numId w:val="190"/>
        </w:numPr>
        <w:spacing w:after="100" w:line="300" w:lineRule="exact"/>
        <w:ind w:left="426"/>
        <w:rPr>
          <w:rFonts w:ascii="Arial" w:hAnsi="Arial" w:cs="Arial"/>
          <w:sz w:val="24"/>
          <w:szCs w:val="24"/>
        </w:rPr>
      </w:pPr>
      <w:r>
        <w:rPr>
          <w:rFonts w:ascii="Arial" w:hAnsi="Arial" w:cs="Arial"/>
          <w:sz w:val="24"/>
          <w:szCs w:val="24"/>
        </w:rPr>
        <w:t>Rencontre avec l’ASSSM qui nous a remis un tableau détaillé des institutions responsables et de leurs responsabilités en matière d’aides à la mobilité</w:t>
      </w:r>
    </w:p>
    <w:p w:rsidR="00333F37" w:rsidRDefault="00333F37" w:rsidP="00333F37">
      <w:pPr>
        <w:spacing w:after="100" w:line="300" w:lineRule="exact"/>
        <w:rPr>
          <w:rFonts w:ascii="Arial" w:hAnsi="Arial" w:cs="Arial"/>
          <w:b/>
          <w:bCs/>
          <w:sz w:val="24"/>
          <w:szCs w:val="24"/>
        </w:rPr>
      </w:pPr>
    </w:p>
    <w:p w:rsidR="00333F37" w:rsidRDefault="00330165" w:rsidP="00333F37">
      <w:pPr>
        <w:spacing w:after="100" w:line="300" w:lineRule="exact"/>
        <w:rPr>
          <w:rFonts w:ascii="Arial" w:hAnsi="Arial" w:cs="Arial"/>
          <w:b/>
          <w:bCs/>
          <w:sz w:val="24"/>
          <w:szCs w:val="24"/>
        </w:rPr>
      </w:pPr>
      <w:r>
        <w:rPr>
          <w:rFonts w:ascii="Arial" w:hAnsi="Arial" w:cs="Arial"/>
          <w:b/>
          <w:bCs/>
          <w:sz w:val="24"/>
          <w:szCs w:val="24"/>
        </w:rPr>
        <w:t>Sous-objectif</w:t>
      </w:r>
      <w:r w:rsidR="00333F37">
        <w:rPr>
          <w:rFonts w:ascii="Arial" w:hAnsi="Arial" w:cs="Arial"/>
          <w:b/>
          <w:bCs/>
          <w:sz w:val="24"/>
          <w:szCs w:val="24"/>
        </w:rPr>
        <w:t xml:space="preserve"> pour l’année 2015-2016 :</w:t>
      </w:r>
    </w:p>
    <w:p w:rsidR="00333F37" w:rsidRDefault="00333F37" w:rsidP="00333F37">
      <w:pPr>
        <w:pStyle w:val="Paragraphedeliste"/>
        <w:numPr>
          <w:ilvl w:val="0"/>
          <w:numId w:val="202"/>
        </w:numPr>
        <w:spacing w:after="100" w:line="300" w:lineRule="exact"/>
        <w:ind w:left="426"/>
        <w:rPr>
          <w:rFonts w:ascii="Arial" w:hAnsi="Arial" w:cs="Arial"/>
          <w:sz w:val="24"/>
          <w:szCs w:val="24"/>
        </w:rPr>
      </w:pPr>
      <w:r>
        <w:rPr>
          <w:rFonts w:ascii="Arial" w:hAnsi="Arial" w:cs="Arial"/>
          <w:sz w:val="24"/>
          <w:szCs w:val="24"/>
        </w:rPr>
        <w:t>Mettre le dossier de côté pour la prochaine année étant donné les restructurations majeures dans le réseau de la santé et des services sociaux</w:t>
      </w:r>
    </w:p>
    <w:p w:rsidR="00333F37" w:rsidRDefault="00333F37" w:rsidP="00333F37">
      <w:pPr>
        <w:spacing w:after="100" w:line="300" w:lineRule="exact"/>
        <w:ind w:left="66"/>
        <w:rPr>
          <w:rFonts w:ascii="Arial" w:hAnsi="Arial" w:cs="Arial"/>
          <w:sz w:val="24"/>
          <w:szCs w:val="24"/>
        </w:rPr>
      </w:pPr>
    </w:p>
    <w:p w:rsidR="00677C9C" w:rsidRDefault="00677C9C" w:rsidP="00333F37">
      <w:pPr>
        <w:spacing w:after="100" w:line="300" w:lineRule="exact"/>
        <w:ind w:left="66"/>
        <w:rPr>
          <w:rFonts w:ascii="Arial" w:hAnsi="Arial" w:cs="Arial"/>
          <w:sz w:val="24"/>
          <w:szCs w:val="24"/>
        </w:rPr>
      </w:pPr>
    </w:p>
    <w:p w:rsidR="00677C9C" w:rsidRDefault="00677C9C" w:rsidP="00333F37">
      <w:pPr>
        <w:spacing w:after="100" w:line="300" w:lineRule="exact"/>
        <w:ind w:left="66"/>
        <w:rPr>
          <w:rFonts w:ascii="Arial" w:hAnsi="Arial" w:cs="Arial"/>
          <w:sz w:val="24"/>
          <w:szCs w:val="24"/>
        </w:rPr>
      </w:pPr>
    </w:p>
    <w:p w:rsidR="00333F37" w:rsidRPr="001C3BCE" w:rsidRDefault="00333F37" w:rsidP="00333F37">
      <w:pPr>
        <w:shd w:val="clear" w:color="auto" w:fill="1F497D"/>
        <w:spacing w:after="100" w:line="300" w:lineRule="exact"/>
        <w:rPr>
          <w:rFonts w:ascii="Arial" w:hAnsi="Arial" w:cs="Arial"/>
          <w:b/>
          <w:bCs/>
          <w:smallCaps/>
          <w:color w:val="FFFFFF"/>
          <w:sz w:val="24"/>
          <w:szCs w:val="24"/>
        </w:rPr>
      </w:pPr>
      <w:r>
        <w:rPr>
          <w:rFonts w:ascii="Arial" w:hAnsi="Arial" w:cs="Arial"/>
          <w:b/>
          <w:bCs/>
          <w:smallCaps/>
          <w:color w:val="FFFFFF"/>
          <w:sz w:val="24"/>
          <w:szCs w:val="24"/>
        </w:rPr>
        <w:lastRenderedPageBreak/>
        <w:t>Fourniture</w:t>
      </w:r>
      <w:r w:rsidR="00DD62EA">
        <w:rPr>
          <w:rFonts w:ascii="Arial" w:hAnsi="Arial" w:cs="Arial"/>
          <w:b/>
          <w:bCs/>
          <w:smallCaps/>
          <w:color w:val="FFFFFF"/>
          <w:sz w:val="24"/>
          <w:szCs w:val="24"/>
        </w:rPr>
        <w:t>s</w:t>
      </w:r>
      <w:r>
        <w:rPr>
          <w:rFonts w:ascii="Arial" w:hAnsi="Arial" w:cs="Arial"/>
          <w:b/>
          <w:bCs/>
          <w:smallCaps/>
          <w:color w:val="FFFFFF"/>
          <w:sz w:val="24"/>
          <w:szCs w:val="24"/>
        </w:rPr>
        <w:t xml:space="preserve"> d’élimination (nouveau dossier)</w:t>
      </w:r>
    </w:p>
    <w:p w:rsidR="00333F37" w:rsidRPr="006A42B1" w:rsidRDefault="00333F37" w:rsidP="00333F37">
      <w:pPr>
        <w:spacing w:after="100" w:line="300" w:lineRule="exact"/>
        <w:rPr>
          <w:rFonts w:ascii="Arial" w:hAnsi="Arial" w:cs="Arial"/>
          <w:b/>
          <w:bCs/>
          <w:smallCaps/>
          <w:color w:val="FFFFFF"/>
          <w:sz w:val="24"/>
          <w:szCs w:val="24"/>
        </w:rPr>
      </w:pPr>
    </w:p>
    <w:p w:rsidR="00333F37" w:rsidRPr="00AE4E46" w:rsidRDefault="00333F37" w:rsidP="00333F37">
      <w:pPr>
        <w:spacing w:after="100" w:line="300" w:lineRule="exact"/>
        <w:jc w:val="left"/>
        <w:rPr>
          <w:rFonts w:ascii="Arial" w:hAnsi="Arial" w:cs="Arial"/>
          <w:b/>
          <w:sz w:val="24"/>
          <w:szCs w:val="24"/>
        </w:rPr>
      </w:pPr>
      <w:r>
        <w:rPr>
          <w:rFonts w:ascii="Arial" w:hAnsi="Arial" w:cs="Arial"/>
          <w:b/>
          <w:sz w:val="24"/>
          <w:szCs w:val="24"/>
        </w:rPr>
        <w:t>Sous-o</w:t>
      </w:r>
      <w:r w:rsidRPr="00AE4E46">
        <w:rPr>
          <w:rFonts w:ascii="Arial" w:hAnsi="Arial" w:cs="Arial"/>
          <w:b/>
          <w:sz w:val="24"/>
          <w:szCs w:val="24"/>
        </w:rPr>
        <w:t xml:space="preserve">bjectif à long terme : </w:t>
      </w:r>
    </w:p>
    <w:p w:rsidR="00333F37" w:rsidRPr="000D39D1" w:rsidRDefault="00333F37" w:rsidP="00333F37">
      <w:pPr>
        <w:numPr>
          <w:ilvl w:val="0"/>
          <w:numId w:val="191"/>
        </w:numPr>
        <w:spacing w:after="100" w:line="300" w:lineRule="atLeast"/>
        <w:ind w:left="426"/>
        <w:rPr>
          <w:rFonts w:ascii="Arial" w:hAnsi="Arial" w:cs="Arial"/>
          <w:sz w:val="24"/>
          <w:szCs w:val="24"/>
        </w:rPr>
      </w:pPr>
      <w:r w:rsidRPr="000D39D1">
        <w:rPr>
          <w:rFonts w:ascii="Arial" w:hAnsi="Arial" w:cs="Arial"/>
          <w:sz w:val="24"/>
          <w:szCs w:val="24"/>
        </w:rPr>
        <w:t>Que les personnes en situation de handicap disposent du libre choix des protections sanitaires qu’elles désirent utilis</w:t>
      </w:r>
      <w:r>
        <w:rPr>
          <w:rFonts w:ascii="Arial" w:hAnsi="Arial" w:cs="Arial"/>
          <w:sz w:val="24"/>
          <w:szCs w:val="24"/>
        </w:rPr>
        <w:t>er</w:t>
      </w:r>
    </w:p>
    <w:p w:rsidR="00677C9C" w:rsidRDefault="00677C9C" w:rsidP="00333F37">
      <w:pPr>
        <w:spacing w:after="100" w:line="300" w:lineRule="exact"/>
        <w:jc w:val="left"/>
        <w:rPr>
          <w:rFonts w:ascii="Arial" w:hAnsi="Arial" w:cs="Arial"/>
          <w:b/>
          <w:sz w:val="24"/>
          <w:szCs w:val="24"/>
        </w:rPr>
      </w:pPr>
    </w:p>
    <w:p w:rsidR="00333F37" w:rsidRPr="00AE4E46" w:rsidRDefault="00333F37" w:rsidP="00333F37">
      <w:pPr>
        <w:spacing w:after="100" w:line="300" w:lineRule="exact"/>
        <w:jc w:val="left"/>
        <w:rPr>
          <w:rFonts w:ascii="Arial" w:hAnsi="Arial" w:cs="Arial"/>
          <w:b/>
          <w:sz w:val="24"/>
          <w:szCs w:val="24"/>
        </w:rPr>
      </w:pPr>
      <w:r w:rsidRPr="00AE4E46">
        <w:rPr>
          <w:rFonts w:ascii="Arial" w:hAnsi="Arial" w:cs="Arial"/>
          <w:b/>
          <w:sz w:val="24"/>
          <w:szCs w:val="24"/>
        </w:rPr>
        <w:t>Contexte :</w:t>
      </w:r>
    </w:p>
    <w:p w:rsidR="00333F37" w:rsidRDefault="00333F37" w:rsidP="00333F37">
      <w:pPr>
        <w:spacing w:line="300" w:lineRule="exact"/>
        <w:rPr>
          <w:rFonts w:ascii="Arial" w:hAnsi="Arial" w:cs="Arial"/>
          <w:sz w:val="24"/>
          <w:szCs w:val="24"/>
        </w:rPr>
      </w:pPr>
      <w:r w:rsidRPr="00AE4E46">
        <w:rPr>
          <w:rFonts w:ascii="Arial" w:hAnsi="Arial" w:cs="Arial"/>
          <w:sz w:val="24"/>
          <w:szCs w:val="24"/>
        </w:rPr>
        <w:t>Plusieurs usagers ont fait part à Ex aequo d’un important changement dans la méthode de distribution</w:t>
      </w:r>
      <w:r>
        <w:rPr>
          <w:rFonts w:ascii="Arial" w:hAnsi="Arial" w:cs="Arial"/>
          <w:sz w:val="24"/>
          <w:szCs w:val="24"/>
        </w:rPr>
        <w:t xml:space="preserve"> des fournitures d’élimination.</w:t>
      </w:r>
    </w:p>
    <w:p w:rsidR="00677C9C" w:rsidRDefault="00677C9C"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sidRPr="00AE4E46">
        <w:rPr>
          <w:rFonts w:ascii="Arial" w:hAnsi="Arial" w:cs="Arial"/>
          <w:sz w:val="24"/>
          <w:szCs w:val="24"/>
        </w:rPr>
        <w:t>Avant le 1</w:t>
      </w:r>
      <w:r w:rsidRPr="00181A6B">
        <w:rPr>
          <w:rFonts w:ascii="Arial" w:hAnsi="Arial" w:cs="Arial"/>
          <w:sz w:val="24"/>
          <w:szCs w:val="24"/>
          <w:vertAlign w:val="superscript"/>
        </w:rPr>
        <w:t>er</w:t>
      </w:r>
      <w:r>
        <w:rPr>
          <w:rFonts w:ascii="Arial" w:hAnsi="Arial" w:cs="Arial"/>
          <w:sz w:val="24"/>
          <w:szCs w:val="24"/>
        </w:rPr>
        <w:t xml:space="preserve"> </w:t>
      </w:r>
      <w:r w:rsidRPr="00AE4E46">
        <w:rPr>
          <w:rFonts w:ascii="Arial" w:hAnsi="Arial" w:cs="Arial"/>
          <w:sz w:val="24"/>
          <w:szCs w:val="24"/>
        </w:rPr>
        <w:t>juin</w:t>
      </w:r>
      <w:r>
        <w:rPr>
          <w:rFonts w:ascii="Arial" w:hAnsi="Arial" w:cs="Arial"/>
          <w:sz w:val="24"/>
          <w:szCs w:val="24"/>
        </w:rPr>
        <w:t xml:space="preserve"> 2014, les usagers allaient eux</w:t>
      </w:r>
      <w:r>
        <w:rPr>
          <w:rFonts w:ascii="Arial" w:hAnsi="Arial" w:cs="Arial"/>
          <w:sz w:val="24"/>
          <w:szCs w:val="24"/>
        </w:rPr>
        <w:noBreakHyphen/>
      </w:r>
      <w:r w:rsidRPr="00AE4E46">
        <w:rPr>
          <w:rFonts w:ascii="Arial" w:hAnsi="Arial" w:cs="Arial"/>
          <w:sz w:val="24"/>
          <w:szCs w:val="24"/>
        </w:rPr>
        <w:t>mêmes acheter leurs équipements pour ensuite obtenir un remboursement. Ils disposaient alors de la liberté de choi</w:t>
      </w:r>
      <w:r>
        <w:rPr>
          <w:rFonts w:ascii="Arial" w:hAnsi="Arial" w:cs="Arial"/>
          <w:sz w:val="24"/>
          <w:szCs w:val="24"/>
        </w:rPr>
        <w:t>sir leur culotte d’incontinence et autres fournitures</w:t>
      </w:r>
      <w:r w:rsidRPr="00AE4E46">
        <w:rPr>
          <w:rFonts w:ascii="Arial" w:hAnsi="Arial" w:cs="Arial"/>
          <w:sz w:val="24"/>
          <w:szCs w:val="24"/>
        </w:rPr>
        <w:t xml:space="preserve"> en fonction de leurs besoins.</w:t>
      </w:r>
      <w:r>
        <w:rPr>
          <w:rFonts w:ascii="Arial" w:hAnsi="Arial" w:cs="Arial"/>
          <w:b/>
          <w:noProof/>
          <w:sz w:val="24"/>
          <w:szCs w:val="24"/>
          <w:lang w:eastAsia="fr-CA"/>
        </w:rPr>
        <w:drawing>
          <wp:anchor distT="0" distB="0" distL="114300" distR="114300" simplePos="0" relativeHeight="251863040" behindDoc="1" locked="1" layoutInCell="0" allowOverlap="0" wp14:anchorId="66035520" wp14:editId="28E59C0C">
            <wp:simplePos x="0" y="0"/>
            <wp:positionH relativeFrom="column">
              <wp:posOffset>3638550</wp:posOffset>
            </wp:positionH>
            <wp:positionV relativeFrom="page">
              <wp:posOffset>2685415</wp:posOffset>
            </wp:positionV>
            <wp:extent cx="1885950" cy="3359150"/>
            <wp:effectExtent l="0" t="0" r="0" b="0"/>
            <wp:wrapSquare wrapText="bothSides"/>
            <wp:docPr id="27" name="Image 27" descr="C:\Agent promo et def\Santé et services sociaux\Agence\Fournitures d'élimination\garde-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gent promo et def\Santé et services sociaux\Agence\Fournitures d'élimination\garde-rob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85950" cy="335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F37" w:rsidRPr="00AE4E46"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Or, l</w:t>
      </w:r>
      <w:r w:rsidRPr="00AE4E46">
        <w:rPr>
          <w:rFonts w:ascii="Arial" w:hAnsi="Arial" w:cs="Arial"/>
          <w:sz w:val="24"/>
          <w:szCs w:val="24"/>
        </w:rPr>
        <w:t>’Agence a modi</w:t>
      </w:r>
      <w:r>
        <w:rPr>
          <w:rFonts w:ascii="Arial" w:hAnsi="Arial" w:cs="Arial"/>
          <w:sz w:val="24"/>
          <w:szCs w:val="24"/>
        </w:rPr>
        <w:t>fié sa méthode de distribution. D</w:t>
      </w:r>
      <w:r w:rsidRPr="00AE4E46">
        <w:rPr>
          <w:rFonts w:ascii="Arial" w:hAnsi="Arial" w:cs="Arial"/>
          <w:sz w:val="24"/>
          <w:szCs w:val="24"/>
        </w:rPr>
        <w:t>orénavant, les personnes bénéficiant de ce programme doivent estimer leurs besoins annuels, procéder à une seule commande qui sera liv</w:t>
      </w:r>
      <w:r>
        <w:rPr>
          <w:rFonts w:ascii="Arial" w:hAnsi="Arial" w:cs="Arial"/>
          <w:sz w:val="24"/>
          <w:szCs w:val="24"/>
        </w:rPr>
        <w:t>rée à domicile en quatre temps.</w:t>
      </w:r>
    </w:p>
    <w:p w:rsidR="00333F37" w:rsidRPr="00AE4E46"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sidRPr="00AE4E46">
        <w:rPr>
          <w:rFonts w:ascii="Arial" w:hAnsi="Arial" w:cs="Arial"/>
          <w:sz w:val="24"/>
          <w:szCs w:val="24"/>
        </w:rPr>
        <w:t>S</w:t>
      </w:r>
      <w:r>
        <w:rPr>
          <w:rFonts w:ascii="Arial" w:hAnsi="Arial" w:cs="Arial"/>
          <w:sz w:val="24"/>
          <w:szCs w:val="24"/>
        </w:rPr>
        <w:t>elon les commentaires recueilli</w:t>
      </w:r>
      <w:r w:rsidRPr="00AE4E46">
        <w:rPr>
          <w:rFonts w:ascii="Arial" w:hAnsi="Arial" w:cs="Arial"/>
          <w:sz w:val="24"/>
          <w:szCs w:val="24"/>
        </w:rPr>
        <w:t>s chez certains de nos membres, cette nouvelle méthode de gestion pré</w:t>
      </w:r>
      <w:r>
        <w:rPr>
          <w:rFonts w:ascii="Arial" w:hAnsi="Arial" w:cs="Arial"/>
          <w:sz w:val="24"/>
          <w:szCs w:val="24"/>
        </w:rPr>
        <w:t>visionnelle cause des maux de tête et nui</w:t>
      </w:r>
      <w:r w:rsidRPr="00AE4E46">
        <w:rPr>
          <w:rFonts w:ascii="Arial" w:hAnsi="Arial" w:cs="Arial"/>
          <w:sz w:val="24"/>
          <w:szCs w:val="24"/>
        </w:rPr>
        <w:t>t considérablement à leur qualité de vie. Parmi les</w:t>
      </w:r>
      <w:r>
        <w:rPr>
          <w:rFonts w:ascii="Arial" w:hAnsi="Arial" w:cs="Arial"/>
          <w:sz w:val="24"/>
          <w:szCs w:val="24"/>
        </w:rPr>
        <w:t xml:space="preserve"> problèmes soulignés, notons : </w:t>
      </w:r>
    </w:p>
    <w:p w:rsidR="00333F37" w:rsidRPr="00AE4E46" w:rsidRDefault="00333F37" w:rsidP="00333F37">
      <w:pPr>
        <w:spacing w:line="300" w:lineRule="exact"/>
        <w:rPr>
          <w:rFonts w:ascii="Arial" w:hAnsi="Arial" w:cs="Arial"/>
          <w:sz w:val="24"/>
          <w:szCs w:val="24"/>
        </w:rPr>
      </w:pPr>
    </w:p>
    <w:p w:rsidR="00333F37" w:rsidRPr="00A7446C" w:rsidRDefault="00333F37" w:rsidP="0075685F">
      <w:pPr>
        <w:pStyle w:val="Paragraphedeliste"/>
        <w:numPr>
          <w:ilvl w:val="0"/>
          <w:numId w:val="268"/>
        </w:numPr>
        <w:spacing w:line="300" w:lineRule="exact"/>
        <w:contextualSpacing w:val="0"/>
        <w:rPr>
          <w:rFonts w:ascii="Arial" w:hAnsi="Arial" w:cs="Arial"/>
          <w:sz w:val="24"/>
          <w:szCs w:val="24"/>
        </w:rPr>
      </w:pPr>
      <w:r>
        <w:rPr>
          <w:rFonts w:ascii="Arial" w:hAnsi="Arial" w:cs="Arial"/>
          <w:sz w:val="24"/>
          <w:szCs w:val="24"/>
        </w:rPr>
        <w:t>Que l</w:t>
      </w:r>
      <w:r w:rsidRPr="00A7446C">
        <w:rPr>
          <w:rFonts w:ascii="Arial" w:hAnsi="Arial" w:cs="Arial"/>
          <w:sz w:val="24"/>
          <w:szCs w:val="24"/>
        </w:rPr>
        <w:t xml:space="preserve">e choix des usagers est maintenant limité à un seul fournisseur </w:t>
      </w:r>
      <w:r w:rsidRPr="00675400">
        <w:rPr>
          <w:rFonts w:ascii="Arial" w:hAnsi="Arial" w:cs="Arial"/>
          <w:sz w:val="24"/>
          <w:szCs w:val="24"/>
        </w:rPr>
        <w:t>(</w:t>
      </w:r>
      <w:hyperlink r:id="rId41" w:history="1">
        <w:r w:rsidRPr="00675400">
          <w:rPr>
            <w:rFonts w:ascii="Arial" w:hAnsi="Arial" w:cs="Arial"/>
            <w:sz w:val="24"/>
            <w:szCs w:val="24"/>
          </w:rPr>
          <w:t>Stevens</w:t>
        </w:r>
      </w:hyperlink>
      <w:r w:rsidRPr="00675400">
        <w:rPr>
          <w:rFonts w:ascii="Arial" w:hAnsi="Arial" w:cs="Arial"/>
          <w:sz w:val="24"/>
          <w:szCs w:val="24"/>
        </w:rPr>
        <w:t>),</w:t>
      </w:r>
      <w:r w:rsidRPr="00A7446C">
        <w:rPr>
          <w:rFonts w:ascii="Arial" w:hAnsi="Arial" w:cs="Arial"/>
          <w:sz w:val="24"/>
          <w:szCs w:val="24"/>
        </w:rPr>
        <w:t xml:space="preserve"> dont le siège social est situé en Ontario, ce qui complique le service à la client</w:t>
      </w:r>
      <w:r>
        <w:rPr>
          <w:rFonts w:ascii="Arial" w:hAnsi="Arial" w:cs="Arial"/>
          <w:sz w:val="24"/>
          <w:szCs w:val="24"/>
        </w:rPr>
        <w:t>èle et la gestion des plaintes</w:t>
      </w:r>
    </w:p>
    <w:p w:rsidR="00333F37" w:rsidRPr="00A7446C" w:rsidRDefault="00333F37" w:rsidP="0075685F">
      <w:pPr>
        <w:pStyle w:val="Paragraphedeliste"/>
        <w:numPr>
          <w:ilvl w:val="0"/>
          <w:numId w:val="268"/>
        </w:numPr>
        <w:spacing w:line="300" w:lineRule="exact"/>
        <w:contextualSpacing w:val="0"/>
        <w:rPr>
          <w:rFonts w:ascii="Arial" w:hAnsi="Arial" w:cs="Arial"/>
          <w:sz w:val="24"/>
          <w:szCs w:val="24"/>
        </w:rPr>
      </w:pPr>
      <w:r>
        <w:rPr>
          <w:rFonts w:ascii="Arial" w:hAnsi="Arial" w:cs="Arial"/>
          <w:sz w:val="24"/>
          <w:szCs w:val="24"/>
        </w:rPr>
        <w:t>Que l</w:t>
      </w:r>
      <w:r w:rsidRPr="00A7446C">
        <w:rPr>
          <w:rFonts w:ascii="Arial" w:hAnsi="Arial" w:cs="Arial"/>
          <w:sz w:val="24"/>
          <w:szCs w:val="24"/>
        </w:rPr>
        <w:t xml:space="preserve">a liste de sélection d’équipements ne donne </w:t>
      </w:r>
      <w:r>
        <w:rPr>
          <w:rFonts w:ascii="Arial" w:hAnsi="Arial" w:cs="Arial"/>
          <w:sz w:val="24"/>
          <w:szCs w:val="24"/>
        </w:rPr>
        <w:t>pas</w:t>
      </w:r>
      <w:r w:rsidRPr="00A7446C">
        <w:rPr>
          <w:rFonts w:ascii="Arial" w:hAnsi="Arial" w:cs="Arial"/>
          <w:sz w:val="24"/>
          <w:szCs w:val="24"/>
        </w:rPr>
        <w:t xml:space="preserve"> ou peu d’information</w:t>
      </w:r>
      <w:r>
        <w:rPr>
          <w:rFonts w:ascii="Arial" w:hAnsi="Arial" w:cs="Arial"/>
          <w:sz w:val="24"/>
          <w:szCs w:val="24"/>
        </w:rPr>
        <w:t>s</w:t>
      </w:r>
      <w:r w:rsidRPr="00A7446C">
        <w:rPr>
          <w:rFonts w:ascii="Arial" w:hAnsi="Arial" w:cs="Arial"/>
          <w:sz w:val="24"/>
          <w:szCs w:val="24"/>
        </w:rPr>
        <w:t xml:space="preserve"> sur la nature et</w:t>
      </w:r>
      <w:r>
        <w:rPr>
          <w:rFonts w:ascii="Arial" w:hAnsi="Arial" w:cs="Arial"/>
          <w:sz w:val="24"/>
          <w:szCs w:val="24"/>
        </w:rPr>
        <w:t xml:space="preserve"> les caractéristiques des produits</w:t>
      </w:r>
    </w:p>
    <w:p w:rsidR="00333F37" w:rsidRPr="00A7446C" w:rsidRDefault="00333F37" w:rsidP="0075685F">
      <w:pPr>
        <w:pStyle w:val="Paragraphedeliste"/>
        <w:numPr>
          <w:ilvl w:val="0"/>
          <w:numId w:val="268"/>
        </w:numPr>
        <w:spacing w:line="300" w:lineRule="exact"/>
        <w:contextualSpacing w:val="0"/>
        <w:rPr>
          <w:rFonts w:ascii="Arial" w:hAnsi="Arial" w:cs="Arial"/>
          <w:sz w:val="24"/>
          <w:szCs w:val="24"/>
        </w:rPr>
      </w:pPr>
      <w:r>
        <w:rPr>
          <w:rFonts w:ascii="Arial" w:hAnsi="Arial" w:cs="Arial"/>
          <w:sz w:val="24"/>
          <w:szCs w:val="24"/>
        </w:rPr>
        <w:t>Que l</w:t>
      </w:r>
      <w:r w:rsidRPr="00A7446C">
        <w:rPr>
          <w:rFonts w:ascii="Arial" w:hAnsi="Arial" w:cs="Arial"/>
          <w:sz w:val="24"/>
          <w:szCs w:val="24"/>
        </w:rPr>
        <w:t>’obtention d’échantillon</w:t>
      </w:r>
      <w:r w:rsidR="00846022">
        <w:rPr>
          <w:rFonts w:ascii="Arial" w:hAnsi="Arial" w:cs="Arial"/>
          <w:sz w:val="24"/>
          <w:szCs w:val="24"/>
        </w:rPr>
        <w:t>s</w:t>
      </w:r>
      <w:r w:rsidRPr="00A7446C">
        <w:rPr>
          <w:rFonts w:ascii="Arial" w:hAnsi="Arial" w:cs="Arial"/>
          <w:sz w:val="24"/>
          <w:szCs w:val="24"/>
        </w:rPr>
        <w:t xml:space="preserve"> auprès de ce </w:t>
      </w:r>
      <w:r>
        <w:rPr>
          <w:rFonts w:ascii="Arial" w:hAnsi="Arial" w:cs="Arial"/>
          <w:sz w:val="24"/>
          <w:szCs w:val="24"/>
        </w:rPr>
        <w:t>fournisseur est</w:t>
      </w:r>
      <w:r w:rsidR="00846022">
        <w:rPr>
          <w:rFonts w:ascii="Arial" w:hAnsi="Arial" w:cs="Arial"/>
          <w:sz w:val="24"/>
          <w:szCs w:val="24"/>
        </w:rPr>
        <w:t xml:space="preserve"> plus</w:t>
      </w:r>
      <w:r>
        <w:rPr>
          <w:rFonts w:ascii="Arial" w:hAnsi="Arial" w:cs="Arial"/>
          <w:sz w:val="24"/>
          <w:szCs w:val="24"/>
        </w:rPr>
        <w:t xml:space="preserve"> difficile</w:t>
      </w:r>
      <w:r w:rsidRPr="00EC6E86">
        <w:rPr>
          <w:rFonts w:ascii="Arial" w:hAnsi="Arial" w:cs="Arial"/>
          <w:b/>
          <w:noProof/>
          <w:sz w:val="24"/>
          <w:szCs w:val="24"/>
          <w:lang w:eastAsia="fr-CA"/>
        </w:rPr>
        <w:t xml:space="preserve"> </w:t>
      </w:r>
    </w:p>
    <w:p w:rsidR="00333F37" w:rsidRDefault="00333F37" w:rsidP="0075685F">
      <w:pPr>
        <w:pStyle w:val="Paragraphedeliste"/>
        <w:numPr>
          <w:ilvl w:val="0"/>
          <w:numId w:val="268"/>
        </w:numPr>
        <w:spacing w:line="300" w:lineRule="exact"/>
        <w:contextualSpacing w:val="0"/>
        <w:rPr>
          <w:rFonts w:ascii="Arial" w:hAnsi="Arial" w:cs="Arial"/>
          <w:sz w:val="24"/>
          <w:szCs w:val="24"/>
        </w:rPr>
      </w:pPr>
      <w:r>
        <w:rPr>
          <w:rFonts w:ascii="Arial" w:hAnsi="Arial" w:cs="Arial"/>
          <w:sz w:val="24"/>
          <w:szCs w:val="24"/>
        </w:rPr>
        <w:t>Que l</w:t>
      </w:r>
      <w:r w:rsidRPr="00A7446C">
        <w:rPr>
          <w:rFonts w:ascii="Arial" w:hAnsi="Arial" w:cs="Arial"/>
          <w:sz w:val="24"/>
          <w:szCs w:val="24"/>
        </w:rPr>
        <w:t xml:space="preserve">’entreposage des produits livrés en </w:t>
      </w:r>
      <w:r>
        <w:rPr>
          <w:rFonts w:ascii="Arial" w:hAnsi="Arial" w:cs="Arial"/>
          <w:sz w:val="24"/>
          <w:szCs w:val="24"/>
        </w:rPr>
        <w:t>quatre temps</w:t>
      </w:r>
      <w:r w:rsidRPr="00A7446C">
        <w:rPr>
          <w:rFonts w:ascii="Arial" w:hAnsi="Arial" w:cs="Arial"/>
          <w:sz w:val="24"/>
          <w:szCs w:val="24"/>
        </w:rPr>
        <w:t xml:space="preserve"> s’</w:t>
      </w:r>
      <w:r>
        <w:rPr>
          <w:rFonts w:ascii="Arial" w:hAnsi="Arial" w:cs="Arial"/>
          <w:sz w:val="24"/>
          <w:szCs w:val="24"/>
        </w:rPr>
        <w:t>avère problématique pour l</w:t>
      </w:r>
      <w:r w:rsidRPr="00A7446C">
        <w:rPr>
          <w:rFonts w:ascii="Arial" w:hAnsi="Arial" w:cs="Arial"/>
          <w:sz w:val="24"/>
          <w:szCs w:val="24"/>
        </w:rPr>
        <w:t>es personnes viva</w:t>
      </w:r>
      <w:r>
        <w:rPr>
          <w:rFonts w:ascii="Arial" w:hAnsi="Arial" w:cs="Arial"/>
          <w:sz w:val="24"/>
          <w:szCs w:val="24"/>
        </w:rPr>
        <w:t>nt dans de petits espaces</w:t>
      </w:r>
    </w:p>
    <w:p w:rsidR="00333F37" w:rsidRPr="00675400" w:rsidRDefault="00333F37" w:rsidP="00333F37">
      <w:pPr>
        <w:pStyle w:val="Paragraphedeliste"/>
        <w:spacing w:line="300" w:lineRule="exact"/>
        <w:ind w:left="0"/>
        <w:contextualSpacing w:val="0"/>
        <w:rPr>
          <w:rFonts w:ascii="Arial" w:hAnsi="Arial" w:cs="Arial"/>
          <w:sz w:val="24"/>
          <w:szCs w:val="24"/>
        </w:rPr>
      </w:pPr>
    </w:p>
    <w:p w:rsidR="00333F37" w:rsidRDefault="00333F37" w:rsidP="00333F37">
      <w:pPr>
        <w:spacing w:line="300" w:lineRule="exact"/>
        <w:rPr>
          <w:rFonts w:ascii="Arial" w:hAnsi="Arial" w:cs="Arial"/>
          <w:sz w:val="24"/>
          <w:szCs w:val="24"/>
        </w:rPr>
      </w:pPr>
      <w:r w:rsidRPr="00AE4E46">
        <w:rPr>
          <w:rFonts w:ascii="Arial" w:hAnsi="Arial" w:cs="Arial"/>
          <w:sz w:val="24"/>
          <w:szCs w:val="24"/>
        </w:rPr>
        <w:t>La prévision des commandes sur une si longue période est difficile</w:t>
      </w:r>
      <w:r>
        <w:rPr>
          <w:rFonts w:ascii="Arial" w:hAnsi="Arial" w:cs="Arial"/>
          <w:sz w:val="24"/>
          <w:szCs w:val="24"/>
        </w:rPr>
        <w:t>,</w:t>
      </w:r>
      <w:r w:rsidRPr="00AE4E46">
        <w:rPr>
          <w:rFonts w:ascii="Arial" w:hAnsi="Arial" w:cs="Arial"/>
          <w:sz w:val="24"/>
          <w:szCs w:val="24"/>
        </w:rPr>
        <w:t xml:space="preserve"> voire irréaliste considérant la fluctuation de</w:t>
      </w:r>
      <w:r>
        <w:rPr>
          <w:rFonts w:ascii="Arial" w:hAnsi="Arial" w:cs="Arial"/>
          <w:sz w:val="24"/>
          <w:szCs w:val="24"/>
        </w:rPr>
        <w:t>s problèmes liés à</w:t>
      </w:r>
      <w:r w:rsidRPr="00AE4E46">
        <w:rPr>
          <w:rFonts w:ascii="Arial" w:hAnsi="Arial" w:cs="Arial"/>
          <w:sz w:val="24"/>
          <w:szCs w:val="24"/>
        </w:rPr>
        <w:t xml:space="preserve"> l’incontinence</w:t>
      </w:r>
      <w:r>
        <w:rPr>
          <w:rFonts w:ascii="Arial" w:hAnsi="Arial" w:cs="Arial"/>
          <w:sz w:val="24"/>
          <w:szCs w:val="24"/>
        </w:rPr>
        <w:t>, notamment</w:t>
      </w:r>
      <w:r w:rsidRPr="00AE4E46">
        <w:rPr>
          <w:rFonts w:ascii="Arial" w:hAnsi="Arial" w:cs="Arial"/>
          <w:sz w:val="24"/>
          <w:szCs w:val="24"/>
        </w:rPr>
        <w:t xml:space="preserve"> en fonction des saisons chez certaines personnes</w:t>
      </w:r>
      <w:r>
        <w:rPr>
          <w:rFonts w:ascii="Arial" w:hAnsi="Arial" w:cs="Arial"/>
          <w:sz w:val="24"/>
          <w:szCs w:val="24"/>
        </w:rPr>
        <w:t>.</w:t>
      </w:r>
    </w:p>
    <w:p w:rsidR="00333F37" w:rsidRPr="00AE4E46"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lastRenderedPageBreak/>
        <w:t>La réorganisation du réseau de la santé entraîne un ralentissement et même un arrêt des échanges en cours avec l’ASSSM. Il faudra donc développer des relations avec les directions des CIUSSS sur ce dossier.</w:t>
      </w:r>
    </w:p>
    <w:p w:rsidR="00333F37" w:rsidRDefault="00333F37" w:rsidP="00333F37">
      <w:pPr>
        <w:spacing w:after="100" w:line="300" w:lineRule="exact"/>
        <w:jc w:val="left"/>
        <w:rPr>
          <w:rFonts w:ascii="Arial" w:hAnsi="Arial" w:cs="Arial"/>
          <w:sz w:val="24"/>
          <w:szCs w:val="24"/>
        </w:rPr>
      </w:pPr>
    </w:p>
    <w:p w:rsidR="00333F37" w:rsidRDefault="00333F37" w:rsidP="00333F37">
      <w:pPr>
        <w:spacing w:after="100" w:line="300" w:lineRule="exact"/>
        <w:jc w:val="left"/>
        <w:rPr>
          <w:rFonts w:ascii="Arial" w:hAnsi="Arial" w:cs="Arial"/>
          <w:b/>
          <w:sz w:val="24"/>
          <w:szCs w:val="24"/>
        </w:rPr>
      </w:pPr>
      <w:r w:rsidRPr="004027A0">
        <w:rPr>
          <w:rFonts w:ascii="Arial" w:hAnsi="Arial" w:cs="Arial"/>
          <w:b/>
          <w:sz w:val="24"/>
          <w:szCs w:val="24"/>
        </w:rPr>
        <w:t>Partenaires et instances impliqués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L’ASSSM</w:t>
      </w:r>
    </w:p>
    <w:p w:rsidR="00333F37" w:rsidRPr="00AE4E46"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Les Comités des usagers</w:t>
      </w:r>
    </w:p>
    <w:p w:rsidR="00333F37" w:rsidRDefault="00333F37" w:rsidP="00333F37">
      <w:pPr>
        <w:spacing w:after="100" w:line="300" w:lineRule="exact"/>
        <w:jc w:val="left"/>
        <w:rPr>
          <w:rFonts w:ascii="Arial" w:hAnsi="Arial" w:cs="Arial"/>
          <w:b/>
          <w:sz w:val="24"/>
          <w:szCs w:val="24"/>
        </w:rPr>
      </w:pPr>
    </w:p>
    <w:p w:rsidR="00333F37" w:rsidRDefault="00333F37" w:rsidP="00333F37">
      <w:pPr>
        <w:spacing w:after="100" w:line="300" w:lineRule="exact"/>
        <w:jc w:val="left"/>
        <w:rPr>
          <w:rFonts w:ascii="Arial" w:hAnsi="Arial" w:cs="Arial"/>
          <w:b/>
          <w:sz w:val="24"/>
          <w:szCs w:val="24"/>
        </w:rPr>
      </w:pPr>
      <w:r w:rsidRPr="004027A0">
        <w:rPr>
          <w:rFonts w:ascii="Arial" w:hAnsi="Arial" w:cs="Arial"/>
          <w:b/>
          <w:sz w:val="24"/>
          <w:szCs w:val="24"/>
        </w:rPr>
        <w:t>Moyens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Rencontre avec l’ASSSM</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Rencontre avec les membres d’Ex aequo</w:t>
      </w:r>
    </w:p>
    <w:p w:rsidR="00333F37" w:rsidRDefault="00333F37" w:rsidP="00333F37">
      <w:pPr>
        <w:spacing w:after="100" w:line="300" w:lineRule="exact"/>
        <w:ind w:left="66"/>
        <w:rPr>
          <w:rFonts w:ascii="Arial" w:hAnsi="Arial" w:cs="Arial"/>
          <w:sz w:val="24"/>
          <w:szCs w:val="24"/>
        </w:rPr>
      </w:pPr>
    </w:p>
    <w:p w:rsidR="00333F37" w:rsidRPr="004027A0" w:rsidRDefault="00333F37" w:rsidP="00333F37">
      <w:pPr>
        <w:spacing w:after="100" w:line="300" w:lineRule="exact"/>
        <w:ind w:left="66"/>
        <w:rPr>
          <w:rFonts w:ascii="Arial" w:hAnsi="Arial" w:cs="Arial"/>
          <w:b/>
          <w:sz w:val="24"/>
          <w:szCs w:val="24"/>
        </w:rPr>
      </w:pPr>
      <w:r w:rsidRPr="004027A0">
        <w:rPr>
          <w:rFonts w:ascii="Arial" w:hAnsi="Arial" w:cs="Arial"/>
          <w:b/>
          <w:sz w:val="24"/>
          <w:szCs w:val="24"/>
        </w:rPr>
        <w:t xml:space="preserve">Résultats pour l’année 2014-2015 :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Recueil d’informations auprès des membres</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 xml:space="preserve">Rencontre avec l’ASSSM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Possibilité de collaborer avec Solidarité de parents de personnes handicapées</w:t>
      </w:r>
      <w:r w:rsidRPr="00244D82">
        <w:rPr>
          <w:rFonts w:ascii="Arial" w:hAnsi="Arial" w:cs="Arial"/>
          <w:sz w:val="24"/>
          <w:szCs w:val="24"/>
        </w:rPr>
        <w:t xml:space="preserve">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Rédaction d’un sondage de satisfaction sur la nouvelle méthode de gestion des fournitures d’élimination</w:t>
      </w:r>
    </w:p>
    <w:p w:rsidR="00333F37" w:rsidRPr="00244D82" w:rsidRDefault="00333F37" w:rsidP="00333F37">
      <w:pPr>
        <w:spacing w:after="100" w:line="300" w:lineRule="exact"/>
        <w:rPr>
          <w:rFonts w:ascii="Arial" w:hAnsi="Arial" w:cs="Arial"/>
          <w:sz w:val="24"/>
          <w:szCs w:val="24"/>
        </w:rPr>
      </w:pPr>
    </w:p>
    <w:p w:rsidR="00333F37" w:rsidRPr="00F40902" w:rsidRDefault="00333F37" w:rsidP="00333F37">
      <w:pPr>
        <w:spacing w:after="100" w:line="300" w:lineRule="exact"/>
        <w:jc w:val="left"/>
        <w:rPr>
          <w:rFonts w:ascii="Arial" w:hAnsi="Arial" w:cs="Arial"/>
          <w:b/>
          <w:sz w:val="24"/>
          <w:szCs w:val="24"/>
        </w:rPr>
      </w:pPr>
      <w:r>
        <w:rPr>
          <w:rFonts w:ascii="Arial" w:hAnsi="Arial" w:cs="Arial"/>
          <w:b/>
          <w:sz w:val="24"/>
          <w:szCs w:val="24"/>
        </w:rPr>
        <w:t>Sous-o</w:t>
      </w:r>
      <w:r w:rsidRPr="00F40902">
        <w:rPr>
          <w:rFonts w:ascii="Arial" w:hAnsi="Arial" w:cs="Arial"/>
          <w:b/>
          <w:sz w:val="24"/>
          <w:szCs w:val="24"/>
        </w:rPr>
        <w:t>bjectifs pour l’année 2015-2016</w:t>
      </w:r>
      <w:r>
        <w:rPr>
          <w:rFonts w:ascii="Arial" w:hAnsi="Arial" w:cs="Arial"/>
          <w:b/>
          <w:sz w:val="24"/>
          <w:szCs w:val="24"/>
        </w:rPr>
        <w:t> :</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Créer des alliances avec les groupes de défense des personnes en situation de handicap</w:t>
      </w:r>
    </w:p>
    <w:p w:rsidR="00333F37" w:rsidRDefault="00333F37" w:rsidP="00333F37">
      <w:pPr>
        <w:numPr>
          <w:ilvl w:val="0"/>
          <w:numId w:val="191"/>
        </w:numPr>
        <w:spacing w:after="100" w:line="300" w:lineRule="exact"/>
        <w:ind w:left="426"/>
        <w:rPr>
          <w:rFonts w:ascii="Arial" w:hAnsi="Arial" w:cs="Arial"/>
          <w:sz w:val="24"/>
          <w:szCs w:val="24"/>
        </w:rPr>
      </w:pPr>
      <w:r>
        <w:rPr>
          <w:rFonts w:ascii="Arial" w:hAnsi="Arial" w:cs="Arial"/>
          <w:sz w:val="24"/>
          <w:szCs w:val="24"/>
        </w:rPr>
        <w:t>Suivre le dossier afin de savoir s’il y aura des modifications selon les territoires des CIUSSS</w:t>
      </w:r>
    </w:p>
    <w:p w:rsidR="00333F37" w:rsidRDefault="00333F37" w:rsidP="00333F37">
      <w:pPr>
        <w:spacing w:after="100" w:line="300" w:lineRule="exact"/>
        <w:jc w:val="left"/>
        <w:rPr>
          <w:rFonts w:ascii="Arial" w:hAnsi="Arial" w:cs="Arial"/>
          <w:b/>
          <w:smallCaps/>
          <w:color w:val="FFFFFF"/>
          <w:sz w:val="24"/>
          <w:szCs w:val="24"/>
        </w:rPr>
      </w:pPr>
    </w:p>
    <w:p w:rsidR="00220203" w:rsidRDefault="00220203" w:rsidP="00333F37">
      <w:pPr>
        <w:spacing w:after="100" w:line="300" w:lineRule="exact"/>
        <w:jc w:val="left"/>
        <w:rPr>
          <w:rFonts w:ascii="Arial" w:hAnsi="Arial" w:cs="Arial"/>
          <w:b/>
          <w:smallCaps/>
          <w:color w:val="FFFFFF"/>
          <w:sz w:val="24"/>
          <w:szCs w:val="24"/>
        </w:rPr>
      </w:pPr>
    </w:p>
    <w:p w:rsidR="00220203" w:rsidRDefault="00220203" w:rsidP="00333F37">
      <w:pPr>
        <w:spacing w:after="100" w:line="300" w:lineRule="exact"/>
        <w:jc w:val="left"/>
        <w:rPr>
          <w:rFonts w:ascii="Arial" w:hAnsi="Arial" w:cs="Arial"/>
          <w:b/>
          <w:smallCaps/>
          <w:color w:val="FFFFFF"/>
          <w:sz w:val="24"/>
          <w:szCs w:val="24"/>
        </w:rPr>
      </w:pPr>
    </w:p>
    <w:p w:rsidR="00220203" w:rsidRDefault="00220203" w:rsidP="00333F37">
      <w:pPr>
        <w:spacing w:after="100" w:line="300" w:lineRule="exact"/>
        <w:jc w:val="left"/>
        <w:rPr>
          <w:rFonts w:ascii="Arial" w:hAnsi="Arial" w:cs="Arial"/>
          <w:b/>
          <w:smallCaps/>
          <w:color w:val="FFFFFF"/>
          <w:sz w:val="24"/>
          <w:szCs w:val="24"/>
        </w:rPr>
      </w:pPr>
    </w:p>
    <w:p w:rsidR="00333F37" w:rsidRDefault="00333F37" w:rsidP="00333F37">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Compensation équitable</w:t>
      </w:r>
    </w:p>
    <w:p w:rsidR="00333F37" w:rsidRDefault="00333F37" w:rsidP="00333F37">
      <w:pPr>
        <w:spacing w:after="100" w:line="300" w:lineRule="exact"/>
        <w:rPr>
          <w:rFonts w:ascii="Arial" w:hAnsi="Arial" w:cs="Arial"/>
          <w:b/>
          <w:smallCaps/>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Sous-objectifs à long terme :</w:t>
      </w:r>
      <w:r w:rsidRPr="007A4F61">
        <w:t xml:space="preserve"> </w:t>
      </w:r>
    </w:p>
    <w:p w:rsidR="00333F37" w:rsidRDefault="00333F37" w:rsidP="00333F37">
      <w:pPr>
        <w:numPr>
          <w:ilvl w:val="0"/>
          <w:numId w:val="213"/>
        </w:numPr>
        <w:spacing w:after="100" w:line="300" w:lineRule="exact"/>
        <w:ind w:left="426"/>
        <w:rPr>
          <w:rFonts w:ascii="Arial" w:hAnsi="Arial" w:cs="Arial"/>
          <w:sz w:val="24"/>
          <w:szCs w:val="24"/>
        </w:rPr>
      </w:pPr>
      <w:r>
        <w:rPr>
          <w:rFonts w:ascii="Arial" w:hAnsi="Arial" w:cs="Arial"/>
          <w:sz w:val="24"/>
          <w:szCs w:val="24"/>
        </w:rPr>
        <w:t>Faire des démarches et des interventions auprès des instances gouvernementales avec les autres organismes de promotion qui se préoccupent de la compensation équitable des personnes ayant des limitations fonctionnelles</w:t>
      </w:r>
    </w:p>
    <w:p w:rsidR="005834EA" w:rsidRDefault="005834EA" w:rsidP="005834EA">
      <w:pPr>
        <w:spacing w:after="100" w:line="300" w:lineRule="exact"/>
        <w:rPr>
          <w:rFonts w:ascii="Arial" w:hAnsi="Arial" w:cs="Arial"/>
          <w:sz w:val="24"/>
          <w:szCs w:val="24"/>
        </w:rPr>
      </w:pPr>
    </w:p>
    <w:p w:rsidR="005834EA" w:rsidRDefault="005834EA" w:rsidP="005834EA">
      <w:pPr>
        <w:spacing w:after="100" w:line="300" w:lineRule="exact"/>
        <w:rPr>
          <w:rFonts w:ascii="Arial" w:hAnsi="Arial" w:cs="Arial"/>
          <w:sz w:val="24"/>
          <w:szCs w:val="24"/>
        </w:rPr>
      </w:pPr>
    </w:p>
    <w:p w:rsidR="00333F37" w:rsidRDefault="00333F37" w:rsidP="00333F37">
      <w:pPr>
        <w:numPr>
          <w:ilvl w:val="0"/>
          <w:numId w:val="213"/>
        </w:numPr>
        <w:tabs>
          <w:tab w:val="left" w:pos="-2694"/>
        </w:tabs>
        <w:spacing w:after="100" w:line="300" w:lineRule="exact"/>
        <w:ind w:left="426"/>
        <w:rPr>
          <w:rFonts w:ascii="Arial" w:hAnsi="Arial" w:cs="Arial"/>
          <w:sz w:val="24"/>
          <w:szCs w:val="24"/>
        </w:rPr>
      </w:pPr>
      <w:r>
        <w:rPr>
          <w:rFonts w:ascii="Arial" w:hAnsi="Arial" w:cs="Arial"/>
          <w:sz w:val="24"/>
          <w:szCs w:val="24"/>
        </w:rPr>
        <w:lastRenderedPageBreak/>
        <w:t>Obtenir pour les personnes ayant des limitations fonctionnelles un revenu minimum garanti pour les aider à répondre à leurs besoins en tant que citoyens et citoyennes à part entière</w:t>
      </w:r>
    </w:p>
    <w:p w:rsidR="00333F37" w:rsidRDefault="00333F37" w:rsidP="00333F37">
      <w:pPr>
        <w:numPr>
          <w:ilvl w:val="0"/>
          <w:numId w:val="213"/>
        </w:numPr>
        <w:spacing w:after="100" w:line="300" w:lineRule="exact"/>
        <w:ind w:left="426"/>
        <w:rPr>
          <w:rFonts w:ascii="Arial" w:hAnsi="Arial" w:cs="Arial"/>
          <w:sz w:val="24"/>
          <w:szCs w:val="24"/>
        </w:rPr>
      </w:pPr>
      <w:r>
        <w:rPr>
          <w:rFonts w:ascii="Arial" w:hAnsi="Arial" w:cs="Arial"/>
          <w:sz w:val="24"/>
          <w:szCs w:val="24"/>
        </w:rPr>
        <w:t>Faire en sorte que les personnes ayant des limitations fonctionnelles n’aient pas à payer pour de l’équipement ou des services liés à leur déficience</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Contexte :</w:t>
      </w:r>
    </w:p>
    <w:p w:rsidR="00333F37" w:rsidRDefault="00333F37" w:rsidP="00333F37">
      <w:pPr>
        <w:spacing w:line="300" w:lineRule="exact"/>
        <w:rPr>
          <w:rFonts w:ascii="Arial" w:hAnsi="Arial" w:cs="Arial"/>
          <w:sz w:val="24"/>
          <w:szCs w:val="24"/>
        </w:rPr>
      </w:pPr>
      <w:r>
        <w:rPr>
          <w:noProof/>
          <w:lang w:eastAsia="fr-CA"/>
        </w:rPr>
        <w:drawing>
          <wp:anchor distT="0" distB="0" distL="114300" distR="114300" simplePos="0" relativeHeight="251855872" behindDoc="1" locked="1" layoutInCell="0" allowOverlap="0" wp14:anchorId="0BA02FA9" wp14:editId="1B511BD2">
            <wp:simplePos x="0" y="0"/>
            <wp:positionH relativeFrom="column">
              <wp:posOffset>2564765</wp:posOffset>
            </wp:positionH>
            <wp:positionV relativeFrom="page">
              <wp:posOffset>3105785</wp:posOffset>
            </wp:positionV>
            <wp:extent cx="2940685" cy="1652270"/>
            <wp:effectExtent l="0" t="0" r="0" b="5080"/>
            <wp:wrapSquare wrapText="bothSides"/>
            <wp:docPr id="28" name="Image 28" descr="http://img.src.ca/2013/07/30/635x357/130730_py09j_sante-argent_sn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g.src.ca/2013/07/30/635x357/130730_py09j_sante-argent_sn635.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40685" cy="16522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Cette année encore, nous avons peu de développements dans ce dossier. En cette période d’austérité, nous devons avant tout nous assurer de maintenir les acquis et d’empêcher les coupures dans les services essentiels. Par contre, suite à un mandat obtenu par l’OPHQ en 2011, le Laboratoire de recherche sur les pratiques et les politiques sociales (LAREPPS) a réalisé une recherche sur « les coûts supplémentaires généraux du handicap » dans trois régions du Québec : Montréal, Montérégie et Côte-Nord. Le principal objectif de cette recherche consistait à identifier les besoins des personnes handicapées et les dépenses supplémentaires encourues pour répondre à ces besoins. Plus particulièrement, la recherche visait à composer des vignettes illustratives des coûts assumés par une diversité représentative de ménages, ainsi qu’à proposer une catégorisation des coûts supplémentaires généraux. Les résultats sont disponibles sur le site internet du LAREPPS.</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Partenaires et instances impliqués :</w:t>
      </w:r>
    </w:p>
    <w:p w:rsidR="00333F37" w:rsidRDefault="00333F37" w:rsidP="00333F37">
      <w:pPr>
        <w:pStyle w:val="Paragraphedeliste"/>
        <w:numPr>
          <w:ilvl w:val="0"/>
          <w:numId w:val="214"/>
        </w:numPr>
        <w:spacing w:after="100" w:line="300" w:lineRule="exact"/>
        <w:ind w:left="426"/>
        <w:contextualSpacing w:val="0"/>
        <w:rPr>
          <w:rFonts w:ascii="Arial" w:hAnsi="Arial" w:cs="Arial"/>
          <w:b/>
          <w:sz w:val="24"/>
          <w:szCs w:val="24"/>
          <w:u w:val="single"/>
        </w:rPr>
      </w:pPr>
      <w:r>
        <w:rPr>
          <w:rFonts w:ascii="Arial" w:hAnsi="Arial" w:cs="Arial"/>
          <w:sz w:val="24"/>
          <w:szCs w:val="24"/>
        </w:rPr>
        <w:t>La COPHAN</w:t>
      </w:r>
    </w:p>
    <w:p w:rsidR="00333F37" w:rsidRDefault="00333F37" w:rsidP="00333F37">
      <w:pPr>
        <w:pStyle w:val="Paragraphedeliste"/>
        <w:numPr>
          <w:ilvl w:val="0"/>
          <w:numId w:val="214"/>
        </w:numPr>
        <w:spacing w:after="100" w:line="300" w:lineRule="exact"/>
        <w:ind w:left="426"/>
        <w:contextualSpacing w:val="0"/>
        <w:rPr>
          <w:rFonts w:ascii="Arial" w:hAnsi="Arial" w:cs="Arial"/>
          <w:b/>
          <w:sz w:val="24"/>
          <w:szCs w:val="24"/>
          <w:u w:val="single"/>
        </w:rPr>
      </w:pPr>
      <w:r>
        <w:rPr>
          <w:rFonts w:ascii="Arial" w:hAnsi="Arial" w:cs="Arial"/>
          <w:sz w:val="24"/>
          <w:szCs w:val="24"/>
        </w:rPr>
        <w:t>L’OPHQ</w:t>
      </w:r>
    </w:p>
    <w:p w:rsidR="00333F37" w:rsidRPr="007A4F61" w:rsidRDefault="00333F37" w:rsidP="00333F37">
      <w:pPr>
        <w:pStyle w:val="Paragraphedeliste"/>
        <w:numPr>
          <w:ilvl w:val="0"/>
          <w:numId w:val="214"/>
        </w:numPr>
        <w:spacing w:after="100" w:line="300" w:lineRule="exact"/>
        <w:ind w:left="426"/>
        <w:contextualSpacing w:val="0"/>
        <w:rPr>
          <w:rFonts w:ascii="Arial" w:hAnsi="Arial" w:cs="Arial"/>
          <w:b/>
          <w:sz w:val="24"/>
          <w:szCs w:val="24"/>
          <w:u w:val="single"/>
        </w:rPr>
      </w:pPr>
      <w:r>
        <w:rPr>
          <w:rFonts w:ascii="Arial" w:hAnsi="Arial" w:cs="Arial"/>
          <w:sz w:val="24"/>
          <w:szCs w:val="24"/>
        </w:rPr>
        <w:t>Le Laboratoire de recherche sur les pratiques et les politiques sociales (LAREPPS)</w:t>
      </w:r>
    </w:p>
    <w:p w:rsidR="00333F37" w:rsidRPr="007A4F61" w:rsidRDefault="00333F37" w:rsidP="00333F37">
      <w:pPr>
        <w:spacing w:after="100" w:line="300" w:lineRule="exact"/>
        <w:ind w:left="66"/>
        <w:rPr>
          <w:rFonts w:ascii="Arial" w:hAnsi="Arial" w:cs="Arial"/>
          <w:b/>
          <w:sz w:val="24"/>
          <w:szCs w:val="24"/>
          <w:u w:val="single"/>
        </w:rPr>
      </w:pPr>
    </w:p>
    <w:p w:rsidR="00333F37" w:rsidRDefault="00333F37" w:rsidP="00333F37">
      <w:pPr>
        <w:tabs>
          <w:tab w:val="num" w:pos="-7371"/>
        </w:tabs>
        <w:spacing w:after="100" w:line="300" w:lineRule="exact"/>
        <w:rPr>
          <w:rFonts w:ascii="Arial" w:hAnsi="Arial" w:cs="Arial"/>
          <w:b/>
          <w:sz w:val="24"/>
          <w:szCs w:val="24"/>
        </w:rPr>
      </w:pPr>
      <w:r>
        <w:rPr>
          <w:rFonts w:ascii="Arial" w:hAnsi="Arial" w:cs="Arial"/>
          <w:b/>
          <w:sz w:val="24"/>
          <w:szCs w:val="24"/>
        </w:rPr>
        <w:t>Moyens :</w:t>
      </w:r>
    </w:p>
    <w:p w:rsidR="00333F37" w:rsidRDefault="00333F37" w:rsidP="00333F37">
      <w:pPr>
        <w:numPr>
          <w:ilvl w:val="0"/>
          <w:numId w:val="215"/>
        </w:numPr>
        <w:spacing w:after="100" w:line="300" w:lineRule="exact"/>
        <w:ind w:left="426"/>
        <w:rPr>
          <w:rFonts w:ascii="Arial" w:hAnsi="Arial" w:cs="Arial"/>
          <w:sz w:val="24"/>
          <w:szCs w:val="24"/>
        </w:rPr>
      </w:pPr>
      <w:r>
        <w:rPr>
          <w:rFonts w:ascii="Arial" w:hAnsi="Arial" w:cs="Arial"/>
          <w:sz w:val="24"/>
          <w:szCs w:val="24"/>
        </w:rPr>
        <w:t>Conseil d’administration d’Ex aequo</w:t>
      </w:r>
    </w:p>
    <w:p w:rsidR="00333F37" w:rsidRDefault="00333F37" w:rsidP="00333F37">
      <w:pPr>
        <w:numPr>
          <w:ilvl w:val="0"/>
          <w:numId w:val="215"/>
        </w:numPr>
        <w:spacing w:after="100" w:line="300" w:lineRule="exact"/>
        <w:ind w:left="426"/>
        <w:rPr>
          <w:rFonts w:ascii="Arial" w:hAnsi="Arial" w:cs="Arial"/>
          <w:sz w:val="24"/>
          <w:szCs w:val="24"/>
        </w:rPr>
      </w:pPr>
      <w:r>
        <w:rPr>
          <w:rFonts w:ascii="Arial" w:hAnsi="Arial" w:cs="Arial"/>
          <w:sz w:val="24"/>
          <w:szCs w:val="24"/>
        </w:rPr>
        <w:t>Échanges avec la COPHAN et d’autres organismes sur les besoins spéciaux des personnes handicapées</w:t>
      </w:r>
    </w:p>
    <w:p w:rsidR="00333F37" w:rsidRDefault="00333F37" w:rsidP="00333F37">
      <w:pPr>
        <w:numPr>
          <w:ilvl w:val="0"/>
          <w:numId w:val="215"/>
        </w:numPr>
        <w:spacing w:after="100" w:line="300" w:lineRule="exact"/>
        <w:ind w:left="426"/>
        <w:rPr>
          <w:rFonts w:ascii="Arial" w:hAnsi="Arial" w:cs="Arial"/>
          <w:sz w:val="24"/>
          <w:szCs w:val="24"/>
        </w:rPr>
      </w:pPr>
      <w:r>
        <w:rPr>
          <w:rFonts w:ascii="Arial" w:hAnsi="Arial" w:cs="Arial"/>
          <w:sz w:val="24"/>
          <w:szCs w:val="24"/>
        </w:rPr>
        <w:t>Participation à une rencontre de la COPHAN pour la présentation du rapport de recherche du LAREPPS</w:t>
      </w:r>
    </w:p>
    <w:p w:rsidR="00333F37" w:rsidRDefault="00333F37" w:rsidP="00333F37">
      <w:pPr>
        <w:pStyle w:val="Paragraphedeliste"/>
        <w:numPr>
          <w:ilvl w:val="0"/>
          <w:numId w:val="215"/>
        </w:numPr>
        <w:spacing w:after="100" w:line="300" w:lineRule="exact"/>
        <w:ind w:left="426"/>
        <w:contextualSpacing w:val="0"/>
        <w:rPr>
          <w:rFonts w:ascii="Arial" w:hAnsi="Arial" w:cs="Arial"/>
          <w:sz w:val="24"/>
          <w:szCs w:val="24"/>
        </w:rPr>
      </w:pPr>
      <w:r>
        <w:rPr>
          <w:rFonts w:ascii="Arial" w:hAnsi="Arial" w:cs="Arial"/>
          <w:sz w:val="24"/>
          <w:szCs w:val="24"/>
        </w:rPr>
        <w:lastRenderedPageBreak/>
        <w:t>Informer les membres des développements dans ce dossier</w:t>
      </w:r>
    </w:p>
    <w:p w:rsidR="00333F37" w:rsidRDefault="00333F37" w:rsidP="00333F37">
      <w:pPr>
        <w:tabs>
          <w:tab w:val="left" w:pos="426"/>
        </w:tabs>
        <w:spacing w:after="100" w:line="300" w:lineRule="exact"/>
        <w:ind w:left="66"/>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Sous-objectifs pour l’année 2014-2015 :</w:t>
      </w:r>
    </w:p>
    <w:p w:rsidR="00333F37" w:rsidRDefault="00333F37" w:rsidP="00333F37">
      <w:pPr>
        <w:pStyle w:val="Paragraphedeliste"/>
        <w:numPr>
          <w:ilvl w:val="0"/>
          <w:numId w:val="216"/>
        </w:numPr>
        <w:spacing w:after="100" w:line="300" w:lineRule="exact"/>
        <w:ind w:left="426"/>
        <w:contextualSpacing w:val="0"/>
        <w:rPr>
          <w:rFonts w:ascii="Arial" w:hAnsi="Arial" w:cs="Arial"/>
          <w:sz w:val="24"/>
          <w:szCs w:val="24"/>
        </w:rPr>
      </w:pPr>
      <w:r>
        <w:rPr>
          <w:rFonts w:ascii="Arial" w:hAnsi="Arial" w:cs="Arial"/>
          <w:sz w:val="24"/>
          <w:szCs w:val="24"/>
        </w:rPr>
        <w:t>Se repositionner sur le dossier</w:t>
      </w:r>
    </w:p>
    <w:p w:rsidR="00333F37" w:rsidRDefault="00333F37" w:rsidP="00333F37">
      <w:pPr>
        <w:pStyle w:val="Paragraphedeliste"/>
        <w:numPr>
          <w:ilvl w:val="0"/>
          <w:numId w:val="216"/>
        </w:numPr>
        <w:spacing w:after="100" w:line="300" w:lineRule="exact"/>
        <w:ind w:left="426"/>
        <w:contextualSpacing w:val="0"/>
        <w:rPr>
          <w:rFonts w:ascii="Arial" w:hAnsi="Arial" w:cs="Arial"/>
          <w:sz w:val="24"/>
          <w:szCs w:val="24"/>
        </w:rPr>
      </w:pPr>
      <w:r>
        <w:rPr>
          <w:rFonts w:ascii="Arial" w:hAnsi="Arial" w:cs="Arial"/>
          <w:sz w:val="24"/>
          <w:szCs w:val="24"/>
        </w:rPr>
        <w:t>Assurer un suivi avec la COPHAN</w:t>
      </w:r>
    </w:p>
    <w:p w:rsidR="00333F37" w:rsidRDefault="00333F37" w:rsidP="00333F37">
      <w:pPr>
        <w:pStyle w:val="Paragraphedeliste"/>
        <w:numPr>
          <w:ilvl w:val="0"/>
          <w:numId w:val="216"/>
        </w:numPr>
        <w:spacing w:after="100" w:line="300" w:lineRule="exact"/>
        <w:ind w:left="426"/>
        <w:contextualSpacing w:val="0"/>
        <w:rPr>
          <w:rFonts w:ascii="Arial" w:hAnsi="Arial" w:cs="Arial"/>
          <w:sz w:val="24"/>
          <w:szCs w:val="24"/>
        </w:rPr>
      </w:pPr>
      <w:r>
        <w:rPr>
          <w:rFonts w:ascii="Arial" w:hAnsi="Arial" w:cs="Arial"/>
          <w:sz w:val="24"/>
          <w:szCs w:val="24"/>
        </w:rPr>
        <w:t>Préparer des stratégies d’actions et de mobilisation, s’il y a lieu</w:t>
      </w:r>
    </w:p>
    <w:p w:rsidR="00333F37" w:rsidRDefault="00333F37" w:rsidP="00333F37">
      <w:pPr>
        <w:pStyle w:val="Paragraphedeliste"/>
        <w:numPr>
          <w:ilvl w:val="0"/>
          <w:numId w:val="216"/>
        </w:numPr>
        <w:spacing w:after="100" w:line="300" w:lineRule="exact"/>
        <w:ind w:left="426"/>
        <w:contextualSpacing w:val="0"/>
        <w:rPr>
          <w:rFonts w:ascii="Arial" w:hAnsi="Arial" w:cs="Arial"/>
          <w:sz w:val="24"/>
          <w:szCs w:val="24"/>
        </w:rPr>
      </w:pPr>
      <w:r>
        <w:rPr>
          <w:rFonts w:ascii="Arial" w:hAnsi="Arial" w:cs="Arial"/>
          <w:sz w:val="24"/>
          <w:szCs w:val="24"/>
        </w:rPr>
        <w:t>Interpeller l’OPHQ</w:t>
      </w:r>
    </w:p>
    <w:p w:rsidR="00333F37" w:rsidRDefault="00333F37" w:rsidP="00333F37">
      <w:pPr>
        <w:pStyle w:val="Paragraphedeliste"/>
        <w:numPr>
          <w:ilvl w:val="0"/>
          <w:numId w:val="216"/>
        </w:numPr>
        <w:spacing w:after="100" w:line="300" w:lineRule="exact"/>
        <w:ind w:left="426"/>
        <w:contextualSpacing w:val="0"/>
        <w:rPr>
          <w:rFonts w:ascii="Arial" w:hAnsi="Arial" w:cs="Arial"/>
          <w:sz w:val="24"/>
          <w:szCs w:val="24"/>
        </w:rPr>
      </w:pPr>
      <w:r>
        <w:rPr>
          <w:rFonts w:ascii="Arial" w:hAnsi="Arial" w:cs="Arial"/>
          <w:sz w:val="24"/>
          <w:szCs w:val="24"/>
        </w:rPr>
        <w:t>Informer les membres des développements dans ce dossier</w:t>
      </w:r>
    </w:p>
    <w:p w:rsidR="00333F37" w:rsidRDefault="00333F37" w:rsidP="00333F37">
      <w:pPr>
        <w:pStyle w:val="Paragraphedeliste"/>
        <w:spacing w:after="100" w:line="300" w:lineRule="exact"/>
        <w:ind w:left="426"/>
        <w:contextualSpacing w:val="0"/>
        <w:rPr>
          <w:rFonts w:ascii="Arial" w:hAnsi="Arial" w:cs="Arial"/>
          <w:sz w:val="24"/>
          <w:szCs w:val="24"/>
        </w:rPr>
      </w:pPr>
    </w:p>
    <w:p w:rsidR="00333F37" w:rsidRDefault="00333F37" w:rsidP="00333F37">
      <w:pPr>
        <w:spacing w:after="100" w:line="300" w:lineRule="exact"/>
        <w:rPr>
          <w:rFonts w:ascii="Arial" w:hAnsi="Arial" w:cs="Arial"/>
          <w:b/>
          <w:sz w:val="24"/>
          <w:szCs w:val="24"/>
        </w:rPr>
      </w:pPr>
      <w:r>
        <w:rPr>
          <w:rFonts w:ascii="Arial" w:hAnsi="Arial" w:cs="Arial"/>
          <w:b/>
          <w:sz w:val="24"/>
          <w:szCs w:val="24"/>
        </w:rPr>
        <w:t>Résultats pour l’année 2014-2015 :</w:t>
      </w:r>
    </w:p>
    <w:p w:rsidR="00333F37" w:rsidRDefault="00333F37" w:rsidP="00333F37">
      <w:pPr>
        <w:pStyle w:val="Paragraphedeliste"/>
        <w:numPr>
          <w:ilvl w:val="0"/>
          <w:numId w:val="216"/>
        </w:numPr>
        <w:spacing w:after="100" w:line="300" w:lineRule="exact"/>
        <w:ind w:left="426"/>
        <w:contextualSpacing w:val="0"/>
        <w:rPr>
          <w:rFonts w:ascii="Arial" w:hAnsi="Arial" w:cs="Arial"/>
          <w:sz w:val="24"/>
          <w:szCs w:val="24"/>
        </w:rPr>
      </w:pPr>
      <w:r>
        <w:rPr>
          <w:rFonts w:ascii="Arial" w:hAnsi="Arial" w:cs="Arial"/>
          <w:sz w:val="24"/>
          <w:szCs w:val="24"/>
        </w:rPr>
        <w:t>Dépôt du rapport de recherche du LAREPPS</w:t>
      </w:r>
    </w:p>
    <w:p w:rsidR="00333F37" w:rsidRDefault="00333F37" w:rsidP="00333F37">
      <w:pPr>
        <w:pStyle w:val="Paragraphedeliste"/>
        <w:numPr>
          <w:ilvl w:val="0"/>
          <w:numId w:val="216"/>
        </w:numPr>
        <w:spacing w:after="100" w:line="300" w:lineRule="exact"/>
        <w:ind w:left="426"/>
        <w:contextualSpacing w:val="0"/>
        <w:rPr>
          <w:rFonts w:ascii="Arial" w:hAnsi="Arial" w:cs="Arial"/>
          <w:sz w:val="24"/>
          <w:szCs w:val="24"/>
        </w:rPr>
      </w:pPr>
      <w:r>
        <w:rPr>
          <w:rFonts w:ascii="Arial" w:hAnsi="Arial" w:cs="Arial"/>
          <w:sz w:val="24"/>
          <w:szCs w:val="24"/>
        </w:rPr>
        <w:t>Suite aux représentations de la COPHAN, le rapport Godbout propose que le crédit d’impôt pour les personnes en situation de handicap soit remboursable</w:t>
      </w:r>
    </w:p>
    <w:p w:rsidR="00333F37" w:rsidRDefault="00333F37" w:rsidP="00333F37">
      <w:pPr>
        <w:spacing w:after="100" w:line="300" w:lineRule="exact"/>
        <w:rPr>
          <w:rFonts w:ascii="Arial" w:hAnsi="Arial" w:cs="Arial"/>
          <w:b/>
          <w:sz w:val="24"/>
          <w:szCs w:val="24"/>
        </w:rPr>
      </w:pPr>
    </w:p>
    <w:p w:rsidR="00333F37" w:rsidRDefault="00CF76A5" w:rsidP="00333F37">
      <w:pPr>
        <w:spacing w:after="100" w:line="300" w:lineRule="exact"/>
        <w:rPr>
          <w:rFonts w:ascii="Arial" w:hAnsi="Arial" w:cs="Arial"/>
          <w:b/>
          <w:sz w:val="24"/>
          <w:szCs w:val="24"/>
        </w:rPr>
      </w:pPr>
      <w:r>
        <w:rPr>
          <w:rFonts w:ascii="Arial" w:hAnsi="Arial" w:cs="Arial"/>
          <w:b/>
          <w:sz w:val="24"/>
          <w:szCs w:val="24"/>
        </w:rPr>
        <w:t>Sous-objectif</w:t>
      </w:r>
      <w:r w:rsidR="00333F37">
        <w:rPr>
          <w:rFonts w:ascii="Arial" w:hAnsi="Arial" w:cs="Arial"/>
          <w:b/>
          <w:sz w:val="24"/>
          <w:szCs w:val="24"/>
        </w:rPr>
        <w:t xml:space="preserve"> pour l’année 2015-2016 :</w:t>
      </w:r>
    </w:p>
    <w:p w:rsidR="00677C9C" w:rsidRDefault="00333F37" w:rsidP="00333F37">
      <w:pPr>
        <w:pStyle w:val="Paragraphedeliste"/>
        <w:numPr>
          <w:ilvl w:val="0"/>
          <w:numId w:val="216"/>
        </w:numPr>
        <w:spacing w:after="100" w:line="300" w:lineRule="exact"/>
        <w:ind w:left="426"/>
        <w:contextualSpacing w:val="0"/>
        <w:rPr>
          <w:rFonts w:ascii="Arial" w:hAnsi="Arial" w:cs="Arial"/>
          <w:sz w:val="24"/>
          <w:szCs w:val="24"/>
        </w:rPr>
      </w:pPr>
      <w:r>
        <w:rPr>
          <w:rFonts w:ascii="Arial" w:hAnsi="Arial" w:cs="Arial"/>
          <w:sz w:val="24"/>
          <w:szCs w:val="24"/>
        </w:rPr>
        <w:t>Mettre ce dossier de côté cette année étant donné les</w:t>
      </w:r>
      <w:r w:rsidRPr="003D6EA1">
        <w:rPr>
          <w:rFonts w:ascii="Arial" w:hAnsi="Arial" w:cs="Arial"/>
          <w:sz w:val="24"/>
          <w:szCs w:val="24"/>
        </w:rPr>
        <w:t xml:space="preserve"> </w:t>
      </w:r>
      <w:r>
        <w:rPr>
          <w:rFonts w:ascii="Arial" w:hAnsi="Arial" w:cs="Arial"/>
          <w:sz w:val="24"/>
          <w:szCs w:val="24"/>
        </w:rPr>
        <w:t>enjeux importants concernant les mesures d’austérité et les coupures dans les services essentiel</w:t>
      </w:r>
      <w:r w:rsidRPr="00677C9C">
        <w:rPr>
          <w:rFonts w:ascii="Arial" w:hAnsi="Arial" w:cs="Arial"/>
          <w:sz w:val="24"/>
          <w:szCs w:val="24"/>
        </w:rPr>
        <w:t>s</w:t>
      </w:r>
    </w:p>
    <w:p w:rsidR="00677C9C" w:rsidRDefault="00677C9C" w:rsidP="00677C9C">
      <w:pPr>
        <w:spacing w:after="100" w:line="300" w:lineRule="exact"/>
        <w:rPr>
          <w:rFonts w:ascii="Arial" w:hAnsi="Arial" w:cs="Arial"/>
          <w:sz w:val="24"/>
          <w:szCs w:val="24"/>
        </w:rPr>
      </w:pPr>
    </w:p>
    <w:p w:rsidR="00677C9C" w:rsidRDefault="00677C9C" w:rsidP="00677C9C">
      <w:pPr>
        <w:spacing w:after="100" w:line="300" w:lineRule="exact"/>
        <w:rPr>
          <w:rFonts w:ascii="Arial" w:hAnsi="Arial" w:cs="Arial"/>
          <w:sz w:val="24"/>
          <w:szCs w:val="24"/>
        </w:rPr>
      </w:pPr>
    </w:p>
    <w:p w:rsidR="00677C9C" w:rsidRDefault="00677C9C" w:rsidP="00677C9C">
      <w:pPr>
        <w:spacing w:after="100" w:line="300" w:lineRule="exact"/>
        <w:rPr>
          <w:rFonts w:ascii="Arial" w:hAnsi="Arial" w:cs="Arial"/>
          <w:sz w:val="24"/>
          <w:szCs w:val="24"/>
        </w:rPr>
      </w:pPr>
    </w:p>
    <w:p w:rsidR="005834EA" w:rsidRDefault="005834EA" w:rsidP="00677C9C">
      <w:pPr>
        <w:spacing w:after="100" w:line="300" w:lineRule="exact"/>
        <w:rPr>
          <w:rFonts w:ascii="Arial" w:hAnsi="Arial" w:cs="Arial"/>
          <w:sz w:val="24"/>
          <w:szCs w:val="24"/>
        </w:rPr>
      </w:pPr>
    </w:p>
    <w:p w:rsidR="00220203" w:rsidRDefault="00220203" w:rsidP="00677C9C">
      <w:pPr>
        <w:spacing w:after="100" w:line="300" w:lineRule="exact"/>
        <w:rPr>
          <w:rFonts w:ascii="Arial" w:hAnsi="Arial" w:cs="Arial"/>
          <w:sz w:val="24"/>
          <w:szCs w:val="24"/>
        </w:rPr>
      </w:pPr>
    </w:p>
    <w:p w:rsidR="00677C9C" w:rsidRDefault="00677C9C" w:rsidP="00677C9C">
      <w:pPr>
        <w:spacing w:after="100" w:line="300" w:lineRule="exact"/>
        <w:rPr>
          <w:rFonts w:ascii="Arial" w:hAnsi="Arial" w:cs="Arial"/>
          <w:sz w:val="24"/>
          <w:szCs w:val="24"/>
        </w:rPr>
      </w:pPr>
    </w:p>
    <w:p w:rsidR="005834EA" w:rsidRDefault="005834EA" w:rsidP="005834EA">
      <w:pPr>
        <w:shd w:val="clear" w:color="auto" w:fill="1F497D"/>
        <w:spacing w:after="100" w:line="300" w:lineRule="exact"/>
        <w:jc w:val="center"/>
        <w:rPr>
          <w:rFonts w:ascii="Arial" w:hAnsi="Arial" w:cs="Arial"/>
          <w:b/>
          <w:color w:val="FFFFFF"/>
          <w:sz w:val="24"/>
          <w:szCs w:val="24"/>
        </w:rPr>
      </w:pPr>
    </w:p>
    <w:p w:rsidR="005834EA" w:rsidRDefault="005834EA" w:rsidP="005834EA">
      <w:pPr>
        <w:shd w:val="clear" w:color="auto" w:fill="1F497D"/>
        <w:spacing w:after="100" w:line="300" w:lineRule="exact"/>
        <w:jc w:val="center"/>
        <w:rPr>
          <w:rFonts w:ascii="Arial" w:hAnsi="Arial" w:cs="Arial"/>
          <w:b/>
          <w:color w:val="FFFFFF"/>
          <w:sz w:val="24"/>
          <w:szCs w:val="24"/>
        </w:rPr>
      </w:pPr>
      <w:r>
        <w:rPr>
          <w:rFonts w:ascii="Arial" w:hAnsi="Arial" w:cs="Arial"/>
          <w:b/>
          <w:color w:val="FFFFFF"/>
          <w:sz w:val="24"/>
          <w:szCs w:val="24"/>
        </w:rPr>
        <w:t>THÉMATIQUE : HABITATION</w:t>
      </w:r>
    </w:p>
    <w:p w:rsidR="005834EA" w:rsidRDefault="005834EA" w:rsidP="005834EA">
      <w:pPr>
        <w:shd w:val="clear" w:color="auto" w:fill="1F497D"/>
        <w:spacing w:after="100" w:line="300" w:lineRule="exact"/>
        <w:jc w:val="center"/>
        <w:rPr>
          <w:rFonts w:ascii="Arial" w:hAnsi="Arial" w:cs="Arial"/>
          <w:b/>
          <w:color w:val="FFFFFF"/>
          <w:sz w:val="24"/>
          <w:szCs w:val="24"/>
        </w:rPr>
      </w:pPr>
    </w:p>
    <w:p w:rsidR="005834EA" w:rsidRDefault="005834EA" w:rsidP="00333F37">
      <w:pPr>
        <w:spacing w:after="100" w:line="300" w:lineRule="exact"/>
        <w:rPr>
          <w:rFonts w:ascii="Arial" w:hAnsi="Arial" w:cs="Arial"/>
          <w:b/>
          <w:bCs/>
          <w:sz w:val="24"/>
          <w:szCs w:val="24"/>
        </w:rPr>
      </w:pPr>
    </w:p>
    <w:p w:rsidR="00333F37" w:rsidRPr="002A4CA1" w:rsidRDefault="00333F37" w:rsidP="00333F37">
      <w:pPr>
        <w:spacing w:after="100" w:line="300" w:lineRule="exact"/>
        <w:rPr>
          <w:rFonts w:ascii="Arial" w:hAnsi="Arial" w:cs="Arial"/>
          <w:b/>
          <w:bCs/>
          <w:sz w:val="24"/>
          <w:szCs w:val="24"/>
        </w:rPr>
      </w:pPr>
      <w:r w:rsidRPr="002A4CA1">
        <w:rPr>
          <w:rFonts w:ascii="Arial" w:hAnsi="Arial" w:cs="Arial"/>
          <w:b/>
          <w:bCs/>
          <w:sz w:val="24"/>
          <w:szCs w:val="24"/>
        </w:rPr>
        <w:t>Objectifs sociaux :</w:t>
      </w:r>
    </w:p>
    <w:p w:rsidR="00333F37" w:rsidRPr="002A4CA1" w:rsidRDefault="00333F37" w:rsidP="00333F37">
      <w:pPr>
        <w:pStyle w:val="Paragraphedeliste"/>
        <w:numPr>
          <w:ilvl w:val="0"/>
          <w:numId w:val="217"/>
        </w:numPr>
        <w:spacing w:after="100" w:line="300" w:lineRule="exact"/>
        <w:ind w:left="426"/>
        <w:contextualSpacing w:val="0"/>
        <w:rPr>
          <w:rFonts w:ascii="Arial" w:hAnsi="Arial" w:cs="Arial"/>
          <w:sz w:val="24"/>
          <w:szCs w:val="24"/>
        </w:rPr>
      </w:pPr>
      <w:r w:rsidRPr="002A4CA1">
        <w:rPr>
          <w:rFonts w:ascii="Arial" w:hAnsi="Arial" w:cs="Arial"/>
          <w:sz w:val="24"/>
          <w:szCs w:val="24"/>
        </w:rPr>
        <w:t>S’assurer que le concept d’accessibilité universelle soit reconnu et appliqué dans le domaine de l’habitation</w:t>
      </w:r>
    </w:p>
    <w:p w:rsidR="00333F37" w:rsidRPr="002A4CA1" w:rsidRDefault="00333F37" w:rsidP="00333F37">
      <w:pPr>
        <w:pStyle w:val="Paragraphedeliste"/>
        <w:numPr>
          <w:ilvl w:val="0"/>
          <w:numId w:val="217"/>
        </w:numPr>
        <w:spacing w:after="100" w:line="300" w:lineRule="exact"/>
        <w:ind w:left="426"/>
        <w:contextualSpacing w:val="0"/>
        <w:rPr>
          <w:rFonts w:ascii="Arial" w:hAnsi="Arial" w:cs="Arial"/>
          <w:sz w:val="24"/>
          <w:szCs w:val="24"/>
        </w:rPr>
      </w:pPr>
      <w:r w:rsidRPr="002A4CA1">
        <w:rPr>
          <w:rFonts w:ascii="Arial" w:hAnsi="Arial" w:cs="Arial"/>
          <w:sz w:val="24"/>
          <w:szCs w:val="24"/>
        </w:rPr>
        <w:t xml:space="preserve">Amender le Code du bâtiment afin qu’il respecte les exigences d’accessibilité universelle </w:t>
      </w:r>
    </w:p>
    <w:p w:rsidR="00333F37" w:rsidRDefault="00333F37" w:rsidP="00333F37">
      <w:pPr>
        <w:pStyle w:val="Paragraphedeliste"/>
        <w:numPr>
          <w:ilvl w:val="0"/>
          <w:numId w:val="217"/>
        </w:numPr>
        <w:spacing w:after="100" w:line="300" w:lineRule="exact"/>
        <w:ind w:left="426"/>
        <w:contextualSpacing w:val="0"/>
        <w:rPr>
          <w:rFonts w:ascii="Arial" w:hAnsi="Arial" w:cs="Arial"/>
          <w:sz w:val="24"/>
          <w:szCs w:val="24"/>
        </w:rPr>
      </w:pPr>
      <w:r>
        <w:rPr>
          <w:rFonts w:ascii="Arial" w:hAnsi="Arial" w:cs="Arial"/>
          <w:sz w:val="24"/>
          <w:szCs w:val="24"/>
        </w:rPr>
        <w:t>Faire tomber les préjugés en matière d’accessibilité universelle en habitation</w:t>
      </w:r>
    </w:p>
    <w:p w:rsidR="00333F37" w:rsidRPr="00934529" w:rsidRDefault="00333F37" w:rsidP="00333F37">
      <w:pPr>
        <w:pStyle w:val="Paragraphedeliste"/>
        <w:numPr>
          <w:ilvl w:val="0"/>
          <w:numId w:val="217"/>
        </w:numPr>
        <w:spacing w:after="100" w:line="300" w:lineRule="exact"/>
        <w:ind w:left="426"/>
        <w:contextualSpacing w:val="0"/>
        <w:rPr>
          <w:rFonts w:ascii="Arial" w:hAnsi="Arial" w:cs="Arial"/>
          <w:sz w:val="24"/>
          <w:szCs w:val="24"/>
        </w:rPr>
      </w:pPr>
      <w:r>
        <w:rPr>
          <w:rFonts w:ascii="Arial" w:hAnsi="Arial" w:cs="Arial"/>
          <w:sz w:val="24"/>
          <w:szCs w:val="24"/>
        </w:rPr>
        <w:t>S’assurer que les acteurs clefs en habitation compilent et mettent à jour des statistiques sur les personnes en situation de handicap et le logement</w:t>
      </w:r>
    </w:p>
    <w:p w:rsidR="00333F37" w:rsidRDefault="00333F37" w:rsidP="00333F37">
      <w:pPr>
        <w:pStyle w:val="Paragraphedeliste"/>
        <w:numPr>
          <w:ilvl w:val="0"/>
          <w:numId w:val="217"/>
        </w:numPr>
        <w:spacing w:after="100" w:line="300" w:lineRule="exact"/>
        <w:ind w:left="426"/>
        <w:contextualSpacing w:val="0"/>
        <w:rPr>
          <w:rFonts w:ascii="Arial" w:hAnsi="Arial" w:cs="Arial"/>
          <w:sz w:val="24"/>
          <w:szCs w:val="24"/>
        </w:rPr>
      </w:pPr>
      <w:r>
        <w:rPr>
          <w:rFonts w:ascii="Arial" w:hAnsi="Arial" w:cs="Arial"/>
          <w:sz w:val="24"/>
          <w:szCs w:val="24"/>
        </w:rPr>
        <w:t>Offrir aux personnes ayant des limitations fonctionnelles, une variété de types d’habitations répondant aux critères de l’accessibilité universelle (Logement privé, HLM, OBNL, Coopératives, Condos, etc.) et ce, à des coûts abordables</w:t>
      </w:r>
    </w:p>
    <w:p w:rsidR="00333F37" w:rsidRDefault="00333F37" w:rsidP="00333F37">
      <w:pPr>
        <w:spacing w:after="100" w:line="300" w:lineRule="exact"/>
        <w:rPr>
          <w:rFonts w:ascii="Arial" w:hAnsi="Arial" w:cs="Arial"/>
        </w:rPr>
      </w:pPr>
    </w:p>
    <w:p w:rsidR="00333F37" w:rsidRDefault="00333F37" w:rsidP="00333F37">
      <w:pPr>
        <w:shd w:val="clear" w:color="auto" w:fill="1F497D"/>
        <w:spacing w:after="100" w:line="300" w:lineRule="exact"/>
        <w:rPr>
          <w:rFonts w:ascii="Arial" w:hAnsi="Arial" w:cs="Arial"/>
          <w:sz w:val="24"/>
          <w:szCs w:val="24"/>
        </w:rPr>
      </w:pPr>
      <w:r>
        <w:rPr>
          <w:rFonts w:ascii="Arial" w:hAnsi="Arial" w:cs="Arial"/>
          <w:b/>
          <w:smallCaps/>
          <w:color w:val="FFFFFF"/>
          <w:sz w:val="24"/>
          <w:szCs w:val="24"/>
        </w:rPr>
        <w:t>Accessibilité universelle en habitation</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noProof/>
          <w:lang w:eastAsia="fr-CA"/>
        </w:rPr>
        <w:drawing>
          <wp:anchor distT="0" distB="0" distL="114300" distR="114300" simplePos="0" relativeHeight="251845632" behindDoc="1" locked="1" layoutInCell="1" allowOverlap="0" wp14:anchorId="11A50E53" wp14:editId="04234120">
            <wp:simplePos x="0" y="0"/>
            <wp:positionH relativeFrom="column">
              <wp:posOffset>2095500</wp:posOffset>
            </wp:positionH>
            <wp:positionV relativeFrom="page">
              <wp:posOffset>5619750</wp:posOffset>
            </wp:positionV>
            <wp:extent cx="3358515" cy="2019300"/>
            <wp:effectExtent l="0" t="0" r="0" b="0"/>
            <wp:wrapSquare wrapText="bothSides"/>
            <wp:docPr id="8" name="Image 8" descr="http://www.mon-immeuble.com/uploads/images/thumbs/446x268_s_accessibilitehandicap-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on-immeuble.com/uploads/images/thumbs/446x268_s_accessibilitehandicap-jpg.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5851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Sous-objectif</w:t>
      </w:r>
      <w:r w:rsidR="00233325">
        <w:rPr>
          <w:rFonts w:ascii="Arial" w:hAnsi="Arial" w:cs="Arial"/>
          <w:b/>
          <w:sz w:val="24"/>
          <w:szCs w:val="24"/>
        </w:rPr>
        <w:t>s</w:t>
      </w:r>
      <w:r>
        <w:rPr>
          <w:rFonts w:ascii="Arial" w:hAnsi="Arial" w:cs="Arial"/>
          <w:b/>
          <w:sz w:val="24"/>
          <w:szCs w:val="24"/>
        </w:rPr>
        <w:t xml:space="preserve"> à long terme :</w:t>
      </w:r>
    </w:p>
    <w:p w:rsidR="00333F37" w:rsidRDefault="00333F37" w:rsidP="00333F37">
      <w:pPr>
        <w:widowControl w:val="0"/>
        <w:numPr>
          <w:ilvl w:val="0"/>
          <w:numId w:val="218"/>
        </w:numPr>
        <w:suppressAutoHyphens/>
        <w:spacing w:after="100" w:line="300" w:lineRule="exact"/>
        <w:ind w:left="426"/>
        <w:rPr>
          <w:rFonts w:ascii="Arial" w:hAnsi="Arial" w:cs="Arial"/>
          <w:sz w:val="24"/>
          <w:szCs w:val="24"/>
        </w:rPr>
      </w:pPr>
      <w:r>
        <w:rPr>
          <w:rFonts w:ascii="Arial" w:hAnsi="Arial" w:cs="Arial"/>
          <w:sz w:val="24"/>
          <w:szCs w:val="24"/>
        </w:rPr>
        <w:t>Faire en sorte que les comités logement de Montréal promeuvent le concept d’accessibilité universelle</w:t>
      </w:r>
    </w:p>
    <w:p w:rsidR="00333F37" w:rsidRDefault="00333F37" w:rsidP="00333F37">
      <w:pPr>
        <w:widowControl w:val="0"/>
        <w:numPr>
          <w:ilvl w:val="0"/>
          <w:numId w:val="218"/>
        </w:numPr>
        <w:suppressAutoHyphens/>
        <w:spacing w:after="100" w:line="300" w:lineRule="exact"/>
        <w:ind w:left="426"/>
        <w:rPr>
          <w:rFonts w:ascii="Arial" w:hAnsi="Arial" w:cs="Arial"/>
          <w:sz w:val="24"/>
          <w:szCs w:val="24"/>
        </w:rPr>
      </w:pPr>
      <w:r>
        <w:rPr>
          <w:rFonts w:ascii="Arial" w:hAnsi="Arial" w:cs="Arial"/>
          <w:sz w:val="24"/>
          <w:szCs w:val="24"/>
        </w:rPr>
        <w:t xml:space="preserve">Assurer la protection des logements accessibles et adaptés aux personnes en situation de handicap </w:t>
      </w:r>
    </w:p>
    <w:p w:rsidR="00333F37" w:rsidRDefault="00333F37" w:rsidP="00333F37">
      <w:pPr>
        <w:widowControl w:val="0"/>
        <w:numPr>
          <w:ilvl w:val="0"/>
          <w:numId w:val="218"/>
        </w:numPr>
        <w:suppressAutoHyphens/>
        <w:spacing w:after="100" w:line="300" w:lineRule="exact"/>
        <w:ind w:left="426"/>
        <w:rPr>
          <w:rFonts w:ascii="Arial" w:hAnsi="Arial" w:cs="Arial"/>
          <w:b/>
          <w:sz w:val="24"/>
          <w:szCs w:val="24"/>
        </w:rPr>
      </w:pPr>
      <w:r>
        <w:rPr>
          <w:rFonts w:ascii="Arial" w:hAnsi="Arial" w:cs="Arial"/>
          <w:sz w:val="24"/>
          <w:szCs w:val="24"/>
        </w:rPr>
        <w:t>Voir à ce que les décideurs politiques répondent à nos attentes et à nos demandes en matière d’habitation par des lois, des règlements et des mesures appropriées</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lastRenderedPageBreak/>
        <w:t>Contexte :</w:t>
      </w:r>
    </w:p>
    <w:p w:rsidR="00333F37" w:rsidRDefault="00333F37" w:rsidP="00333F37">
      <w:pPr>
        <w:spacing w:line="300" w:lineRule="exact"/>
        <w:rPr>
          <w:rFonts w:ascii="Arial" w:hAnsi="Arial" w:cs="Arial"/>
          <w:sz w:val="24"/>
          <w:szCs w:val="24"/>
        </w:rPr>
      </w:pPr>
      <w:r>
        <w:rPr>
          <w:rFonts w:ascii="Arial" w:hAnsi="Arial" w:cs="Arial"/>
          <w:sz w:val="24"/>
          <w:szCs w:val="24"/>
        </w:rPr>
        <w:t>Suite à la demande de l’Assemblée générale annuelle 2014, Ex aequo a mis sur pied un Comité accessibilité universelle (AU) en habitation (</w:t>
      </w:r>
      <w:proofErr w:type="spellStart"/>
      <w:r>
        <w:rPr>
          <w:rFonts w:ascii="Arial" w:hAnsi="Arial" w:cs="Arial"/>
          <w:sz w:val="24"/>
          <w:szCs w:val="24"/>
        </w:rPr>
        <w:t>CHab</w:t>
      </w:r>
      <w:proofErr w:type="spellEnd"/>
      <w:r>
        <w:rPr>
          <w:rFonts w:ascii="Arial" w:hAnsi="Arial" w:cs="Arial"/>
          <w:sz w:val="24"/>
          <w:szCs w:val="24"/>
        </w:rPr>
        <w:t>) en septembre 2014.  Le comité est formé de huit membres actifs d’Ex aequo.</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L’objectif principal du </w:t>
      </w:r>
      <w:proofErr w:type="spellStart"/>
      <w:r>
        <w:rPr>
          <w:rFonts w:ascii="Arial" w:hAnsi="Arial" w:cs="Arial"/>
          <w:sz w:val="24"/>
          <w:szCs w:val="24"/>
        </w:rPr>
        <w:t>CHab</w:t>
      </w:r>
      <w:proofErr w:type="spellEnd"/>
      <w:r>
        <w:rPr>
          <w:rFonts w:ascii="Arial" w:hAnsi="Arial" w:cs="Arial"/>
          <w:sz w:val="24"/>
          <w:szCs w:val="24"/>
        </w:rPr>
        <w:t xml:space="preserve"> est d’élaborer dans un premier temps une plateforme de revendications en matière d’AU en habitation. La plateforme</w:t>
      </w:r>
      <w:r w:rsidRPr="000D2C90">
        <w:rPr>
          <w:rFonts w:ascii="Arial" w:hAnsi="Arial" w:cs="Arial"/>
          <w:sz w:val="24"/>
          <w:szCs w:val="24"/>
        </w:rPr>
        <w:t xml:space="preserve"> </w:t>
      </w:r>
      <w:r>
        <w:rPr>
          <w:rFonts w:ascii="Arial" w:hAnsi="Arial" w:cs="Arial"/>
          <w:sz w:val="24"/>
          <w:szCs w:val="24"/>
        </w:rPr>
        <w:t>servira</w:t>
      </w:r>
      <w:r w:rsidRPr="000D2C90">
        <w:rPr>
          <w:rFonts w:ascii="Arial" w:hAnsi="Arial" w:cs="Arial"/>
          <w:sz w:val="24"/>
          <w:szCs w:val="24"/>
        </w:rPr>
        <w:t xml:space="preserve"> </w:t>
      </w:r>
      <w:r>
        <w:rPr>
          <w:rFonts w:ascii="Arial" w:hAnsi="Arial" w:cs="Arial"/>
          <w:sz w:val="24"/>
          <w:szCs w:val="24"/>
        </w:rPr>
        <w:t>d</w:t>
      </w:r>
      <w:r w:rsidRPr="000D2C90">
        <w:rPr>
          <w:rFonts w:ascii="Arial" w:hAnsi="Arial" w:cs="Arial"/>
          <w:sz w:val="24"/>
          <w:szCs w:val="24"/>
        </w:rPr>
        <w:t xml:space="preserve">’outil </w:t>
      </w:r>
      <w:r>
        <w:rPr>
          <w:rFonts w:ascii="Arial" w:hAnsi="Arial" w:cs="Arial"/>
          <w:sz w:val="24"/>
          <w:szCs w:val="24"/>
        </w:rPr>
        <w:t>de revendications</w:t>
      </w:r>
      <w:r w:rsidRPr="000D2C90">
        <w:rPr>
          <w:rFonts w:ascii="Arial" w:hAnsi="Arial" w:cs="Arial"/>
          <w:sz w:val="24"/>
          <w:szCs w:val="24"/>
        </w:rPr>
        <w:t xml:space="preserve"> pour les personnes en situation de handicap</w:t>
      </w:r>
      <w:r>
        <w:rPr>
          <w:rFonts w:ascii="Arial" w:hAnsi="Arial" w:cs="Arial"/>
          <w:sz w:val="24"/>
          <w:szCs w:val="24"/>
        </w:rPr>
        <w:t xml:space="preserve">. Elle </w:t>
      </w:r>
      <w:r w:rsidRPr="000D2C90">
        <w:rPr>
          <w:rFonts w:ascii="Arial" w:hAnsi="Arial" w:cs="Arial"/>
          <w:sz w:val="24"/>
          <w:szCs w:val="24"/>
        </w:rPr>
        <w:t xml:space="preserve">aidera à guider les </w:t>
      </w:r>
      <w:r>
        <w:rPr>
          <w:rFonts w:ascii="Arial" w:hAnsi="Arial" w:cs="Arial"/>
          <w:sz w:val="24"/>
          <w:szCs w:val="24"/>
        </w:rPr>
        <w:t xml:space="preserve">membres d’Ex aequo </w:t>
      </w:r>
      <w:r w:rsidRPr="000D2C90">
        <w:rPr>
          <w:rFonts w:ascii="Arial" w:hAnsi="Arial" w:cs="Arial"/>
          <w:sz w:val="24"/>
          <w:szCs w:val="24"/>
        </w:rPr>
        <w:t>porteurs du message AU en habitation auprès des é</w:t>
      </w:r>
      <w:r>
        <w:rPr>
          <w:rFonts w:ascii="Arial" w:hAnsi="Arial" w:cs="Arial"/>
          <w:sz w:val="24"/>
          <w:szCs w:val="24"/>
        </w:rPr>
        <w:t>lus des divers paliers de gouvernance et des divers représentants des milieux communautaire, associatif et privé.</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En raison d’un changement de responsable du dossier Habitation durant l’été 2014, certains dossiers n’ont pas pu avancer autant que nous l’aurions souhaité. </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Partenaires et instances impliqués :</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La COPHAN</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Société Logique</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Le FRAPRU</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 xml:space="preserve">La </w:t>
      </w:r>
      <w:r w:rsidR="00485898">
        <w:rPr>
          <w:rFonts w:ascii="Arial" w:hAnsi="Arial" w:cs="Arial"/>
          <w:sz w:val="24"/>
          <w:szCs w:val="24"/>
        </w:rPr>
        <w:t>FE</w:t>
      </w:r>
      <w:r>
        <w:rPr>
          <w:rFonts w:ascii="Arial" w:hAnsi="Arial" w:cs="Arial"/>
          <w:sz w:val="24"/>
          <w:szCs w:val="24"/>
        </w:rPr>
        <w:t>CHIMM</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La Ville de Montréal et ses arrondissements</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La Communauté métropolitaine de Montréal (CMM)</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La Société d’habitation du Québec (SHQ)</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L’Office municipale d’habitation de Montréal (OMHM)</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La Direction de l’habitation de Montréal</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La Société de développement d’habitation de Montréal (SHDM)</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La Table de concertation des aînées de l’Île de Montréal (TCAIM)</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Vie autonome Montréal</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Moyens :</w:t>
      </w:r>
    </w:p>
    <w:p w:rsidR="00333F37" w:rsidRDefault="00333F37" w:rsidP="00333F37">
      <w:pPr>
        <w:widowControl w:val="0"/>
        <w:numPr>
          <w:ilvl w:val="0"/>
          <w:numId w:val="220"/>
        </w:numPr>
        <w:suppressAutoHyphens/>
        <w:spacing w:after="100" w:line="300" w:lineRule="exact"/>
        <w:ind w:left="426"/>
        <w:rPr>
          <w:rFonts w:ascii="Arial" w:hAnsi="Arial" w:cs="Arial"/>
          <w:sz w:val="24"/>
          <w:szCs w:val="24"/>
        </w:rPr>
      </w:pPr>
      <w:r w:rsidRPr="009355DB">
        <w:rPr>
          <w:rFonts w:ascii="Arial" w:hAnsi="Arial" w:cs="Arial"/>
          <w:sz w:val="24"/>
          <w:szCs w:val="24"/>
        </w:rPr>
        <w:t xml:space="preserve">Promotion de </w:t>
      </w:r>
      <w:r>
        <w:rPr>
          <w:rFonts w:ascii="Arial" w:hAnsi="Arial" w:cs="Arial"/>
          <w:sz w:val="24"/>
          <w:szCs w:val="24"/>
        </w:rPr>
        <w:t xml:space="preserve">l’importance de </w:t>
      </w:r>
      <w:r w:rsidRPr="009355DB">
        <w:rPr>
          <w:rFonts w:ascii="Arial" w:hAnsi="Arial" w:cs="Arial"/>
          <w:sz w:val="24"/>
          <w:szCs w:val="24"/>
        </w:rPr>
        <w:t>l’a</w:t>
      </w:r>
      <w:r>
        <w:rPr>
          <w:rFonts w:ascii="Arial" w:hAnsi="Arial" w:cs="Arial"/>
          <w:sz w:val="24"/>
          <w:szCs w:val="24"/>
        </w:rPr>
        <w:t>ccessibilité univers</w:t>
      </w:r>
      <w:r w:rsidR="00485898">
        <w:rPr>
          <w:rFonts w:ascii="Arial" w:hAnsi="Arial" w:cs="Arial"/>
          <w:sz w:val="24"/>
          <w:szCs w:val="24"/>
        </w:rPr>
        <w:t>elle au sein du FRAPRU, de la FE</w:t>
      </w:r>
      <w:r>
        <w:rPr>
          <w:rFonts w:ascii="Arial" w:hAnsi="Arial" w:cs="Arial"/>
          <w:sz w:val="24"/>
          <w:szCs w:val="24"/>
        </w:rPr>
        <w:t>CHIMM, de la Ville de Montréal et de ses arrondissements</w:t>
      </w:r>
    </w:p>
    <w:p w:rsidR="00333F37" w:rsidRPr="009355DB" w:rsidRDefault="00333F37" w:rsidP="00333F37">
      <w:pPr>
        <w:widowControl w:val="0"/>
        <w:numPr>
          <w:ilvl w:val="0"/>
          <w:numId w:val="220"/>
        </w:numPr>
        <w:suppressAutoHyphens/>
        <w:spacing w:after="100" w:line="300" w:lineRule="exact"/>
        <w:ind w:left="426"/>
        <w:rPr>
          <w:rFonts w:ascii="Arial" w:hAnsi="Arial" w:cs="Arial"/>
          <w:sz w:val="24"/>
          <w:szCs w:val="24"/>
        </w:rPr>
      </w:pPr>
      <w:r w:rsidRPr="009355DB">
        <w:rPr>
          <w:rFonts w:ascii="Arial" w:hAnsi="Arial" w:cs="Arial"/>
          <w:sz w:val="24"/>
          <w:szCs w:val="24"/>
        </w:rPr>
        <w:t>Participation aux activités du FRAPRU</w:t>
      </w:r>
    </w:p>
    <w:p w:rsidR="00333F37" w:rsidRDefault="00333F37" w:rsidP="00333F37">
      <w:pPr>
        <w:widowControl w:val="0"/>
        <w:numPr>
          <w:ilvl w:val="0"/>
          <w:numId w:val="220"/>
        </w:numPr>
        <w:suppressAutoHyphens/>
        <w:spacing w:after="100" w:line="300" w:lineRule="exact"/>
        <w:ind w:left="426"/>
        <w:rPr>
          <w:rFonts w:ascii="Arial" w:hAnsi="Arial" w:cs="Arial"/>
          <w:sz w:val="24"/>
          <w:szCs w:val="24"/>
        </w:rPr>
      </w:pPr>
      <w:r>
        <w:rPr>
          <w:rFonts w:ascii="Arial" w:hAnsi="Arial" w:cs="Arial"/>
          <w:sz w:val="24"/>
          <w:szCs w:val="24"/>
        </w:rPr>
        <w:t>Création d’</w:t>
      </w:r>
      <w:r w:rsidR="00485898">
        <w:rPr>
          <w:rFonts w:ascii="Arial" w:hAnsi="Arial" w:cs="Arial"/>
          <w:sz w:val="24"/>
          <w:szCs w:val="24"/>
        </w:rPr>
        <w:t>un partenariat solide avec la FE</w:t>
      </w:r>
      <w:r>
        <w:rPr>
          <w:rFonts w:ascii="Arial" w:hAnsi="Arial" w:cs="Arial"/>
          <w:sz w:val="24"/>
          <w:szCs w:val="24"/>
        </w:rPr>
        <w:t>CHIMM</w:t>
      </w:r>
    </w:p>
    <w:p w:rsidR="00333F37" w:rsidRDefault="00333F37" w:rsidP="00333F37">
      <w:pPr>
        <w:widowControl w:val="0"/>
        <w:numPr>
          <w:ilvl w:val="0"/>
          <w:numId w:val="220"/>
        </w:numPr>
        <w:suppressAutoHyphens/>
        <w:spacing w:after="100" w:line="300" w:lineRule="exact"/>
        <w:ind w:left="426"/>
        <w:rPr>
          <w:rFonts w:ascii="Arial" w:hAnsi="Arial" w:cs="Arial"/>
          <w:sz w:val="24"/>
          <w:szCs w:val="24"/>
        </w:rPr>
      </w:pPr>
      <w:r>
        <w:rPr>
          <w:rFonts w:ascii="Arial" w:hAnsi="Arial" w:cs="Arial"/>
          <w:sz w:val="24"/>
          <w:szCs w:val="24"/>
        </w:rPr>
        <w:t>Création d’un partenariat solide en habitation avec la Ville de Montréal, ses diverses instances et comités</w:t>
      </w:r>
    </w:p>
    <w:p w:rsidR="00333F37" w:rsidRDefault="00333F37" w:rsidP="00333F37">
      <w:pPr>
        <w:widowControl w:val="0"/>
        <w:numPr>
          <w:ilvl w:val="0"/>
          <w:numId w:val="220"/>
        </w:numPr>
        <w:suppressAutoHyphens/>
        <w:spacing w:after="100" w:line="300" w:lineRule="exact"/>
        <w:ind w:left="426"/>
        <w:rPr>
          <w:rFonts w:ascii="Arial" w:hAnsi="Arial" w:cs="Arial"/>
          <w:sz w:val="24"/>
          <w:szCs w:val="24"/>
        </w:rPr>
      </w:pPr>
      <w:r>
        <w:rPr>
          <w:rFonts w:ascii="Arial" w:hAnsi="Arial" w:cs="Arial"/>
          <w:sz w:val="24"/>
          <w:szCs w:val="24"/>
        </w:rPr>
        <w:lastRenderedPageBreak/>
        <w:t xml:space="preserve">Création d’un plan d’actions avec le </w:t>
      </w:r>
      <w:proofErr w:type="spellStart"/>
      <w:r>
        <w:rPr>
          <w:rFonts w:ascii="Arial" w:hAnsi="Arial" w:cs="Arial"/>
          <w:sz w:val="24"/>
          <w:szCs w:val="24"/>
        </w:rPr>
        <w:t>CHab</w:t>
      </w:r>
      <w:proofErr w:type="spellEnd"/>
    </w:p>
    <w:p w:rsidR="00333F37" w:rsidRDefault="00333F37" w:rsidP="00333F37">
      <w:pPr>
        <w:widowControl w:val="0"/>
        <w:numPr>
          <w:ilvl w:val="0"/>
          <w:numId w:val="220"/>
        </w:numPr>
        <w:suppressAutoHyphens/>
        <w:spacing w:after="100" w:line="300" w:lineRule="exact"/>
        <w:ind w:left="426"/>
        <w:rPr>
          <w:rFonts w:ascii="Arial" w:hAnsi="Arial" w:cs="Arial"/>
          <w:sz w:val="24"/>
          <w:szCs w:val="24"/>
        </w:rPr>
      </w:pPr>
      <w:r>
        <w:rPr>
          <w:rFonts w:ascii="Arial" w:hAnsi="Arial" w:cs="Arial"/>
          <w:sz w:val="24"/>
          <w:szCs w:val="24"/>
        </w:rPr>
        <w:t>Partage des expertises et collaboration accrue avec Société Logique et les autres organismes de promotion des droits des personnes en situation de handicap</w:t>
      </w:r>
    </w:p>
    <w:p w:rsidR="00333F37" w:rsidRDefault="00333F37" w:rsidP="00333F37">
      <w:pPr>
        <w:widowControl w:val="0"/>
        <w:numPr>
          <w:ilvl w:val="0"/>
          <w:numId w:val="220"/>
        </w:numPr>
        <w:suppressAutoHyphens/>
        <w:spacing w:after="100" w:line="300" w:lineRule="exact"/>
        <w:ind w:left="426"/>
        <w:rPr>
          <w:rFonts w:ascii="Arial" w:hAnsi="Arial" w:cs="Arial"/>
          <w:sz w:val="24"/>
          <w:szCs w:val="24"/>
        </w:rPr>
      </w:pPr>
      <w:r>
        <w:rPr>
          <w:rFonts w:ascii="Arial" w:hAnsi="Arial" w:cs="Arial"/>
          <w:sz w:val="24"/>
          <w:szCs w:val="24"/>
        </w:rPr>
        <w:t>Informations des membres</w:t>
      </w:r>
    </w:p>
    <w:p w:rsidR="00333F37" w:rsidRDefault="00333F37" w:rsidP="00333F37">
      <w:pPr>
        <w:spacing w:after="100" w:line="300" w:lineRule="exact"/>
        <w:ind w:left="66"/>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Sous-objectifs pour l’année 2014-2015 :</w:t>
      </w:r>
    </w:p>
    <w:p w:rsidR="00333F37" w:rsidRDefault="00333F37" w:rsidP="00333F37">
      <w:pPr>
        <w:widowControl w:val="0"/>
        <w:numPr>
          <w:ilvl w:val="0"/>
          <w:numId w:val="221"/>
        </w:numPr>
        <w:suppressAutoHyphens/>
        <w:spacing w:after="100" w:line="300" w:lineRule="exact"/>
        <w:ind w:left="426"/>
        <w:rPr>
          <w:rFonts w:ascii="Arial" w:hAnsi="Arial" w:cs="Arial"/>
          <w:sz w:val="24"/>
          <w:szCs w:val="24"/>
        </w:rPr>
      </w:pPr>
      <w:r>
        <w:rPr>
          <w:rFonts w:ascii="Arial" w:hAnsi="Arial" w:cs="Arial"/>
          <w:sz w:val="24"/>
          <w:szCs w:val="24"/>
        </w:rPr>
        <w:t>Voir à ce que le FRAPRU et les co</w:t>
      </w:r>
      <w:r w:rsidR="00233325">
        <w:rPr>
          <w:rFonts w:ascii="Arial" w:hAnsi="Arial" w:cs="Arial"/>
          <w:sz w:val="24"/>
          <w:szCs w:val="24"/>
        </w:rPr>
        <w:t>mités l</w:t>
      </w:r>
      <w:r>
        <w:rPr>
          <w:rFonts w:ascii="Arial" w:hAnsi="Arial" w:cs="Arial"/>
          <w:sz w:val="24"/>
          <w:szCs w:val="24"/>
        </w:rPr>
        <w:t>ogement qu’il représente intègrent de façon systématique le concept d’accessibilité universelle dans les demandes et les interventions qu’ils effectuent dans le but d’obtenir davantage de logements sociaux</w:t>
      </w:r>
    </w:p>
    <w:p w:rsidR="00333F37" w:rsidRDefault="00333F37" w:rsidP="00333F37">
      <w:pPr>
        <w:widowControl w:val="0"/>
        <w:numPr>
          <w:ilvl w:val="0"/>
          <w:numId w:val="221"/>
        </w:numPr>
        <w:suppressAutoHyphens/>
        <w:spacing w:after="100" w:line="300" w:lineRule="exact"/>
        <w:ind w:left="426"/>
        <w:rPr>
          <w:rFonts w:ascii="Arial" w:hAnsi="Arial" w:cs="Arial"/>
          <w:sz w:val="24"/>
          <w:szCs w:val="24"/>
        </w:rPr>
      </w:pPr>
      <w:r>
        <w:rPr>
          <w:rFonts w:ascii="Arial" w:hAnsi="Arial" w:cs="Arial"/>
          <w:sz w:val="24"/>
          <w:szCs w:val="24"/>
        </w:rPr>
        <w:t>Voir à ce que la FECHIMM et les coopératives qu’elle représente intègrent de façon systématique les concepts d’accessibilité universelle, d’adaptation résidentielle et d’inclusion sociale dans les demandes et les interventions qu’elles effectuent</w:t>
      </w:r>
    </w:p>
    <w:p w:rsidR="00333F37" w:rsidRPr="009E0183" w:rsidRDefault="00333F37" w:rsidP="00333F37">
      <w:pPr>
        <w:widowControl w:val="0"/>
        <w:numPr>
          <w:ilvl w:val="0"/>
          <w:numId w:val="221"/>
        </w:numPr>
        <w:suppressAutoHyphens/>
        <w:spacing w:after="100" w:line="300" w:lineRule="exact"/>
        <w:ind w:left="426"/>
        <w:rPr>
          <w:rFonts w:ascii="Arial" w:hAnsi="Arial" w:cs="Arial"/>
          <w:sz w:val="24"/>
          <w:szCs w:val="24"/>
        </w:rPr>
      </w:pPr>
      <w:r w:rsidRPr="009E0183">
        <w:rPr>
          <w:rFonts w:ascii="Arial" w:hAnsi="Arial" w:cs="Arial"/>
          <w:sz w:val="24"/>
          <w:szCs w:val="24"/>
        </w:rPr>
        <w:t>Créer et diffuser la plateforme de revendications</w:t>
      </w:r>
    </w:p>
    <w:p w:rsidR="00333F37" w:rsidRDefault="00333F37" w:rsidP="00333F37">
      <w:pPr>
        <w:widowControl w:val="0"/>
        <w:numPr>
          <w:ilvl w:val="0"/>
          <w:numId w:val="221"/>
        </w:numPr>
        <w:suppressAutoHyphens/>
        <w:spacing w:after="100" w:line="300" w:lineRule="exact"/>
        <w:ind w:left="426"/>
        <w:rPr>
          <w:rFonts w:ascii="Arial" w:hAnsi="Arial" w:cs="Arial"/>
          <w:sz w:val="24"/>
          <w:szCs w:val="24"/>
        </w:rPr>
      </w:pPr>
      <w:r w:rsidRPr="009E0183">
        <w:rPr>
          <w:rFonts w:ascii="Arial" w:hAnsi="Arial" w:cs="Arial"/>
          <w:sz w:val="24"/>
          <w:szCs w:val="24"/>
        </w:rPr>
        <w:t>Participer avec l</w:t>
      </w:r>
      <w:r>
        <w:rPr>
          <w:rFonts w:ascii="Arial" w:hAnsi="Arial" w:cs="Arial"/>
          <w:sz w:val="24"/>
          <w:szCs w:val="24"/>
        </w:rPr>
        <w:t>a FECHIMM</w:t>
      </w:r>
      <w:r w:rsidRPr="009E0183">
        <w:rPr>
          <w:rFonts w:ascii="Arial" w:hAnsi="Arial" w:cs="Arial"/>
          <w:sz w:val="24"/>
          <w:szCs w:val="24"/>
        </w:rPr>
        <w:t xml:space="preserve"> au projet de rédaction d’un guide portant sur le logement coopératif</w:t>
      </w:r>
      <w:r>
        <w:rPr>
          <w:rFonts w:ascii="Arial" w:hAnsi="Arial" w:cs="Arial"/>
          <w:sz w:val="24"/>
          <w:szCs w:val="24"/>
        </w:rPr>
        <w:t>,</w:t>
      </w:r>
      <w:r w:rsidRPr="009E0183">
        <w:rPr>
          <w:rFonts w:ascii="Arial" w:hAnsi="Arial" w:cs="Arial"/>
          <w:sz w:val="24"/>
          <w:szCs w:val="24"/>
        </w:rPr>
        <w:t xml:space="preserve"> à l’intention des coopératives d’habitation et des personnes en situation de handicap. Le guide recenserait, entre autres, le cadre législatif et juridique du logement communautai</w:t>
      </w:r>
      <w:r w:rsidR="00B33E90">
        <w:rPr>
          <w:rFonts w:ascii="Arial" w:hAnsi="Arial" w:cs="Arial"/>
          <w:sz w:val="24"/>
          <w:szCs w:val="24"/>
        </w:rPr>
        <w:t>re, les différents programmes dédiés</w:t>
      </w:r>
      <w:r w:rsidRPr="009E0183">
        <w:rPr>
          <w:rFonts w:ascii="Arial" w:hAnsi="Arial" w:cs="Arial"/>
          <w:sz w:val="24"/>
          <w:szCs w:val="24"/>
        </w:rPr>
        <w:t xml:space="preserve"> à l’accessibilité universelle et</w:t>
      </w:r>
      <w:r w:rsidRPr="009E0183">
        <w:rPr>
          <w:rFonts w:ascii="Arial" w:hAnsi="Arial" w:cs="Arial"/>
          <w:color w:val="FF3333"/>
          <w:sz w:val="24"/>
          <w:szCs w:val="24"/>
        </w:rPr>
        <w:t xml:space="preserve"> </w:t>
      </w:r>
      <w:r w:rsidRPr="009E0183">
        <w:rPr>
          <w:rFonts w:ascii="Arial" w:hAnsi="Arial" w:cs="Arial"/>
          <w:sz w:val="24"/>
          <w:szCs w:val="24"/>
        </w:rPr>
        <w:t>à l’adaptation domiciliaire, la liste c</w:t>
      </w:r>
      <w:r w:rsidR="00233325">
        <w:rPr>
          <w:rFonts w:ascii="Arial" w:hAnsi="Arial" w:cs="Arial"/>
          <w:sz w:val="24"/>
          <w:szCs w:val="24"/>
        </w:rPr>
        <w:t>omplète des différents comités l</w:t>
      </w:r>
      <w:r w:rsidRPr="009E0183">
        <w:rPr>
          <w:rFonts w:ascii="Arial" w:hAnsi="Arial" w:cs="Arial"/>
          <w:sz w:val="24"/>
          <w:szCs w:val="24"/>
        </w:rPr>
        <w:t xml:space="preserve">ogement et </w:t>
      </w:r>
      <w:r>
        <w:rPr>
          <w:rFonts w:ascii="Arial" w:hAnsi="Arial" w:cs="Arial"/>
          <w:sz w:val="24"/>
          <w:szCs w:val="24"/>
        </w:rPr>
        <w:t xml:space="preserve">des </w:t>
      </w:r>
      <w:r w:rsidRPr="009E0183">
        <w:rPr>
          <w:rFonts w:ascii="Arial" w:hAnsi="Arial" w:cs="Arial"/>
          <w:sz w:val="24"/>
          <w:szCs w:val="24"/>
        </w:rPr>
        <w:t>autres partenaires de l’habitation coopérative au Québec</w:t>
      </w:r>
    </w:p>
    <w:p w:rsidR="00333F37" w:rsidRDefault="00333F37" w:rsidP="00333F37">
      <w:pPr>
        <w:widowControl w:val="0"/>
        <w:numPr>
          <w:ilvl w:val="0"/>
          <w:numId w:val="221"/>
        </w:numPr>
        <w:suppressAutoHyphens/>
        <w:spacing w:after="100" w:line="300" w:lineRule="exact"/>
        <w:ind w:left="426"/>
        <w:rPr>
          <w:rFonts w:ascii="Arial" w:hAnsi="Arial" w:cs="Arial"/>
          <w:sz w:val="24"/>
          <w:szCs w:val="24"/>
        </w:rPr>
      </w:pPr>
      <w:r>
        <w:rPr>
          <w:rFonts w:ascii="Arial" w:hAnsi="Arial" w:cs="Arial"/>
          <w:sz w:val="24"/>
          <w:szCs w:val="24"/>
        </w:rPr>
        <w:t>Former un Comité L</w:t>
      </w:r>
      <w:r w:rsidRPr="009E0183">
        <w:rPr>
          <w:rFonts w:ascii="Arial" w:hAnsi="Arial" w:cs="Arial"/>
          <w:sz w:val="24"/>
          <w:szCs w:val="24"/>
        </w:rPr>
        <w:t>ogement à Ex aequo</w:t>
      </w:r>
    </w:p>
    <w:p w:rsidR="00333F37" w:rsidRDefault="00333F37" w:rsidP="00333F37">
      <w:pPr>
        <w:widowControl w:val="0"/>
        <w:numPr>
          <w:ilvl w:val="0"/>
          <w:numId w:val="221"/>
        </w:numPr>
        <w:suppressAutoHyphens/>
        <w:spacing w:after="100" w:line="300" w:lineRule="exact"/>
        <w:ind w:left="426"/>
        <w:rPr>
          <w:rFonts w:ascii="Arial" w:hAnsi="Arial" w:cs="Arial"/>
          <w:sz w:val="24"/>
          <w:szCs w:val="24"/>
        </w:rPr>
      </w:pPr>
      <w:r w:rsidRPr="009E0183">
        <w:rPr>
          <w:rFonts w:ascii="Arial" w:hAnsi="Arial" w:cs="Arial"/>
          <w:sz w:val="24"/>
          <w:szCs w:val="24"/>
        </w:rPr>
        <w:t>Tenir une rencontre</w:t>
      </w:r>
      <w:r w:rsidR="00233325">
        <w:rPr>
          <w:rFonts w:ascii="Arial" w:hAnsi="Arial" w:cs="Arial"/>
          <w:sz w:val="24"/>
          <w:szCs w:val="24"/>
        </w:rPr>
        <w:t xml:space="preserve"> avec le FRAPRU et ses comités l</w:t>
      </w:r>
      <w:r w:rsidRPr="009E0183">
        <w:rPr>
          <w:rFonts w:ascii="Arial" w:hAnsi="Arial" w:cs="Arial"/>
          <w:sz w:val="24"/>
          <w:szCs w:val="24"/>
        </w:rPr>
        <w:t>ogement membre</w:t>
      </w:r>
      <w:r>
        <w:rPr>
          <w:rFonts w:ascii="Arial" w:hAnsi="Arial" w:cs="Arial"/>
          <w:sz w:val="24"/>
          <w:szCs w:val="24"/>
        </w:rPr>
        <w:t>s</w:t>
      </w:r>
      <w:r w:rsidRPr="009E0183">
        <w:rPr>
          <w:rFonts w:ascii="Arial" w:hAnsi="Arial" w:cs="Arial"/>
          <w:sz w:val="24"/>
          <w:szCs w:val="24"/>
        </w:rPr>
        <w:t xml:space="preserve"> sur le concept d’accessibilité universelle</w:t>
      </w:r>
    </w:p>
    <w:p w:rsidR="00333F37" w:rsidRPr="009E0183" w:rsidRDefault="00333F37" w:rsidP="00333F37">
      <w:pPr>
        <w:widowControl w:val="0"/>
        <w:numPr>
          <w:ilvl w:val="0"/>
          <w:numId w:val="221"/>
        </w:numPr>
        <w:suppressAutoHyphens/>
        <w:spacing w:after="100" w:line="300" w:lineRule="exact"/>
        <w:ind w:left="426"/>
        <w:rPr>
          <w:rFonts w:ascii="Arial" w:hAnsi="Arial" w:cs="Arial"/>
          <w:sz w:val="24"/>
          <w:szCs w:val="24"/>
        </w:rPr>
      </w:pPr>
      <w:r w:rsidRPr="009E0183">
        <w:rPr>
          <w:rFonts w:ascii="Arial" w:hAnsi="Arial" w:cs="Arial"/>
          <w:sz w:val="24"/>
          <w:szCs w:val="24"/>
        </w:rPr>
        <w:t>Organiser une formation sur le droit au logement pour les personnes en situation de handicap</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Résultats pour l’année 2014-2015 :</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Adhésion au FRAPRU en tant que membre participant</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Rédaction et présentation d’un mémoire à la Communauté métropolitaine de Montréal (CMM) en collaboration avec Société Logique faisant la promotion de l’AU dans le Plan d’action 2015-2020 sur le logement social et abordable</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sidRPr="00350971">
        <w:rPr>
          <w:rFonts w:ascii="Arial" w:hAnsi="Arial" w:cs="Arial"/>
          <w:sz w:val="24"/>
          <w:szCs w:val="24"/>
        </w:rPr>
        <w:t>Rencontres diverses avec les élus de la ville de Montréal sur l’</w:t>
      </w:r>
      <w:r>
        <w:rPr>
          <w:rFonts w:ascii="Arial" w:hAnsi="Arial" w:cs="Arial"/>
          <w:sz w:val="24"/>
          <w:szCs w:val="24"/>
        </w:rPr>
        <w:t>importan</w:t>
      </w:r>
      <w:r w:rsidRPr="00350971">
        <w:rPr>
          <w:rFonts w:ascii="Arial" w:hAnsi="Arial" w:cs="Arial"/>
          <w:sz w:val="24"/>
          <w:szCs w:val="24"/>
        </w:rPr>
        <w:t>ce de l’</w:t>
      </w:r>
      <w:r>
        <w:rPr>
          <w:rFonts w:ascii="Arial" w:hAnsi="Arial" w:cs="Arial"/>
          <w:sz w:val="24"/>
          <w:szCs w:val="24"/>
        </w:rPr>
        <w:t>AU en habitation / Début de partenariat (M</w:t>
      </w:r>
      <w:r w:rsidRPr="002E5DBF">
        <w:rPr>
          <w:rFonts w:ascii="Arial" w:hAnsi="Arial" w:cs="Arial"/>
          <w:sz w:val="24"/>
          <w:szCs w:val="24"/>
          <w:vertAlign w:val="superscript"/>
        </w:rPr>
        <w:t>me</w:t>
      </w:r>
      <w:r>
        <w:rPr>
          <w:rFonts w:ascii="Arial" w:hAnsi="Arial" w:cs="Arial"/>
          <w:sz w:val="24"/>
          <w:szCs w:val="24"/>
        </w:rPr>
        <w:t xml:space="preserve"> Monique Vallée, M</w:t>
      </w:r>
      <w:r w:rsidRPr="002E5DBF">
        <w:rPr>
          <w:rFonts w:ascii="Arial" w:hAnsi="Arial" w:cs="Arial"/>
          <w:sz w:val="24"/>
          <w:szCs w:val="24"/>
          <w:vertAlign w:val="superscript"/>
        </w:rPr>
        <w:t>me</w:t>
      </w:r>
      <w:r>
        <w:rPr>
          <w:rFonts w:ascii="Arial" w:hAnsi="Arial" w:cs="Arial"/>
          <w:sz w:val="24"/>
          <w:szCs w:val="24"/>
        </w:rPr>
        <w:t xml:space="preserve"> Karine Boivin-Roy, M</w:t>
      </w:r>
      <w:r w:rsidRPr="002E5DBF">
        <w:rPr>
          <w:rFonts w:ascii="Arial" w:hAnsi="Arial" w:cs="Arial"/>
          <w:sz w:val="24"/>
          <w:szCs w:val="24"/>
          <w:vertAlign w:val="superscript"/>
        </w:rPr>
        <w:t>me</w:t>
      </w:r>
      <w:r>
        <w:rPr>
          <w:rFonts w:ascii="Arial" w:hAnsi="Arial" w:cs="Arial"/>
          <w:sz w:val="24"/>
          <w:szCs w:val="24"/>
        </w:rPr>
        <w:t xml:space="preserve"> Lorraine </w:t>
      </w:r>
      <w:proofErr w:type="spellStart"/>
      <w:r>
        <w:rPr>
          <w:rFonts w:ascii="Arial" w:hAnsi="Arial" w:cs="Arial"/>
          <w:sz w:val="24"/>
          <w:szCs w:val="24"/>
        </w:rPr>
        <w:t>Pagé</w:t>
      </w:r>
      <w:proofErr w:type="spellEnd"/>
      <w:r>
        <w:rPr>
          <w:rFonts w:ascii="Arial" w:hAnsi="Arial" w:cs="Arial"/>
          <w:sz w:val="24"/>
          <w:szCs w:val="24"/>
        </w:rPr>
        <w:t>)</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lastRenderedPageBreak/>
        <w:t>Enquête de mise à jour de la base de données des membres d’Ex aequo pour connaître les types d’habitation de nos membres et connaître ainsi les membres qui seront affectés par les réformes de Postes Canada et par la fin des conventions fédérales</w:t>
      </w:r>
      <w:r w:rsidRPr="00B54207">
        <w:rPr>
          <w:noProof/>
          <w:lang w:eastAsia="fr-CA"/>
        </w:rPr>
        <w:t xml:space="preserve"> </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Création d’un Comité Habitation permanent formé de huit membres actifs d’Ex aequo (</w:t>
      </w:r>
      <w:proofErr w:type="spellStart"/>
      <w:r>
        <w:rPr>
          <w:rFonts w:ascii="Arial" w:hAnsi="Arial" w:cs="Arial"/>
          <w:sz w:val="24"/>
          <w:szCs w:val="24"/>
        </w:rPr>
        <w:t>CHab</w:t>
      </w:r>
      <w:proofErr w:type="spellEnd"/>
      <w:r>
        <w:rPr>
          <w:rFonts w:ascii="Arial" w:hAnsi="Arial" w:cs="Arial"/>
          <w:sz w:val="24"/>
          <w:szCs w:val="24"/>
        </w:rPr>
        <w:t>) ayant pour premier mandat d’élaborer une plateforme de revendications en matière d’habitation</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 xml:space="preserve">Début de la rédaction de la plateforme de revendications en matière d’AU en habitation </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 xml:space="preserve">Formation sur le droit au logement pour les personnes en situation de handicap à Vie autonome Montréal </w:t>
      </w:r>
    </w:p>
    <w:p w:rsidR="00333F37" w:rsidRPr="00B9484B" w:rsidRDefault="00333F37" w:rsidP="00333F37">
      <w:pPr>
        <w:widowControl w:val="0"/>
        <w:numPr>
          <w:ilvl w:val="0"/>
          <w:numId w:val="222"/>
        </w:numPr>
        <w:suppressAutoHyphens/>
        <w:spacing w:after="100" w:line="300" w:lineRule="exact"/>
        <w:ind w:left="426"/>
        <w:rPr>
          <w:rFonts w:ascii="Arial" w:hAnsi="Arial" w:cs="Arial"/>
          <w:sz w:val="24"/>
          <w:szCs w:val="24"/>
        </w:rPr>
      </w:pPr>
      <w:r w:rsidRPr="00B9484B">
        <w:rPr>
          <w:rFonts w:ascii="Arial" w:hAnsi="Arial" w:cs="Arial"/>
          <w:sz w:val="24"/>
          <w:szCs w:val="24"/>
        </w:rPr>
        <w:t xml:space="preserve">Participation aux assemblées générales du FRAPRU </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sidRPr="00B9484B">
        <w:rPr>
          <w:rFonts w:ascii="Arial" w:hAnsi="Arial" w:cs="Arial"/>
          <w:sz w:val="24"/>
          <w:szCs w:val="24"/>
        </w:rPr>
        <w:t xml:space="preserve">Participation au Congrès du FRAPRU </w:t>
      </w:r>
      <w:r>
        <w:rPr>
          <w:rFonts w:ascii="Arial" w:hAnsi="Arial" w:cs="Arial"/>
          <w:sz w:val="24"/>
          <w:szCs w:val="24"/>
        </w:rPr>
        <w:t>(juin 2014)</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Rédaction et adoption par l’AG du FRAPRU de mesures d’accessibilité universelle dans le Code de vie du FRAPRU</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Ouverture du FRAPRU à l’élaboration d’un cadre de référence en matière d’AU qui sera adopté à l’automne 2015</w:t>
      </w:r>
    </w:p>
    <w:p w:rsidR="00333F37" w:rsidRDefault="00485898"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Correction par la FE</w:t>
      </w:r>
      <w:r w:rsidR="00333F37">
        <w:rPr>
          <w:rFonts w:ascii="Arial" w:hAnsi="Arial" w:cs="Arial"/>
          <w:sz w:val="24"/>
          <w:szCs w:val="24"/>
        </w:rPr>
        <w:t>CHIMM dans la revue Cité coop d’un article rappelant que les personnes en situation de handicap et les personnes aînées partagent le même combat en matière d’habitation</w:t>
      </w:r>
    </w:p>
    <w:p w:rsidR="00333F37" w:rsidRDefault="00333F37" w:rsidP="00333F37">
      <w:pPr>
        <w:widowControl w:val="0"/>
        <w:numPr>
          <w:ilvl w:val="0"/>
          <w:numId w:val="222"/>
        </w:numPr>
        <w:suppressAutoHyphens/>
        <w:spacing w:after="100" w:line="300" w:lineRule="exact"/>
        <w:ind w:left="426"/>
        <w:rPr>
          <w:rFonts w:ascii="Arial" w:hAnsi="Arial" w:cs="Arial"/>
          <w:sz w:val="24"/>
          <w:szCs w:val="24"/>
        </w:rPr>
      </w:pPr>
      <w:r>
        <w:rPr>
          <w:rFonts w:ascii="Arial" w:hAnsi="Arial" w:cs="Arial"/>
          <w:sz w:val="24"/>
          <w:szCs w:val="24"/>
        </w:rPr>
        <w:t xml:space="preserve">Adoption par le </w:t>
      </w:r>
      <w:r w:rsidR="00485898">
        <w:rPr>
          <w:rFonts w:ascii="Arial" w:hAnsi="Arial" w:cs="Arial"/>
          <w:sz w:val="24"/>
          <w:szCs w:val="24"/>
        </w:rPr>
        <w:t>conseil d’</w:t>
      </w:r>
      <w:r w:rsidR="00BA3C41">
        <w:rPr>
          <w:rFonts w:ascii="Arial" w:hAnsi="Arial" w:cs="Arial"/>
          <w:sz w:val="24"/>
          <w:szCs w:val="24"/>
        </w:rPr>
        <w:t>administration</w:t>
      </w:r>
      <w:r w:rsidR="00485898">
        <w:rPr>
          <w:rFonts w:ascii="Arial" w:hAnsi="Arial" w:cs="Arial"/>
          <w:sz w:val="24"/>
          <w:szCs w:val="24"/>
        </w:rPr>
        <w:t xml:space="preserve"> de la FE</w:t>
      </w:r>
      <w:r>
        <w:rPr>
          <w:rFonts w:ascii="Arial" w:hAnsi="Arial" w:cs="Arial"/>
          <w:sz w:val="24"/>
          <w:szCs w:val="24"/>
        </w:rPr>
        <w:t>CHIMM d’une résolution formelle pour un partenariat avec Ex aequo en vue de l’élaboration d’un Guide sur l’accessibilité universelle s’adressant aux coopératives d’habitation</w:t>
      </w:r>
    </w:p>
    <w:p w:rsidR="00333F37" w:rsidRDefault="00333F37" w:rsidP="00333F37">
      <w:pPr>
        <w:widowControl w:val="0"/>
        <w:suppressAutoHyphens/>
        <w:spacing w:after="100" w:line="300" w:lineRule="exact"/>
        <w:rPr>
          <w:rFonts w:ascii="Arial" w:hAnsi="Arial" w:cs="Arial"/>
          <w:sz w:val="24"/>
          <w:szCs w:val="24"/>
        </w:rPr>
      </w:pPr>
    </w:p>
    <w:p w:rsidR="00333F37" w:rsidRPr="00350971" w:rsidRDefault="00333F37" w:rsidP="00333F37">
      <w:pPr>
        <w:widowControl w:val="0"/>
        <w:suppressAutoHyphens/>
        <w:spacing w:after="100" w:line="300" w:lineRule="exact"/>
        <w:rPr>
          <w:rFonts w:ascii="Arial" w:hAnsi="Arial" w:cs="Arial"/>
          <w:sz w:val="24"/>
          <w:szCs w:val="24"/>
        </w:rPr>
      </w:pPr>
      <w:r>
        <w:rPr>
          <w:rFonts w:ascii="Arial" w:hAnsi="Arial" w:cs="Arial"/>
          <w:b/>
          <w:sz w:val="24"/>
          <w:szCs w:val="24"/>
        </w:rPr>
        <w:t>Sous-objectifs pour l’année 2015-2016</w:t>
      </w:r>
      <w:r w:rsidRPr="00350971">
        <w:rPr>
          <w:rFonts w:ascii="Arial" w:hAnsi="Arial" w:cs="Arial"/>
          <w:b/>
          <w:sz w:val="24"/>
          <w:szCs w:val="24"/>
        </w:rPr>
        <w:t> :</w:t>
      </w:r>
    </w:p>
    <w:p w:rsidR="00333F37" w:rsidRDefault="00333F37" w:rsidP="00333F37">
      <w:pPr>
        <w:widowControl w:val="0"/>
        <w:numPr>
          <w:ilvl w:val="0"/>
          <w:numId w:val="223"/>
        </w:numPr>
        <w:suppressAutoHyphens/>
        <w:spacing w:after="100" w:line="300" w:lineRule="exact"/>
        <w:ind w:left="426"/>
        <w:rPr>
          <w:rFonts w:ascii="Arial" w:hAnsi="Arial" w:cs="Arial"/>
          <w:sz w:val="24"/>
          <w:szCs w:val="24"/>
        </w:rPr>
      </w:pPr>
      <w:r>
        <w:rPr>
          <w:rFonts w:ascii="Arial" w:hAnsi="Arial" w:cs="Arial"/>
          <w:sz w:val="24"/>
          <w:szCs w:val="24"/>
        </w:rPr>
        <w:t>Finaliser la plateforme de revendications</w:t>
      </w:r>
    </w:p>
    <w:p w:rsidR="00333F37" w:rsidRDefault="00333F37" w:rsidP="00333F37">
      <w:pPr>
        <w:widowControl w:val="0"/>
        <w:numPr>
          <w:ilvl w:val="0"/>
          <w:numId w:val="223"/>
        </w:numPr>
        <w:suppressAutoHyphens/>
        <w:spacing w:after="100" w:line="300" w:lineRule="exact"/>
        <w:ind w:left="426"/>
        <w:rPr>
          <w:rFonts w:ascii="Arial" w:hAnsi="Arial" w:cs="Arial"/>
          <w:sz w:val="24"/>
          <w:szCs w:val="24"/>
        </w:rPr>
      </w:pPr>
      <w:r>
        <w:rPr>
          <w:rFonts w:ascii="Arial" w:hAnsi="Arial" w:cs="Arial"/>
          <w:sz w:val="24"/>
          <w:szCs w:val="24"/>
        </w:rPr>
        <w:t xml:space="preserve">Créer un plan d’actions avec le </w:t>
      </w:r>
      <w:proofErr w:type="spellStart"/>
      <w:r>
        <w:rPr>
          <w:rFonts w:ascii="Arial" w:hAnsi="Arial" w:cs="Arial"/>
          <w:sz w:val="24"/>
          <w:szCs w:val="24"/>
        </w:rPr>
        <w:t>CHab</w:t>
      </w:r>
      <w:proofErr w:type="spellEnd"/>
      <w:r>
        <w:rPr>
          <w:rFonts w:ascii="Arial" w:hAnsi="Arial" w:cs="Arial"/>
          <w:sz w:val="24"/>
          <w:szCs w:val="24"/>
        </w:rPr>
        <w:t xml:space="preserve"> </w:t>
      </w:r>
    </w:p>
    <w:p w:rsidR="00333F37" w:rsidRDefault="00333F37" w:rsidP="00333F37">
      <w:pPr>
        <w:widowControl w:val="0"/>
        <w:numPr>
          <w:ilvl w:val="0"/>
          <w:numId w:val="223"/>
        </w:numPr>
        <w:suppressAutoHyphens/>
        <w:spacing w:after="100" w:line="300" w:lineRule="exact"/>
        <w:ind w:left="426"/>
        <w:rPr>
          <w:rFonts w:ascii="Arial" w:hAnsi="Arial" w:cs="Arial"/>
          <w:sz w:val="24"/>
          <w:szCs w:val="24"/>
        </w:rPr>
      </w:pPr>
      <w:r>
        <w:rPr>
          <w:rFonts w:ascii="Arial" w:hAnsi="Arial" w:cs="Arial"/>
          <w:sz w:val="24"/>
          <w:szCs w:val="24"/>
        </w:rPr>
        <w:t>Diffuser la plateforme auprès des acteurs importants en habitation notamment la ville de Montréal et ses arrondissements, la SHQ, la CMM, la SHDM, etc.</w:t>
      </w:r>
    </w:p>
    <w:p w:rsidR="00333F37" w:rsidRDefault="00333F37" w:rsidP="00333F37">
      <w:pPr>
        <w:widowControl w:val="0"/>
        <w:numPr>
          <w:ilvl w:val="0"/>
          <w:numId w:val="223"/>
        </w:numPr>
        <w:suppressAutoHyphens/>
        <w:spacing w:after="100" w:line="300" w:lineRule="exact"/>
        <w:ind w:left="426"/>
        <w:rPr>
          <w:rFonts w:ascii="Arial" w:hAnsi="Arial" w:cs="Arial"/>
          <w:sz w:val="24"/>
          <w:szCs w:val="24"/>
        </w:rPr>
      </w:pPr>
      <w:r>
        <w:rPr>
          <w:rFonts w:ascii="Arial" w:hAnsi="Arial" w:cs="Arial"/>
          <w:sz w:val="24"/>
          <w:szCs w:val="24"/>
        </w:rPr>
        <w:t>Créer un partenariat officiel avec Société Logique et la TCAÎM afin de partager nos expertises et de s’assurer de l’avancement de l’AU en habitation</w:t>
      </w:r>
    </w:p>
    <w:p w:rsidR="00333F37" w:rsidRDefault="00333F37" w:rsidP="00333F37">
      <w:pPr>
        <w:widowControl w:val="0"/>
        <w:numPr>
          <w:ilvl w:val="0"/>
          <w:numId w:val="223"/>
        </w:numPr>
        <w:suppressAutoHyphens/>
        <w:spacing w:after="100" w:line="300" w:lineRule="exact"/>
        <w:ind w:left="426"/>
        <w:rPr>
          <w:rFonts w:ascii="Arial" w:hAnsi="Arial" w:cs="Arial"/>
          <w:sz w:val="24"/>
          <w:szCs w:val="24"/>
        </w:rPr>
      </w:pPr>
      <w:r w:rsidRPr="002A43A8">
        <w:rPr>
          <w:rFonts w:ascii="Arial" w:hAnsi="Arial" w:cs="Arial"/>
          <w:sz w:val="24"/>
          <w:szCs w:val="24"/>
        </w:rPr>
        <w:t xml:space="preserve">Participer, conjointement avec la FECHIMM, à la </w:t>
      </w:r>
      <w:r>
        <w:rPr>
          <w:rFonts w:ascii="Arial" w:hAnsi="Arial" w:cs="Arial"/>
          <w:sz w:val="24"/>
          <w:szCs w:val="24"/>
        </w:rPr>
        <w:t>deuxième phase</w:t>
      </w:r>
      <w:r w:rsidRPr="002A43A8">
        <w:rPr>
          <w:rFonts w:ascii="Arial" w:hAnsi="Arial" w:cs="Arial"/>
          <w:sz w:val="24"/>
          <w:szCs w:val="24"/>
        </w:rPr>
        <w:t xml:space="preserve"> du guide </w:t>
      </w:r>
      <w:r>
        <w:rPr>
          <w:rFonts w:ascii="Arial" w:hAnsi="Arial" w:cs="Arial"/>
          <w:sz w:val="24"/>
          <w:szCs w:val="24"/>
        </w:rPr>
        <w:t xml:space="preserve">AU </w:t>
      </w:r>
      <w:r w:rsidRPr="002A43A8">
        <w:rPr>
          <w:rFonts w:ascii="Arial" w:hAnsi="Arial" w:cs="Arial"/>
          <w:sz w:val="24"/>
          <w:szCs w:val="24"/>
        </w:rPr>
        <w:t>portant sur le logement coopératif à l’intention des coopératives d’habitation et des pers</w:t>
      </w:r>
      <w:r>
        <w:rPr>
          <w:rFonts w:ascii="Arial" w:hAnsi="Arial" w:cs="Arial"/>
          <w:sz w:val="24"/>
          <w:szCs w:val="24"/>
        </w:rPr>
        <w:t>onnes en situation de handicap</w:t>
      </w:r>
    </w:p>
    <w:p w:rsidR="00333F37" w:rsidRDefault="00333F37" w:rsidP="00333F37">
      <w:pPr>
        <w:widowControl w:val="0"/>
        <w:numPr>
          <w:ilvl w:val="0"/>
          <w:numId w:val="223"/>
        </w:numPr>
        <w:suppressAutoHyphens/>
        <w:spacing w:after="100" w:line="300" w:lineRule="exact"/>
        <w:ind w:left="426"/>
        <w:rPr>
          <w:rFonts w:ascii="Arial" w:hAnsi="Arial" w:cs="Arial"/>
          <w:sz w:val="24"/>
          <w:szCs w:val="24"/>
        </w:rPr>
      </w:pPr>
      <w:r w:rsidRPr="002A43A8">
        <w:rPr>
          <w:rFonts w:ascii="Arial" w:hAnsi="Arial" w:cs="Arial"/>
          <w:sz w:val="24"/>
          <w:szCs w:val="24"/>
        </w:rPr>
        <w:t>Tenir une r</w:t>
      </w:r>
      <w:r>
        <w:rPr>
          <w:rFonts w:ascii="Arial" w:hAnsi="Arial" w:cs="Arial"/>
          <w:sz w:val="24"/>
          <w:szCs w:val="24"/>
        </w:rPr>
        <w:t>encontre</w:t>
      </w:r>
      <w:r w:rsidR="00233325">
        <w:rPr>
          <w:rFonts w:ascii="Arial" w:hAnsi="Arial" w:cs="Arial"/>
          <w:sz w:val="24"/>
          <w:szCs w:val="24"/>
        </w:rPr>
        <w:t xml:space="preserve"> avec le FRAPRU et ses comités l</w:t>
      </w:r>
      <w:r w:rsidRPr="002A43A8">
        <w:rPr>
          <w:rFonts w:ascii="Arial" w:hAnsi="Arial" w:cs="Arial"/>
          <w:sz w:val="24"/>
          <w:szCs w:val="24"/>
        </w:rPr>
        <w:t>ogement membre</w:t>
      </w:r>
      <w:r>
        <w:rPr>
          <w:rFonts w:ascii="Arial" w:hAnsi="Arial" w:cs="Arial"/>
          <w:sz w:val="24"/>
          <w:szCs w:val="24"/>
        </w:rPr>
        <w:t>s</w:t>
      </w:r>
      <w:r w:rsidRPr="002A43A8">
        <w:rPr>
          <w:rFonts w:ascii="Arial" w:hAnsi="Arial" w:cs="Arial"/>
          <w:sz w:val="24"/>
          <w:szCs w:val="24"/>
        </w:rPr>
        <w:t xml:space="preserve">, sur </w:t>
      </w:r>
      <w:r w:rsidRPr="002A43A8">
        <w:rPr>
          <w:rFonts w:ascii="Arial" w:hAnsi="Arial" w:cs="Arial"/>
          <w:sz w:val="24"/>
          <w:szCs w:val="24"/>
        </w:rPr>
        <w:lastRenderedPageBreak/>
        <w:t>le concept d’accessibilité universelle</w:t>
      </w:r>
    </w:p>
    <w:p w:rsidR="00333F37" w:rsidRDefault="00333F37" w:rsidP="00333F37">
      <w:pPr>
        <w:widowControl w:val="0"/>
        <w:numPr>
          <w:ilvl w:val="0"/>
          <w:numId w:val="223"/>
        </w:numPr>
        <w:suppressAutoHyphens/>
        <w:spacing w:after="100" w:line="300" w:lineRule="exact"/>
        <w:ind w:left="426"/>
        <w:rPr>
          <w:rFonts w:ascii="Arial" w:hAnsi="Arial" w:cs="Arial"/>
          <w:sz w:val="24"/>
          <w:szCs w:val="24"/>
        </w:rPr>
      </w:pPr>
      <w:r>
        <w:rPr>
          <w:rFonts w:ascii="Arial" w:hAnsi="Arial" w:cs="Arial"/>
          <w:sz w:val="24"/>
          <w:szCs w:val="24"/>
        </w:rPr>
        <w:t>Faire adopter un cadre de référence AU pour les événements du FRAPRU</w:t>
      </w:r>
    </w:p>
    <w:p w:rsidR="00333F37" w:rsidRDefault="00333F37" w:rsidP="00333F37">
      <w:pPr>
        <w:widowControl w:val="0"/>
        <w:numPr>
          <w:ilvl w:val="0"/>
          <w:numId w:val="223"/>
        </w:numPr>
        <w:suppressAutoHyphens/>
        <w:spacing w:after="100" w:line="300" w:lineRule="exact"/>
        <w:ind w:left="426"/>
        <w:rPr>
          <w:rFonts w:ascii="Arial" w:hAnsi="Arial" w:cs="Arial"/>
          <w:sz w:val="24"/>
          <w:szCs w:val="24"/>
        </w:rPr>
      </w:pPr>
      <w:r>
        <w:rPr>
          <w:rFonts w:ascii="Arial" w:hAnsi="Arial" w:cs="Arial"/>
          <w:sz w:val="24"/>
          <w:szCs w:val="24"/>
        </w:rPr>
        <w:t>Participer aux diverses activités du FRAPRU dont le camp d’occupation débutant le 21 mai</w:t>
      </w:r>
    </w:p>
    <w:p w:rsidR="00333F37" w:rsidRDefault="00333F37" w:rsidP="00333F37">
      <w:pPr>
        <w:widowControl w:val="0"/>
        <w:suppressAutoHyphens/>
        <w:spacing w:after="100" w:line="300" w:lineRule="exact"/>
        <w:ind w:left="426"/>
        <w:rPr>
          <w:rFonts w:ascii="Arial" w:hAnsi="Arial" w:cs="Arial"/>
          <w:sz w:val="24"/>
          <w:szCs w:val="24"/>
        </w:rPr>
      </w:pPr>
    </w:p>
    <w:p w:rsidR="00220203" w:rsidRPr="00677C5D" w:rsidRDefault="00220203" w:rsidP="00333F37">
      <w:pPr>
        <w:widowControl w:val="0"/>
        <w:suppressAutoHyphens/>
        <w:spacing w:after="100" w:line="300" w:lineRule="exact"/>
        <w:ind w:left="426"/>
        <w:rPr>
          <w:rFonts w:ascii="Arial" w:hAnsi="Arial" w:cs="Arial"/>
          <w:sz w:val="24"/>
          <w:szCs w:val="24"/>
        </w:rPr>
      </w:pPr>
    </w:p>
    <w:p w:rsidR="00333F37" w:rsidRDefault="00333F37" w:rsidP="00333F37">
      <w:pPr>
        <w:shd w:val="clear" w:color="auto" w:fill="1F497D"/>
        <w:spacing w:after="100" w:line="300" w:lineRule="exact"/>
        <w:rPr>
          <w:rFonts w:ascii="Arial" w:hAnsi="Arial" w:cs="Arial"/>
          <w:sz w:val="24"/>
          <w:szCs w:val="24"/>
        </w:rPr>
      </w:pPr>
      <w:r>
        <w:rPr>
          <w:rFonts w:ascii="Arial" w:hAnsi="Arial" w:cs="Arial"/>
          <w:b/>
          <w:smallCaps/>
          <w:color w:val="FFFFFF"/>
          <w:sz w:val="24"/>
          <w:szCs w:val="24"/>
        </w:rPr>
        <w:t>Fin des conventions</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noProof/>
          <w:lang w:eastAsia="fr-CA"/>
        </w:rPr>
        <w:drawing>
          <wp:anchor distT="0" distB="0" distL="114300" distR="114300" simplePos="0" relativeHeight="251846656" behindDoc="1" locked="1" layoutInCell="1" allowOverlap="0" wp14:anchorId="57861A3A" wp14:editId="4EA9065A">
            <wp:simplePos x="0" y="0"/>
            <wp:positionH relativeFrom="column">
              <wp:posOffset>2939415</wp:posOffset>
            </wp:positionH>
            <wp:positionV relativeFrom="page">
              <wp:posOffset>2790825</wp:posOffset>
            </wp:positionV>
            <wp:extent cx="2599055" cy="2433320"/>
            <wp:effectExtent l="0" t="0" r="0" b="5080"/>
            <wp:wrapSquare wrapText="bothSides"/>
            <wp:docPr id="9" name="Image 9" descr="http://idata.over-blog.com/1/61/62/71/Photos-II/logo_loge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data.over-blog.com/1/61/62/71/Photos-II/logo_logement.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9055"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Sous-objectif</w:t>
      </w:r>
      <w:r w:rsidR="00DB25DA">
        <w:rPr>
          <w:rFonts w:ascii="Arial" w:hAnsi="Arial" w:cs="Arial"/>
          <w:b/>
          <w:sz w:val="24"/>
          <w:szCs w:val="24"/>
        </w:rPr>
        <w:t>s</w:t>
      </w:r>
      <w:r>
        <w:rPr>
          <w:rFonts w:ascii="Arial" w:hAnsi="Arial" w:cs="Arial"/>
          <w:b/>
          <w:sz w:val="24"/>
          <w:szCs w:val="24"/>
        </w:rPr>
        <w:t xml:space="preserve"> à long terme :</w:t>
      </w:r>
    </w:p>
    <w:p w:rsidR="00333F37" w:rsidRDefault="00333F37" w:rsidP="00333F37">
      <w:pPr>
        <w:widowControl w:val="0"/>
        <w:numPr>
          <w:ilvl w:val="0"/>
          <w:numId w:val="229"/>
        </w:numPr>
        <w:suppressAutoHyphens/>
        <w:spacing w:after="100" w:line="300" w:lineRule="exact"/>
        <w:ind w:left="142" w:hanging="284"/>
        <w:rPr>
          <w:rFonts w:ascii="Arial" w:hAnsi="Arial" w:cs="Arial"/>
          <w:sz w:val="24"/>
          <w:szCs w:val="24"/>
        </w:rPr>
      </w:pPr>
      <w:r>
        <w:rPr>
          <w:rFonts w:ascii="Arial" w:hAnsi="Arial" w:cs="Arial"/>
          <w:sz w:val="24"/>
          <w:szCs w:val="24"/>
        </w:rPr>
        <w:t>Assurer le maintien du financement des logements sociaux qui sont en fin de conventions d’exploitation fédérales</w:t>
      </w:r>
    </w:p>
    <w:p w:rsidR="00333F37" w:rsidRDefault="00333F37" w:rsidP="00333F37">
      <w:pPr>
        <w:widowControl w:val="0"/>
        <w:numPr>
          <w:ilvl w:val="0"/>
          <w:numId w:val="229"/>
        </w:numPr>
        <w:suppressAutoHyphens/>
        <w:spacing w:after="100" w:line="300" w:lineRule="exact"/>
        <w:ind w:left="142" w:hanging="284"/>
        <w:rPr>
          <w:rFonts w:ascii="Arial" w:hAnsi="Arial" w:cs="Arial"/>
          <w:sz w:val="24"/>
          <w:szCs w:val="24"/>
        </w:rPr>
      </w:pPr>
      <w:r>
        <w:rPr>
          <w:rFonts w:ascii="Arial" w:hAnsi="Arial" w:cs="Arial"/>
          <w:sz w:val="24"/>
          <w:szCs w:val="24"/>
        </w:rPr>
        <w:t>Contribuer à la préservation des parcs de logements sociaux au Québec</w:t>
      </w:r>
    </w:p>
    <w:p w:rsidR="00333F37" w:rsidRDefault="00333F37" w:rsidP="00333F37">
      <w:pPr>
        <w:widowControl w:val="0"/>
        <w:numPr>
          <w:ilvl w:val="0"/>
          <w:numId w:val="229"/>
        </w:numPr>
        <w:suppressAutoHyphens/>
        <w:spacing w:after="100" w:line="300" w:lineRule="exact"/>
        <w:ind w:left="142" w:hanging="284"/>
        <w:rPr>
          <w:rFonts w:ascii="Arial" w:hAnsi="Arial" w:cs="Arial"/>
          <w:sz w:val="24"/>
          <w:szCs w:val="24"/>
        </w:rPr>
      </w:pPr>
      <w:r>
        <w:rPr>
          <w:rFonts w:ascii="Arial" w:hAnsi="Arial" w:cs="Arial"/>
          <w:sz w:val="24"/>
          <w:szCs w:val="24"/>
        </w:rPr>
        <w:t>Démontrer aux divers acteurs en habitation l’importance du maintien des subventions destinées aux logements pour les personnes en situation de handicap qui reçoivent de l’aide de dernier recours et qui habitent dans un logement adapté et accessible</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Contexte :</w:t>
      </w:r>
    </w:p>
    <w:p w:rsidR="00333F37" w:rsidRDefault="00333F37" w:rsidP="00333F37">
      <w:pPr>
        <w:spacing w:line="300" w:lineRule="exact"/>
        <w:rPr>
          <w:rFonts w:ascii="Arial" w:hAnsi="Arial" w:cs="Arial"/>
          <w:sz w:val="24"/>
          <w:szCs w:val="24"/>
        </w:rPr>
      </w:pPr>
      <w:r>
        <w:rPr>
          <w:rFonts w:ascii="Arial" w:hAnsi="Arial" w:cs="Arial"/>
          <w:sz w:val="24"/>
          <w:szCs w:val="24"/>
        </w:rPr>
        <w:t>Suite à une décision du gouvernement Mulroney, le gouvernement fédéral canadien a mis fin aux programmes de logement social le 1</w:t>
      </w:r>
      <w:r w:rsidRPr="00D23D2A">
        <w:rPr>
          <w:rFonts w:ascii="Arial" w:hAnsi="Arial" w:cs="Arial"/>
          <w:sz w:val="24"/>
          <w:szCs w:val="24"/>
          <w:vertAlign w:val="superscript"/>
        </w:rPr>
        <w:t>er</w:t>
      </w:r>
      <w:r>
        <w:rPr>
          <w:rFonts w:ascii="Arial" w:hAnsi="Arial" w:cs="Arial"/>
          <w:sz w:val="24"/>
          <w:szCs w:val="24"/>
        </w:rPr>
        <w:t xml:space="preserve"> janvier 1994. Malgré les pressions exercées par plusieurs groupes de défense des droits, aucun successeur </w:t>
      </w:r>
      <w:r w:rsidRPr="00CF0087">
        <w:rPr>
          <w:rFonts w:ascii="Arial" w:hAnsi="Arial" w:cs="Arial"/>
          <w:sz w:val="24"/>
          <w:szCs w:val="24"/>
        </w:rPr>
        <w:t>gouvernemental</w:t>
      </w:r>
      <w:r>
        <w:rPr>
          <w:rFonts w:ascii="Arial" w:hAnsi="Arial" w:cs="Arial"/>
          <w:sz w:val="24"/>
          <w:szCs w:val="24"/>
        </w:rPr>
        <w:t xml:space="preserve"> n’a pris la décision de remettre en place des programmes de subventions destinés aux logements.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Actuellement, le seul programme de subventions toujours en vigueur qui permet aux ménages les plus démunis de se loger avec un taux d’effort à la hauteur de 25% du revenu mensuel est </w:t>
      </w:r>
      <w:proofErr w:type="spellStart"/>
      <w:r>
        <w:rPr>
          <w:rFonts w:ascii="Arial" w:hAnsi="Arial" w:cs="Arial"/>
          <w:sz w:val="24"/>
          <w:szCs w:val="24"/>
        </w:rPr>
        <w:t>AccèsLogis</w:t>
      </w:r>
      <w:proofErr w:type="spellEnd"/>
      <w:r>
        <w:rPr>
          <w:rFonts w:ascii="Arial" w:hAnsi="Arial" w:cs="Arial"/>
          <w:sz w:val="24"/>
          <w:szCs w:val="24"/>
        </w:rPr>
        <w:t xml:space="preserve"> et son Programme de supplément au loyer (PSL). Évidemment, il y a les habitations à loyer modique (HLM).  Cependant, il faut savoir que depuis 1994 aucun HLM n’a été construit au Québec. Les parcs de logements sociaux sont donc de plus en plus insuffisants.</w:t>
      </w:r>
    </w:p>
    <w:p w:rsidR="00333F37" w:rsidRDefault="00333F37" w:rsidP="00333F37">
      <w:pPr>
        <w:spacing w:line="300" w:lineRule="exact"/>
        <w:rPr>
          <w:rFonts w:ascii="Arial" w:hAnsi="Arial" w:cs="Arial"/>
          <w:sz w:val="24"/>
          <w:szCs w:val="24"/>
        </w:rPr>
      </w:pPr>
      <w:r>
        <w:rPr>
          <w:rFonts w:ascii="Arial" w:hAnsi="Arial" w:cs="Arial"/>
          <w:sz w:val="24"/>
          <w:szCs w:val="24"/>
        </w:rPr>
        <w:t xml:space="preserve"> </w:t>
      </w:r>
    </w:p>
    <w:p w:rsidR="00333F37" w:rsidRDefault="00333F37" w:rsidP="00333F37">
      <w:pPr>
        <w:spacing w:line="300" w:lineRule="exact"/>
        <w:rPr>
          <w:rFonts w:ascii="Arial" w:hAnsi="Arial" w:cs="Arial"/>
          <w:sz w:val="24"/>
          <w:szCs w:val="24"/>
        </w:rPr>
      </w:pPr>
      <w:r>
        <w:rPr>
          <w:rFonts w:ascii="Arial" w:hAnsi="Arial" w:cs="Arial"/>
          <w:sz w:val="24"/>
          <w:szCs w:val="24"/>
        </w:rPr>
        <w:t xml:space="preserve">Au Québec, en fonction des programmes, le logement social est financé à la fois par le fédéral, le provincial et le municipal. Entre 1971 et 1986, quatre ententes entre les autorités fédérales et provinciales ont été négociées afin de déterminer dans quelles proportions les deux paliers contribueraient au déficit d’exploitation </w:t>
      </w:r>
      <w:r>
        <w:rPr>
          <w:rFonts w:ascii="Arial" w:hAnsi="Arial" w:cs="Arial"/>
          <w:sz w:val="24"/>
          <w:szCs w:val="24"/>
        </w:rPr>
        <w:lastRenderedPageBreak/>
        <w:t xml:space="preserve">(la différence entre ce que le loyer coûte réellement et ce que le locataire à faible revenu paie).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Généralement les ententes entre la Société canadienne d’hypothèque et de logement (SCHL) et la Société d’habitation du Québec (SHQ) couvrent la durée de l’hypothèque contractée, soit entre 35 et 50 ans. Les conventions d’exploitation s’appliquent aux coopératives d’habitation, aux OBNL d’habitation ainsi qu’aux HLM.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La fin des conventions d’exploitations s’aligne avec </w:t>
      </w:r>
      <w:r w:rsidRPr="00CF0087">
        <w:rPr>
          <w:rFonts w:ascii="Arial" w:hAnsi="Arial" w:cs="Arial"/>
          <w:sz w:val="24"/>
          <w:szCs w:val="24"/>
        </w:rPr>
        <w:t>le terme</w:t>
      </w:r>
      <w:r>
        <w:rPr>
          <w:rFonts w:ascii="Arial" w:hAnsi="Arial" w:cs="Arial"/>
          <w:sz w:val="24"/>
          <w:szCs w:val="24"/>
        </w:rPr>
        <w:t xml:space="preserve"> de l’hypothèque et signifie la fin des versements fédéraux. C’est donc, pour la majorité des cas, 50% ou, pour d’autres cas, 100% (programme d’aide assujetti au contrôle du revenu (AACR)) du financement du déficit d’exploitation qui est en péril.</w:t>
      </w:r>
    </w:p>
    <w:p w:rsidR="00333F37" w:rsidRDefault="00333F37" w:rsidP="00333F37">
      <w:pPr>
        <w:spacing w:line="300" w:lineRule="exact"/>
        <w:rPr>
          <w:rFonts w:ascii="Arial" w:hAnsi="Arial" w:cs="Arial"/>
          <w:sz w:val="24"/>
          <w:szCs w:val="24"/>
        </w:rPr>
      </w:pPr>
    </w:p>
    <w:p w:rsidR="00333F37" w:rsidRPr="00870FC7" w:rsidRDefault="00333F37" w:rsidP="00333F37">
      <w:pPr>
        <w:spacing w:line="300" w:lineRule="exact"/>
        <w:rPr>
          <w:rFonts w:ascii="Arial" w:hAnsi="Arial" w:cs="Arial"/>
          <w:sz w:val="24"/>
          <w:szCs w:val="24"/>
        </w:rPr>
      </w:pPr>
      <w:r>
        <w:rPr>
          <w:noProof/>
          <w:lang w:eastAsia="fr-CA"/>
        </w:rPr>
        <w:drawing>
          <wp:anchor distT="0" distB="0" distL="114300" distR="114300" simplePos="0" relativeHeight="251848704" behindDoc="1" locked="1" layoutInCell="0" allowOverlap="0" wp14:anchorId="45657805" wp14:editId="60BA430A">
            <wp:simplePos x="0" y="0"/>
            <wp:positionH relativeFrom="column">
              <wp:posOffset>8255</wp:posOffset>
            </wp:positionH>
            <wp:positionV relativeFrom="page">
              <wp:posOffset>3047365</wp:posOffset>
            </wp:positionV>
            <wp:extent cx="2472055" cy="1836420"/>
            <wp:effectExtent l="0" t="0" r="4445" b="0"/>
            <wp:wrapSquare wrapText="bothSides"/>
            <wp:docPr id="11" name="Image 11" descr="http://www.ecoloinfo.com/wp-content/uploads/2012/04/Capture-d%E2%80%99%C3%A9cran-2012-04-04-%C3%A0-18.0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ecoloinfo.com/wp-content/uploads/2012/04/Capture-d%E2%80%99%C3%A9cran-2012-04-04-%C3%A0-18.00.4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72055"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0FC7">
        <w:rPr>
          <w:rFonts w:ascii="Arial" w:hAnsi="Arial" w:cs="Arial"/>
          <w:sz w:val="24"/>
          <w:szCs w:val="24"/>
        </w:rPr>
        <w:t xml:space="preserve">À l’échelle </w:t>
      </w:r>
      <w:r>
        <w:rPr>
          <w:rFonts w:ascii="Arial" w:hAnsi="Arial" w:cs="Arial"/>
          <w:sz w:val="24"/>
          <w:szCs w:val="24"/>
        </w:rPr>
        <w:t>fédérale</w:t>
      </w:r>
      <w:r w:rsidRPr="00870FC7">
        <w:rPr>
          <w:rFonts w:ascii="Arial" w:hAnsi="Arial" w:cs="Arial"/>
          <w:sz w:val="24"/>
          <w:szCs w:val="24"/>
        </w:rPr>
        <w:t>, c’est environ 600 000 ménages qui bénéficient de telles subventions</w:t>
      </w:r>
      <w:r>
        <w:rPr>
          <w:rFonts w:ascii="Arial" w:hAnsi="Arial" w:cs="Arial"/>
          <w:sz w:val="24"/>
          <w:szCs w:val="24"/>
        </w:rPr>
        <w:t xml:space="preserve">. Au Québec on compte </w:t>
      </w:r>
      <w:r w:rsidRPr="00870FC7">
        <w:rPr>
          <w:rFonts w:ascii="Arial" w:hAnsi="Arial" w:cs="Arial"/>
          <w:sz w:val="24"/>
          <w:szCs w:val="24"/>
        </w:rPr>
        <w:t xml:space="preserve">125 000 </w:t>
      </w:r>
      <w:r>
        <w:rPr>
          <w:rFonts w:ascii="Arial" w:hAnsi="Arial" w:cs="Arial"/>
          <w:sz w:val="24"/>
          <w:szCs w:val="24"/>
        </w:rPr>
        <w:t>ménages bénéficiaires</w:t>
      </w:r>
      <w:r w:rsidRPr="00870FC7">
        <w:rPr>
          <w:rFonts w:ascii="Arial" w:hAnsi="Arial" w:cs="Arial"/>
          <w:sz w:val="24"/>
          <w:szCs w:val="24"/>
        </w:rPr>
        <w:t>. La fin des conventions représentent un enjeu majeur pour les perso</w:t>
      </w:r>
      <w:r>
        <w:rPr>
          <w:rFonts w:ascii="Arial" w:hAnsi="Arial" w:cs="Arial"/>
          <w:sz w:val="24"/>
          <w:szCs w:val="24"/>
        </w:rPr>
        <w:t xml:space="preserve">nnes en situation de handicap. </w:t>
      </w:r>
      <w:r w:rsidRPr="00870FC7">
        <w:rPr>
          <w:rFonts w:ascii="Arial" w:hAnsi="Arial" w:cs="Arial"/>
          <w:sz w:val="24"/>
          <w:szCs w:val="24"/>
        </w:rPr>
        <w:t xml:space="preserve">Dans les faits, </w:t>
      </w:r>
      <w:r>
        <w:rPr>
          <w:rFonts w:ascii="Arial" w:hAnsi="Arial" w:cs="Arial"/>
          <w:sz w:val="24"/>
          <w:szCs w:val="24"/>
        </w:rPr>
        <w:t>c</w:t>
      </w:r>
      <w:r w:rsidRPr="00870FC7">
        <w:rPr>
          <w:rFonts w:ascii="Arial" w:hAnsi="Arial" w:cs="Arial"/>
          <w:sz w:val="24"/>
          <w:szCs w:val="24"/>
        </w:rPr>
        <w:t xml:space="preserve">omme les statistiques le </w:t>
      </w:r>
      <w:r>
        <w:rPr>
          <w:rFonts w:ascii="Arial" w:hAnsi="Arial" w:cs="Arial"/>
          <w:sz w:val="24"/>
          <w:szCs w:val="24"/>
        </w:rPr>
        <w:t>démontrent, au Canada</w:t>
      </w:r>
      <w:r w:rsidRPr="00870FC7">
        <w:rPr>
          <w:rFonts w:ascii="Arial" w:hAnsi="Arial" w:cs="Arial"/>
          <w:sz w:val="24"/>
          <w:szCs w:val="24"/>
        </w:rPr>
        <w:t xml:space="preserve"> les personnes en situation de handicap touchent un revenu total moyen moins élevé que les personnes sans incapacité</w:t>
      </w:r>
      <w:r w:rsidRPr="00870FC7">
        <w:rPr>
          <w:rFonts w:ascii="Arial" w:hAnsi="Arial" w:cs="Arial"/>
          <w:sz w:val="24"/>
          <w:szCs w:val="24"/>
          <w:vertAlign w:val="superscript"/>
        </w:rPr>
        <w:footnoteReference w:id="1"/>
      </w:r>
      <w:r>
        <w:rPr>
          <w:rFonts w:ascii="Arial" w:hAnsi="Arial" w:cs="Arial"/>
          <w:sz w:val="24"/>
          <w:szCs w:val="24"/>
        </w:rPr>
        <w:t>. Selon le</w:t>
      </w:r>
      <w:r w:rsidRPr="00870FC7">
        <w:rPr>
          <w:rFonts w:ascii="Arial" w:hAnsi="Arial" w:cs="Arial"/>
          <w:sz w:val="24"/>
          <w:szCs w:val="24"/>
        </w:rPr>
        <w:t xml:space="preserve"> portrait statistique du gouvernement du Québec</w:t>
      </w:r>
      <w:r w:rsidRPr="00870FC7">
        <w:rPr>
          <w:rFonts w:ascii="Arial" w:hAnsi="Arial" w:cs="Arial"/>
          <w:sz w:val="24"/>
          <w:szCs w:val="24"/>
          <w:vertAlign w:val="superscript"/>
        </w:rPr>
        <w:footnoteReference w:id="2"/>
      </w:r>
      <w:r w:rsidRPr="00870FC7">
        <w:rPr>
          <w:rFonts w:ascii="Arial" w:hAnsi="Arial" w:cs="Arial"/>
          <w:sz w:val="24"/>
          <w:szCs w:val="24"/>
        </w:rPr>
        <w:t>, 55% de la population des 15-65 ans en situation de handicap dispose de revenus annuels de moins de 15</w:t>
      </w:r>
      <w:r>
        <w:rPr>
          <w:rFonts w:ascii="Arial" w:hAnsi="Arial" w:cs="Arial"/>
          <w:sz w:val="24"/>
          <w:szCs w:val="24"/>
        </w:rPr>
        <w:t> </w:t>
      </w:r>
      <w:r w:rsidRPr="00870FC7">
        <w:rPr>
          <w:rFonts w:ascii="Arial" w:hAnsi="Arial" w:cs="Arial"/>
          <w:sz w:val="24"/>
          <w:szCs w:val="24"/>
        </w:rPr>
        <w:t>000</w:t>
      </w:r>
      <w:r>
        <w:rPr>
          <w:rFonts w:ascii="Arial" w:hAnsi="Arial" w:cs="Arial"/>
          <w:sz w:val="24"/>
          <w:szCs w:val="24"/>
        </w:rPr>
        <w:t xml:space="preserve"> </w:t>
      </w:r>
      <w:r w:rsidRPr="00870FC7">
        <w:rPr>
          <w:rFonts w:ascii="Arial" w:hAnsi="Arial" w:cs="Arial"/>
          <w:sz w:val="24"/>
          <w:szCs w:val="24"/>
        </w:rPr>
        <w:t>$. De plus, selon la même étude, 75% des personnes ayant une déficience qui sont membres d’un mé</w:t>
      </w:r>
      <w:r>
        <w:rPr>
          <w:rFonts w:ascii="Arial" w:hAnsi="Arial" w:cs="Arial"/>
          <w:sz w:val="24"/>
          <w:szCs w:val="24"/>
        </w:rPr>
        <w:t xml:space="preserve">nage vivant sous le seuil de </w:t>
      </w:r>
      <w:r w:rsidRPr="00870FC7">
        <w:rPr>
          <w:rFonts w:ascii="Arial" w:hAnsi="Arial" w:cs="Arial"/>
          <w:sz w:val="24"/>
          <w:szCs w:val="24"/>
        </w:rPr>
        <w:t xml:space="preserve">pauvreté habitent en appartement. </w:t>
      </w:r>
    </w:p>
    <w:p w:rsidR="00333F37" w:rsidRDefault="00333F37" w:rsidP="00333F37">
      <w:pPr>
        <w:spacing w:line="300" w:lineRule="exact"/>
        <w:rPr>
          <w:rFonts w:ascii="Arial" w:hAnsi="Arial" w:cs="Arial"/>
          <w:sz w:val="24"/>
          <w:szCs w:val="24"/>
        </w:rPr>
      </w:pPr>
    </w:p>
    <w:p w:rsidR="00333F37" w:rsidRPr="00870FC7" w:rsidRDefault="00333F37" w:rsidP="00333F37">
      <w:pPr>
        <w:spacing w:line="300" w:lineRule="exact"/>
        <w:rPr>
          <w:rFonts w:ascii="Arial" w:hAnsi="Arial" w:cs="Arial"/>
          <w:sz w:val="24"/>
          <w:szCs w:val="24"/>
        </w:rPr>
      </w:pPr>
      <w:r w:rsidRPr="00870FC7">
        <w:rPr>
          <w:rFonts w:ascii="Arial" w:hAnsi="Arial" w:cs="Arial"/>
          <w:sz w:val="24"/>
          <w:szCs w:val="24"/>
        </w:rPr>
        <w:t>En ne renouvelant pas les conventions, le gouvernement fédéral menace les objectifs d’inclusion sociale des personnes en situation de handicap et contrevient aux grands principes de participation et d’intégration pleine prévus</w:t>
      </w:r>
      <w:r>
        <w:rPr>
          <w:rFonts w:ascii="Arial" w:hAnsi="Arial" w:cs="Arial"/>
          <w:sz w:val="24"/>
          <w:szCs w:val="24"/>
        </w:rPr>
        <w:t xml:space="preserve"> dans la Convention des Nations </w:t>
      </w:r>
      <w:r w:rsidRPr="00870FC7">
        <w:rPr>
          <w:rFonts w:ascii="Arial" w:hAnsi="Arial" w:cs="Arial"/>
          <w:sz w:val="24"/>
          <w:szCs w:val="24"/>
        </w:rPr>
        <w:t>Unies relative aux droits des personnes handicapées</w:t>
      </w:r>
      <w:r w:rsidRPr="003B2BB6">
        <w:rPr>
          <w:rFonts w:ascii="Arial" w:hAnsi="Arial" w:cs="Arial"/>
          <w:sz w:val="24"/>
          <w:szCs w:val="24"/>
          <w:vertAlign w:val="superscript"/>
        </w:rPr>
        <w:footnoteReference w:id="3"/>
      </w:r>
      <w:r>
        <w:rPr>
          <w:rFonts w:ascii="Arial" w:hAnsi="Arial" w:cs="Arial"/>
          <w:sz w:val="24"/>
          <w:szCs w:val="24"/>
        </w:rPr>
        <w:t xml:space="preserve"> que le Canada a ratifié en 2010,</w:t>
      </w:r>
      <w:r w:rsidRPr="00870FC7">
        <w:rPr>
          <w:rFonts w:ascii="Arial" w:hAnsi="Arial" w:cs="Arial"/>
          <w:sz w:val="24"/>
          <w:szCs w:val="24"/>
        </w:rPr>
        <w:t xml:space="preserve"> ainsi qu’au droit à la sécurité </w:t>
      </w:r>
      <w:r>
        <w:rPr>
          <w:rFonts w:ascii="Arial" w:hAnsi="Arial" w:cs="Arial"/>
          <w:sz w:val="24"/>
          <w:szCs w:val="24"/>
        </w:rPr>
        <w:t>précisé</w:t>
      </w:r>
      <w:r w:rsidRPr="00870FC7">
        <w:rPr>
          <w:rFonts w:ascii="Arial" w:hAnsi="Arial" w:cs="Arial"/>
          <w:sz w:val="24"/>
          <w:szCs w:val="24"/>
        </w:rPr>
        <w:t xml:space="preserve"> dans la Charte can</w:t>
      </w:r>
      <w:r>
        <w:rPr>
          <w:rFonts w:ascii="Arial" w:hAnsi="Arial" w:cs="Arial"/>
          <w:sz w:val="24"/>
          <w:szCs w:val="24"/>
        </w:rPr>
        <w:t>adienne des droits et libertés.</w:t>
      </w:r>
    </w:p>
    <w:p w:rsidR="00333F37" w:rsidRDefault="00333F37" w:rsidP="00333F37">
      <w:pPr>
        <w:spacing w:after="100" w:line="300" w:lineRule="exact"/>
        <w:rPr>
          <w:rFonts w:ascii="Arial" w:hAnsi="Arial" w:cs="Arial"/>
          <w:sz w:val="24"/>
          <w:szCs w:val="24"/>
        </w:rPr>
      </w:pPr>
      <w:r>
        <w:rPr>
          <w:rFonts w:ascii="Arial" w:hAnsi="Arial" w:cs="Arial"/>
          <w:b/>
          <w:sz w:val="24"/>
          <w:szCs w:val="24"/>
        </w:rPr>
        <w:lastRenderedPageBreak/>
        <w:t>Partenaires et instances impliqués :</w:t>
      </w:r>
    </w:p>
    <w:p w:rsidR="00333F37" w:rsidRDefault="00333F37" w:rsidP="00333F37">
      <w:pPr>
        <w:widowControl w:val="0"/>
        <w:numPr>
          <w:ilvl w:val="0"/>
          <w:numId w:val="230"/>
        </w:numPr>
        <w:suppressAutoHyphens/>
        <w:spacing w:after="100" w:line="300" w:lineRule="exact"/>
        <w:ind w:left="426"/>
        <w:rPr>
          <w:rFonts w:ascii="Arial" w:hAnsi="Arial" w:cs="Arial"/>
          <w:sz w:val="24"/>
          <w:szCs w:val="24"/>
        </w:rPr>
      </w:pPr>
      <w:r>
        <w:rPr>
          <w:rFonts w:ascii="Arial" w:hAnsi="Arial" w:cs="Arial"/>
          <w:sz w:val="24"/>
          <w:szCs w:val="24"/>
        </w:rPr>
        <w:t>Le FRAPRU</w:t>
      </w:r>
    </w:p>
    <w:p w:rsidR="00333F37" w:rsidRDefault="001B290D" w:rsidP="00333F37">
      <w:pPr>
        <w:widowControl w:val="0"/>
        <w:numPr>
          <w:ilvl w:val="0"/>
          <w:numId w:val="230"/>
        </w:numPr>
        <w:suppressAutoHyphens/>
        <w:spacing w:after="100" w:line="300" w:lineRule="exact"/>
        <w:ind w:left="426"/>
        <w:rPr>
          <w:rFonts w:ascii="Arial" w:hAnsi="Arial" w:cs="Arial"/>
          <w:b/>
          <w:sz w:val="24"/>
          <w:szCs w:val="24"/>
        </w:rPr>
      </w:pPr>
      <w:r>
        <w:rPr>
          <w:rFonts w:ascii="Arial" w:hAnsi="Arial" w:cs="Arial"/>
          <w:sz w:val="24"/>
          <w:szCs w:val="24"/>
        </w:rPr>
        <w:t>La FE</w:t>
      </w:r>
      <w:r w:rsidR="00333F37">
        <w:rPr>
          <w:rFonts w:ascii="Arial" w:hAnsi="Arial" w:cs="Arial"/>
          <w:sz w:val="24"/>
          <w:szCs w:val="24"/>
        </w:rPr>
        <w:t>CHIMM</w:t>
      </w:r>
    </w:p>
    <w:p w:rsidR="00333F37" w:rsidRPr="00240977" w:rsidRDefault="00333F37" w:rsidP="00333F37">
      <w:pPr>
        <w:widowControl w:val="0"/>
        <w:suppressAutoHyphens/>
        <w:spacing w:after="100" w:line="300" w:lineRule="exact"/>
        <w:ind w:left="66"/>
        <w:rPr>
          <w:rFonts w:ascii="Arial" w:hAnsi="Arial" w:cs="Arial"/>
          <w:b/>
          <w:sz w:val="24"/>
          <w:szCs w:val="24"/>
        </w:rPr>
      </w:pPr>
    </w:p>
    <w:p w:rsidR="00333F37" w:rsidRDefault="00333F37" w:rsidP="00333F37">
      <w:pPr>
        <w:spacing w:after="100" w:line="300" w:lineRule="exact"/>
        <w:rPr>
          <w:rFonts w:ascii="Arial" w:hAnsi="Arial" w:cs="Arial"/>
          <w:strike/>
          <w:sz w:val="24"/>
          <w:szCs w:val="24"/>
        </w:rPr>
      </w:pPr>
      <w:r>
        <w:rPr>
          <w:rFonts w:ascii="Arial" w:hAnsi="Arial" w:cs="Arial"/>
          <w:b/>
          <w:sz w:val="24"/>
          <w:szCs w:val="24"/>
        </w:rPr>
        <w:t>Moyens :</w:t>
      </w:r>
    </w:p>
    <w:p w:rsidR="00333F37" w:rsidRDefault="00333F37" w:rsidP="00333F37">
      <w:pPr>
        <w:widowControl w:val="0"/>
        <w:numPr>
          <w:ilvl w:val="0"/>
          <w:numId w:val="231"/>
        </w:numPr>
        <w:suppressAutoHyphens/>
        <w:spacing w:after="100" w:line="300" w:lineRule="exact"/>
        <w:ind w:left="426"/>
        <w:rPr>
          <w:rFonts w:ascii="Arial" w:hAnsi="Arial" w:cs="Arial"/>
          <w:sz w:val="24"/>
          <w:szCs w:val="24"/>
        </w:rPr>
      </w:pPr>
      <w:r>
        <w:rPr>
          <w:rFonts w:ascii="Arial" w:hAnsi="Arial" w:cs="Arial"/>
          <w:sz w:val="24"/>
          <w:szCs w:val="24"/>
        </w:rPr>
        <w:t>Participer aux rencontre</w:t>
      </w:r>
      <w:r w:rsidR="00485898">
        <w:rPr>
          <w:rFonts w:ascii="Arial" w:hAnsi="Arial" w:cs="Arial"/>
          <w:sz w:val="24"/>
          <w:szCs w:val="24"/>
        </w:rPr>
        <w:t>s du Comité tactique (FRAPRU, FE</w:t>
      </w:r>
      <w:r>
        <w:rPr>
          <w:rFonts w:ascii="Arial" w:hAnsi="Arial" w:cs="Arial"/>
          <w:sz w:val="24"/>
          <w:szCs w:val="24"/>
        </w:rPr>
        <w:t xml:space="preserve">CHIMM et Ex aequo) </w:t>
      </w:r>
    </w:p>
    <w:p w:rsidR="00333F37" w:rsidRDefault="00333F37" w:rsidP="00333F37">
      <w:pPr>
        <w:widowControl w:val="0"/>
        <w:numPr>
          <w:ilvl w:val="0"/>
          <w:numId w:val="231"/>
        </w:numPr>
        <w:suppressAutoHyphens/>
        <w:spacing w:after="100" w:line="300" w:lineRule="exact"/>
        <w:ind w:left="426"/>
        <w:rPr>
          <w:rFonts w:ascii="Arial" w:hAnsi="Arial" w:cs="Arial"/>
          <w:sz w:val="24"/>
          <w:szCs w:val="24"/>
        </w:rPr>
      </w:pPr>
      <w:r>
        <w:rPr>
          <w:rFonts w:ascii="Arial" w:hAnsi="Arial" w:cs="Arial"/>
          <w:sz w:val="24"/>
          <w:szCs w:val="24"/>
        </w:rPr>
        <w:t>Informer les membres d’Ex aequo sur la fin des conventions</w:t>
      </w:r>
    </w:p>
    <w:p w:rsidR="00333F37" w:rsidRDefault="00333F37" w:rsidP="00333F37">
      <w:pPr>
        <w:widowControl w:val="0"/>
        <w:numPr>
          <w:ilvl w:val="0"/>
          <w:numId w:val="231"/>
        </w:numPr>
        <w:suppressAutoHyphens/>
        <w:spacing w:after="100" w:line="300" w:lineRule="exact"/>
        <w:ind w:left="426"/>
        <w:rPr>
          <w:rFonts w:ascii="Arial" w:hAnsi="Arial" w:cs="Arial"/>
          <w:sz w:val="24"/>
          <w:szCs w:val="24"/>
        </w:rPr>
      </w:pPr>
      <w:r>
        <w:rPr>
          <w:rFonts w:ascii="Arial" w:hAnsi="Arial" w:cs="Arial"/>
          <w:sz w:val="24"/>
          <w:szCs w:val="24"/>
        </w:rPr>
        <w:t>Sensibiliser les membres d’Ex aequo à se renseigner sur leurs types d’habitation</w:t>
      </w:r>
    </w:p>
    <w:p w:rsidR="00333F37" w:rsidRDefault="00333F37" w:rsidP="00333F37">
      <w:pPr>
        <w:widowControl w:val="0"/>
        <w:numPr>
          <w:ilvl w:val="0"/>
          <w:numId w:val="231"/>
        </w:numPr>
        <w:suppressAutoHyphens/>
        <w:spacing w:after="100" w:line="300" w:lineRule="exact"/>
        <w:ind w:left="426"/>
        <w:rPr>
          <w:rFonts w:ascii="Arial" w:hAnsi="Arial" w:cs="Arial"/>
          <w:sz w:val="24"/>
          <w:szCs w:val="24"/>
        </w:rPr>
      </w:pPr>
      <w:r>
        <w:rPr>
          <w:rFonts w:ascii="Arial" w:hAnsi="Arial" w:cs="Arial"/>
          <w:sz w:val="24"/>
          <w:szCs w:val="24"/>
        </w:rPr>
        <w:t>Inviter les membres d’Ex aequo à participer aux actions et aux rencontres de nos partenaires</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Sous-objectifs pour l’année 2014-2015 :</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Produire un document sur la fin des conventions pour les membres</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Participer aux mobilisations de nos partenaires</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Assurer le suivi du dossier et de l’actualité</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 xml:space="preserve">Diffuser les implications de la fin des conventions dans les secteurs décisionnels </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Informer nos membres des développements dans ce dossier</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Résultats pour l’année 2014-2015 :</w:t>
      </w:r>
    </w:p>
    <w:p w:rsidR="00333F37" w:rsidRDefault="00333F37" w:rsidP="00333F37">
      <w:pPr>
        <w:widowControl w:val="0"/>
        <w:numPr>
          <w:ilvl w:val="0"/>
          <w:numId w:val="232"/>
        </w:numPr>
        <w:suppressAutoHyphens/>
        <w:spacing w:after="100" w:line="300" w:lineRule="exact"/>
        <w:ind w:left="426"/>
        <w:rPr>
          <w:rFonts w:ascii="Arial" w:hAnsi="Arial" w:cs="Arial"/>
          <w:sz w:val="24"/>
          <w:szCs w:val="24"/>
        </w:rPr>
      </w:pPr>
      <w:r>
        <w:rPr>
          <w:rFonts w:ascii="Arial" w:hAnsi="Arial" w:cs="Arial"/>
          <w:sz w:val="24"/>
          <w:szCs w:val="24"/>
        </w:rPr>
        <w:t>Création d’un Comité ta</w:t>
      </w:r>
      <w:r w:rsidR="001B290D">
        <w:rPr>
          <w:rFonts w:ascii="Arial" w:hAnsi="Arial" w:cs="Arial"/>
          <w:sz w:val="24"/>
          <w:szCs w:val="24"/>
        </w:rPr>
        <w:t>ctique formé du FRAPRU, de la FE</w:t>
      </w:r>
      <w:r>
        <w:rPr>
          <w:rFonts w:ascii="Arial" w:hAnsi="Arial" w:cs="Arial"/>
          <w:sz w:val="24"/>
          <w:szCs w:val="24"/>
        </w:rPr>
        <w:t>CHIMM et d’Ex aequo qui a pour but la création d’un plan d’actions et d’exercer des pressions sur les divers paliers gouvernementaux</w:t>
      </w:r>
    </w:p>
    <w:p w:rsidR="00333F37" w:rsidRDefault="00333F37" w:rsidP="00333F37">
      <w:pPr>
        <w:widowControl w:val="0"/>
        <w:numPr>
          <w:ilvl w:val="0"/>
          <w:numId w:val="232"/>
        </w:numPr>
        <w:suppressAutoHyphens/>
        <w:spacing w:after="100" w:line="300" w:lineRule="exact"/>
        <w:ind w:left="426"/>
        <w:rPr>
          <w:rFonts w:ascii="Arial" w:hAnsi="Arial" w:cs="Arial"/>
          <w:sz w:val="24"/>
          <w:szCs w:val="24"/>
        </w:rPr>
      </w:pPr>
      <w:r>
        <w:rPr>
          <w:rFonts w:ascii="Arial" w:hAnsi="Arial" w:cs="Arial"/>
          <w:sz w:val="24"/>
          <w:szCs w:val="24"/>
        </w:rPr>
        <w:t>Rédaction d’un document sur la fin des conventions s’adressant aux personnes en situation de handicap (finaliser la mise en page)</w:t>
      </w:r>
    </w:p>
    <w:p w:rsidR="00333F37" w:rsidRDefault="00333F37" w:rsidP="00333F37">
      <w:pPr>
        <w:widowControl w:val="0"/>
        <w:numPr>
          <w:ilvl w:val="0"/>
          <w:numId w:val="232"/>
        </w:numPr>
        <w:suppressAutoHyphens/>
        <w:spacing w:after="100" w:line="300" w:lineRule="exact"/>
        <w:ind w:left="426"/>
        <w:rPr>
          <w:rFonts w:ascii="Arial" w:hAnsi="Arial" w:cs="Arial"/>
          <w:sz w:val="24"/>
          <w:szCs w:val="24"/>
        </w:rPr>
      </w:pPr>
      <w:r>
        <w:rPr>
          <w:rFonts w:ascii="Arial" w:hAnsi="Arial" w:cs="Arial"/>
          <w:sz w:val="24"/>
          <w:szCs w:val="24"/>
        </w:rPr>
        <w:t xml:space="preserve">Présentation </w:t>
      </w:r>
      <w:r w:rsidRPr="00934529">
        <w:rPr>
          <w:rFonts w:ascii="Arial" w:hAnsi="Arial" w:cs="Arial"/>
          <w:sz w:val="24"/>
          <w:szCs w:val="24"/>
        </w:rPr>
        <w:t xml:space="preserve">du FRAPRU </w:t>
      </w:r>
      <w:r>
        <w:rPr>
          <w:rFonts w:ascii="Arial" w:hAnsi="Arial" w:cs="Arial"/>
          <w:sz w:val="24"/>
          <w:szCs w:val="24"/>
        </w:rPr>
        <w:t xml:space="preserve">aux membres d’Ex aequo </w:t>
      </w:r>
      <w:r w:rsidRPr="00934529">
        <w:rPr>
          <w:rFonts w:ascii="Arial" w:hAnsi="Arial" w:cs="Arial"/>
          <w:sz w:val="24"/>
          <w:szCs w:val="24"/>
        </w:rPr>
        <w:t>sur les logements</w:t>
      </w:r>
      <w:r>
        <w:rPr>
          <w:rFonts w:ascii="Arial" w:hAnsi="Arial" w:cs="Arial"/>
          <w:sz w:val="24"/>
          <w:szCs w:val="24"/>
        </w:rPr>
        <w:t xml:space="preserve"> sociaux et les enjeux de la fin des conventions</w:t>
      </w:r>
    </w:p>
    <w:p w:rsidR="00333F37" w:rsidRDefault="00333F37" w:rsidP="00333F37">
      <w:pPr>
        <w:widowControl w:val="0"/>
        <w:suppressAutoHyphens/>
        <w:spacing w:after="100" w:line="300" w:lineRule="exact"/>
        <w:ind w:left="66"/>
        <w:rPr>
          <w:rFonts w:ascii="Arial" w:hAnsi="Arial" w:cs="Arial"/>
          <w:sz w:val="24"/>
          <w:szCs w:val="24"/>
        </w:rPr>
      </w:pPr>
    </w:p>
    <w:p w:rsidR="00220203" w:rsidRPr="00934529" w:rsidRDefault="00220203" w:rsidP="00333F37">
      <w:pPr>
        <w:widowControl w:val="0"/>
        <w:suppressAutoHyphens/>
        <w:spacing w:after="100" w:line="300" w:lineRule="exact"/>
        <w:ind w:left="66"/>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Sous-objectifs pour l’année 2015-2016 :</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Informer nos membres des développements dans ce dossier</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Informer les membres visés par la fin des conventions des impacts les concernant</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lastRenderedPageBreak/>
        <w:t xml:space="preserve">Participer aux rencontres du Comité tactique </w:t>
      </w:r>
    </w:p>
    <w:p w:rsidR="00333F37"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 xml:space="preserve">Impliquer les membres du </w:t>
      </w:r>
      <w:proofErr w:type="spellStart"/>
      <w:r>
        <w:rPr>
          <w:rFonts w:ascii="Arial" w:hAnsi="Arial" w:cs="Arial"/>
          <w:sz w:val="24"/>
          <w:szCs w:val="24"/>
        </w:rPr>
        <w:t>CHab</w:t>
      </w:r>
      <w:proofErr w:type="spellEnd"/>
      <w:r>
        <w:rPr>
          <w:rFonts w:ascii="Arial" w:hAnsi="Arial" w:cs="Arial"/>
          <w:sz w:val="24"/>
          <w:szCs w:val="24"/>
        </w:rPr>
        <w:t xml:space="preserve"> dans le Comité tactique</w:t>
      </w:r>
    </w:p>
    <w:p w:rsidR="00333F37" w:rsidRPr="008F037E" w:rsidRDefault="00333F37" w:rsidP="00333F37">
      <w:pPr>
        <w:widowControl w:val="0"/>
        <w:numPr>
          <w:ilvl w:val="0"/>
          <w:numId w:val="233"/>
        </w:numPr>
        <w:suppressAutoHyphens/>
        <w:spacing w:after="100" w:line="300" w:lineRule="exact"/>
        <w:ind w:left="426"/>
        <w:rPr>
          <w:rFonts w:ascii="Arial" w:hAnsi="Arial" w:cs="Arial"/>
          <w:sz w:val="24"/>
          <w:szCs w:val="24"/>
        </w:rPr>
      </w:pPr>
      <w:r>
        <w:rPr>
          <w:rFonts w:ascii="Arial" w:hAnsi="Arial" w:cs="Arial"/>
          <w:sz w:val="24"/>
          <w:szCs w:val="24"/>
        </w:rPr>
        <w:t>Finaliser et diffuser le dépliant sur l’impact de la fin des conventions pour les personnes en situation de handicap</w:t>
      </w:r>
    </w:p>
    <w:p w:rsidR="00333F37" w:rsidRDefault="00333F37" w:rsidP="00333F37">
      <w:pPr>
        <w:widowControl w:val="0"/>
        <w:suppressAutoHyphens/>
        <w:spacing w:after="100" w:line="300" w:lineRule="exact"/>
        <w:rPr>
          <w:rFonts w:ascii="Arial" w:hAnsi="Arial" w:cs="Arial"/>
          <w:sz w:val="24"/>
          <w:szCs w:val="24"/>
        </w:rPr>
      </w:pPr>
    </w:p>
    <w:p w:rsidR="00220203" w:rsidRPr="008F037E" w:rsidRDefault="00220203" w:rsidP="00333F37">
      <w:pPr>
        <w:widowControl w:val="0"/>
        <w:suppressAutoHyphens/>
        <w:spacing w:after="100" w:line="300" w:lineRule="exact"/>
        <w:rPr>
          <w:rFonts w:ascii="Arial" w:hAnsi="Arial" w:cs="Arial"/>
          <w:sz w:val="24"/>
          <w:szCs w:val="24"/>
        </w:rPr>
      </w:pPr>
    </w:p>
    <w:p w:rsidR="00333F37" w:rsidRDefault="00333F37" w:rsidP="00333F37">
      <w:pPr>
        <w:shd w:val="clear" w:color="auto" w:fill="1F497D"/>
        <w:spacing w:after="100" w:line="300" w:lineRule="exact"/>
        <w:rPr>
          <w:rFonts w:ascii="Arial" w:hAnsi="Arial" w:cs="Arial"/>
          <w:sz w:val="24"/>
          <w:szCs w:val="24"/>
        </w:rPr>
      </w:pPr>
      <w:r>
        <w:rPr>
          <w:rFonts w:ascii="Arial" w:hAnsi="Arial" w:cs="Arial"/>
          <w:b/>
          <w:smallCaps/>
          <w:color w:val="FFFFFF"/>
          <w:sz w:val="24"/>
          <w:szCs w:val="24"/>
        </w:rPr>
        <w:t xml:space="preserve">Info logement </w:t>
      </w:r>
    </w:p>
    <w:p w:rsidR="00333F37" w:rsidRDefault="00333F37" w:rsidP="00333F37">
      <w:pPr>
        <w:spacing w:after="100" w:line="300" w:lineRule="exact"/>
        <w:rPr>
          <w:rFonts w:ascii="Arial" w:hAnsi="Arial" w:cs="Arial"/>
          <w:sz w:val="24"/>
          <w:szCs w:val="24"/>
        </w:rPr>
      </w:pPr>
      <w:r>
        <w:rPr>
          <w:noProof/>
          <w:lang w:eastAsia="fr-CA"/>
        </w:rPr>
        <w:drawing>
          <wp:anchor distT="0" distB="0" distL="114300" distR="114300" simplePos="0" relativeHeight="251847680" behindDoc="1" locked="1" layoutInCell="0" allowOverlap="0" wp14:anchorId="64AAADB3" wp14:editId="02D6886B">
            <wp:simplePos x="0" y="0"/>
            <wp:positionH relativeFrom="column">
              <wp:posOffset>3068955</wp:posOffset>
            </wp:positionH>
            <wp:positionV relativeFrom="page">
              <wp:posOffset>5583555</wp:posOffset>
            </wp:positionV>
            <wp:extent cx="2403475" cy="1857375"/>
            <wp:effectExtent l="0" t="0" r="0" b="9525"/>
            <wp:wrapSquare wrapText="bothSides"/>
            <wp:docPr id="10" name="Image 10" descr="http://www.mairie-clermont.fr/var/clermont/storage/images/mediatheque/actualites/adil/206744-1-fre-FR/ADIL_light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mairie-clermont.fr/var/clermont/storage/images/mediatheque/actualites/adil/206744-1-fre-FR/ADIL_lightbox.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3475" cy="1857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 à long terme :</w:t>
      </w:r>
      <w:r w:rsidRPr="00E8124F">
        <w:t xml:space="preserve"> </w:t>
      </w:r>
    </w:p>
    <w:p w:rsidR="00333F37" w:rsidRDefault="00333F37" w:rsidP="00333F37">
      <w:pPr>
        <w:widowControl w:val="0"/>
        <w:numPr>
          <w:ilvl w:val="0"/>
          <w:numId w:val="234"/>
        </w:numPr>
        <w:suppressAutoHyphens/>
        <w:spacing w:after="100" w:line="300" w:lineRule="exact"/>
        <w:ind w:left="426"/>
        <w:rPr>
          <w:rFonts w:ascii="Arial" w:hAnsi="Arial" w:cs="Arial"/>
          <w:b/>
          <w:sz w:val="24"/>
          <w:szCs w:val="24"/>
        </w:rPr>
      </w:pPr>
      <w:r>
        <w:rPr>
          <w:rFonts w:ascii="Arial" w:hAnsi="Arial" w:cs="Arial"/>
          <w:sz w:val="24"/>
          <w:szCs w:val="24"/>
        </w:rPr>
        <w:t>Se doter d’une banque de logements accessibles et adaptables aux personnes en situation de handicap</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Contexte :</w:t>
      </w:r>
    </w:p>
    <w:p w:rsidR="00333F37" w:rsidRDefault="00333F37" w:rsidP="00333F37">
      <w:pPr>
        <w:spacing w:line="300" w:lineRule="exact"/>
        <w:rPr>
          <w:rFonts w:ascii="Arial" w:hAnsi="Arial" w:cs="Arial"/>
          <w:sz w:val="24"/>
          <w:szCs w:val="24"/>
        </w:rPr>
      </w:pPr>
      <w:r>
        <w:rPr>
          <w:rFonts w:ascii="Arial" w:hAnsi="Arial" w:cs="Arial"/>
          <w:sz w:val="24"/>
          <w:szCs w:val="24"/>
        </w:rPr>
        <w:t>L’info-logement est un projet visant la mise sur pied d’une banque de logements accessibles et adaptables aux personnes en situation de handicap. Cette ressource permettrait de recenser les logements accessibles et de faciliter la recherche de logements répondant aux besoins des personnes en situation de handicap.</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Dans un sondage remis au comité CISAUH de la SHQ en 2013, la COPHAN démontrait que les besoins d’une telle banque de logements sont criants.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 xml:space="preserve">L’article 25 de </w:t>
      </w:r>
      <w:r>
        <w:rPr>
          <w:rFonts w:ascii="Arial" w:hAnsi="Arial" w:cs="Arial"/>
          <w:i/>
          <w:sz w:val="24"/>
          <w:szCs w:val="24"/>
        </w:rPr>
        <w:t>la Loi assurant l’exercice des droits des personnes handicapées en vue de leur intégration scolaire, professionnelle et sociale</w:t>
      </w:r>
      <w:r>
        <w:rPr>
          <w:rFonts w:ascii="Arial" w:hAnsi="Arial" w:cs="Arial"/>
          <w:sz w:val="24"/>
          <w:szCs w:val="24"/>
        </w:rPr>
        <w:t xml:space="preserve"> ainsi que la politique « À part… entière » stipulent que la SHQ et l’OPHQ doivent s’assurer qu’une telle banque soit mise en place. Depuis plus d’une décennie, les deux organisations gouvernementales ont des discussions incessantes sur le sujet sans pour autant faire avancer le dossier. Résultat, les personnes en situation de handicap, les organismes de défense de droits ainsi que les groupes de logements attendent toujours cet outil essentiel. </w:t>
      </w:r>
    </w:p>
    <w:p w:rsidR="00333F37" w:rsidRDefault="00333F37" w:rsidP="00333F37">
      <w:pPr>
        <w:spacing w:line="300" w:lineRule="exact"/>
        <w:rPr>
          <w:rFonts w:ascii="Arial" w:hAnsi="Arial" w:cs="Arial"/>
          <w:sz w:val="24"/>
          <w:szCs w:val="24"/>
        </w:rPr>
      </w:pPr>
    </w:p>
    <w:p w:rsidR="00333F37" w:rsidRDefault="00333F37" w:rsidP="00333F37">
      <w:pPr>
        <w:spacing w:line="300" w:lineRule="exact"/>
        <w:rPr>
          <w:rFonts w:ascii="Arial" w:hAnsi="Arial" w:cs="Arial"/>
          <w:sz w:val="24"/>
          <w:szCs w:val="24"/>
        </w:rPr>
      </w:pPr>
      <w:r>
        <w:rPr>
          <w:rFonts w:ascii="Arial" w:hAnsi="Arial" w:cs="Arial"/>
          <w:sz w:val="24"/>
          <w:szCs w:val="24"/>
        </w:rPr>
        <w:t>Qu</w:t>
      </w:r>
      <w:r w:rsidR="00485898">
        <w:rPr>
          <w:rFonts w:ascii="Arial" w:hAnsi="Arial" w:cs="Arial"/>
          <w:sz w:val="24"/>
          <w:szCs w:val="24"/>
        </w:rPr>
        <w:t>elques organismes tels que la FE</w:t>
      </w:r>
      <w:r w:rsidR="00F41AB7">
        <w:rPr>
          <w:rFonts w:ascii="Arial" w:hAnsi="Arial" w:cs="Arial"/>
          <w:sz w:val="24"/>
          <w:szCs w:val="24"/>
        </w:rPr>
        <w:t>CHIMM et la SHDM ont développé</w:t>
      </w:r>
      <w:r w:rsidR="001106D3">
        <w:rPr>
          <w:rFonts w:ascii="Arial" w:hAnsi="Arial" w:cs="Arial"/>
          <w:sz w:val="24"/>
          <w:szCs w:val="24"/>
        </w:rPr>
        <w:t xml:space="preserve"> un outil W</w:t>
      </w:r>
      <w:r>
        <w:rPr>
          <w:rFonts w:ascii="Arial" w:hAnsi="Arial" w:cs="Arial"/>
          <w:sz w:val="24"/>
          <w:szCs w:val="24"/>
        </w:rPr>
        <w:t xml:space="preserve">eb pour la recherche de logement permettant de cocher une case « personne à mobilité réduite » ou « autonomie plus », afin d’identifier les immeubles disposant de certaines unités de logement accessibles. Cependant, un travail de </w:t>
      </w:r>
      <w:r>
        <w:rPr>
          <w:rFonts w:ascii="Arial" w:hAnsi="Arial" w:cs="Arial"/>
          <w:sz w:val="24"/>
          <w:szCs w:val="24"/>
        </w:rPr>
        <w:lastRenderedPageBreak/>
        <w:t>terrain laborieux reste à faire puisque les critères d’accessibilités ne sont pas tous les mêmes d’un propriétaire à l’autre.</w:t>
      </w:r>
    </w:p>
    <w:p w:rsidR="00333F37" w:rsidRDefault="00333F37" w:rsidP="00333F37">
      <w:pPr>
        <w:spacing w:line="300" w:lineRule="exact"/>
        <w:rPr>
          <w:rFonts w:ascii="Arial" w:hAnsi="Arial" w:cs="Arial"/>
          <w:sz w:val="24"/>
          <w:szCs w:val="24"/>
        </w:rPr>
      </w:pPr>
    </w:p>
    <w:p w:rsidR="00333F37" w:rsidRDefault="00333F37" w:rsidP="00333F37">
      <w:pPr>
        <w:tabs>
          <w:tab w:val="right" w:pos="8646"/>
        </w:tabs>
        <w:spacing w:line="300" w:lineRule="exact"/>
        <w:rPr>
          <w:rFonts w:ascii="Arial" w:hAnsi="Arial" w:cs="Arial"/>
          <w:sz w:val="24"/>
          <w:szCs w:val="24"/>
        </w:rPr>
      </w:pPr>
      <w:r>
        <w:rPr>
          <w:rFonts w:ascii="Arial" w:hAnsi="Arial" w:cs="Arial"/>
          <w:sz w:val="24"/>
          <w:szCs w:val="24"/>
        </w:rPr>
        <w:t>Parallèlement, le milieu associatif travaille présentement sur un projet Info</w:t>
      </w:r>
      <w:r>
        <w:rPr>
          <w:rFonts w:ascii="Arial" w:hAnsi="Arial" w:cs="Arial"/>
          <w:sz w:val="24"/>
          <w:szCs w:val="24"/>
        </w:rPr>
        <w:noBreakHyphen/>
        <w:t>logement : Info-logement interactif (</w:t>
      </w:r>
      <w:proofErr w:type="spellStart"/>
      <w:r>
        <w:rPr>
          <w:rFonts w:ascii="Arial" w:hAnsi="Arial" w:cs="Arial"/>
          <w:sz w:val="24"/>
          <w:szCs w:val="24"/>
        </w:rPr>
        <w:t>îlî</w:t>
      </w:r>
      <w:proofErr w:type="spellEnd"/>
      <w:r>
        <w:rPr>
          <w:rFonts w:ascii="Arial" w:hAnsi="Arial" w:cs="Arial"/>
          <w:sz w:val="24"/>
          <w:szCs w:val="24"/>
        </w:rPr>
        <w:t xml:space="preserve">). Le projet est chapeauté par l’OBNL </w:t>
      </w:r>
      <w:r w:rsidRPr="00E21525">
        <w:rPr>
          <w:rFonts w:ascii="Arial" w:hAnsi="Arial" w:cs="Arial"/>
          <w:i/>
          <w:sz w:val="24"/>
          <w:szCs w:val="24"/>
        </w:rPr>
        <w:t>Une rampe à la fois</w:t>
      </w:r>
      <w:r>
        <w:rPr>
          <w:rFonts w:ascii="Arial" w:hAnsi="Arial" w:cs="Arial"/>
          <w:sz w:val="24"/>
          <w:szCs w:val="24"/>
        </w:rPr>
        <w:t xml:space="preserve"> et sera arrimé au portail Web de </w:t>
      </w:r>
      <w:r w:rsidRPr="00E21525">
        <w:rPr>
          <w:rFonts w:ascii="Arial" w:hAnsi="Arial" w:cs="Arial"/>
          <w:i/>
          <w:sz w:val="24"/>
          <w:szCs w:val="24"/>
        </w:rPr>
        <w:t>On roule au Québec</w:t>
      </w:r>
      <w:r>
        <w:rPr>
          <w:rFonts w:ascii="Arial" w:hAnsi="Arial" w:cs="Arial"/>
          <w:sz w:val="24"/>
          <w:szCs w:val="24"/>
        </w:rPr>
        <w:t>. Ex aequo souhaite ardemment que le projet voit le jour, car notre organisme a enregistré à ce jour plus d’une soixantaine de demandes pour un logement accessible entre 2013 et 2015.</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Partenaires et instances impliqués :</w:t>
      </w:r>
    </w:p>
    <w:p w:rsidR="00333F37" w:rsidRDefault="00333F37" w:rsidP="00333F37">
      <w:pPr>
        <w:widowControl w:val="0"/>
        <w:numPr>
          <w:ilvl w:val="0"/>
          <w:numId w:val="235"/>
        </w:numPr>
        <w:suppressAutoHyphens/>
        <w:spacing w:after="100" w:line="300" w:lineRule="exact"/>
        <w:ind w:left="426"/>
        <w:rPr>
          <w:rFonts w:ascii="Arial" w:hAnsi="Arial" w:cs="Arial"/>
          <w:sz w:val="24"/>
          <w:szCs w:val="24"/>
        </w:rPr>
      </w:pPr>
      <w:r>
        <w:rPr>
          <w:rFonts w:ascii="Arial" w:hAnsi="Arial" w:cs="Arial"/>
          <w:sz w:val="24"/>
          <w:szCs w:val="24"/>
        </w:rPr>
        <w:t>L’OPHQ</w:t>
      </w:r>
    </w:p>
    <w:p w:rsidR="00333F37" w:rsidRDefault="00333F37" w:rsidP="00333F37">
      <w:pPr>
        <w:widowControl w:val="0"/>
        <w:numPr>
          <w:ilvl w:val="0"/>
          <w:numId w:val="235"/>
        </w:numPr>
        <w:suppressAutoHyphens/>
        <w:spacing w:after="100" w:line="300" w:lineRule="exact"/>
        <w:ind w:left="426"/>
        <w:rPr>
          <w:rFonts w:ascii="Arial" w:hAnsi="Arial" w:cs="Arial"/>
          <w:sz w:val="24"/>
          <w:szCs w:val="24"/>
        </w:rPr>
      </w:pPr>
      <w:r>
        <w:rPr>
          <w:rFonts w:ascii="Arial" w:hAnsi="Arial" w:cs="Arial"/>
          <w:sz w:val="24"/>
          <w:szCs w:val="24"/>
        </w:rPr>
        <w:t>La SHQ</w:t>
      </w:r>
    </w:p>
    <w:p w:rsidR="00333F37" w:rsidRDefault="00333F37" w:rsidP="00333F37">
      <w:pPr>
        <w:widowControl w:val="0"/>
        <w:numPr>
          <w:ilvl w:val="0"/>
          <w:numId w:val="235"/>
        </w:numPr>
        <w:suppressAutoHyphens/>
        <w:spacing w:after="100" w:line="300" w:lineRule="exact"/>
        <w:ind w:left="426"/>
        <w:rPr>
          <w:rFonts w:ascii="Arial" w:hAnsi="Arial" w:cs="Arial"/>
          <w:sz w:val="24"/>
          <w:szCs w:val="24"/>
        </w:rPr>
      </w:pPr>
      <w:r>
        <w:rPr>
          <w:rFonts w:ascii="Arial" w:hAnsi="Arial" w:cs="Arial"/>
          <w:sz w:val="24"/>
          <w:szCs w:val="24"/>
        </w:rPr>
        <w:t>La COPHAN</w:t>
      </w:r>
    </w:p>
    <w:p w:rsidR="00333F37" w:rsidRDefault="00333F37" w:rsidP="00333F37">
      <w:pPr>
        <w:widowControl w:val="0"/>
        <w:numPr>
          <w:ilvl w:val="0"/>
          <w:numId w:val="235"/>
        </w:numPr>
        <w:suppressAutoHyphens/>
        <w:spacing w:after="100" w:line="300" w:lineRule="exact"/>
        <w:ind w:left="426"/>
        <w:rPr>
          <w:rFonts w:ascii="Arial" w:hAnsi="Arial" w:cs="Arial"/>
          <w:sz w:val="24"/>
          <w:szCs w:val="24"/>
        </w:rPr>
      </w:pPr>
      <w:r>
        <w:rPr>
          <w:rFonts w:ascii="Arial" w:hAnsi="Arial" w:cs="Arial"/>
          <w:sz w:val="24"/>
          <w:szCs w:val="24"/>
        </w:rPr>
        <w:t>Société Logique</w:t>
      </w:r>
    </w:p>
    <w:p w:rsidR="00333F37" w:rsidRPr="00EC1961" w:rsidRDefault="00333F37" w:rsidP="00333F37">
      <w:pPr>
        <w:widowControl w:val="0"/>
        <w:numPr>
          <w:ilvl w:val="0"/>
          <w:numId w:val="235"/>
        </w:numPr>
        <w:suppressAutoHyphens/>
        <w:spacing w:after="100" w:line="300" w:lineRule="exact"/>
        <w:ind w:left="426"/>
        <w:rPr>
          <w:rFonts w:ascii="Arial" w:hAnsi="Arial" w:cs="Arial"/>
          <w:sz w:val="24"/>
          <w:szCs w:val="24"/>
        </w:rPr>
      </w:pPr>
      <w:r w:rsidRPr="0078332A">
        <w:rPr>
          <w:rFonts w:ascii="Arial" w:hAnsi="Arial" w:cs="Arial"/>
          <w:i/>
          <w:sz w:val="24"/>
          <w:szCs w:val="24"/>
        </w:rPr>
        <w:t>Une rampe à la fois</w:t>
      </w:r>
      <w:r>
        <w:rPr>
          <w:rFonts w:ascii="Arial" w:hAnsi="Arial" w:cs="Arial"/>
          <w:sz w:val="24"/>
          <w:szCs w:val="24"/>
        </w:rPr>
        <w:t xml:space="preserve"> via le portail Web </w:t>
      </w:r>
      <w:r w:rsidRPr="0078332A">
        <w:rPr>
          <w:rFonts w:ascii="Arial" w:hAnsi="Arial" w:cs="Arial"/>
          <w:i/>
          <w:sz w:val="24"/>
          <w:szCs w:val="24"/>
        </w:rPr>
        <w:t>On roule au Québec</w:t>
      </w:r>
      <w:r>
        <w:rPr>
          <w:rFonts w:ascii="Arial" w:hAnsi="Arial" w:cs="Arial"/>
          <w:sz w:val="24"/>
          <w:szCs w:val="24"/>
        </w:rPr>
        <w:t xml:space="preserve"> </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Moyens :</w:t>
      </w:r>
    </w:p>
    <w:p w:rsidR="00333F37" w:rsidRDefault="00333F37" w:rsidP="00333F37">
      <w:pPr>
        <w:widowControl w:val="0"/>
        <w:numPr>
          <w:ilvl w:val="0"/>
          <w:numId w:val="236"/>
        </w:numPr>
        <w:suppressAutoHyphens/>
        <w:spacing w:after="100" w:line="300" w:lineRule="exact"/>
        <w:ind w:left="426"/>
        <w:rPr>
          <w:rFonts w:ascii="Arial" w:hAnsi="Arial" w:cs="Arial"/>
          <w:sz w:val="24"/>
          <w:szCs w:val="24"/>
        </w:rPr>
      </w:pPr>
      <w:r>
        <w:rPr>
          <w:rFonts w:ascii="Arial" w:hAnsi="Arial" w:cs="Arial"/>
          <w:sz w:val="24"/>
          <w:szCs w:val="24"/>
        </w:rPr>
        <w:t>Participation aux rencontres de la COPHAN sur ce dossier</w:t>
      </w:r>
    </w:p>
    <w:p w:rsidR="00333F37" w:rsidRDefault="00333F37" w:rsidP="00333F37">
      <w:pPr>
        <w:widowControl w:val="0"/>
        <w:numPr>
          <w:ilvl w:val="0"/>
          <w:numId w:val="236"/>
        </w:numPr>
        <w:suppressAutoHyphens/>
        <w:spacing w:after="100" w:line="300" w:lineRule="exact"/>
        <w:ind w:left="426"/>
        <w:rPr>
          <w:rFonts w:ascii="Arial" w:hAnsi="Arial" w:cs="Arial"/>
          <w:sz w:val="24"/>
          <w:szCs w:val="24"/>
        </w:rPr>
      </w:pPr>
      <w:r>
        <w:rPr>
          <w:rFonts w:ascii="Arial" w:hAnsi="Arial" w:cs="Arial"/>
          <w:sz w:val="24"/>
          <w:szCs w:val="24"/>
        </w:rPr>
        <w:t>Participation aux rencontres du CISAUH de la SHQ sur ce dossier</w:t>
      </w:r>
    </w:p>
    <w:p w:rsidR="00333F37" w:rsidRDefault="00333F37" w:rsidP="00333F37">
      <w:pPr>
        <w:widowControl w:val="0"/>
        <w:numPr>
          <w:ilvl w:val="0"/>
          <w:numId w:val="236"/>
        </w:numPr>
        <w:suppressAutoHyphens/>
        <w:spacing w:after="100" w:line="300" w:lineRule="exact"/>
        <w:ind w:left="426"/>
        <w:rPr>
          <w:rFonts w:ascii="Arial" w:hAnsi="Arial" w:cs="Arial"/>
          <w:sz w:val="24"/>
          <w:szCs w:val="24"/>
        </w:rPr>
      </w:pPr>
      <w:r>
        <w:rPr>
          <w:rFonts w:ascii="Arial" w:hAnsi="Arial" w:cs="Arial"/>
          <w:sz w:val="24"/>
          <w:szCs w:val="24"/>
        </w:rPr>
        <w:t xml:space="preserve">Participation aux rencontres avec le milieu associatif et </w:t>
      </w:r>
      <w:r w:rsidRPr="00675C20">
        <w:rPr>
          <w:rFonts w:ascii="Arial" w:hAnsi="Arial" w:cs="Arial"/>
          <w:i/>
          <w:sz w:val="24"/>
          <w:szCs w:val="24"/>
        </w:rPr>
        <w:t>Une rampe à la fois</w:t>
      </w:r>
    </w:p>
    <w:p w:rsidR="00333F37" w:rsidRDefault="00333F37" w:rsidP="00333F37">
      <w:pPr>
        <w:widowControl w:val="0"/>
        <w:numPr>
          <w:ilvl w:val="0"/>
          <w:numId w:val="236"/>
        </w:numPr>
        <w:suppressAutoHyphens/>
        <w:spacing w:after="100" w:line="300" w:lineRule="exact"/>
        <w:ind w:left="426"/>
        <w:rPr>
          <w:rFonts w:ascii="Arial" w:hAnsi="Arial" w:cs="Arial"/>
          <w:sz w:val="24"/>
          <w:szCs w:val="24"/>
        </w:rPr>
      </w:pPr>
      <w:r>
        <w:rPr>
          <w:rFonts w:ascii="Arial" w:hAnsi="Arial" w:cs="Arial"/>
          <w:sz w:val="24"/>
          <w:szCs w:val="24"/>
        </w:rPr>
        <w:t xml:space="preserve">Présence de l’organisateur communautaire sur le conseil d’administration de l’organisme </w:t>
      </w:r>
      <w:r w:rsidRPr="00675C20">
        <w:rPr>
          <w:rFonts w:ascii="Arial" w:hAnsi="Arial" w:cs="Arial"/>
          <w:i/>
          <w:sz w:val="24"/>
          <w:szCs w:val="24"/>
        </w:rPr>
        <w:t>Une rampe à la fois</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Sous-objectifs pour l’année 2014-2015 :</w:t>
      </w:r>
    </w:p>
    <w:p w:rsidR="00333F37" w:rsidRPr="00F13ECD" w:rsidRDefault="00333F37" w:rsidP="00333F37">
      <w:pPr>
        <w:widowControl w:val="0"/>
        <w:numPr>
          <w:ilvl w:val="0"/>
          <w:numId w:val="236"/>
        </w:numPr>
        <w:suppressAutoHyphens/>
        <w:spacing w:after="100" w:line="300" w:lineRule="exact"/>
        <w:ind w:left="426"/>
        <w:rPr>
          <w:rFonts w:ascii="Arial" w:hAnsi="Arial" w:cs="Arial"/>
          <w:sz w:val="24"/>
          <w:szCs w:val="24"/>
        </w:rPr>
      </w:pPr>
      <w:r w:rsidRPr="00F13ECD">
        <w:rPr>
          <w:rFonts w:ascii="Arial" w:hAnsi="Arial" w:cs="Arial"/>
          <w:sz w:val="24"/>
          <w:szCs w:val="24"/>
        </w:rPr>
        <w:t>Assurer un suivi sur le dossier actuel</w:t>
      </w:r>
    </w:p>
    <w:p w:rsidR="00333F37" w:rsidRDefault="00333F37" w:rsidP="00333F37">
      <w:pPr>
        <w:widowControl w:val="0"/>
        <w:numPr>
          <w:ilvl w:val="0"/>
          <w:numId w:val="236"/>
        </w:numPr>
        <w:suppressAutoHyphens/>
        <w:spacing w:after="100" w:line="300" w:lineRule="exact"/>
        <w:ind w:left="426"/>
        <w:rPr>
          <w:rFonts w:ascii="Arial" w:hAnsi="Arial" w:cs="Arial"/>
          <w:sz w:val="24"/>
          <w:szCs w:val="24"/>
        </w:rPr>
      </w:pPr>
      <w:r w:rsidRPr="00F13ECD">
        <w:rPr>
          <w:rFonts w:ascii="Arial" w:hAnsi="Arial" w:cs="Arial"/>
          <w:sz w:val="24"/>
          <w:szCs w:val="24"/>
        </w:rPr>
        <w:t>S’assurer de l’avancement du dossier</w:t>
      </w:r>
    </w:p>
    <w:p w:rsidR="00333F37" w:rsidRDefault="00333F37" w:rsidP="00333F37">
      <w:pPr>
        <w:widowControl w:val="0"/>
        <w:suppressAutoHyphens/>
        <w:spacing w:after="100" w:line="300" w:lineRule="exact"/>
        <w:ind w:left="426"/>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Résultats pour l’année 2014-2015 :</w:t>
      </w:r>
    </w:p>
    <w:p w:rsidR="00333F37" w:rsidRDefault="00333F37" w:rsidP="00333F37">
      <w:pPr>
        <w:widowControl w:val="0"/>
        <w:numPr>
          <w:ilvl w:val="0"/>
          <w:numId w:val="237"/>
        </w:numPr>
        <w:suppressAutoHyphens/>
        <w:spacing w:after="100" w:line="300" w:lineRule="exact"/>
        <w:ind w:left="426"/>
        <w:rPr>
          <w:rFonts w:ascii="Arial" w:hAnsi="Arial" w:cs="Arial"/>
          <w:sz w:val="24"/>
          <w:szCs w:val="24"/>
        </w:rPr>
      </w:pPr>
      <w:r>
        <w:rPr>
          <w:rFonts w:ascii="Arial" w:hAnsi="Arial" w:cs="Arial"/>
          <w:sz w:val="24"/>
          <w:szCs w:val="24"/>
        </w:rPr>
        <w:t>Début de la collaboration avec Société Logique et la Ville de Montréal afin de développer le portail Info-logement Interactif (</w:t>
      </w:r>
      <w:proofErr w:type="spellStart"/>
      <w:r>
        <w:rPr>
          <w:rFonts w:ascii="Arial" w:hAnsi="Arial" w:cs="Arial"/>
          <w:sz w:val="24"/>
          <w:szCs w:val="24"/>
        </w:rPr>
        <w:t>îlî</w:t>
      </w:r>
      <w:proofErr w:type="spellEnd"/>
      <w:r>
        <w:rPr>
          <w:rFonts w:ascii="Arial" w:hAnsi="Arial" w:cs="Arial"/>
          <w:sz w:val="24"/>
          <w:szCs w:val="24"/>
        </w:rPr>
        <w:t>)</w:t>
      </w:r>
    </w:p>
    <w:p w:rsidR="00333F37" w:rsidRDefault="00333F37" w:rsidP="00333F37">
      <w:pPr>
        <w:widowControl w:val="0"/>
        <w:numPr>
          <w:ilvl w:val="0"/>
          <w:numId w:val="237"/>
        </w:numPr>
        <w:suppressAutoHyphens/>
        <w:spacing w:after="100" w:line="300" w:lineRule="exact"/>
        <w:ind w:left="426"/>
        <w:rPr>
          <w:rFonts w:ascii="Arial" w:hAnsi="Arial" w:cs="Arial"/>
          <w:sz w:val="24"/>
          <w:szCs w:val="24"/>
        </w:rPr>
      </w:pPr>
      <w:r>
        <w:rPr>
          <w:rFonts w:ascii="Arial" w:hAnsi="Arial" w:cs="Arial"/>
          <w:sz w:val="24"/>
          <w:szCs w:val="24"/>
        </w:rPr>
        <w:t>Participation à une rencontre du Comité Environnement Bâti de la COPHAN afin de relancer le projet</w:t>
      </w:r>
    </w:p>
    <w:p w:rsidR="00333F37" w:rsidRDefault="00333F37" w:rsidP="00333F37">
      <w:pPr>
        <w:widowControl w:val="0"/>
        <w:suppressAutoHyphens/>
        <w:spacing w:after="100" w:line="300" w:lineRule="exact"/>
        <w:ind w:left="426"/>
        <w:rPr>
          <w:rFonts w:ascii="Arial" w:hAnsi="Arial" w:cs="Arial"/>
          <w:sz w:val="24"/>
          <w:szCs w:val="24"/>
        </w:rPr>
      </w:pPr>
    </w:p>
    <w:p w:rsidR="00333F37" w:rsidRDefault="00333F37" w:rsidP="00333F37">
      <w:pPr>
        <w:widowControl w:val="0"/>
        <w:suppressAutoHyphens/>
        <w:spacing w:after="100" w:line="300" w:lineRule="exact"/>
        <w:rPr>
          <w:rFonts w:ascii="Arial" w:hAnsi="Arial" w:cs="Arial"/>
          <w:sz w:val="24"/>
          <w:szCs w:val="24"/>
        </w:rPr>
      </w:pPr>
    </w:p>
    <w:p w:rsidR="00333F37" w:rsidRPr="002204BD" w:rsidRDefault="00333F37" w:rsidP="00333F37">
      <w:pPr>
        <w:spacing w:after="100" w:line="300" w:lineRule="exact"/>
        <w:rPr>
          <w:rFonts w:ascii="Arial" w:hAnsi="Arial" w:cs="Arial"/>
          <w:sz w:val="24"/>
          <w:szCs w:val="24"/>
        </w:rPr>
      </w:pPr>
      <w:r>
        <w:rPr>
          <w:rFonts w:ascii="Arial" w:hAnsi="Arial" w:cs="Arial"/>
          <w:b/>
          <w:sz w:val="24"/>
          <w:szCs w:val="24"/>
        </w:rPr>
        <w:lastRenderedPageBreak/>
        <w:t>Sous-o</w:t>
      </w:r>
      <w:r w:rsidRPr="002204BD">
        <w:rPr>
          <w:rFonts w:ascii="Arial" w:hAnsi="Arial" w:cs="Arial"/>
          <w:b/>
          <w:sz w:val="24"/>
          <w:szCs w:val="24"/>
        </w:rPr>
        <w:t xml:space="preserve">bjectifs </w:t>
      </w:r>
      <w:r>
        <w:rPr>
          <w:rFonts w:ascii="Arial" w:hAnsi="Arial" w:cs="Arial"/>
          <w:b/>
          <w:sz w:val="24"/>
          <w:szCs w:val="24"/>
        </w:rPr>
        <w:t>pour l’année 2015-2016</w:t>
      </w:r>
      <w:r w:rsidRPr="002204BD">
        <w:rPr>
          <w:rFonts w:ascii="Arial" w:hAnsi="Arial" w:cs="Arial"/>
          <w:b/>
          <w:sz w:val="24"/>
          <w:szCs w:val="24"/>
        </w:rPr>
        <w:t> :</w:t>
      </w:r>
    </w:p>
    <w:p w:rsidR="00333F37" w:rsidRDefault="00333F37" w:rsidP="00333F37">
      <w:pPr>
        <w:widowControl w:val="0"/>
        <w:numPr>
          <w:ilvl w:val="0"/>
          <w:numId w:val="236"/>
        </w:numPr>
        <w:suppressAutoHyphens/>
        <w:spacing w:after="100" w:line="300" w:lineRule="exact"/>
        <w:ind w:left="426"/>
        <w:rPr>
          <w:rFonts w:ascii="Arial" w:hAnsi="Arial" w:cs="Arial"/>
          <w:sz w:val="24"/>
          <w:szCs w:val="24"/>
        </w:rPr>
      </w:pPr>
      <w:r>
        <w:rPr>
          <w:rFonts w:ascii="Arial" w:hAnsi="Arial" w:cs="Arial"/>
          <w:sz w:val="24"/>
          <w:szCs w:val="24"/>
        </w:rPr>
        <w:t>Soutenir l’obtention d’un financement pour le développement du portail</w:t>
      </w:r>
    </w:p>
    <w:p w:rsidR="00333F37" w:rsidRPr="002204BD" w:rsidRDefault="00333F37" w:rsidP="00333F37">
      <w:pPr>
        <w:widowControl w:val="0"/>
        <w:numPr>
          <w:ilvl w:val="0"/>
          <w:numId w:val="236"/>
        </w:numPr>
        <w:suppressAutoHyphens/>
        <w:spacing w:after="100" w:line="300" w:lineRule="exact"/>
        <w:ind w:left="426"/>
        <w:rPr>
          <w:rFonts w:ascii="Arial" w:hAnsi="Arial" w:cs="Arial"/>
          <w:sz w:val="24"/>
          <w:szCs w:val="24"/>
        </w:rPr>
      </w:pPr>
      <w:r w:rsidRPr="002204BD">
        <w:rPr>
          <w:rFonts w:ascii="Arial" w:hAnsi="Arial" w:cs="Arial"/>
          <w:sz w:val="24"/>
          <w:szCs w:val="24"/>
        </w:rPr>
        <w:t xml:space="preserve">Relancer la COPHAN </w:t>
      </w:r>
      <w:r>
        <w:rPr>
          <w:rFonts w:ascii="Arial" w:hAnsi="Arial" w:cs="Arial"/>
          <w:sz w:val="24"/>
          <w:szCs w:val="24"/>
        </w:rPr>
        <w:t>afin qu’une banque de logements pour les personnes en situation de handicap soit développée au niveau national</w:t>
      </w:r>
    </w:p>
    <w:p w:rsidR="00333F37" w:rsidRDefault="00333F37" w:rsidP="00333F37">
      <w:pPr>
        <w:spacing w:after="200" w:line="276" w:lineRule="auto"/>
        <w:jc w:val="left"/>
        <w:rPr>
          <w:rFonts w:ascii="Arial" w:hAnsi="Arial" w:cs="Arial"/>
          <w:sz w:val="24"/>
          <w:szCs w:val="24"/>
        </w:rPr>
      </w:pPr>
    </w:p>
    <w:p w:rsidR="00220203" w:rsidRDefault="00220203" w:rsidP="00333F37">
      <w:pPr>
        <w:spacing w:after="200" w:line="276" w:lineRule="auto"/>
        <w:jc w:val="left"/>
        <w:rPr>
          <w:rFonts w:ascii="Arial" w:hAnsi="Arial" w:cs="Arial"/>
          <w:sz w:val="24"/>
          <w:szCs w:val="24"/>
        </w:rPr>
      </w:pPr>
    </w:p>
    <w:p w:rsidR="00333F37" w:rsidRDefault="00333F37" w:rsidP="00333F37">
      <w:pPr>
        <w:shd w:val="clear" w:color="auto" w:fill="1F497D"/>
        <w:spacing w:after="100" w:line="300" w:lineRule="exact"/>
        <w:rPr>
          <w:rFonts w:ascii="Arial" w:hAnsi="Arial" w:cs="Arial"/>
          <w:sz w:val="24"/>
          <w:szCs w:val="24"/>
        </w:rPr>
      </w:pPr>
      <w:r>
        <w:rPr>
          <w:rFonts w:ascii="Arial" w:hAnsi="Arial" w:cs="Arial"/>
          <w:b/>
          <w:smallCaps/>
          <w:color w:val="FFFFFF"/>
          <w:sz w:val="24"/>
          <w:szCs w:val="24"/>
        </w:rPr>
        <w:t>Ressources résidentielles</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w:t>
      </w:r>
      <w:r w:rsidR="00C62902">
        <w:rPr>
          <w:rFonts w:ascii="Arial" w:hAnsi="Arial" w:cs="Arial"/>
          <w:b/>
          <w:sz w:val="24"/>
          <w:szCs w:val="24"/>
        </w:rPr>
        <w:t>s</w:t>
      </w:r>
      <w:r>
        <w:rPr>
          <w:rFonts w:ascii="Arial" w:hAnsi="Arial" w:cs="Arial"/>
          <w:b/>
          <w:sz w:val="24"/>
          <w:szCs w:val="24"/>
        </w:rPr>
        <w:t xml:space="preserve"> à long terme :</w:t>
      </w:r>
    </w:p>
    <w:p w:rsidR="00333F37" w:rsidRDefault="00333F37" w:rsidP="00333F37">
      <w:pPr>
        <w:widowControl w:val="0"/>
        <w:numPr>
          <w:ilvl w:val="0"/>
          <w:numId w:val="224"/>
        </w:numPr>
        <w:suppressAutoHyphens/>
        <w:spacing w:after="100" w:line="300" w:lineRule="exact"/>
        <w:ind w:left="142" w:hanging="284"/>
        <w:rPr>
          <w:rFonts w:ascii="Arial" w:hAnsi="Arial" w:cs="Arial"/>
          <w:sz w:val="24"/>
          <w:szCs w:val="24"/>
        </w:rPr>
      </w:pPr>
      <w:r>
        <w:rPr>
          <w:rFonts w:ascii="Arial" w:hAnsi="Arial" w:cs="Arial"/>
          <w:sz w:val="24"/>
          <w:szCs w:val="24"/>
        </w:rPr>
        <w:t>Promouvoir la création d’un plus grand nombre de ressources résidentielles qui permettent l’inclusion sociale des personnes ayant des limitations fonctionnelles</w:t>
      </w:r>
    </w:p>
    <w:p w:rsidR="00333F37" w:rsidRDefault="00333F37" w:rsidP="00333F37">
      <w:pPr>
        <w:widowControl w:val="0"/>
        <w:numPr>
          <w:ilvl w:val="0"/>
          <w:numId w:val="224"/>
        </w:numPr>
        <w:suppressAutoHyphens/>
        <w:spacing w:after="100" w:line="300" w:lineRule="exact"/>
        <w:ind w:left="142" w:hanging="284"/>
        <w:rPr>
          <w:rFonts w:ascii="Arial" w:hAnsi="Arial" w:cs="Arial"/>
          <w:b/>
          <w:sz w:val="24"/>
          <w:szCs w:val="24"/>
        </w:rPr>
      </w:pPr>
      <w:r>
        <w:rPr>
          <w:rFonts w:ascii="Arial" w:hAnsi="Arial" w:cs="Arial"/>
          <w:sz w:val="24"/>
          <w:szCs w:val="24"/>
        </w:rPr>
        <w:t>Obtenir la création d’un programme de financement destiné au développement de ressources résidentielles offrant des services de soutien à domicile</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Contexte :</w:t>
      </w:r>
    </w:p>
    <w:p w:rsidR="00333F37" w:rsidRDefault="005B5A03" w:rsidP="00333F37">
      <w:pPr>
        <w:rPr>
          <w:rFonts w:ascii="Arial" w:hAnsi="Arial" w:cs="Arial"/>
          <w:sz w:val="24"/>
          <w:szCs w:val="24"/>
        </w:rPr>
      </w:pPr>
      <w:r>
        <w:rPr>
          <w:noProof/>
          <w:lang w:eastAsia="fr-CA"/>
        </w:rPr>
        <w:drawing>
          <wp:anchor distT="0" distB="0" distL="114300" distR="114300" simplePos="0" relativeHeight="251851776" behindDoc="0" locked="0" layoutInCell="1" allowOverlap="1" wp14:anchorId="7B3C22EB" wp14:editId="4D149E77">
            <wp:simplePos x="0" y="0"/>
            <wp:positionH relativeFrom="column">
              <wp:posOffset>3211830</wp:posOffset>
            </wp:positionH>
            <wp:positionV relativeFrom="paragraph">
              <wp:posOffset>30480</wp:posOffset>
            </wp:positionV>
            <wp:extent cx="2257425" cy="1458595"/>
            <wp:effectExtent l="0" t="0" r="9525" b="825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57425" cy="14585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00333F37">
        <w:rPr>
          <w:rFonts w:ascii="Arial" w:hAnsi="Arial" w:cs="Arial"/>
          <w:sz w:val="24"/>
          <w:szCs w:val="24"/>
        </w:rPr>
        <w:t xml:space="preserve">Pour Ex aequo, il est impératif que les personnes ayant des limitations aient, au même titre que les individus sans limitation, la liberté de choisir leur domicile et le prestataire de services de soutien à domicile. </w:t>
      </w:r>
    </w:p>
    <w:p w:rsidR="00333F37" w:rsidRDefault="00333F37" w:rsidP="00333F37">
      <w:pPr>
        <w:rPr>
          <w:rFonts w:ascii="Arial" w:hAnsi="Arial" w:cs="Arial"/>
          <w:sz w:val="24"/>
          <w:szCs w:val="24"/>
        </w:rPr>
      </w:pPr>
    </w:p>
    <w:p w:rsidR="00333F37" w:rsidRPr="0092084F" w:rsidRDefault="00333F37" w:rsidP="00333F37">
      <w:pPr>
        <w:rPr>
          <w:rFonts w:ascii="Arial" w:hAnsi="Arial" w:cs="Arial"/>
          <w:sz w:val="24"/>
          <w:szCs w:val="24"/>
        </w:rPr>
      </w:pPr>
      <w:r>
        <w:rPr>
          <w:rFonts w:ascii="Arial" w:hAnsi="Arial" w:cs="Arial"/>
          <w:sz w:val="24"/>
          <w:szCs w:val="24"/>
        </w:rPr>
        <w:t xml:space="preserve">Selon la Commission de la santé et des services sociaux, dans un document daté de 2013 intitulé : </w:t>
      </w:r>
      <w:r w:rsidRPr="0092084F">
        <w:rPr>
          <w:rFonts w:ascii="Arial" w:hAnsi="Arial" w:cs="Arial"/>
          <w:i/>
          <w:sz w:val="24"/>
          <w:szCs w:val="24"/>
        </w:rPr>
        <w:t>Les conditions de vie des adultes hébergés en CHSLD</w:t>
      </w:r>
      <w:r>
        <w:rPr>
          <w:rFonts w:ascii="Arial" w:hAnsi="Arial" w:cs="Arial"/>
          <w:sz w:val="24"/>
          <w:szCs w:val="24"/>
        </w:rPr>
        <w:t>, 11% des résidents étaient âgés de moins de 65 ans au 31 mars 2012. Le ministère de la Santé et des Services sociaux prétendait que le coût annuel moyen d’une place s’élevait à 74 973 $ en 2011</w:t>
      </w:r>
      <w:r>
        <w:rPr>
          <w:rFonts w:ascii="Arial" w:hAnsi="Arial" w:cs="Arial"/>
          <w:sz w:val="24"/>
          <w:szCs w:val="24"/>
        </w:rPr>
        <w:noBreakHyphen/>
        <w:t xml:space="preserve">2012. </w:t>
      </w:r>
    </w:p>
    <w:p w:rsidR="00333F37" w:rsidRDefault="00333F37" w:rsidP="00333F37">
      <w:pPr>
        <w:rPr>
          <w:rFonts w:ascii="Arial" w:hAnsi="Arial" w:cs="Arial"/>
          <w:sz w:val="24"/>
          <w:szCs w:val="24"/>
        </w:rPr>
      </w:pPr>
    </w:p>
    <w:p w:rsidR="00333F37" w:rsidRDefault="00333F37" w:rsidP="00333F37">
      <w:pPr>
        <w:rPr>
          <w:rFonts w:ascii="Arial" w:hAnsi="Arial" w:cs="Arial"/>
          <w:sz w:val="24"/>
          <w:szCs w:val="24"/>
        </w:rPr>
      </w:pPr>
      <w:r>
        <w:rPr>
          <w:rFonts w:ascii="Arial" w:hAnsi="Arial" w:cs="Arial"/>
          <w:sz w:val="24"/>
          <w:szCs w:val="24"/>
        </w:rPr>
        <w:t>À Montréal, les organismes Habitation pignon sur roues (HPSR), Espace Bellechasse et Regroupement de services intégrés Propulsion (RSIP) sont des exemples de ressources résidentielles</w:t>
      </w:r>
      <w:r w:rsidRPr="000F564E">
        <w:rPr>
          <w:rFonts w:ascii="Arial" w:hAnsi="Arial" w:cs="Arial"/>
          <w:sz w:val="24"/>
          <w:szCs w:val="24"/>
        </w:rPr>
        <w:t xml:space="preserve"> </w:t>
      </w:r>
      <w:r>
        <w:rPr>
          <w:rFonts w:ascii="Arial" w:hAnsi="Arial" w:cs="Arial"/>
          <w:sz w:val="24"/>
          <w:szCs w:val="24"/>
        </w:rPr>
        <w:t>offrant des services de soutien à domicile 24/24 et 7/7</w:t>
      </w:r>
      <w:r w:rsidRPr="000F564E">
        <w:rPr>
          <w:rFonts w:ascii="Arial" w:hAnsi="Arial" w:cs="Arial"/>
          <w:sz w:val="24"/>
          <w:szCs w:val="24"/>
        </w:rPr>
        <w:t xml:space="preserve"> </w:t>
      </w:r>
      <w:r>
        <w:rPr>
          <w:rFonts w:ascii="Arial" w:hAnsi="Arial" w:cs="Arial"/>
          <w:sz w:val="24"/>
          <w:szCs w:val="24"/>
        </w:rPr>
        <w:t>aux personnes ayant des déficiences sévères. Ce type d’habitation permet aux personnes ayant de sévères limitations de résider dans un appartement de façon autonome tout en recevant des services de soutien à domicile lorsque cela s’avère nécessaire. HPSR, Espace Bellechasse et RSIP offrent l’opportunité aux résidents de faire partie de la population active : travailler, s’instruire, fonder une famille, etc. Ce type de ressource est essentiel</w:t>
      </w:r>
      <w:r w:rsidRPr="000F564E">
        <w:rPr>
          <w:rFonts w:ascii="Arial" w:hAnsi="Arial" w:cs="Arial"/>
          <w:sz w:val="24"/>
          <w:szCs w:val="24"/>
        </w:rPr>
        <w:t xml:space="preserve"> </w:t>
      </w:r>
      <w:r>
        <w:rPr>
          <w:rFonts w:ascii="Arial" w:hAnsi="Arial" w:cs="Arial"/>
          <w:sz w:val="24"/>
          <w:szCs w:val="24"/>
        </w:rPr>
        <w:t>afin d’éviter l’institutionnalisatio</w:t>
      </w:r>
      <w:r w:rsidR="00A129E2">
        <w:rPr>
          <w:rFonts w:ascii="Arial" w:hAnsi="Arial" w:cs="Arial"/>
          <w:sz w:val="24"/>
          <w:szCs w:val="24"/>
        </w:rPr>
        <w:t>n en CHSLD. La demande est bel</w:t>
      </w:r>
      <w:r>
        <w:rPr>
          <w:rFonts w:ascii="Arial" w:hAnsi="Arial" w:cs="Arial"/>
          <w:sz w:val="24"/>
          <w:szCs w:val="24"/>
        </w:rPr>
        <w:t xml:space="preserve"> et bien présente lorsqu’on regarde les listes d’attentes des organismes qui s’allongent. </w:t>
      </w:r>
    </w:p>
    <w:p w:rsidR="00333F37" w:rsidRDefault="00333F37" w:rsidP="00333F37">
      <w:pPr>
        <w:rPr>
          <w:rFonts w:ascii="Arial" w:hAnsi="Arial" w:cs="Arial"/>
          <w:sz w:val="24"/>
          <w:szCs w:val="24"/>
        </w:rPr>
      </w:pPr>
    </w:p>
    <w:p w:rsidR="00333F37" w:rsidRDefault="00333F37" w:rsidP="00333F37">
      <w:pPr>
        <w:rPr>
          <w:rFonts w:ascii="Arial" w:hAnsi="Arial" w:cs="Arial"/>
          <w:sz w:val="24"/>
          <w:szCs w:val="24"/>
        </w:rPr>
      </w:pPr>
      <w:r w:rsidRPr="000D14CC">
        <w:rPr>
          <w:rFonts w:ascii="Arial" w:hAnsi="Arial" w:cs="Arial"/>
          <w:sz w:val="24"/>
          <w:szCs w:val="24"/>
        </w:rPr>
        <w:lastRenderedPageBreak/>
        <w:t>C’est pourquoi il est primordial d’assurer le financement récurrent nécessaire au développement de telle</w:t>
      </w:r>
      <w:r w:rsidR="00727905">
        <w:rPr>
          <w:rFonts w:ascii="Arial" w:hAnsi="Arial" w:cs="Arial"/>
          <w:sz w:val="24"/>
          <w:szCs w:val="24"/>
        </w:rPr>
        <w:t>s</w:t>
      </w:r>
      <w:r w:rsidRPr="000D14CC">
        <w:rPr>
          <w:rFonts w:ascii="Arial" w:hAnsi="Arial" w:cs="Arial"/>
          <w:sz w:val="24"/>
          <w:szCs w:val="24"/>
        </w:rPr>
        <w:t xml:space="preserve"> ressource</w:t>
      </w:r>
      <w:r w:rsidR="00727905">
        <w:rPr>
          <w:rFonts w:ascii="Arial" w:hAnsi="Arial" w:cs="Arial"/>
          <w:sz w:val="24"/>
          <w:szCs w:val="24"/>
        </w:rPr>
        <w:t>s</w:t>
      </w:r>
      <w:r w:rsidRPr="000D14CC">
        <w:rPr>
          <w:rFonts w:ascii="Arial" w:hAnsi="Arial" w:cs="Arial"/>
          <w:sz w:val="24"/>
          <w:szCs w:val="24"/>
        </w:rPr>
        <w:t xml:space="preserve">.  À cet égard, c’est à titre d’administrateur d’Habitation pignon sur roues (HPSR) que le directeur général d’Ex aequo accompagné des représentants d’Espace Bellechasse et de RSIP ont rencontré </w:t>
      </w:r>
      <w:r>
        <w:rPr>
          <w:rFonts w:ascii="Arial" w:hAnsi="Arial" w:cs="Arial"/>
          <w:sz w:val="24"/>
          <w:szCs w:val="24"/>
        </w:rPr>
        <w:t>M</w:t>
      </w:r>
      <w:r w:rsidRPr="00385323">
        <w:rPr>
          <w:rFonts w:ascii="Arial" w:hAnsi="Arial" w:cs="Arial"/>
          <w:sz w:val="24"/>
          <w:szCs w:val="24"/>
          <w:vertAlign w:val="superscript"/>
        </w:rPr>
        <w:t>me</w:t>
      </w:r>
      <w:r>
        <w:rPr>
          <w:rFonts w:ascii="Arial" w:hAnsi="Arial" w:cs="Arial"/>
          <w:sz w:val="24"/>
          <w:szCs w:val="24"/>
        </w:rPr>
        <w:t xml:space="preserve"> Renée </w:t>
      </w:r>
      <w:proofErr w:type="spellStart"/>
      <w:r>
        <w:rPr>
          <w:rFonts w:ascii="Arial" w:hAnsi="Arial" w:cs="Arial"/>
          <w:sz w:val="24"/>
          <w:szCs w:val="24"/>
        </w:rPr>
        <w:t>Lecours</w:t>
      </w:r>
      <w:proofErr w:type="spellEnd"/>
      <w:r>
        <w:rPr>
          <w:rFonts w:ascii="Arial" w:hAnsi="Arial" w:cs="Arial"/>
          <w:sz w:val="24"/>
          <w:szCs w:val="24"/>
        </w:rPr>
        <w:t>, d</w:t>
      </w:r>
      <w:r w:rsidRPr="000D14CC">
        <w:rPr>
          <w:rFonts w:ascii="Arial" w:hAnsi="Arial" w:cs="Arial"/>
          <w:sz w:val="24"/>
          <w:szCs w:val="24"/>
        </w:rPr>
        <w:t>irectrice des personnes ayant une déficience</w:t>
      </w:r>
      <w:r>
        <w:rPr>
          <w:rFonts w:ascii="Arial" w:hAnsi="Arial" w:cs="Arial"/>
          <w:sz w:val="24"/>
          <w:szCs w:val="24"/>
        </w:rPr>
        <w:t xml:space="preserve"> de la Direction générale des services sociaux au ministère de la Santé. Lors de cette rencontre, M</w:t>
      </w:r>
      <w:r w:rsidRPr="00385323">
        <w:rPr>
          <w:rFonts w:ascii="Arial" w:hAnsi="Arial" w:cs="Arial"/>
          <w:sz w:val="24"/>
          <w:szCs w:val="24"/>
          <w:vertAlign w:val="superscript"/>
        </w:rPr>
        <w:t>me</w:t>
      </w:r>
      <w:r>
        <w:rPr>
          <w:rFonts w:ascii="Arial" w:hAnsi="Arial" w:cs="Arial"/>
          <w:sz w:val="24"/>
          <w:szCs w:val="24"/>
        </w:rPr>
        <w:t xml:space="preserve"> </w:t>
      </w:r>
      <w:proofErr w:type="spellStart"/>
      <w:r>
        <w:rPr>
          <w:rFonts w:ascii="Arial" w:hAnsi="Arial" w:cs="Arial"/>
          <w:sz w:val="24"/>
          <w:szCs w:val="24"/>
        </w:rPr>
        <w:t>Lecours</w:t>
      </w:r>
      <w:proofErr w:type="spellEnd"/>
      <w:r>
        <w:rPr>
          <w:rFonts w:ascii="Arial" w:hAnsi="Arial" w:cs="Arial"/>
          <w:sz w:val="24"/>
          <w:szCs w:val="24"/>
        </w:rPr>
        <w:t xml:space="preserve"> a assuré que l’enveloppe dédiée au développement de ressources résidentielles avec services de soutien à domicile serait maintenue. Nous espérons que cette décision ne sera pas remise en question dans le contexte des actuelles politiques d’austérité. </w:t>
      </w:r>
    </w:p>
    <w:p w:rsidR="00333F37" w:rsidRDefault="00333F37" w:rsidP="00333F37">
      <w:pPr>
        <w:rPr>
          <w:rFonts w:ascii="Arial" w:hAnsi="Arial" w:cs="Arial"/>
          <w:sz w:val="24"/>
          <w:szCs w:val="24"/>
        </w:rPr>
      </w:pPr>
    </w:p>
    <w:p w:rsidR="00333F37" w:rsidRDefault="00333F37" w:rsidP="00333F37">
      <w:pPr>
        <w:rPr>
          <w:rFonts w:ascii="Arial" w:hAnsi="Arial" w:cs="Arial"/>
          <w:sz w:val="24"/>
          <w:szCs w:val="24"/>
        </w:rPr>
      </w:pPr>
      <w:r>
        <w:rPr>
          <w:rFonts w:ascii="Arial" w:hAnsi="Arial" w:cs="Arial"/>
          <w:sz w:val="24"/>
          <w:szCs w:val="24"/>
        </w:rPr>
        <w:t>Au cours de la dernière année, beaucoup d</w:t>
      </w:r>
      <w:r w:rsidR="00727905">
        <w:rPr>
          <w:rFonts w:ascii="Arial" w:hAnsi="Arial" w:cs="Arial"/>
          <w:sz w:val="24"/>
          <w:szCs w:val="24"/>
        </w:rPr>
        <w:t>e temps et d’énergie ont</w:t>
      </w:r>
      <w:r>
        <w:rPr>
          <w:rFonts w:ascii="Arial" w:hAnsi="Arial" w:cs="Arial"/>
          <w:sz w:val="24"/>
          <w:szCs w:val="24"/>
        </w:rPr>
        <w:t xml:space="preserve"> été consacré au développement de la deuxième phase d’HPSR qui devrait ouvrir ses portes à l’automne 2015. Cette maison sera située sur la rue Molson à Montréal. Les dix résidants ont déjà été sélectionnés et se sont rencontrés. Cependant, plusieurs</w:t>
      </w:r>
      <w:r w:rsidRPr="008F2F9A">
        <w:rPr>
          <w:rFonts w:ascii="Arial" w:hAnsi="Arial" w:cs="Arial"/>
          <w:sz w:val="24"/>
          <w:szCs w:val="24"/>
        </w:rPr>
        <w:t xml:space="preserve"> </w:t>
      </w:r>
      <w:r>
        <w:rPr>
          <w:rFonts w:ascii="Arial" w:hAnsi="Arial" w:cs="Arial"/>
          <w:sz w:val="24"/>
          <w:szCs w:val="24"/>
        </w:rPr>
        <w:t xml:space="preserve">problèmes d’arrimage des programmes ralentissent encore la réalisation du projet. Nous poursuivrons en ce sens nos revendications. </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Partenaires et instances impliqués :</w:t>
      </w:r>
    </w:p>
    <w:p w:rsidR="00333F37" w:rsidRDefault="00333F37" w:rsidP="00333F37">
      <w:pPr>
        <w:widowControl w:val="0"/>
        <w:numPr>
          <w:ilvl w:val="0"/>
          <w:numId w:val="225"/>
        </w:numPr>
        <w:suppressAutoHyphens/>
        <w:spacing w:after="100" w:line="300" w:lineRule="exact"/>
        <w:ind w:left="426"/>
        <w:rPr>
          <w:rFonts w:ascii="Arial" w:hAnsi="Arial" w:cs="Arial"/>
          <w:sz w:val="24"/>
          <w:szCs w:val="24"/>
        </w:rPr>
      </w:pPr>
      <w:r>
        <w:rPr>
          <w:rFonts w:ascii="Arial" w:hAnsi="Arial" w:cs="Arial"/>
          <w:sz w:val="24"/>
          <w:szCs w:val="24"/>
        </w:rPr>
        <w:t>HPSR</w:t>
      </w:r>
    </w:p>
    <w:p w:rsidR="00333F37" w:rsidRDefault="00333F37" w:rsidP="00333F37">
      <w:pPr>
        <w:widowControl w:val="0"/>
        <w:numPr>
          <w:ilvl w:val="0"/>
          <w:numId w:val="225"/>
        </w:numPr>
        <w:suppressAutoHyphens/>
        <w:spacing w:after="100" w:line="300" w:lineRule="exact"/>
        <w:ind w:left="426"/>
        <w:rPr>
          <w:rFonts w:ascii="Arial" w:hAnsi="Arial" w:cs="Arial"/>
          <w:sz w:val="24"/>
          <w:szCs w:val="24"/>
        </w:rPr>
      </w:pPr>
      <w:r>
        <w:rPr>
          <w:rFonts w:ascii="Arial" w:hAnsi="Arial" w:cs="Arial"/>
          <w:sz w:val="24"/>
          <w:szCs w:val="24"/>
        </w:rPr>
        <w:t>Loggia-Pélican</w:t>
      </w:r>
    </w:p>
    <w:p w:rsidR="00333F37" w:rsidRDefault="00333F37" w:rsidP="00333F37">
      <w:pPr>
        <w:widowControl w:val="0"/>
        <w:numPr>
          <w:ilvl w:val="0"/>
          <w:numId w:val="225"/>
        </w:numPr>
        <w:suppressAutoHyphens/>
        <w:spacing w:after="100" w:line="300" w:lineRule="exact"/>
        <w:ind w:left="426"/>
        <w:rPr>
          <w:rFonts w:ascii="Arial" w:hAnsi="Arial" w:cs="Arial"/>
          <w:sz w:val="24"/>
          <w:szCs w:val="24"/>
        </w:rPr>
      </w:pPr>
      <w:r>
        <w:rPr>
          <w:rFonts w:ascii="Arial" w:hAnsi="Arial" w:cs="Arial"/>
          <w:sz w:val="24"/>
          <w:szCs w:val="24"/>
        </w:rPr>
        <w:t>La SHQ</w:t>
      </w:r>
    </w:p>
    <w:p w:rsidR="00333F37" w:rsidRDefault="00333F37" w:rsidP="00333F37">
      <w:pPr>
        <w:widowControl w:val="0"/>
        <w:numPr>
          <w:ilvl w:val="0"/>
          <w:numId w:val="225"/>
        </w:numPr>
        <w:suppressAutoHyphens/>
        <w:spacing w:after="100" w:line="300" w:lineRule="exact"/>
        <w:ind w:left="426"/>
        <w:rPr>
          <w:rFonts w:ascii="Arial" w:hAnsi="Arial" w:cs="Arial"/>
          <w:sz w:val="24"/>
          <w:szCs w:val="24"/>
        </w:rPr>
      </w:pPr>
      <w:r>
        <w:rPr>
          <w:rFonts w:ascii="Arial" w:hAnsi="Arial" w:cs="Arial"/>
          <w:sz w:val="24"/>
          <w:szCs w:val="24"/>
        </w:rPr>
        <w:t>Le CSSS Lucille-</w:t>
      </w:r>
      <w:proofErr w:type="spellStart"/>
      <w:r>
        <w:rPr>
          <w:rFonts w:ascii="Arial" w:hAnsi="Arial" w:cs="Arial"/>
          <w:sz w:val="24"/>
          <w:szCs w:val="24"/>
        </w:rPr>
        <w:t>Teasdale</w:t>
      </w:r>
      <w:proofErr w:type="spellEnd"/>
    </w:p>
    <w:p w:rsidR="00333F37" w:rsidRDefault="00333F37" w:rsidP="00333F37">
      <w:pPr>
        <w:widowControl w:val="0"/>
        <w:numPr>
          <w:ilvl w:val="0"/>
          <w:numId w:val="225"/>
        </w:numPr>
        <w:suppressAutoHyphens/>
        <w:spacing w:after="100" w:line="300" w:lineRule="exact"/>
        <w:ind w:left="426"/>
        <w:rPr>
          <w:rFonts w:ascii="Arial" w:hAnsi="Arial" w:cs="Arial"/>
          <w:sz w:val="24"/>
          <w:szCs w:val="24"/>
        </w:rPr>
      </w:pPr>
      <w:r>
        <w:rPr>
          <w:rFonts w:ascii="Arial" w:hAnsi="Arial" w:cs="Arial"/>
          <w:sz w:val="24"/>
          <w:szCs w:val="24"/>
        </w:rPr>
        <w:t>Espace Bellechasse</w:t>
      </w:r>
    </w:p>
    <w:p w:rsidR="00333F37" w:rsidRDefault="00333F37" w:rsidP="00333F37">
      <w:pPr>
        <w:widowControl w:val="0"/>
        <w:numPr>
          <w:ilvl w:val="0"/>
          <w:numId w:val="225"/>
        </w:numPr>
        <w:suppressAutoHyphens/>
        <w:spacing w:after="100" w:line="300" w:lineRule="exact"/>
        <w:ind w:left="426"/>
        <w:rPr>
          <w:rFonts w:ascii="Arial" w:hAnsi="Arial" w:cs="Arial"/>
          <w:sz w:val="24"/>
          <w:szCs w:val="24"/>
        </w:rPr>
      </w:pPr>
      <w:r>
        <w:rPr>
          <w:rFonts w:ascii="Arial" w:hAnsi="Arial" w:cs="Arial"/>
          <w:sz w:val="24"/>
          <w:szCs w:val="24"/>
        </w:rPr>
        <w:t>L’ASSSM</w:t>
      </w:r>
    </w:p>
    <w:p w:rsidR="00333F37" w:rsidRDefault="00333F37" w:rsidP="00333F37">
      <w:pPr>
        <w:widowControl w:val="0"/>
        <w:numPr>
          <w:ilvl w:val="0"/>
          <w:numId w:val="225"/>
        </w:numPr>
        <w:suppressAutoHyphens/>
        <w:spacing w:after="100" w:line="300" w:lineRule="exact"/>
        <w:ind w:left="426"/>
        <w:rPr>
          <w:rFonts w:ascii="Arial" w:hAnsi="Arial" w:cs="Arial"/>
          <w:sz w:val="24"/>
          <w:szCs w:val="24"/>
        </w:rPr>
      </w:pPr>
      <w:r>
        <w:rPr>
          <w:rFonts w:ascii="Arial" w:hAnsi="Arial" w:cs="Arial"/>
          <w:sz w:val="24"/>
          <w:szCs w:val="24"/>
        </w:rPr>
        <w:t>L’AQESSS</w:t>
      </w:r>
    </w:p>
    <w:p w:rsidR="00333F37" w:rsidRDefault="00333F37" w:rsidP="00333F37">
      <w:pPr>
        <w:widowControl w:val="0"/>
        <w:numPr>
          <w:ilvl w:val="0"/>
          <w:numId w:val="225"/>
        </w:numPr>
        <w:suppressAutoHyphens/>
        <w:spacing w:after="100" w:line="300" w:lineRule="exact"/>
        <w:ind w:left="426"/>
        <w:rPr>
          <w:rFonts w:ascii="Arial" w:hAnsi="Arial" w:cs="Arial"/>
          <w:b/>
          <w:sz w:val="24"/>
          <w:szCs w:val="24"/>
        </w:rPr>
      </w:pPr>
      <w:r>
        <w:rPr>
          <w:rFonts w:ascii="Arial" w:hAnsi="Arial" w:cs="Arial"/>
          <w:sz w:val="24"/>
          <w:szCs w:val="24"/>
        </w:rPr>
        <w:t>L’AERDPQ</w:t>
      </w:r>
    </w:p>
    <w:p w:rsidR="00333F37" w:rsidRDefault="00333F37" w:rsidP="00333F37">
      <w:pPr>
        <w:spacing w:after="100" w:line="300" w:lineRule="exact"/>
        <w:rPr>
          <w:rFonts w:ascii="Arial" w:hAnsi="Arial" w:cs="Arial"/>
          <w:b/>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Moyens :</w:t>
      </w:r>
    </w:p>
    <w:p w:rsidR="00333F37" w:rsidRDefault="00333F37" w:rsidP="00333F37">
      <w:pPr>
        <w:widowControl w:val="0"/>
        <w:numPr>
          <w:ilvl w:val="0"/>
          <w:numId w:val="226"/>
        </w:numPr>
        <w:suppressAutoHyphens/>
        <w:spacing w:after="100" w:line="300" w:lineRule="exact"/>
        <w:ind w:left="426"/>
        <w:rPr>
          <w:rFonts w:ascii="Arial" w:hAnsi="Arial" w:cs="Arial"/>
          <w:sz w:val="24"/>
          <w:szCs w:val="24"/>
        </w:rPr>
      </w:pPr>
      <w:r>
        <w:rPr>
          <w:rFonts w:ascii="Arial" w:hAnsi="Arial" w:cs="Arial"/>
          <w:sz w:val="24"/>
          <w:szCs w:val="24"/>
        </w:rPr>
        <w:t>Participation aux réunions du Conseil d’administration d’HPSR</w:t>
      </w:r>
    </w:p>
    <w:p w:rsidR="00333F37" w:rsidRDefault="00333F37" w:rsidP="00333F37">
      <w:pPr>
        <w:widowControl w:val="0"/>
        <w:numPr>
          <w:ilvl w:val="0"/>
          <w:numId w:val="226"/>
        </w:numPr>
        <w:suppressAutoHyphens/>
        <w:spacing w:after="100" w:line="300" w:lineRule="exact"/>
        <w:ind w:left="426"/>
        <w:rPr>
          <w:rFonts w:ascii="Arial" w:hAnsi="Arial" w:cs="Arial"/>
          <w:sz w:val="24"/>
          <w:szCs w:val="24"/>
        </w:rPr>
      </w:pPr>
      <w:r>
        <w:rPr>
          <w:rFonts w:ascii="Arial" w:hAnsi="Arial" w:cs="Arial"/>
          <w:sz w:val="24"/>
          <w:szCs w:val="24"/>
        </w:rPr>
        <w:t>Participation au Comité de sélection des locataires d’HPSR</w:t>
      </w:r>
    </w:p>
    <w:p w:rsidR="00333F37" w:rsidRDefault="00333F37" w:rsidP="00333F37">
      <w:pPr>
        <w:widowControl w:val="0"/>
        <w:numPr>
          <w:ilvl w:val="0"/>
          <w:numId w:val="226"/>
        </w:numPr>
        <w:suppressAutoHyphens/>
        <w:spacing w:after="100" w:line="300" w:lineRule="exact"/>
        <w:ind w:left="426"/>
        <w:rPr>
          <w:rFonts w:ascii="Arial" w:hAnsi="Arial" w:cs="Arial"/>
          <w:sz w:val="24"/>
          <w:szCs w:val="24"/>
        </w:rPr>
      </w:pPr>
      <w:r>
        <w:rPr>
          <w:rFonts w:ascii="Arial" w:hAnsi="Arial" w:cs="Arial"/>
          <w:sz w:val="24"/>
          <w:szCs w:val="24"/>
        </w:rPr>
        <w:t>Participation à l’Assemblée générale annuelle d’HPSR</w:t>
      </w:r>
    </w:p>
    <w:p w:rsidR="00333F37" w:rsidRDefault="00333F37" w:rsidP="00333F37">
      <w:pPr>
        <w:widowControl w:val="0"/>
        <w:numPr>
          <w:ilvl w:val="0"/>
          <w:numId w:val="226"/>
        </w:numPr>
        <w:suppressAutoHyphens/>
        <w:spacing w:after="100" w:line="300" w:lineRule="exact"/>
        <w:ind w:left="426"/>
        <w:rPr>
          <w:rFonts w:ascii="Arial" w:hAnsi="Arial" w:cs="Arial"/>
          <w:sz w:val="24"/>
          <w:szCs w:val="24"/>
        </w:rPr>
      </w:pPr>
      <w:r>
        <w:rPr>
          <w:rFonts w:ascii="Arial" w:hAnsi="Arial" w:cs="Arial"/>
          <w:sz w:val="24"/>
          <w:szCs w:val="24"/>
        </w:rPr>
        <w:t>Rencontre avec des locataires d’un des îlots gérés par le Centre de réadaptation Lucie</w:t>
      </w:r>
      <w:r>
        <w:rPr>
          <w:rFonts w:ascii="Arial" w:hAnsi="Arial" w:cs="Arial"/>
          <w:sz w:val="24"/>
          <w:szCs w:val="24"/>
        </w:rPr>
        <w:noBreakHyphen/>
        <w:t>Bruneau</w:t>
      </w:r>
    </w:p>
    <w:p w:rsidR="00333F37" w:rsidRDefault="00333F37" w:rsidP="00333F37">
      <w:pPr>
        <w:widowControl w:val="0"/>
        <w:numPr>
          <w:ilvl w:val="0"/>
          <w:numId w:val="226"/>
        </w:numPr>
        <w:suppressAutoHyphens/>
        <w:spacing w:after="100" w:line="300" w:lineRule="exact"/>
        <w:ind w:left="426"/>
        <w:rPr>
          <w:rFonts w:ascii="Arial" w:hAnsi="Arial" w:cs="Arial"/>
          <w:sz w:val="24"/>
          <w:szCs w:val="24"/>
        </w:rPr>
      </w:pPr>
      <w:r>
        <w:rPr>
          <w:rFonts w:ascii="Arial" w:hAnsi="Arial" w:cs="Arial"/>
          <w:sz w:val="24"/>
          <w:szCs w:val="24"/>
        </w:rPr>
        <w:t>Échange de correspondance avec l’AERDPQ</w:t>
      </w:r>
    </w:p>
    <w:p w:rsidR="00333F37" w:rsidRDefault="00333F37" w:rsidP="00333F37">
      <w:pPr>
        <w:widowControl w:val="0"/>
        <w:numPr>
          <w:ilvl w:val="0"/>
          <w:numId w:val="226"/>
        </w:numPr>
        <w:suppressAutoHyphens/>
        <w:spacing w:after="100" w:line="300" w:lineRule="exact"/>
        <w:ind w:left="426"/>
        <w:rPr>
          <w:rFonts w:ascii="Arial" w:hAnsi="Arial" w:cs="Arial"/>
          <w:sz w:val="24"/>
          <w:szCs w:val="24"/>
        </w:rPr>
      </w:pPr>
      <w:r>
        <w:rPr>
          <w:rFonts w:ascii="Arial" w:hAnsi="Arial" w:cs="Arial"/>
          <w:sz w:val="24"/>
          <w:szCs w:val="24"/>
        </w:rPr>
        <w:t>Rencontre du Comité ressources résidentielles d’Ex aequo</w:t>
      </w:r>
    </w:p>
    <w:p w:rsidR="00333F37" w:rsidRDefault="00333F37" w:rsidP="00333F37">
      <w:pPr>
        <w:widowControl w:val="0"/>
        <w:numPr>
          <w:ilvl w:val="0"/>
          <w:numId w:val="226"/>
        </w:numPr>
        <w:suppressAutoHyphens/>
        <w:spacing w:after="100" w:line="300" w:lineRule="exact"/>
        <w:ind w:left="426"/>
        <w:rPr>
          <w:rFonts w:ascii="Arial" w:hAnsi="Arial" w:cs="Arial"/>
          <w:sz w:val="24"/>
          <w:szCs w:val="24"/>
        </w:rPr>
      </w:pPr>
      <w:r>
        <w:rPr>
          <w:rFonts w:ascii="Arial" w:hAnsi="Arial" w:cs="Arial"/>
          <w:sz w:val="24"/>
          <w:szCs w:val="24"/>
        </w:rPr>
        <w:t>Information des membres</w:t>
      </w:r>
    </w:p>
    <w:p w:rsidR="00333F37" w:rsidRDefault="00333F37" w:rsidP="00333F37">
      <w:pPr>
        <w:widowControl w:val="0"/>
        <w:suppressAutoHyphens/>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lastRenderedPageBreak/>
        <w:t>Sous-objectifs pour l’année 2014-2015 :</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Participer aux réunions du Conseil d’administration d’HPSR</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Participer au Comité de sélection des locataires d’HPSR</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Suivre au MSSS et à l’ASSSM le développement du dossier ressources résidentielles</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Élaborer une plateforme de revendications sur les ressources résidentielles</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Poursuivre nos démarches visant à créer une deuxième ressource résidentielle similaire à HPSR</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Continuer à participer aux réunions du Comité directeur qui a été formé par l’AQESSS et l’AERDPQ, afin de promouvoir nos positions concernant les ressources résidentielles</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Informer les membres des développements dans ce dossier</w:t>
      </w:r>
    </w:p>
    <w:p w:rsidR="00333F37" w:rsidRDefault="00333F37" w:rsidP="00333F37">
      <w:pPr>
        <w:spacing w:after="100" w:line="300" w:lineRule="exact"/>
        <w:rPr>
          <w:rFonts w:ascii="Arial" w:hAnsi="Arial" w:cs="Arial"/>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Résultats pour l’année 2014-2015 :</w:t>
      </w:r>
    </w:p>
    <w:p w:rsidR="00333F37" w:rsidRDefault="00333F37" w:rsidP="00333F37">
      <w:pPr>
        <w:widowControl w:val="0"/>
        <w:numPr>
          <w:ilvl w:val="0"/>
          <w:numId w:val="227"/>
        </w:numPr>
        <w:suppressAutoHyphens/>
        <w:spacing w:after="100" w:line="300" w:lineRule="exact"/>
        <w:ind w:left="426"/>
        <w:rPr>
          <w:rFonts w:ascii="Arial" w:hAnsi="Arial" w:cs="Arial"/>
          <w:strike/>
          <w:sz w:val="24"/>
          <w:szCs w:val="24"/>
        </w:rPr>
      </w:pPr>
      <w:r>
        <w:rPr>
          <w:rFonts w:ascii="Arial" w:hAnsi="Arial" w:cs="Arial"/>
          <w:sz w:val="24"/>
          <w:szCs w:val="24"/>
        </w:rPr>
        <w:t>Mise sur pied du Comité ressources résidentielles d’Ex aequo</w:t>
      </w:r>
    </w:p>
    <w:p w:rsidR="00333F37" w:rsidRDefault="00333F37" w:rsidP="00333F37">
      <w:pPr>
        <w:widowControl w:val="0"/>
        <w:numPr>
          <w:ilvl w:val="0"/>
          <w:numId w:val="227"/>
        </w:numPr>
        <w:suppressAutoHyphens/>
        <w:spacing w:after="100" w:line="300" w:lineRule="exact"/>
        <w:ind w:left="426"/>
        <w:rPr>
          <w:rFonts w:ascii="Arial" w:hAnsi="Arial" w:cs="Arial"/>
          <w:strike/>
          <w:sz w:val="24"/>
          <w:szCs w:val="24"/>
        </w:rPr>
      </w:pPr>
      <w:r>
        <w:rPr>
          <w:rFonts w:ascii="Arial" w:hAnsi="Arial" w:cs="Arial"/>
          <w:sz w:val="24"/>
          <w:szCs w:val="24"/>
        </w:rPr>
        <w:t>Rédaction de la plateforme de revendications en matière d’options résidentielles avec services de soutien à domicile</w:t>
      </w:r>
    </w:p>
    <w:p w:rsidR="00333F37" w:rsidRDefault="00333F37" w:rsidP="00333F37">
      <w:pPr>
        <w:widowControl w:val="0"/>
        <w:numPr>
          <w:ilvl w:val="0"/>
          <w:numId w:val="227"/>
        </w:numPr>
        <w:suppressAutoHyphens/>
        <w:spacing w:after="100" w:line="300" w:lineRule="exact"/>
        <w:ind w:left="426"/>
        <w:rPr>
          <w:rFonts w:ascii="Arial" w:hAnsi="Arial" w:cs="Arial"/>
          <w:strike/>
          <w:sz w:val="24"/>
          <w:szCs w:val="24"/>
        </w:rPr>
      </w:pPr>
      <w:r>
        <w:rPr>
          <w:rFonts w:ascii="Arial" w:hAnsi="Arial" w:cs="Arial"/>
          <w:sz w:val="24"/>
          <w:szCs w:val="24"/>
        </w:rPr>
        <w:t>Officialisation de l’ouverture d’HPSR-II</w:t>
      </w:r>
    </w:p>
    <w:p w:rsidR="00333F37" w:rsidRPr="005E2B4B" w:rsidRDefault="00333F37" w:rsidP="00333F37">
      <w:pPr>
        <w:widowControl w:val="0"/>
        <w:numPr>
          <w:ilvl w:val="0"/>
          <w:numId w:val="227"/>
        </w:numPr>
        <w:suppressAutoHyphens/>
        <w:spacing w:after="100" w:line="300" w:lineRule="exact"/>
        <w:ind w:left="426"/>
        <w:rPr>
          <w:rFonts w:ascii="Arial" w:hAnsi="Arial" w:cs="Arial"/>
          <w:strike/>
          <w:sz w:val="24"/>
          <w:szCs w:val="24"/>
        </w:rPr>
      </w:pPr>
      <w:r>
        <w:rPr>
          <w:rFonts w:ascii="Arial" w:hAnsi="Arial" w:cs="Arial"/>
          <w:sz w:val="24"/>
          <w:szCs w:val="24"/>
        </w:rPr>
        <w:t>Officialisation du financement de l’adaptation des logements de l’îlot Dupont</w:t>
      </w:r>
    </w:p>
    <w:p w:rsidR="00333F37" w:rsidRPr="00685819" w:rsidRDefault="00333F37" w:rsidP="00333F37">
      <w:pPr>
        <w:widowControl w:val="0"/>
        <w:numPr>
          <w:ilvl w:val="0"/>
          <w:numId w:val="227"/>
        </w:numPr>
        <w:suppressAutoHyphens/>
        <w:spacing w:after="100" w:line="300" w:lineRule="exact"/>
        <w:ind w:left="426"/>
        <w:rPr>
          <w:rFonts w:ascii="Arial" w:hAnsi="Arial" w:cs="Arial"/>
          <w:strike/>
          <w:sz w:val="24"/>
          <w:szCs w:val="24"/>
        </w:rPr>
      </w:pPr>
      <w:r>
        <w:rPr>
          <w:rFonts w:ascii="Arial" w:hAnsi="Arial" w:cs="Arial"/>
          <w:sz w:val="24"/>
          <w:szCs w:val="24"/>
        </w:rPr>
        <w:t xml:space="preserve">Lancement du portail Web </w:t>
      </w:r>
      <w:r w:rsidRPr="005E2B4B">
        <w:rPr>
          <w:rFonts w:ascii="Arial" w:hAnsi="Arial" w:cs="Arial"/>
          <w:i/>
          <w:sz w:val="24"/>
          <w:szCs w:val="24"/>
        </w:rPr>
        <w:t xml:space="preserve">Mon choix, mon </w:t>
      </w:r>
      <w:proofErr w:type="spellStart"/>
      <w:r w:rsidRPr="005E2B4B">
        <w:rPr>
          <w:rFonts w:ascii="Arial" w:hAnsi="Arial" w:cs="Arial"/>
          <w:i/>
          <w:sz w:val="24"/>
          <w:szCs w:val="24"/>
        </w:rPr>
        <w:t>toît</w:t>
      </w:r>
      <w:proofErr w:type="spellEnd"/>
    </w:p>
    <w:p w:rsidR="00333F37" w:rsidRPr="007D0A79" w:rsidRDefault="00333F37" w:rsidP="00333F37">
      <w:pPr>
        <w:widowControl w:val="0"/>
        <w:numPr>
          <w:ilvl w:val="0"/>
          <w:numId w:val="227"/>
        </w:numPr>
        <w:suppressAutoHyphens/>
        <w:spacing w:after="100" w:line="300" w:lineRule="exact"/>
        <w:ind w:left="426"/>
        <w:rPr>
          <w:rFonts w:ascii="Arial" w:hAnsi="Arial" w:cs="Arial"/>
          <w:strike/>
          <w:sz w:val="24"/>
          <w:szCs w:val="24"/>
        </w:rPr>
      </w:pPr>
      <w:r w:rsidRPr="007D0A79">
        <w:rPr>
          <w:rFonts w:ascii="Arial" w:hAnsi="Arial" w:cs="Arial"/>
          <w:sz w:val="24"/>
          <w:szCs w:val="24"/>
        </w:rPr>
        <w:t xml:space="preserve">Rencontre </w:t>
      </w:r>
      <w:r w:rsidR="007D0A79" w:rsidRPr="007D0A79">
        <w:rPr>
          <w:rFonts w:ascii="Arial" w:hAnsi="Arial" w:cs="Arial"/>
          <w:sz w:val="24"/>
          <w:szCs w:val="24"/>
        </w:rPr>
        <w:t>de M</w:t>
      </w:r>
      <w:r w:rsidR="007D0A79" w:rsidRPr="007D0A79">
        <w:rPr>
          <w:rFonts w:ascii="Arial" w:hAnsi="Arial" w:cs="Arial"/>
          <w:sz w:val="24"/>
          <w:szCs w:val="24"/>
          <w:vertAlign w:val="superscript"/>
        </w:rPr>
        <w:t>me</w:t>
      </w:r>
      <w:r w:rsidR="007D0A79" w:rsidRPr="007D0A79">
        <w:rPr>
          <w:rFonts w:ascii="Arial" w:hAnsi="Arial" w:cs="Arial"/>
          <w:sz w:val="24"/>
          <w:szCs w:val="24"/>
        </w:rPr>
        <w:t xml:space="preserve"> Renée </w:t>
      </w:r>
      <w:proofErr w:type="spellStart"/>
      <w:r w:rsidR="007D0A79" w:rsidRPr="007D0A79">
        <w:rPr>
          <w:rFonts w:ascii="Arial" w:hAnsi="Arial" w:cs="Arial"/>
          <w:sz w:val="24"/>
          <w:szCs w:val="24"/>
        </w:rPr>
        <w:t>Lecours</w:t>
      </w:r>
      <w:proofErr w:type="spellEnd"/>
    </w:p>
    <w:p w:rsidR="00333F37" w:rsidRPr="00685819" w:rsidRDefault="00333F37" w:rsidP="00333F37">
      <w:pPr>
        <w:widowControl w:val="0"/>
        <w:suppressAutoHyphens/>
        <w:spacing w:after="100" w:line="300" w:lineRule="exact"/>
        <w:rPr>
          <w:rFonts w:ascii="Arial" w:hAnsi="Arial" w:cs="Arial"/>
          <w:strike/>
          <w:sz w:val="24"/>
          <w:szCs w:val="24"/>
        </w:rPr>
      </w:pPr>
    </w:p>
    <w:p w:rsidR="00333F37" w:rsidRDefault="00333F37" w:rsidP="00333F37">
      <w:pPr>
        <w:spacing w:after="100" w:line="300" w:lineRule="exact"/>
        <w:rPr>
          <w:rFonts w:ascii="Arial" w:hAnsi="Arial" w:cs="Arial"/>
          <w:sz w:val="24"/>
          <w:szCs w:val="24"/>
        </w:rPr>
      </w:pPr>
      <w:r>
        <w:rPr>
          <w:rFonts w:ascii="Arial" w:hAnsi="Arial" w:cs="Arial"/>
          <w:b/>
          <w:sz w:val="24"/>
          <w:szCs w:val="24"/>
        </w:rPr>
        <w:t>Sous-objectifs pour l’année 2015-2016 :</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Participer aux réunions du Conseil d’administration d’HPSR</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Faire accepter la plateforme de revendications en matière d’options résidentielles avec services de soutien à domicile par le Conseil d’administration d’Ex aequo</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Préparer une stratégie de promotion de la plateforme et un plan de communication</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 xml:space="preserve">S’assurer auprès du ministère de la Santé qu’avec la nouvelle organisation du réseau, l’enveloppe dédiée au développement de ressources résidentielles sera </w:t>
      </w:r>
      <w:proofErr w:type="gramStart"/>
      <w:r>
        <w:rPr>
          <w:rFonts w:ascii="Arial" w:hAnsi="Arial" w:cs="Arial"/>
          <w:sz w:val="24"/>
          <w:szCs w:val="24"/>
        </w:rPr>
        <w:t>maintenue</w:t>
      </w:r>
      <w:proofErr w:type="gramEnd"/>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 xml:space="preserve">Opérationnaliser le bottin de ressources sur la création d’options résidentielles </w:t>
      </w:r>
    </w:p>
    <w:p w:rsidR="00333F37" w:rsidRDefault="00333F37" w:rsidP="00333F37">
      <w:pPr>
        <w:widowControl w:val="0"/>
        <w:numPr>
          <w:ilvl w:val="0"/>
          <w:numId w:val="228"/>
        </w:numPr>
        <w:suppressAutoHyphens/>
        <w:spacing w:after="100" w:line="300" w:lineRule="exact"/>
        <w:ind w:left="426"/>
        <w:rPr>
          <w:rFonts w:ascii="Arial" w:hAnsi="Arial" w:cs="Arial"/>
          <w:sz w:val="24"/>
          <w:szCs w:val="24"/>
        </w:rPr>
      </w:pPr>
      <w:r>
        <w:rPr>
          <w:rFonts w:ascii="Arial" w:hAnsi="Arial" w:cs="Arial"/>
          <w:sz w:val="24"/>
          <w:szCs w:val="24"/>
        </w:rPr>
        <w:t xml:space="preserve">Informer les membres </w:t>
      </w:r>
    </w:p>
    <w:p w:rsidR="00220203" w:rsidRDefault="00220203" w:rsidP="00220203">
      <w:pPr>
        <w:widowControl w:val="0"/>
        <w:suppressAutoHyphens/>
        <w:spacing w:after="100" w:line="300" w:lineRule="exact"/>
        <w:ind w:left="426"/>
        <w:rPr>
          <w:rFonts w:ascii="Arial" w:hAnsi="Arial" w:cs="Arial"/>
          <w:sz w:val="24"/>
          <w:szCs w:val="24"/>
        </w:rPr>
      </w:pPr>
    </w:p>
    <w:p w:rsidR="00220203" w:rsidRDefault="00220203" w:rsidP="00220203">
      <w:pPr>
        <w:widowControl w:val="0"/>
        <w:suppressAutoHyphens/>
        <w:spacing w:after="100" w:line="300" w:lineRule="exact"/>
        <w:ind w:left="426"/>
        <w:rPr>
          <w:rFonts w:ascii="Arial" w:hAnsi="Arial" w:cs="Arial"/>
          <w:sz w:val="24"/>
          <w:szCs w:val="24"/>
        </w:rPr>
      </w:pPr>
    </w:p>
    <w:p w:rsidR="00220203" w:rsidRDefault="00220203" w:rsidP="00220203">
      <w:pPr>
        <w:widowControl w:val="0"/>
        <w:suppressAutoHyphens/>
        <w:spacing w:after="100" w:line="300" w:lineRule="exact"/>
        <w:ind w:left="426"/>
        <w:rPr>
          <w:rFonts w:ascii="Arial" w:hAnsi="Arial" w:cs="Arial"/>
          <w:sz w:val="24"/>
          <w:szCs w:val="24"/>
        </w:rPr>
      </w:pPr>
    </w:p>
    <w:p w:rsidR="00333F37" w:rsidRDefault="0070682E" w:rsidP="00333F37">
      <w:pPr>
        <w:shd w:val="clear" w:color="auto" w:fill="1F497D"/>
        <w:spacing w:after="100" w:line="300" w:lineRule="exact"/>
        <w:rPr>
          <w:rFonts w:ascii="Arial" w:hAnsi="Arial" w:cs="Arial"/>
          <w:sz w:val="24"/>
          <w:szCs w:val="24"/>
        </w:rPr>
      </w:pPr>
      <w:r>
        <w:rPr>
          <w:rFonts w:ascii="Arial" w:hAnsi="Arial" w:cs="Arial"/>
          <w:b/>
          <w:smallCaps/>
          <w:color w:val="FFFFFF"/>
          <w:sz w:val="24"/>
          <w:szCs w:val="24"/>
        </w:rPr>
        <w:lastRenderedPageBreak/>
        <w:t>Postes canada</w:t>
      </w:r>
    </w:p>
    <w:p w:rsidR="00333F37" w:rsidRDefault="00333F37" w:rsidP="00333F37">
      <w:pPr>
        <w:tabs>
          <w:tab w:val="right" w:pos="8646"/>
        </w:tabs>
        <w:rPr>
          <w:rFonts w:ascii="Arial" w:hAnsi="Arial" w:cs="Arial"/>
          <w:sz w:val="24"/>
          <w:szCs w:val="24"/>
        </w:rPr>
      </w:pPr>
    </w:p>
    <w:p w:rsidR="00333F37" w:rsidRPr="00E50E72" w:rsidRDefault="00333F37" w:rsidP="001674A5">
      <w:pPr>
        <w:tabs>
          <w:tab w:val="right" w:pos="8646"/>
        </w:tabs>
        <w:spacing w:after="100" w:line="300" w:lineRule="exact"/>
        <w:rPr>
          <w:rFonts w:ascii="Arial" w:hAnsi="Arial" w:cs="Arial"/>
          <w:b/>
          <w:sz w:val="24"/>
          <w:szCs w:val="24"/>
        </w:rPr>
      </w:pPr>
      <w:r w:rsidRPr="00E50E72">
        <w:rPr>
          <w:rFonts w:ascii="Arial" w:hAnsi="Arial" w:cs="Arial"/>
          <w:b/>
          <w:sz w:val="24"/>
          <w:szCs w:val="24"/>
        </w:rPr>
        <w:t>Sous-objectif</w:t>
      </w:r>
      <w:r w:rsidR="008005E6">
        <w:rPr>
          <w:rFonts w:ascii="Arial" w:hAnsi="Arial" w:cs="Arial"/>
          <w:b/>
          <w:sz w:val="24"/>
          <w:szCs w:val="24"/>
        </w:rPr>
        <w:t>s</w:t>
      </w:r>
      <w:r w:rsidRPr="00E50E72">
        <w:rPr>
          <w:rFonts w:ascii="Arial" w:hAnsi="Arial" w:cs="Arial"/>
          <w:b/>
          <w:sz w:val="24"/>
          <w:szCs w:val="24"/>
        </w:rPr>
        <w:t xml:space="preserve"> à long terme :</w:t>
      </w:r>
      <w:r w:rsidRPr="000A08FC">
        <w:t xml:space="preserve"> </w:t>
      </w:r>
    </w:p>
    <w:p w:rsidR="00333F37" w:rsidRPr="00B3591D" w:rsidRDefault="00333F37" w:rsidP="001674A5">
      <w:pPr>
        <w:widowControl w:val="0"/>
        <w:numPr>
          <w:ilvl w:val="0"/>
          <w:numId w:val="234"/>
        </w:numPr>
        <w:suppressAutoHyphens/>
        <w:spacing w:after="100" w:line="300" w:lineRule="exact"/>
        <w:ind w:left="426"/>
        <w:rPr>
          <w:rFonts w:ascii="Arial" w:hAnsi="Arial" w:cs="Arial"/>
          <w:b/>
          <w:sz w:val="24"/>
          <w:szCs w:val="24"/>
        </w:rPr>
      </w:pPr>
      <w:r>
        <w:rPr>
          <w:noProof/>
          <w:lang w:eastAsia="fr-CA"/>
        </w:rPr>
        <w:drawing>
          <wp:anchor distT="0" distB="0" distL="114300" distR="114300" simplePos="0" relativeHeight="251849728" behindDoc="1" locked="1" layoutInCell="0" allowOverlap="0" wp14:anchorId="2B1006D6" wp14:editId="20E2FDC9">
            <wp:simplePos x="0" y="0"/>
            <wp:positionH relativeFrom="column">
              <wp:posOffset>3063875</wp:posOffset>
            </wp:positionH>
            <wp:positionV relativeFrom="page">
              <wp:posOffset>3544570</wp:posOffset>
            </wp:positionV>
            <wp:extent cx="2447925" cy="1346200"/>
            <wp:effectExtent l="0" t="0" r="9525" b="6350"/>
            <wp:wrapSquare wrapText="bothSides"/>
            <wp:docPr id="12" name="Image 12" descr="http://www.sauvonspostescanada.ca/sites/default/files/savePC-logo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sauvonspostescanada.ca/sites/default/files/savePC-logoF.jpe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4792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Que Postes Canada assure la dispensation de ses services de façon universellement</w:t>
      </w:r>
      <w:r w:rsidR="007559BC">
        <w:rPr>
          <w:rFonts w:ascii="Arial" w:hAnsi="Arial" w:cs="Arial"/>
          <w:sz w:val="24"/>
          <w:szCs w:val="24"/>
        </w:rPr>
        <w:t xml:space="preserve"> accessible</w:t>
      </w:r>
    </w:p>
    <w:p w:rsidR="00333F37" w:rsidRDefault="00333F37" w:rsidP="001674A5">
      <w:pPr>
        <w:widowControl w:val="0"/>
        <w:numPr>
          <w:ilvl w:val="0"/>
          <w:numId w:val="234"/>
        </w:numPr>
        <w:suppressAutoHyphens/>
        <w:spacing w:after="100" w:line="300" w:lineRule="exact"/>
        <w:ind w:left="426"/>
        <w:rPr>
          <w:rFonts w:ascii="Arial" w:hAnsi="Arial" w:cs="Arial"/>
          <w:b/>
          <w:sz w:val="24"/>
          <w:szCs w:val="24"/>
        </w:rPr>
      </w:pPr>
      <w:r>
        <w:rPr>
          <w:rFonts w:ascii="Arial" w:hAnsi="Arial" w:cs="Arial"/>
          <w:sz w:val="24"/>
          <w:szCs w:val="24"/>
        </w:rPr>
        <w:t>Que les modifications de la méthode de livraison de Postes Canada n’entrainent pas de dépenses financières supplémentaires pour les personnes en situation de handicap</w:t>
      </w:r>
    </w:p>
    <w:p w:rsidR="00333F37" w:rsidRDefault="00333F37" w:rsidP="00333F37">
      <w:pPr>
        <w:tabs>
          <w:tab w:val="right" w:pos="8646"/>
        </w:tabs>
        <w:rPr>
          <w:rFonts w:ascii="Arial" w:hAnsi="Arial" w:cs="Arial"/>
          <w:sz w:val="24"/>
          <w:szCs w:val="24"/>
        </w:rPr>
      </w:pPr>
    </w:p>
    <w:p w:rsidR="00333F37" w:rsidRPr="00DC02B6" w:rsidRDefault="00333F37" w:rsidP="00333F37">
      <w:pPr>
        <w:tabs>
          <w:tab w:val="right" w:pos="8646"/>
        </w:tabs>
        <w:rPr>
          <w:rFonts w:ascii="Arial" w:hAnsi="Arial" w:cs="Arial"/>
          <w:b/>
          <w:sz w:val="24"/>
          <w:szCs w:val="24"/>
        </w:rPr>
      </w:pPr>
      <w:r w:rsidRPr="00FE2DD3">
        <w:rPr>
          <w:rFonts w:ascii="Arial" w:hAnsi="Arial" w:cs="Arial"/>
          <w:b/>
          <w:sz w:val="24"/>
          <w:szCs w:val="24"/>
        </w:rPr>
        <w:t xml:space="preserve">Contexte : </w:t>
      </w:r>
    </w:p>
    <w:p w:rsidR="00333F37" w:rsidRDefault="00333F37" w:rsidP="00333F37">
      <w:pPr>
        <w:tabs>
          <w:tab w:val="right" w:pos="8646"/>
        </w:tabs>
        <w:spacing w:line="300" w:lineRule="exact"/>
        <w:rPr>
          <w:rFonts w:ascii="Arial" w:hAnsi="Arial" w:cs="Arial"/>
          <w:sz w:val="24"/>
          <w:szCs w:val="24"/>
        </w:rPr>
      </w:pPr>
      <w:r>
        <w:rPr>
          <w:rFonts w:ascii="Arial" w:hAnsi="Arial" w:cs="Arial"/>
          <w:sz w:val="24"/>
          <w:szCs w:val="24"/>
        </w:rPr>
        <w:t xml:space="preserve">Les dirigeants de Postes Canada ont pris la décision de modifier les procédures de distribution du courrier. L’organisme veut implanter à l’échelle canadienne des boîtes postales communes placées à des endroits stratégiques. </w:t>
      </w:r>
    </w:p>
    <w:p w:rsidR="00333F37" w:rsidRDefault="00333F37" w:rsidP="00333F37">
      <w:pPr>
        <w:tabs>
          <w:tab w:val="right" w:pos="8646"/>
        </w:tabs>
        <w:spacing w:line="300" w:lineRule="exact"/>
        <w:rPr>
          <w:rFonts w:ascii="Arial" w:hAnsi="Arial" w:cs="Arial"/>
          <w:sz w:val="24"/>
          <w:szCs w:val="24"/>
        </w:rPr>
      </w:pPr>
    </w:p>
    <w:p w:rsidR="00333F37" w:rsidRPr="00FE2DD3" w:rsidRDefault="00333F37" w:rsidP="00333F37">
      <w:pPr>
        <w:tabs>
          <w:tab w:val="right" w:pos="8646"/>
        </w:tabs>
        <w:spacing w:line="300" w:lineRule="exact"/>
        <w:rPr>
          <w:rFonts w:ascii="Arial" w:hAnsi="Arial" w:cs="Arial"/>
          <w:sz w:val="24"/>
          <w:szCs w:val="24"/>
        </w:rPr>
      </w:pPr>
      <w:r w:rsidRPr="00FE2DD3">
        <w:rPr>
          <w:rFonts w:ascii="Arial" w:hAnsi="Arial" w:cs="Arial"/>
          <w:sz w:val="24"/>
          <w:szCs w:val="24"/>
        </w:rPr>
        <w:t xml:space="preserve">Lors de la présentation du dossier en décembre dernier à Montréal, les représentants nous ont informés que Postes Canada répondrait à tous les besoins spéciaux des personnes âgées ou des personnes en situation de handicap. </w:t>
      </w:r>
    </w:p>
    <w:p w:rsidR="00333F37" w:rsidRPr="00FE2DD3" w:rsidRDefault="00333F37" w:rsidP="00333F37">
      <w:pPr>
        <w:tabs>
          <w:tab w:val="right" w:pos="8646"/>
        </w:tabs>
        <w:spacing w:line="300" w:lineRule="exact"/>
        <w:rPr>
          <w:rFonts w:ascii="Arial" w:hAnsi="Arial" w:cs="Arial"/>
          <w:sz w:val="24"/>
          <w:szCs w:val="24"/>
        </w:rPr>
      </w:pPr>
    </w:p>
    <w:p w:rsidR="00333F37" w:rsidRPr="00FE2DD3" w:rsidRDefault="00333F37" w:rsidP="00333F37">
      <w:pPr>
        <w:tabs>
          <w:tab w:val="right" w:pos="8646"/>
        </w:tabs>
        <w:spacing w:line="300" w:lineRule="exact"/>
        <w:rPr>
          <w:rFonts w:ascii="Arial" w:hAnsi="Arial" w:cs="Arial"/>
          <w:sz w:val="24"/>
          <w:szCs w:val="24"/>
        </w:rPr>
      </w:pPr>
      <w:r w:rsidRPr="00FE2DD3">
        <w:rPr>
          <w:rFonts w:ascii="Arial" w:hAnsi="Arial" w:cs="Arial"/>
          <w:sz w:val="24"/>
          <w:szCs w:val="24"/>
        </w:rPr>
        <w:t xml:space="preserve">Nous nous opposons </w:t>
      </w:r>
      <w:r>
        <w:rPr>
          <w:rFonts w:ascii="Arial" w:hAnsi="Arial" w:cs="Arial"/>
          <w:sz w:val="24"/>
          <w:szCs w:val="24"/>
        </w:rPr>
        <w:t xml:space="preserve">à </w:t>
      </w:r>
      <w:r w:rsidRPr="00FE2DD3">
        <w:rPr>
          <w:rFonts w:ascii="Arial" w:hAnsi="Arial" w:cs="Arial"/>
          <w:sz w:val="24"/>
          <w:szCs w:val="24"/>
        </w:rPr>
        <w:t>cette nouvelle procédure, puisque qu’elle ne répond pas aux normes de l’acces</w:t>
      </w:r>
      <w:r>
        <w:rPr>
          <w:rFonts w:ascii="Arial" w:hAnsi="Arial" w:cs="Arial"/>
          <w:sz w:val="24"/>
          <w:szCs w:val="24"/>
        </w:rPr>
        <w:t xml:space="preserve">sibilité universelle, ni à la politique AU que la ville de Montréal a adoptée. </w:t>
      </w:r>
      <w:r w:rsidRPr="00FE2DD3">
        <w:rPr>
          <w:rFonts w:ascii="Arial" w:hAnsi="Arial" w:cs="Arial"/>
          <w:sz w:val="24"/>
          <w:szCs w:val="24"/>
        </w:rPr>
        <w:t>L’organisation propose pl</w:t>
      </w:r>
      <w:r>
        <w:rPr>
          <w:rFonts w:ascii="Arial" w:hAnsi="Arial" w:cs="Arial"/>
          <w:sz w:val="24"/>
          <w:szCs w:val="24"/>
        </w:rPr>
        <w:t>utôt une approche d’adaptation.</w:t>
      </w:r>
    </w:p>
    <w:p w:rsidR="00333F37" w:rsidRPr="00FE2DD3" w:rsidRDefault="00333F37" w:rsidP="00333F37">
      <w:pPr>
        <w:tabs>
          <w:tab w:val="right" w:pos="8646"/>
        </w:tabs>
        <w:spacing w:line="300" w:lineRule="exact"/>
        <w:rPr>
          <w:rFonts w:ascii="Arial" w:hAnsi="Arial" w:cs="Arial"/>
          <w:sz w:val="24"/>
          <w:szCs w:val="24"/>
        </w:rPr>
      </w:pPr>
    </w:p>
    <w:p w:rsidR="00333F37" w:rsidRPr="00FE2DD3" w:rsidRDefault="00333F37" w:rsidP="00333F37">
      <w:pPr>
        <w:tabs>
          <w:tab w:val="right" w:pos="8646"/>
        </w:tabs>
        <w:spacing w:line="300" w:lineRule="exact"/>
        <w:rPr>
          <w:rFonts w:ascii="Arial" w:hAnsi="Arial" w:cs="Arial"/>
          <w:sz w:val="24"/>
          <w:szCs w:val="24"/>
        </w:rPr>
      </w:pPr>
      <w:r>
        <w:rPr>
          <w:rFonts w:ascii="Arial" w:hAnsi="Arial" w:cs="Arial"/>
          <w:sz w:val="24"/>
          <w:szCs w:val="24"/>
        </w:rPr>
        <w:t>Nous doutons également de</w:t>
      </w:r>
      <w:r w:rsidRPr="00FE2DD3">
        <w:rPr>
          <w:rFonts w:ascii="Arial" w:hAnsi="Arial" w:cs="Arial"/>
          <w:sz w:val="24"/>
          <w:szCs w:val="24"/>
        </w:rPr>
        <w:t xml:space="preserve"> la capacité de Postes Canada à respecter cet engagement</w:t>
      </w:r>
      <w:r>
        <w:rPr>
          <w:rFonts w:ascii="Arial" w:hAnsi="Arial" w:cs="Arial"/>
          <w:sz w:val="24"/>
          <w:szCs w:val="24"/>
        </w:rPr>
        <w:t>. I</w:t>
      </w:r>
      <w:r w:rsidRPr="00FE2DD3">
        <w:rPr>
          <w:rFonts w:ascii="Arial" w:hAnsi="Arial" w:cs="Arial"/>
          <w:sz w:val="24"/>
          <w:szCs w:val="24"/>
        </w:rPr>
        <w:t>l existe une multitude de besoins auxquels Postes Canada ne saura répondre. Nous nous demandons notamment jusqu’où ira la notion d’incapacité et selon quels critères l’incapac</w:t>
      </w:r>
      <w:r>
        <w:rPr>
          <w:rFonts w:ascii="Arial" w:hAnsi="Arial" w:cs="Arial"/>
          <w:sz w:val="24"/>
          <w:szCs w:val="24"/>
        </w:rPr>
        <w:t>ité des personnes sera évaluée.</w:t>
      </w:r>
    </w:p>
    <w:p w:rsidR="00333F37" w:rsidRPr="001F0169" w:rsidRDefault="00333F37" w:rsidP="00333F37">
      <w:pPr>
        <w:tabs>
          <w:tab w:val="right" w:pos="8646"/>
        </w:tabs>
        <w:rPr>
          <w:rFonts w:ascii="Arial" w:hAnsi="Arial" w:cs="Arial"/>
          <w:sz w:val="24"/>
          <w:szCs w:val="24"/>
        </w:rPr>
      </w:pPr>
    </w:p>
    <w:p w:rsidR="00333F37" w:rsidRPr="00B97C9C" w:rsidRDefault="00333F37" w:rsidP="00333F37">
      <w:pPr>
        <w:tabs>
          <w:tab w:val="right" w:pos="8646"/>
        </w:tabs>
        <w:rPr>
          <w:rFonts w:ascii="Arial" w:hAnsi="Arial" w:cs="Arial"/>
          <w:b/>
          <w:sz w:val="24"/>
          <w:szCs w:val="24"/>
        </w:rPr>
      </w:pPr>
      <w:r w:rsidRPr="00970EA4">
        <w:rPr>
          <w:rFonts w:ascii="Arial" w:hAnsi="Arial" w:cs="Arial"/>
          <w:b/>
          <w:sz w:val="24"/>
          <w:szCs w:val="24"/>
        </w:rPr>
        <w:t>Partenaires et instances impliquées :</w:t>
      </w:r>
    </w:p>
    <w:p w:rsidR="00220203" w:rsidRDefault="00220203" w:rsidP="00220203">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Postes Canada</w:t>
      </w:r>
    </w:p>
    <w:p w:rsidR="00333F37" w:rsidRPr="00220203" w:rsidRDefault="00333F37" w:rsidP="00220203">
      <w:pPr>
        <w:widowControl w:val="0"/>
        <w:numPr>
          <w:ilvl w:val="0"/>
          <w:numId w:val="219"/>
        </w:numPr>
        <w:suppressAutoHyphens/>
        <w:spacing w:after="100" w:line="300" w:lineRule="exact"/>
        <w:ind w:left="426"/>
        <w:jc w:val="left"/>
        <w:rPr>
          <w:rFonts w:ascii="Arial" w:hAnsi="Arial" w:cs="Arial"/>
          <w:sz w:val="24"/>
          <w:szCs w:val="24"/>
        </w:rPr>
      </w:pPr>
      <w:r w:rsidRPr="00220203">
        <w:rPr>
          <w:rFonts w:ascii="Arial" w:hAnsi="Arial" w:cs="Arial"/>
          <w:sz w:val="24"/>
          <w:szCs w:val="24"/>
        </w:rPr>
        <w:t>Ville de Montréal</w:t>
      </w:r>
    </w:p>
    <w:p w:rsidR="00333F37" w:rsidRPr="00FF2F43"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Commission sur le développement social et la diversité montréalaise</w:t>
      </w:r>
    </w:p>
    <w:p w:rsidR="00333F37" w:rsidRDefault="00333F37" w:rsidP="00333F37">
      <w:pPr>
        <w:widowControl w:val="0"/>
        <w:suppressAutoHyphens/>
        <w:spacing w:after="100" w:line="300" w:lineRule="exact"/>
        <w:jc w:val="left"/>
        <w:rPr>
          <w:rFonts w:ascii="Arial" w:hAnsi="Arial" w:cs="Arial"/>
          <w:sz w:val="24"/>
          <w:szCs w:val="24"/>
        </w:rPr>
      </w:pPr>
    </w:p>
    <w:p w:rsidR="00333F37" w:rsidRPr="00970EA4" w:rsidRDefault="00333F37" w:rsidP="00333F37">
      <w:pPr>
        <w:widowControl w:val="0"/>
        <w:suppressAutoHyphens/>
        <w:spacing w:after="100" w:line="300" w:lineRule="exact"/>
        <w:jc w:val="left"/>
        <w:rPr>
          <w:rFonts w:ascii="Arial" w:hAnsi="Arial" w:cs="Arial"/>
          <w:b/>
          <w:sz w:val="24"/>
          <w:szCs w:val="24"/>
        </w:rPr>
      </w:pPr>
      <w:r w:rsidRPr="00970EA4">
        <w:rPr>
          <w:rFonts w:ascii="Arial" w:hAnsi="Arial" w:cs="Arial"/>
          <w:b/>
          <w:sz w:val="24"/>
          <w:szCs w:val="24"/>
        </w:rPr>
        <w:t>Moyens :</w:t>
      </w:r>
    </w:p>
    <w:p w:rsidR="00333F37" w:rsidRDefault="00333F37" w:rsidP="00333F37">
      <w:pPr>
        <w:widowControl w:val="0"/>
        <w:numPr>
          <w:ilvl w:val="0"/>
          <w:numId w:val="219"/>
        </w:numPr>
        <w:suppressAutoHyphens/>
        <w:spacing w:after="100" w:line="300" w:lineRule="exact"/>
        <w:ind w:left="426"/>
        <w:jc w:val="left"/>
        <w:rPr>
          <w:rFonts w:ascii="Arial" w:hAnsi="Arial" w:cs="Arial"/>
          <w:sz w:val="24"/>
          <w:szCs w:val="24"/>
        </w:rPr>
      </w:pPr>
      <w:r>
        <w:rPr>
          <w:rFonts w:ascii="Arial" w:hAnsi="Arial" w:cs="Arial"/>
          <w:sz w:val="24"/>
          <w:szCs w:val="24"/>
        </w:rPr>
        <w:t>Participation aux consultations publiques de la ville de Montréal</w:t>
      </w:r>
    </w:p>
    <w:p w:rsidR="00333F37" w:rsidRPr="00E36162" w:rsidRDefault="00333F37" w:rsidP="00E36162">
      <w:pPr>
        <w:widowControl w:val="0"/>
        <w:numPr>
          <w:ilvl w:val="0"/>
          <w:numId w:val="219"/>
        </w:numPr>
        <w:suppressAutoHyphens/>
        <w:spacing w:after="100" w:line="300" w:lineRule="exact"/>
        <w:ind w:left="426"/>
        <w:jc w:val="left"/>
        <w:rPr>
          <w:rFonts w:ascii="Arial" w:hAnsi="Arial" w:cs="Arial"/>
          <w:sz w:val="24"/>
          <w:szCs w:val="24"/>
        </w:rPr>
      </w:pPr>
      <w:r w:rsidRPr="007C69F6">
        <w:rPr>
          <w:rFonts w:ascii="Arial" w:hAnsi="Arial" w:cs="Arial"/>
          <w:sz w:val="24"/>
          <w:szCs w:val="24"/>
        </w:rPr>
        <w:t>Participation aux échanges avec Postes Canada</w:t>
      </w:r>
      <w:r w:rsidRPr="00E36162">
        <w:rPr>
          <w:rFonts w:ascii="Arial" w:hAnsi="Arial" w:cs="Arial"/>
          <w:sz w:val="24"/>
          <w:szCs w:val="24"/>
        </w:rPr>
        <w:br w:type="page"/>
      </w:r>
    </w:p>
    <w:p w:rsidR="00E36162" w:rsidRPr="007C69F6" w:rsidRDefault="00E36162" w:rsidP="00E36162">
      <w:pPr>
        <w:widowControl w:val="0"/>
        <w:suppressAutoHyphens/>
        <w:spacing w:after="100" w:line="300" w:lineRule="exact"/>
        <w:jc w:val="left"/>
        <w:rPr>
          <w:rFonts w:ascii="Arial" w:hAnsi="Arial" w:cs="Arial"/>
          <w:sz w:val="24"/>
          <w:szCs w:val="24"/>
        </w:rPr>
      </w:pPr>
      <w:r w:rsidRPr="007C69F6">
        <w:rPr>
          <w:rFonts w:ascii="Arial" w:hAnsi="Arial" w:cs="Arial"/>
          <w:b/>
          <w:sz w:val="24"/>
          <w:szCs w:val="24"/>
        </w:rPr>
        <w:lastRenderedPageBreak/>
        <w:t>Résultats pour l’année 2014-2015 :</w:t>
      </w:r>
    </w:p>
    <w:p w:rsidR="00E36162" w:rsidRDefault="00E36162" w:rsidP="00E36162">
      <w:pPr>
        <w:widowControl w:val="0"/>
        <w:numPr>
          <w:ilvl w:val="0"/>
          <w:numId w:val="237"/>
        </w:numPr>
        <w:suppressAutoHyphens/>
        <w:spacing w:after="100" w:line="300" w:lineRule="exact"/>
        <w:ind w:left="426"/>
        <w:rPr>
          <w:rFonts w:ascii="Arial" w:hAnsi="Arial" w:cs="Arial"/>
          <w:sz w:val="24"/>
          <w:szCs w:val="24"/>
        </w:rPr>
      </w:pPr>
      <w:r>
        <w:rPr>
          <w:rFonts w:ascii="Arial" w:hAnsi="Arial" w:cs="Arial"/>
          <w:sz w:val="24"/>
          <w:szCs w:val="24"/>
        </w:rPr>
        <w:t xml:space="preserve">Rédaction et présentation d’un mémoire à la commission sur le développement social et la diversité montréalaise concernant la réorganisation de la distribution du courrier </w:t>
      </w:r>
    </w:p>
    <w:p w:rsidR="00E36162" w:rsidRDefault="00E36162" w:rsidP="00E36162">
      <w:pPr>
        <w:widowControl w:val="0"/>
        <w:numPr>
          <w:ilvl w:val="0"/>
          <w:numId w:val="237"/>
        </w:numPr>
        <w:suppressAutoHyphens/>
        <w:spacing w:after="100" w:line="300" w:lineRule="exact"/>
        <w:ind w:left="426"/>
        <w:rPr>
          <w:rFonts w:ascii="Arial" w:hAnsi="Arial" w:cs="Arial"/>
          <w:sz w:val="24"/>
          <w:szCs w:val="24"/>
        </w:rPr>
      </w:pPr>
      <w:r>
        <w:rPr>
          <w:noProof/>
          <w:lang w:eastAsia="fr-CA"/>
        </w:rPr>
        <w:drawing>
          <wp:anchor distT="0" distB="0" distL="114300" distR="114300" simplePos="0" relativeHeight="251867136" behindDoc="1" locked="1" layoutInCell="0" allowOverlap="0" wp14:anchorId="3F2ECAC8" wp14:editId="01262E6E">
            <wp:simplePos x="0" y="0"/>
            <wp:positionH relativeFrom="column">
              <wp:posOffset>50165</wp:posOffset>
            </wp:positionH>
            <wp:positionV relativeFrom="page">
              <wp:posOffset>2001520</wp:posOffset>
            </wp:positionV>
            <wp:extent cx="2022475" cy="1758950"/>
            <wp:effectExtent l="0" t="0" r="0" b="0"/>
            <wp:wrapSquare wrapText="bothSides"/>
            <wp:docPr id="13" name="Image 13" descr="http://storage.journaldemontreal.com/v1/dynamic_resize/sws_path/jdx-prod-images/b448f35b-5637-4966-a0cd-cd75f8da6801_JDX-NO-RATIO_WEB.jpg?quality=80&amp;version=7&amp;size=968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orage.journaldemontreal.com/v1/dynamic_resize/sws_path/jdx-prod-images/b448f35b-5637-4966-a0cd-cd75f8da6801_JDX-NO-RATIO_WEB.jpg?quality=80&amp;version=7&amp;size=968x"/>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22475" cy="1758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Participation à </w:t>
      </w:r>
      <w:r w:rsidRPr="00C772B6">
        <w:rPr>
          <w:rFonts w:ascii="Arial" w:hAnsi="Arial" w:cs="Arial"/>
          <w:sz w:val="24"/>
          <w:szCs w:val="24"/>
        </w:rPr>
        <w:t xml:space="preserve">l'émission </w:t>
      </w:r>
      <w:r w:rsidRPr="00C772B6">
        <w:rPr>
          <w:rFonts w:ascii="Arial" w:hAnsi="Arial" w:cs="Arial"/>
          <w:i/>
          <w:sz w:val="24"/>
          <w:szCs w:val="24"/>
        </w:rPr>
        <w:t>Mise à jour</w:t>
      </w:r>
      <w:r w:rsidRPr="00C772B6">
        <w:rPr>
          <w:rFonts w:ascii="Arial" w:hAnsi="Arial" w:cs="Arial"/>
          <w:sz w:val="24"/>
          <w:szCs w:val="24"/>
        </w:rPr>
        <w:t xml:space="preserve"> </w:t>
      </w:r>
      <w:r>
        <w:rPr>
          <w:rFonts w:ascii="Arial" w:hAnsi="Arial" w:cs="Arial"/>
          <w:sz w:val="24"/>
          <w:szCs w:val="24"/>
        </w:rPr>
        <w:tab/>
      </w:r>
      <w:r w:rsidRPr="00C772B6">
        <w:rPr>
          <w:rFonts w:ascii="Arial" w:hAnsi="Arial" w:cs="Arial"/>
          <w:sz w:val="24"/>
          <w:szCs w:val="24"/>
        </w:rPr>
        <w:t xml:space="preserve">à </w:t>
      </w:r>
      <w:proofErr w:type="spellStart"/>
      <w:r w:rsidRPr="00C772B6">
        <w:rPr>
          <w:rFonts w:ascii="Arial" w:hAnsi="Arial" w:cs="Arial"/>
          <w:i/>
          <w:sz w:val="24"/>
          <w:szCs w:val="24"/>
        </w:rPr>
        <w:t>MaTV</w:t>
      </w:r>
      <w:proofErr w:type="spellEnd"/>
      <w:r w:rsidRPr="00C772B6">
        <w:rPr>
          <w:rFonts w:ascii="Arial" w:hAnsi="Arial" w:cs="Arial"/>
          <w:sz w:val="24"/>
          <w:szCs w:val="24"/>
        </w:rPr>
        <w:t xml:space="preserve"> afin de dénoncer les impacts </w:t>
      </w:r>
      <w:r>
        <w:rPr>
          <w:rFonts w:ascii="Arial" w:hAnsi="Arial" w:cs="Arial"/>
          <w:sz w:val="24"/>
          <w:szCs w:val="24"/>
        </w:rPr>
        <w:tab/>
      </w:r>
      <w:r w:rsidRPr="00C772B6">
        <w:rPr>
          <w:rFonts w:ascii="Arial" w:hAnsi="Arial" w:cs="Arial"/>
          <w:sz w:val="24"/>
          <w:szCs w:val="24"/>
        </w:rPr>
        <w:t>de la décision de Postes Canada</w:t>
      </w:r>
    </w:p>
    <w:p w:rsidR="00E36162" w:rsidRPr="00C27F1C" w:rsidRDefault="00E36162" w:rsidP="00E36162">
      <w:pPr>
        <w:widowControl w:val="0"/>
        <w:suppressAutoHyphens/>
        <w:spacing w:after="100" w:line="300" w:lineRule="exact"/>
        <w:ind w:left="426"/>
        <w:rPr>
          <w:rFonts w:ascii="Arial" w:hAnsi="Arial" w:cs="Arial"/>
          <w:sz w:val="24"/>
          <w:szCs w:val="24"/>
        </w:rPr>
      </w:pPr>
    </w:p>
    <w:p w:rsidR="00E36162" w:rsidRPr="002204BD" w:rsidRDefault="00E36162" w:rsidP="00E36162">
      <w:pPr>
        <w:spacing w:after="100" w:line="300" w:lineRule="exact"/>
        <w:rPr>
          <w:rFonts w:ascii="Arial" w:hAnsi="Arial" w:cs="Arial"/>
          <w:sz w:val="24"/>
          <w:szCs w:val="24"/>
        </w:rPr>
      </w:pPr>
      <w:r w:rsidRPr="002204BD">
        <w:rPr>
          <w:rFonts w:ascii="Arial" w:hAnsi="Arial" w:cs="Arial"/>
          <w:b/>
          <w:sz w:val="24"/>
          <w:szCs w:val="24"/>
        </w:rPr>
        <w:t xml:space="preserve">Objectifs </w:t>
      </w:r>
      <w:r>
        <w:rPr>
          <w:rFonts w:ascii="Arial" w:hAnsi="Arial" w:cs="Arial"/>
          <w:b/>
          <w:sz w:val="24"/>
          <w:szCs w:val="24"/>
        </w:rPr>
        <w:t>pour l’année 2015-2016</w:t>
      </w:r>
      <w:r w:rsidRPr="002204BD">
        <w:rPr>
          <w:rFonts w:ascii="Arial" w:hAnsi="Arial" w:cs="Arial"/>
          <w:b/>
          <w:sz w:val="24"/>
          <w:szCs w:val="24"/>
        </w:rPr>
        <w:t> :</w:t>
      </w:r>
    </w:p>
    <w:p w:rsidR="00E36162" w:rsidRDefault="00E36162" w:rsidP="00E36162">
      <w:pPr>
        <w:pStyle w:val="Paragraphedeliste"/>
        <w:widowControl w:val="0"/>
        <w:numPr>
          <w:ilvl w:val="0"/>
          <w:numId w:val="238"/>
        </w:numPr>
        <w:suppressAutoHyphens/>
        <w:spacing w:after="100" w:line="300" w:lineRule="exact"/>
        <w:ind w:left="426" w:hanging="284"/>
        <w:jc w:val="left"/>
        <w:rPr>
          <w:rFonts w:ascii="Arial" w:hAnsi="Arial" w:cs="Arial"/>
          <w:sz w:val="24"/>
          <w:szCs w:val="24"/>
        </w:rPr>
      </w:pPr>
      <w:r>
        <w:rPr>
          <w:rFonts w:ascii="Arial" w:hAnsi="Arial" w:cs="Arial"/>
          <w:sz w:val="24"/>
          <w:szCs w:val="24"/>
        </w:rPr>
        <w:t>Assurer un suivi sur le dossier</w:t>
      </w:r>
    </w:p>
    <w:p w:rsidR="00E36162" w:rsidRDefault="00E36162" w:rsidP="00E36162">
      <w:pPr>
        <w:pStyle w:val="Paragraphedeliste"/>
        <w:widowControl w:val="0"/>
        <w:numPr>
          <w:ilvl w:val="0"/>
          <w:numId w:val="238"/>
        </w:numPr>
        <w:suppressAutoHyphens/>
        <w:spacing w:after="100" w:line="300" w:lineRule="exact"/>
        <w:ind w:left="1416" w:hanging="1274"/>
        <w:jc w:val="left"/>
        <w:rPr>
          <w:rFonts w:ascii="Arial" w:hAnsi="Arial" w:cs="Arial"/>
          <w:sz w:val="24"/>
          <w:szCs w:val="24"/>
        </w:rPr>
      </w:pPr>
      <w:r>
        <w:rPr>
          <w:rFonts w:ascii="Arial" w:hAnsi="Arial" w:cs="Arial"/>
          <w:sz w:val="24"/>
          <w:szCs w:val="24"/>
        </w:rPr>
        <w:t xml:space="preserve">S’assurer que la ville respecte la </w:t>
      </w:r>
      <w:r>
        <w:rPr>
          <w:rFonts w:ascii="Arial" w:hAnsi="Arial" w:cs="Arial"/>
          <w:sz w:val="24"/>
          <w:szCs w:val="24"/>
        </w:rPr>
        <w:tab/>
        <w:t xml:space="preserve">politique d’AU </w:t>
      </w:r>
    </w:p>
    <w:p w:rsidR="00E36162" w:rsidRPr="00F13ECD" w:rsidRDefault="00E36162" w:rsidP="00E36162">
      <w:pPr>
        <w:pStyle w:val="Paragraphedeliste"/>
        <w:widowControl w:val="0"/>
        <w:numPr>
          <w:ilvl w:val="0"/>
          <w:numId w:val="238"/>
        </w:numPr>
        <w:suppressAutoHyphens/>
        <w:spacing w:after="100" w:line="300" w:lineRule="exact"/>
        <w:ind w:left="426" w:hanging="284"/>
        <w:jc w:val="left"/>
        <w:rPr>
          <w:rFonts w:ascii="Arial" w:hAnsi="Arial" w:cs="Arial"/>
          <w:sz w:val="24"/>
          <w:szCs w:val="24"/>
        </w:rPr>
      </w:pPr>
      <w:r>
        <w:rPr>
          <w:rFonts w:ascii="Arial" w:hAnsi="Arial" w:cs="Arial"/>
          <w:sz w:val="24"/>
          <w:szCs w:val="24"/>
        </w:rPr>
        <w:t xml:space="preserve">Poursuivre les représentations </w:t>
      </w:r>
      <w:r>
        <w:rPr>
          <w:rFonts w:ascii="Arial" w:hAnsi="Arial" w:cs="Arial"/>
          <w:sz w:val="24"/>
          <w:szCs w:val="24"/>
        </w:rPr>
        <w:tab/>
        <w:t>auprès de Postes Canada</w:t>
      </w: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220203" w:rsidRDefault="00220203" w:rsidP="00D37398">
      <w:pPr>
        <w:spacing w:after="100" w:line="300" w:lineRule="exact"/>
        <w:rPr>
          <w:rFonts w:ascii="Arial" w:hAnsi="Arial" w:cs="Arial"/>
          <w:b/>
          <w:sz w:val="24"/>
          <w:szCs w:val="24"/>
        </w:rPr>
      </w:pPr>
    </w:p>
    <w:p w:rsidR="00E36162" w:rsidRDefault="00E36162" w:rsidP="00D37398">
      <w:pPr>
        <w:spacing w:after="100" w:line="300" w:lineRule="exact"/>
        <w:rPr>
          <w:rFonts w:ascii="Arial" w:hAnsi="Arial" w:cs="Arial"/>
          <w:b/>
          <w:sz w:val="24"/>
          <w:szCs w:val="24"/>
        </w:rPr>
      </w:pPr>
    </w:p>
    <w:p w:rsidR="00E36162" w:rsidRDefault="00E36162" w:rsidP="00E36162">
      <w:pPr>
        <w:pStyle w:val="RapportTitre1"/>
      </w:pPr>
    </w:p>
    <w:p w:rsidR="00E36162" w:rsidRDefault="00E36162" w:rsidP="00E36162">
      <w:pPr>
        <w:pStyle w:val="RapportTitre1"/>
        <w:jc w:val="center"/>
        <w:rPr>
          <w:b/>
          <w:color w:val="FFFFFF"/>
        </w:rPr>
      </w:pPr>
      <w:r>
        <w:rPr>
          <w:b/>
          <w:color w:val="FFFFFF"/>
        </w:rPr>
        <w:t>THÉMATIQUE : TRANSPORT</w:t>
      </w:r>
    </w:p>
    <w:p w:rsidR="00E36162" w:rsidRDefault="00E36162" w:rsidP="00E36162">
      <w:pPr>
        <w:shd w:val="clear" w:color="auto" w:fill="1F497D"/>
        <w:spacing w:after="80" w:line="300" w:lineRule="exact"/>
        <w:rPr>
          <w:rFonts w:ascii="Arial" w:hAnsi="Arial" w:cs="Arial"/>
          <w:sz w:val="24"/>
          <w:szCs w:val="24"/>
        </w:rPr>
      </w:pPr>
    </w:p>
    <w:p w:rsidR="00E36162" w:rsidRDefault="00E36162" w:rsidP="00D37398">
      <w:pPr>
        <w:spacing w:after="100" w:line="300" w:lineRule="exact"/>
        <w:rPr>
          <w:rFonts w:ascii="Arial" w:hAnsi="Arial" w:cs="Arial"/>
          <w:b/>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Objectif social :</w:t>
      </w:r>
    </w:p>
    <w:p w:rsidR="00D37398" w:rsidRDefault="00D37398" w:rsidP="00544B98">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Faire reconnaître et faire appliquer l’accessibilité universelle en matière de transport pour les personnes ayant des limitations fonctionnelles</w:t>
      </w:r>
    </w:p>
    <w:p w:rsidR="00D37398" w:rsidRDefault="00D37398" w:rsidP="00D37398">
      <w:pPr>
        <w:pStyle w:val="Corpsdetexte3"/>
        <w:tabs>
          <w:tab w:val="left" w:pos="1134"/>
        </w:tabs>
        <w:spacing w:after="100" w:line="300" w:lineRule="exact"/>
        <w:rPr>
          <w:rFonts w:ascii="Arial" w:hAnsi="Arial" w:cs="Arial"/>
          <w:b/>
          <w:sz w:val="24"/>
          <w:szCs w:val="24"/>
        </w:rPr>
      </w:pPr>
    </w:p>
    <w:p w:rsidR="00D37398" w:rsidRDefault="00D37398" w:rsidP="00D37398">
      <w:pPr>
        <w:pStyle w:val="Corpsdetexte3"/>
        <w:tabs>
          <w:tab w:val="left" w:pos="1134"/>
        </w:tabs>
        <w:spacing w:after="100" w:line="300" w:lineRule="exact"/>
        <w:rPr>
          <w:rFonts w:ascii="Arial" w:hAnsi="Arial" w:cs="Arial"/>
          <w:b/>
          <w:sz w:val="24"/>
          <w:szCs w:val="24"/>
        </w:rPr>
      </w:pPr>
      <w:r>
        <w:rPr>
          <w:rFonts w:ascii="Arial" w:hAnsi="Arial" w:cs="Arial"/>
          <w:b/>
          <w:sz w:val="24"/>
          <w:szCs w:val="24"/>
        </w:rPr>
        <w:t>Objectif :</w:t>
      </w:r>
    </w:p>
    <w:p w:rsidR="00D37398" w:rsidRPr="00A25B40" w:rsidRDefault="00D37398" w:rsidP="00544B98">
      <w:pPr>
        <w:pStyle w:val="Corpsdetexte3"/>
        <w:numPr>
          <w:ilvl w:val="0"/>
          <w:numId w:val="61"/>
        </w:numPr>
        <w:spacing w:after="100" w:line="300" w:lineRule="exact"/>
        <w:ind w:left="426" w:hanging="142"/>
        <w:rPr>
          <w:rFonts w:ascii="Arial" w:hAnsi="Arial" w:cs="Arial"/>
          <w:sz w:val="24"/>
          <w:szCs w:val="24"/>
        </w:rPr>
      </w:pPr>
      <w:r>
        <w:rPr>
          <w:rFonts w:ascii="Arial" w:hAnsi="Arial" w:cs="Arial"/>
          <w:sz w:val="24"/>
          <w:szCs w:val="24"/>
        </w:rPr>
        <w:t>Faire en sorte que les programmes, les services et les infrastructures des services de transport collectif soient universellement accessibles</w:t>
      </w:r>
    </w:p>
    <w:p w:rsidR="00D37398" w:rsidRDefault="00D37398" w:rsidP="00D37398">
      <w:pPr>
        <w:pStyle w:val="Sansinterligne"/>
        <w:spacing w:after="100" w:line="300" w:lineRule="exact"/>
        <w:jc w:val="right"/>
        <w:rPr>
          <w:rFonts w:ascii="Arial" w:hAnsi="Arial" w:cs="Arial"/>
          <w:sz w:val="24"/>
          <w:szCs w:val="24"/>
        </w:rPr>
      </w:pPr>
    </w:p>
    <w:p w:rsidR="00D37398" w:rsidRPr="00287663" w:rsidRDefault="0048410E" w:rsidP="00D37398">
      <w:pPr>
        <w:pStyle w:val="Sansinterligne"/>
        <w:shd w:val="clear" w:color="auto" w:fill="1F497D"/>
        <w:spacing w:after="100" w:line="300" w:lineRule="exact"/>
        <w:jc w:val="both"/>
        <w:rPr>
          <w:rFonts w:ascii="Arial" w:hAnsi="Arial" w:cs="Arial"/>
          <w:b/>
          <w:smallCaps/>
          <w:color w:val="FFFFFF" w:themeColor="background1"/>
          <w:sz w:val="24"/>
          <w:szCs w:val="24"/>
        </w:rPr>
      </w:pPr>
      <w:r>
        <w:rPr>
          <w:rFonts w:ascii="Arial" w:hAnsi="Arial" w:cs="Arial"/>
          <w:b/>
          <w:smallCaps/>
          <w:color w:val="FFFFFF" w:themeColor="background1"/>
          <w:sz w:val="24"/>
          <w:szCs w:val="24"/>
        </w:rPr>
        <w:t>Plate</w:t>
      </w:r>
      <w:r w:rsidR="00D37398" w:rsidRPr="00287663">
        <w:rPr>
          <w:rFonts w:ascii="Arial" w:hAnsi="Arial" w:cs="Arial"/>
          <w:b/>
          <w:smallCaps/>
          <w:color w:val="FFFFFF" w:themeColor="background1"/>
          <w:sz w:val="24"/>
          <w:szCs w:val="24"/>
        </w:rPr>
        <w:t>forme de revendication</w:t>
      </w:r>
      <w:r w:rsidR="00D37398">
        <w:rPr>
          <w:rFonts w:ascii="Arial" w:hAnsi="Arial" w:cs="Arial"/>
          <w:b/>
          <w:smallCaps/>
          <w:color w:val="FFFFFF" w:themeColor="background1"/>
          <w:sz w:val="24"/>
          <w:szCs w:val="24"/>
        </w:rPr>
        <w:t>s</w:t>
      </w:r>
      <w:r w:rsidR="00D37398" w:rsidRPr="00287663">
        <w:rPr>
          <w:rFonts w:ascii="Arial" w:hAnsi="Arial" w:cs="Arial"/>
          <w:b/>
          <w:smallCaps/>
          <w:color w:val="FFFFFF" w:themeColor="background1"/>
          <w:sz w:val="24"/>
          <w:szCs w:val="24"/>
        </w:rPr>
        <w:t xml:space="preserve"> en transport collectif</w:t>
      </w:r>
    </w:p>
    <w:p w:rsidR="00D37398" w:rsidRDefault="00D37398" w:rsidP="00D37398">
      <w:pPr>
        <w:pStyle w:val="Sansinterligne"/>
        <w:spacing w:after="100" w:line="300" w:lineRule="exact"/>
        <w:jc w:val="both"/>
        <w:rPr>
          <w:rFonts w:ascii="Arial" w:hAnsi="Arial" w:cs="Arial"/>
          <w:sz w:val="24"/>
          <w:szCs w:val="24"/>
        </w:rPr>
      </w:pPr>
    </w:p>
    <w:p w:rsidR="00D37398"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Faire en sorte que les services de transport collectif répondent aux besoins des membres</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Contexte :</w:t>
      </w:r>
    </w:p>
    <w:p w:rsidR="00D37398" w:rsidRDefault="00D37398" w:rsidP="00D37398">
      <w:pPr>
        <w:shd w:val="clear" w:color="auto" w:fill="FFFFFF"/>
        <w:spacing w:line="300" w:lineRule="exact"/>
        <w:rPr>
          <w:rFonts w:ascii="Arial" w:hAnsi="Arial" w:cs="Arial"/>
          <w:color w:val="000000"/>
          <w:sz w:val="24"/>
          <w:szCs w:val="18"/>
        </w:rPr>
      </w:pPr>
      <w:r>
        <w:rPr>
          <w:rFonts w:ascii="Arial" w:hAnsi="Arial" w:cs="Arial"/>
          <w:sz w:val="24"/>
          <w:szCs w:val="24"/>
        </w:rPr>
        <w:t xml:space="preserve">Depuis quelques années, Ex aequo se dote de plateformes de revendications pour chacune de ses thématiques. Actuellement, l’organisme </w:t>
      </w:r>
      <w:proofErr w:type="gramStart"/>
      <w:r>
        <w:rPr>
          <w:rFonts w:ascii="Arial" w:hAnsi="Arial" w:cs="Arial"/>
          <w:sz w:val="24"/>
          <w:szCs w:val="24"/>
        </w:rPr>
        <w:t>dispose</w:t>
      </w:r>
      <w:proofErr w:type="gramEnd"/>
      <w:r>
        <w:rPr>
          <w:rFonts w:ascii="Arial" w:hAnsi="Arial" w:cs="Arial"/>
          <w:sz w:val="24"/>
          <w:szCs w:val="24"/>
        </w:rPr>
        <w:t xml:space="preserve"> d’une plateforme pour la santé et les services sociaux, </w:t>
      </w:r>
      <w:r w:rsidR="0006176A">
        <w:rPr>
          <w:rFonts w:ascii="Arial" w:hAnsi="Arial" w:cs="Arial"/>
          <w:sz w:val="24"/>
          <w:szCs w:val="24"/>
        </w:rPr>
        <w:t xml:space="preserve">pour </w:t>
      </w:r>
      <w:r>
        <w:rPr>
          <w:rFonts w:ascii="Arial" w:hAnsi="Arial" w:cs="Arial"/>
          <w:sz w:val="24"/>
          <w:szCs w:val="24"/>
        </w:rPr>
        <w:t>la vie municipale et une plateforme pour l’habitation</w:t>
      </w:r>
      <w:r w:rsidR="0006176A">
        <w:rPr>
          <w:rFonts w:ascii="Arial" w:hAnsi="Arial" w:cs="Arial"/>
          <w:sz w:val="24"/>
          <w:szCs w:val="24"/>
        </w:rPr>
        <w:t xml:space="preserve"> est en cours d’élaboration. </w:t>
      </w:r>
      <w:r>
        <w:rPr>
          <w:rFonts w:ascii="Arial" w:hAnsi="Arial" w:cs="Arial"/>
          <w:sz w:val="24"/>
          <w:szCs w:val="24"/>
        </w:rPr>
        <w:t>Ex aequo prévoit en 2015-2016 de concevoir avec ses membres une plateforme de revendications en transport collectif. Pour y parvenir, l’organisme mettra sur pied un comité de membres qui aura pour mandat de participer au développement du contenu de la plateforme et de soutenir les employés responsables de cette thématique, en identifiant et en réalisant des activités de défense collective des droits.</w:t>
      </w:r>
    </w:p>
    <w:p w:rsidR="00D37398" w:rsidRDefault="00D37398" w:rsidP="00D37398">
      <w:pPr>
        <w:shd w:val="clear" w:color="auto" w:fill="FFFFFF"/>
        <w:spacing w:after="100" w:line="300" w:lineRule="exact"/>
        <w:rPr>
          <w:rFonts w:ascii="Arial" w:hAnsi="Arial" w:cs="Arial"/>
          <w:color w:val="000000"/>
          <w:sz w:val="24"/>
          <w:szCs w:val="18"/>
        </w:rPr>
      </w:pPr>
    </w:p>
    <w:p w:rsidR="00D37398" w:rsidRPr="004F44E2" w:rsidRDefault="00D37398" w:rsidP="00D37398">
      <w:pPr>
        <w:spacing w:after="100" w:line="300" w:lineRule="exact"/>
        <w:rPr>
          <w:rFonts w:ascii="Arial" w:hAnsi="Arial" w:cs="Arial"/>
          <w:b/>
          <w:sz w:val="24"/>
          <w:szCs w:val="24"/>
        </w:rPr>
      </w:pPr>
      <w:r w:rsidRPr="004F44E2">
        <w:rPr>
          <w:rFonts w:ascii="Arial" w:hAnsi="Arial" w:cs="Arial"/>
          <w:b/>
          <w:sz w:val="24"/>
          <w:szCs w:val="24"/>
        </w:rPr>
        <w:t>Partenaires et instances impliqués :</w:t>
      </w:r>
    </w:p>
    <w:p w:rsidR="00D37398" w:rsidRDefault="00D37398" w:rsidP="00544B98">
      <w:pPr>
        <w:pStyle w:val="Paragraphedeliste"/>
        <w:numPr>
          <w:ilvl w:val="0"/>
          <w:numId w:val="54"/>
        </w:numPr>
        <w:spacing w:after="100" w:line="300" w:lineRule="exact"/>
        <w:ind w:left="426" w:hanging="219"/>
        <w:contextualSpacing w:val="0"/>
        <w:rPr>
          <w:rFonts w:ascii="Arial" w:hAnsi="Arial" w:cs="Arial"/>
          <w:sz w:val="24"/>
          <w:szCs w:val="24"/>
        </w:rPr>
      </w:pPr>
      <w:r>
        <w:rPr>
          <w:rFonts w:ascii="Arial" w:hAnsi="Arial" w:cs="Arial"/>
          <w:sz w:val="24"/>
          <w:szCs w:val="24"/>
        </w:rPr>
        <w:t>Membres d’Ex aequo</w:t>
      </w:r>
    </w:p>
    <w:p w:rsidR="00D37398" w:rsidRDefault="00D37398" w:rsidP="00D37398">
      <w:pPr>
        <w:pStyle w:val="RapportTitre3"/>
      </w:pPr>
    </w:p>
    <w:p w:rsidR="00D37398" w:rsidRDefault="00D37398" w:rsidP="00D37398">
      <w:pPr>
        <w:spacing w:after="100" w:line="300" w:lineRule="exact"/>
        <w:rPr>
          <w:rFonts w:ascii="Arial" w:hAnsi="Arial" w:cs="Arial"/>
          <w:b/>
          <w:sz w:val="24"/>
          <w:szCs w:val="24"/>
        </w:rPr>
      </w:pPr>
      <w:r>
        <w:rPr>
          <w:rFonts w:ascii="Arial" w:hAnsi="Arial" w:cs="Arial"/>
          <w:b/>
          <w:sz w:val="24"/>
          <w:szCs w:val="24"/>
        </w:rPr>
        <w:t>Moyens :</w:t>
      </w:r>
    </w:p>
    <w:p w:rsidR="00D37398" w:rsidRPr="00FD105E" w:rsidRDefault="00D37398" w:rsidP="00544B98">
      <w:pPr>
        <w:numPr>
          <w:ilvl w:val="0"/>
          <w:numId w:val="7"/>
        </w:numPr>
        <w:spacing w:after="100" w:line="300" w:lineRule="exact"/>
        <w:ind w:left="426"/>
        <w:rPr>
          <w:rFonts w:ascii="Arial" w:hAnsi="Arial" w:cs="Arial"/>
          <w:sz w:val="24"/>
          <w:szCs w:val="24"/>
        </w:rPr>
      </w:pPr>
      <w:r>
        <w:rPr>
          <w:rFonts w:ascii="Arial" w:hAnsi="Arial" w:cs="Arial"/>
          <w:sz w:val="24"/>
          <w:szCs w:val="24"/>
        </w:rPr>
        <w:t>Comité Transport d’Ex aequo</w:t>
      </w:r>
    </w:p>
    <w:p w:rsidR="00D37398" w:rsidRDefault="00D37398" w:rsidP="00D37398">
      <w:pPr>
        <w:spacing w:after="100" w:line="300" w:lineRule="exact"/>
        <w:ind w:left="66"/>
        <w:rPr>
          <w:rFonts w:ascii="Arial" w:hAnsi="Arial" w:cs="Arial"/>
          <w:b/>
          <w:sz w:val="24"/>
          <w:szCs w:val="24"/>
        </w:rPr>
      </w:pPr>
    </w:p>
    <w:p w:rsidR="00D37398" w:rsidRDefault="00D37398" w:rsidP="00D37398">
      <w:pPr>
        <w:spacing w:after="100" w:line="300" w:lineRule="exact"/>
        <w:ind w:left="66"/>
        <w:rPr>
          <w:rFonts w:ascii="Arial" w:hAnsi="Arial" w:cs="Arial"/>
          <w:b/>
          <w:sz w:val="24"/>
          <w:szCs w:val="24"/>
        </w:rPr>
      </w:pPr>
    </w:p>
    <w:p w:rsidR="00D37398" w:rsidRPr="00C23631" w:rsidRDefault="00D37398" w:rsidP="00D37398">
      <w:pPr>
        <w:spacing w:after="100" w:line="300" w:lineRule="exact"/>
        <w:ind w:left="66"/>
        <w:rPr>
          <w:rFonts w:ascii="Arial" w:hAnsi="Arial" w:cs="Arial"/>
          <w:sz w:val="24"/>
          <w:szCs w:val="24"/>
        </w:rPr>
      </w:pPr>
      <w:r>
        <w:rPr>
          <w:rFonts w:ascii="Arial" w:hAnsi="Arial" w:cs="Arial"/>
          <w:b/>
          <w:sz w:val="24"/>
          <w:szCs w:val="24"/>
        </w:rPr>
        <w:lastRenderedPageBreak/>
        <w:t>Sous-objectifs pour l’année 2015-2016</w:t>
      </w:r>
      <w:r w:rsidRPr="00C23631">
        <w:rPr>
          <w:rFonts w:ascii="Arial" w:hAnsi="Arial" w:cs="Arial"/>
          <w:b/>
          <w:sz w:val="24"/>
          <w:szCs w:val="24"/>
        </w:rPr>
        <w:t> :</w:t>
      </w:r>
    </w:p>
    <w:p w:rsidR="00D37398" w:rsidRPr="005D475B" w:rsidRDefault="00D37398" w:rsidP="00544B98">
      <w:pPr>
        <w:pStyle w:val="Paragraphedeliste"/>
        <w:numPr>
          <w:ilvl w:val="0"/>
          <w:numId w:val="249"/>
        </w:numPr>
        <w:spacing w:line="300" w:lineRule="exact"/>
        <w:ind w:left="426" w:hanging="142"/>
        <w:contextualSpacing w:val="0"/>
        <w:rPr>
          <w:rFonts w:ascii="Arial" w:hAnsi="Arial" w:cs="Arial"/>
          <w:b/>
          <w:sz w:val="24"/>
          <w:szCs w:val="24"/>
        </w:rPr>
      </w:pPr>
      <w:r>
        <w:rPr>
          <w:rFonts w:ascii="Arial" w:hAnsi="Arial" w:cs="Arial"/>
          <w:sz w:val="24"/>
          <w:szCs w:val="24"/>
        </w:rPr>
        <w:t>Disposer d’</w:t>
      </w:r>
      <w:r w:rsidRPr="004604FD">
        <w:rPr>
          <w:rFonts w:ascii="Arial" w:hAnsi="Arial" w:cs="Arial"/>
          <w:sz w:val="24"/>
          <w:szCs w:val="24"/>
        </w:rPr>
        <w:t>une plate-forme de revendications en transport collectif</w:t>
      </w:r>
    </w:p>
    <w:p w:rsidR="00D37398" w:rsidRDefault="007F3D58" w:rsidP="00544B98">
      <w:pPr>
        <w:pStyle w:val="Paragraphedeliste"/>
        <w:numPr>
          <w:ilvl w:val="0"/>
          <w:numId w:val="249"/>
        </w:numPr>
        <w:spacing w:line="300" w:lineRule="exact"/>
        <w:ind w:left="426" w:hanging="142"/>
        <w:contextualSpacing w:val="0"/>
        <w:rPr>
          <w:rFonts w:ascii="Arial" w:hAnsi="Arial" w:cs="Arial"/>
          <w:b/>
          <w:sz w:val="24"/>
          <w:szCs w:val="24"/>
        </w:rPr>
      </w:pPr>
      <w:r>
        <w:rPr>
          <w:rFonts w:ascii="Arial" w:hAnsi="Arial" w:cs="Arial"/>
          <w:sz w:val="24"/>
          <w:szCs w:val="24"/>
        </w:rPr>
        <w:t>Développer un plan d’a</w:t>
      </w:r>
      <w:r w:rsidR="00D37398">
        <w:rPr>
          <w:rFonts w:ascii="Arial" w:hAnsi="Arial" w:cs="Arial"/>
          <w:sz w:val="24"/>
          <w:szCs w:val="24"/>
        </w:rPr>
        <w:t>ction avec les membres</w:t>
      </w:r>
    </w:p>
    <w:p w:rsidR="00D37398" w:rsidRDefault="00D37398" w:rsidP="00D37398">
      <w:pPr>
        <w:pStyle w:val="Paragraphedeliste"/>
        <w:spacing w:line="300" w:lineRule="exact"/>
        <w:ind w:left="426"/>
        <w:contextualSpacing w:val="0"/>
        <w:rPr>
          <w:rFonts w:ascii="Arial" w:hAnsi="Arial" w:cs="Arial"/>
          <w:b/>
          <w:sz w:val="24"/>
          <w:szCs w:val="24"/>
        </w:rPr>
      </w:pPr>
    </w:p>
    <w:p w:rsidR="00D37398" w:rsidRPr="005D475B" w:rsidRDefault="00D37398" w:rsidP="00D37398">
      <w:pPr>
        <w:pStyle w:val="Paragraphedeliste"/>
        <w:spacing w:line="300" w:lineRule="exact"/>
        <w:ind w:left="426"/>
        <w:contextualSpacing w:val="0"/>
        <w:rPr>
          <w:rFonts w:ascii="Arial" w:hAnsi="Arial" w:cs="Arial"/>
          <w:b/>
          <w:sz w:val="24"/>
          <w:szCs w:val="24"/>
        </w:rPr>
      </w:pPr>
    </w:p>
    <w:p w:rsidR="00220203" w:rsidRDefault="00220203" w:rsidP="00D37398">
      <w:pPr>
        <w:spacing w:line="300" w:lineRule="exact"/>
        <w:rPr>
          <w:rFonts w:ascii="Arial" w:hAnsi="Arial" w:cs="Arial"/>
          <w:b/>
          <w:sz w:val="24"/>
          <w:szCs w:val="24"/>
        </w:rPr>
      </w:pPr>
    </w:p>
    <w:p w:rsidR="00D37398" w:rsidRPr="000A7714" w:rsidRDefault="00D37398" w:rsidP="00D37398">
      <w:pPr>
        <w:pStyle w:val="RapportTitre3"/>
      </w:pPr>
      <w:r w:rsidRPr="000A7714">
        <w:t>SOUS-THÉMATIQUE :</w:t>
      </w:r>
    </w:p>
    <w:p w:rsidR="00D37398" w:rsidRDefault="00D37398" w:rsidP="00D37398">
      <w:pPr>
        <w:spacing w:line="300" w:lineRule="exact"/>
        <w:jc w:val="center"/>
        <w:rPr>
          <w:rFonts w:ascii="Arial" w:hAnsi="Arial" w:cs="Arial"/>
          <w:b/>
          <w:sz w:val="24"/>
          <w:szCs w:val="24"/>
        </w:rPr>
      </w:pPr>
    </w:p>
    <w:p w:rsidR="00D37398" w:rsidRDefault="00D37398" w:rsidP="00D37398">
      <w:pPr>
        <w:spacing w:line="300" w:lineRule="exact"/>
        <w:jc w:val="center"/>
        <w:rPr>
          <w:rFonts w:ascii="Arial" w:hAnsi="Arial" w:cs="Arial"/>
          <w:b/>
          <w:sz w:val="24"/>
          <w:szCs w:val="24"/>
        </w:rPr>
      </w:pPr>
      <w:r>
        <w:rPr>
          <w:rFonts w:ascii="Arial" w:hAnsi="Arial" w:cs="Arial"/>
          <w:b/>
          <w:sz w:val="24"/>
          <w:szCs w:val="24"/>
        </w:rPr>
        <w:t>RÉSEAU RÉGULIER DU TRANSPORT EN COMMUN</w:t>
      </w:r>
    </w:p>
    <w:p w:rsidR="00D37398" w:rsidRDefault="00D37398" w:rsidP="00D37398">
      <w:pPr>
        <w:spacing w:line="300" w:lineRule="exact"/>
        <w:jc w:val="center"/>
        <w:rPr>
          <w:rFonts w:ascii="Arial" w:hAnsi="Arial" w:cs="Arial"/>
          <w:b/>
          <w:sz w:val="24"/>
          <w:szCs w:val="24"/>
        </w:rPr>
      </w:pPr>
      <w:r>
        <w:rPr>
          <w:rFonts w:ascii="Arial" w:hAnsi="Arial" w:cs="Arial"/>
          <w:b/>
          <w:sz w:val="24"/>
          <w:szCs w:val="24"/>
        </w:rPr>
        <w:t>DE L’AGENCE MÉTROPOLITAINE DE TRANSPORT (AMT)</w:t>
      </w:r>
    </w:p>
    <w:p w:rsidR="00D37398" w:rsidRDefault="00D37398" w:rsidP="00D37398">
      <w:pPr>
        <w:pStyle w:val="Corpsdetexte3"/>
        <w:tabs>
          <w:tab w:val="left" w:pos="1134"/>
        </w:tabs>
        <w:spacing w:after="100" w:line="300" w:lineRule="exact"/>
        <w:rPr>
          <w:rFonts w:ascii="Arial" w:hAnsi="Arial" w:cs="Arial"/>
          <w:sz w:val="24"/>
          <w:szCs w:val="24"/>
        </w:rPr>
      </w:pPr>
    </w:p>
    <w:p w:rsidR="00D37398" w:rsidRDefault="00D37398" w:rsidP="00D37398">
      <w:pPr>
        <w:pStyle w:val="Corpsdetexte3"/>
        <w:tabs>
          <w:tab w:val="left" w:pos="1134"/>
        </w:tabs>
        <w:spacing w:after="100" w:line="300" w:lineRule="exact"/>
        <w:rPr>
          <w:rFonts w:ascii="Arial" w:hAnsi="Arial" w:cs="Arial"/>
          <w:b/>
          <w:sz w:val="24"/>
          <w:szCs w:val="24"/>
        </w:rPr>
      </w:pPr>
      <w:r>
        <w:rPr>
          <w:rFonts w:ascii="Arial" w:hAnsi="Arial" w:cs="Arial"/>
          <w:b/>
          <w:sz w:val="24"/>
          <w:szCs w:val="24"/>
        </w:rPr>
        <w:t>Objectif :</w:t>
      </w:r>
    </w:p>
    <w:p w:rsidR="00D37398" w:rsidRDefault="00D37398" w:rsidP="00544B98">
      <w:pPr>
        <w:pStyle w:val="Corpsdetexte3"/>
        <w:numPr>
          <w:ilvl w:val="0"/>
          <w:numId w:val="61"/>
        </w:numPr>
        <w:spacing w:after="100" w:line="300" w:lineRule="exact"/>
        <w:ind w:left="426" w:hanging="142"/>
        <w:rPr>
          <w:rFonts w:ascii="Arial" w:hAnsi="Arial" w:cs="Arial"/>
          <w:sz w:val="24"/>
          <w:szCs w:val="24"/>
        </w:rPr>
      </w:pPr>
      <w:r>
        <w:rPr>
          <w:rFonts w:ascii="Arial" w:hAnsi="Arial" w:cs="Arial"/>
          <w:sz w:val="24"/>
          <w:szCs w:val="24"/>
        </w:rPr>
        <w:t>Faire en sorte que les programmes, les services et les infrastructures soient universellement accessibles</w:t>
      </w:r>
    </w:p>
    <w:p w:rsidR="00D37398" w:rsidRPr="006E0AF6" w:rsidRDefault="00D37398" w:rsidP="00D37398">
      <w:pPr>
        <w:pStyle w:val="Corpsdetexte3"/>
        <w:spacing w:after="100" w:line="300" w:lineRule="exact"/>
        <w:ind w:left="426"/>
        <w:rPr>
          <w:rFonts w:ascii="Arial" w:hAnsi="Arial" w:cs="Arial"/>
          <w:sz w:val="24"/>
          <w:szCs w:val="24"/>
        </w:rPr>
      </w:pPr>
    </w:p>
    <w:p w:rsidR="00D37398" w:rsidRPr="00287663" w:rsidRDefault="00D37398" w:rsidP="00D37398">
      <w:pPr>
        <w:pStyle w:val="Sansinterligne"/>
        <w:shd w:val="clear" w:color="auto" w:fill="1F497D"/>
        <w:spacing w:after="100" w:line="300" w:lineRule="exact"/>
        <w:jc w:val="both"/>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Table métropolitaine</w:t>
      </w:r>
    </w:p>
    <w:p w:rsidR="00D37398" w:rsidRDefault="00D37398" w:rsidP="00D37398">
      <w:pPr>
        <w:pStyle w:val="Sansinterligne"/>
        <w:spacing w:after="100" w:line="300" w:lineRule="exact"/>
        <w:jc w:val="both"/>
        <w:rPr>
          <w:rFonts w:ascii="Arial" w:hAnsi="Arial" w:cs="Arial"/>
          <w:sz w:val="24"/>
          <w:szCs w:val="24"/>
        </w:rPr>
      </w:pPr>
    </w:p>
    <w:p w:rsidR="00D37398"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Soutenir les autorités organisatrices de transport du territoire de l’AMT dans l’élaboration et la mise en œuvre de leurs plans de développement en accessibilité universelle</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b/>
          <w:sz w:val="24"/>
          <w:szCs w:val="24"/>
        </w:rPr>
      </w:pPr>
      <w:r w:rsidRPr="00745B74">
        <w:rPr>
          <w:rFonts w:ascii="Arial" w:hAnsi="Arial" w:cs="Arial"/>
          <w:b/>
          <w:sz w:val="24"/>
          <w:szCs w:val="24"/>
        </w:rPr>
        <w:t>Contexte :</w:t>
      </w:r>
    </w:p>
    <w:p w:rsidR="00D37398" w:rsidRDefault="00D37398" w:rsidP="00D37398">
      <w:pPr>
        <w:shd w:val="clear" w:color="auto" w:fill="FFFFFF"/>
        <w:spacing w:line="300" w:lineRule="exact"/>
        <w:rPr>
          <w:rFonts w:ascii="Arial" w:hAnsi="Arial" w:cs="Arial"/>
          <w:color w:val="000000"/>
          <w:sz w:val="24"/>
          <w:szCs w:val="18"/>
        </w:rPr>
      </w:pPr>
      <w:r>
        <w:rPr>
          <w:rFonts w:ascii="Arial" w:hAnsi="Arial" w:cs="Arial"/>
          <w:sz w:val="24"/>
          <w:szCs w:val="24"/>
        </w:rPr>
        <w:t xml:space="preserve">L’AMT a notamment comme mandats de </w:t>
      </w:r>
      <w:r>
        <w:rPr>
          <w:rFonts w:ascii="Arial" w:hAnsi="Arial" w:cs="Arial"/>
          <w:color w:val="000000"/>
          <w:sz w:val="24"/>
          <w:szCs w:val="24"/>
        </w:rPr>
        <w:t>p</w:t>
      </w:r>
      <w:r w:rsidRPr="001225C9">
        <w:rPr>
          <w:rFonts w:ascii="Arial" w:hAnsi="Arial" w:cs="Arial"/>
          <w:color w:val="000000"/>
          <w:sz w:val="24"/>
          <w:szCs w:val="24"/>
        </w:rPr>
        <w:t xml:space="preserve">lanifier, coordonner, intégrer et faire la promotion des </w:t>
      </w:r>
      <w:r>
        <w:rPr>
          <w:rFonts w:ascii="Arial" w:hAnsi="Arial" w:cs="Arial"/>
          <w:color w:val="000000"/>
          <w:sz w:val="24"/>
          <w:szCs w:val="24"/>
        </w:rPr>
        <w:t>services de transport collectif</w:t>
      </w:r>
      <w:r w:rsidRPr="001225C9">
        <w:rPr>
          <w:rFonts w:ascii="Arial" w:hAnsi="Arial" w:cs="Arial"/>
          <w:color w:val="000000"/>
          <w:sz w:val="24"/>
          <w:szCs w:val="24"/>
        </w:rPr>
        <w:t xml:space="preserve"> en étroite collaboration avec </w:t>
      </w:r>
      <w:r>
        <w:rPr>
          <w:rFonts w:ascii="Arial" w:hAnsi="Arial" w:cs="Arial"/>
          <w:color w:val="000000"/>
          <w:sz w:val="24"/>
          <w:szCs w:val="24"/>
        </w:rPr>
        <w:t xml:space="preserve">les </w:t>
      </w:r>
      <w:r w:rsidRPr="001225C9">
        <w:rPr>
          <w:rFonts w:ascii="Arial" w:hAnsi="Arial" w:cs="Arial"/>
          <w:color w:val="000000"/>
          <w:sz w:val="24"/>
          <w:szCs w:val="24"/>
        </w:rPr>
        <w:t>partenaires</w:t>
      </w:r>
      <w:r>
        <w:rPr>
          <w:rFonts w:ascii="Arial" w:hAnsi="Arial" w:cs="Arial"/>
          <w:color w:val="000000"/>
          <w:sz w:val="18"/>
          <w:szCs w:val="18"/>
        </w:rPr>
        <w:t xml:space="preserve">, </w:t>
      </w:r>
      <w:r w:rsidRPr="007002FE">
        <w:rPr>
          <w:rFonts w:ascii="Arial" w:hAnsi="Arial" w:cs="Arial"/>
          <w:color w:val="000000"/>
          <w:sz w:val="24"/>
          <w:szCs w:val="18"/>
        </w:rPr>
        <w:t>mais aussi</w:t>
      </w:r>
      <w:r w:rsidRPr="007002FE">
        <w:rPr>
          <w:rFonts w:ascii="Arial" w:hAnsi="Arial" w:cs="Arial"/>
          <w:color w:val="000000"/>
          <w:sz w:val="36"/>
          <w:szCs w:val="24"/>
        </w:rPr>
        <w:t xml:space="preserve"> </w:t>
      </w:r>
      <w:r w:rsidRPr="001225C9">
        <w:rPr>
          <w:rFonts w:ascii="Arial" w:hAnsi="Arial" w:cs="Arial"/>
          <w:color w:val="000000"/>
          <w:sz w:val="24"/>
          <w:szCs w:val="24"/>
        </w:rPr>
        <w:t xml:space="preserve">de </w:t>
      </w:r>
      <w:r w:rsidRPr="001225C9">
        <w:rPr>
          <w:rFonts w:ascii="Arial" w:hAnsi="Arial" w:cs="Arial"/>
          <w:color w:val="000000"/>
          <w:sz w:val="24"/>
          <w:szCs w:val="18"/>
        </w:rPr>
        <w:t xml:space="preserve">soutenir, développer, coordonner et promouvoir les services </w:t>
      </w:r>
      <w:r>
        <w:rPr>
          <w:rFonts w:ascii="Arial" w:hAnsi="Arial" w:cs="Arial"/>
          <w:color w:val="000000"/>
          <w:sz w:val="24"/>
          <w:szCs w:val="18"/>
        </w:rPr>
        <w:t>adaptés</w:t>
      </w:r>
      <w:r w:rsidRPr="001225C9">
        <w:rPr>
          <w:rFonts w:ascii="Arial" w:hAnsi="Arial" w:cs="Arial"/>
          <w:color w:val="000000"/>
          <w:sz w:val="24"/>
          <w:szCs w:val="18"/>
        </w:rPr>
        <w:t xml:space="preserve"> de transport pour les personnes handicapées</w:t>
      </w:r>
      <w:r>
        <w:rPr>
          <w:rFonts w:ascii="Arial" w:hAnsi="Arial" w:cs="Arial"/>
          <w:color w:val="000000"/>
          <w:sz w:val="24"/>
          <w:szCs w:val="18"/>
        </w:rPr>
        <w:t>. Dans le but de favoriser une chaîne de déplacement métropolitaine universellement accessible, l’AMT a mis en place la Table métropolitaine. Celle-ci met de l’avant les objectifs suivants : échanger sur les bonnes pratiques en matière d’accessibilité, mettre en commun les plans de développement des</w:t>
      </w:r>
      <w:r w:rsidRPr="00522547">
        <w:rPr>
          <w:rFonts w:ascii="Arial" w:hAnsi="Arial" w:cs="Arial"/>
          <w:sz w:val="24"/>
          <w:szCs w:val="18"/>
        </w:rPr>
        <w:t xml:space="preserve"> autorités organisatrices de transport </w:t>
      </w:r>
      <w:r>
        <w:rPr>
          <w:rFonts w:ascii="Arial" w:hAnsi="Arial" w:cs="Arial"/>
          <w:color w:val="000000"/>
          <w:sz w:val="24"/>
          <w:szCs w:val="18"/>
        </w:rPr>
        <w:t>et les enjeux sur le transport adapté et interroger l’ensemble des partenaires de la région de Montréal.</w:t>
      </w:r>
    </w:p>
    <w:p w:rsidR="00D37398" w:rsidRDefault="00D37398" w:rsidP="00D37398">
      <w:pPr>
        <w:shd w:val="clear" w:color="auto" w:fill="FFFFFF"/>
        <w:spacing w:after="100" w:line="300" w:lineRule="exact"/>
        <w:rPr>
          <w:rFonts w:ascii="Arial" w:hAnsi="Arial" w:cs="Arial"/>
          <w:color w:val="000000"/>
          <w:sz w:val="24"/>
          <w:szCs w:val="18"/>
        </w:rPr>
      </w:pPr>
    </w:p>
    <w:p w:rsidR="00D37398" w:rsidRPr="004F44E2" w:rsidRDefault="00D37398" w:rsidP="00D37398">
      <w:pPr>
        <w:spacing w:after="100" w:line="300" w:lineRule="exact"/>
        <w:rPr>
          <w:rFonts w:ascii="Arial" w:hAnsi="Arial" w:cs="Arial"/>
          <w:b/>
          <w:sz w:val="24"/>
          <w:szCs w:val="24"/>
        </w:rPr>
      </w:pPr>
      <w:r w:rsidRPr="004F44E2">
        <w:rPr>
          <w:rFonts w:ascii="Arial" w:hAnsi="Arial" w:cs="Arial"/>
          <w:b/>
          <w:sz w:val="24"/>
          <w:szCs w:val="24"/>
        </w:rPr>
        <w:t>Partenaires et instances impliqués :</w:t>
      </w:r>
    </w:p>
    <w:p w:rsidR="00D37398" w:rsidRDefault="00D37398" w:rsidP="00544B98">
      <w:pPr>
        <w:pStyle w:val="Paragraphedeliste"/>
        <w:numPr>
          <w:ilvl w:val="0"/>
          <w:numId w:val="54"/>
        </w:numPr>
        <w:spacing w:after="100" w:line="300" w:lineRule="exact"/>
        <w:ind w:left="567"/>
        <w:contextualSpacing w:val="0"/>
        <w:rPr>
          <w:rFonts w:ascii="Arial" w:hAnsi="Arial" w:cs="Arial"/>
          <w:sz w:val="24"/>
          <w:szCs w:val="24"/>
        </w:rPr>
      </w:pPr>
      <w:r>
        <w:rPr>
          <w:rFonts w:ascii="Arial" w:hAnsi="Arial" w:cs="Arial"/>
          <w:sz w:val="24"/>
          <w:szCs w:val="24"/>
        </w:rPr>
        <w:t>L’AMT</w:t>
      </w:r>
    </w:p>
    <w:p w:rsidR="00D37398" w:rsidRDefault="00D37398" w:rsidP="00544B98">
      <w:pPr>
        <w:pStyle w:val="Paragraphedeliste"/>
        <w:numPr>
          <w:ilvl w:val="0"/>
          <w:numId w:val="54"/>
        </w:numPr>
        <w:spacing w:after="100" w:line="300" w:lineRule="exact"/>
        <w:ind w:left="567"/>
        <w:contextualSpacing w:val="0"/>
        <w:rPr>
          <w:rFonts w:ascii="Arial" w:hAnsi="Arial" w:cs="Arial"/>
          <w:sz w:val="24"/>
          <w:szCs w:val="24"/>
        </w:rPr>
      </w:pPr>
      <w:r>
        <w:rPr>
          <w:rFonts w:ascii="Arial" w:hAnsi="Arial" w:cs="Arial"/>
          <w:sz w:val="24"/>
          <w:szCs w:val="24"/>
        </w:rPr>
        <w:t>L’ensemble des Autorités organisatrice de transport (</w:t>
      </w:r>
      <w:r w:rsidRPr="00425169">
        <w:rPr>
          <w:rFonts w:ascii="Arial" w:hAnsi="Arial" w:cs="Arial"/>
          <w:sz w:val="24"/>
          <w:szCs w:val="24"/>
        </w:rPr>
        <w:t>AOT)</w:t>
      </w:r>
      <w:r>
        <w:rPr>
          <w:rFonts w:ascii="Arial" w:hAnsi="Arial" w:cs="Arial"/>
          <w:sz w:val="24"/>
          <w:szCs w:val="24"/>
        </w:rPr>
        <w:t xml:space="preserve"> du territoire de l’AMT</w:t>
      </w:r>
    </w:p>
    <w:p w:rsidR="007F3D58" w:rsidRDefault="00D37398" w:rsidP="00544B98">
      <w:pPr>
        <w:pStyle w:val="Paragraphedeliste"/>
        <w:numPr>
          <w:ilvl w:val="0"/>
          <w:numId w:val="54"/>
        </w:numPr>
        <w:spacing w:after="100" w:line="300" w:lineRule="exact"/>
        <w:ind w:left="567"/>
        <w:contextualSpacing w:val="0"/>
        <w:rPr>
          <w:rFonts w:ascii="Arial" w:hAnsi="Arial" w:cs="Arial"/>
          <w:sz w:val="24"/>
          <w:szCs w:val="24"/>
        </w:rPr>
      </w:pPr>
      <w:r>
        <w:rPr>
          <w:rFonts w:ascii="Arial" w:hAnsi="Arial" w:cs="Arial"/>
          <w:sz w:val="24"/>
          <w:szCs w:val="24"/>
        </w:rPr>
        <w:lastRenderedPageBreak/>
        <w:t xml:space="preserve">Les RUTA de Longueuil, de Laval, de Lanaudière et de Montréal, </w:t>
      </w:r>
    </w:p>
    <w:p w:rsidR="007F3D58" w:rsidRDefault="007F3D58" w:rsidP="00544B98">
      <w:pPr>
        <w:pStyle w:val="Paragraphedeliste"/>
        <w:numPr>
          <w:ilvl w:val="0"/>
          <w:numId w:val="54"/>
        </w:numPr>
        <w:spacing w:after="100" w:line="300" w:lineRule="exact"/>
        <w:ind w:left="567"/>
        <w:contextualSpacing w:val="0"/>
        <w:rPr>
          <w:rFonts w:ascii="Arial" w:hAnsi="Arial" w:cs="Arial"/>
          <w:sz w:val="24"/>
          <w:szCs w:val="24"/>
        </w:rPr>
      </w:pPr>
      <w:r>
        <w:rPr>
          <w:rFonts w:ascii="Arial" w:hAnsi="Arial" w:cs="Arial"/>
          <w:sz w:val="24"/>
          <w:szCs w:val="24"/>
        </w:rPr>
        <w:t>L’ARUTAQ</w:t>
      </w:r>
    </w:p>
    <w:p w:rsidR="00D37398" w:rsidRDefault="007F3D58" w:rsidP="00544B98">
      <w:pPr>
        <w:pStyle w:val="Paragraphedeliste"/>
        <w:numPr>
          <w:ilvl w:val="0"/>
          <w:numId w:val="54"/>
        </w:numPr>
        <w:spacing w:after="100" w:line="300" w:lineRule="exact"/>
        <w:ind w:left="567"/>
        <w:contextualSpacing w:val="0"/>
        <w:rPr>
          <w:rFonts w:ascii="Arial" w:hAnsi="Arial" w:cs="Arial"/>
          <w:sz w:val="24"/>
          <w:szCs w:val="24"/>
        </w:rPr>
      </w:pPr>
      <w:r>
        <w:rPr>
          <w:rFonts w:ascii="Arial" w:hAnsi="Arial" w:cs="Arial"/>
          <w:sz w:val="24"/>
          <w:szCs w:val="24"/>
        </w:rPr>
        <w:t>L</w:t>
      </w:r>
      <w:r w:rsidR="00D37398">
        <w:rPr>
          <w:rFonts w:ascii="Arial" w:hAnsi="Arial" w:cs="Arial"/>
          <w:sz w:val="24"/>
          <w:szCs w:val="24"/>
        </w:rPr>
        <w:t>a Table de concertation sur le transport des personnes handicapées du ROPMM et du CRADI</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7"/>
        </w:numPr>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numPr>
          <w:ilvl w:val="0"/>
          <w:numId w:val="7"/>
        </w:numPr>
        <w:spacing w:after="10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D37398" w:rsidRDefault="00D37398" w:rsidP="00D37398">
      <w:pPr>
        <w:spacing w:after="100" w:line="300" w:lineRule="exact"/>
        <w:ind w:left="426"/>
        <w:rPr>
          <w:rFonts w:ascii="Arial" w:hAnsi="Arial" w:cs="Arial"/>
          <w:sz w:val="24"/>
          <w:szCs w:val="24"/>
        </w:rPr>
      </w:pPr>
    </w:p>
    <w:p w:rsidR="00D37398" w:rsidRPr="00C23631" w:rsidRDefault="00D37398" w:rsidP="00D37398">
      <w:pPr>
        <w:spacing w:after="120" w:line="300" w:lineRule="exact"/>
        <w:ind w:left="66"/>
        <w:rPr>
          <w:rFonts w:ascii="Arial" w:hAnsi="Arial" w:cs="Arial"/>
          <w:sz w:val="24"/>
          <w:szCs w:val="24"/>
        </w:rPr>
      </w:pPr>
      <w:r w:rsidRPr="00C23631">
        <w:rPr>
          <w:rFonts w:ascii="Arial" w:hAnsi="Arial" w:cs="Arial"/>
          <w:b/>
          <w:sz w:val="24"/>
          <w:szCs w:val="24"/>
        </w:rPr>
        <w:t>Sous-objectifs pour l’année 2014-2015 :</w:t>
      </w:r>
    </w:p>
    <w:p w:rsidR="00D37398" w:rsidRDefault="00D37398" w:rsidP="00544B98">
      <w:pPr>
        <w:numPr>
          <w:ilvl w:val="0"/>
          <w:numId w:val="8"/>
        </w:numPr>
        <w:spacing w:after="120" w:line="300" w:lineRule="exact"/>
        <w:ind w:left="426" w:hanging="142"/>
        <w:rPr>
          <w:rFonts w:ascii="Arial" w:hAnsi="Arial" w:cs="Arial"/>
          <w:sz w:val="24"/>
          <w:szCs w:val="24"/>
        </w:rPr>
      </w:pPr>
      <w:r>
        <w:rPr>
          <w:rFonts w:ascii="Arial" w:hAnsi="Arial" w:cs="Arial"/>
          <w:sz w:val="24"/>
          <w:szCs w:val="24"/>
        </w:rPr>
        <w:t>Participer à l’élaboration du plan de travail de la Table métropolitaine.</w:t>
      </w:r>
    </w:p>
    <w:p w:rsidR="00D37398" w:rsidRDefault="00D37398" w:rsidP="00544B98">
      <w:pPr>
        <w:pStyle w:val="Corpsdetexte3"/>
        <w:numPr>
          <w:ilvl w:val="0"/>
          <w:numId w:val="8"/>
        </w:numPr>
        <w:spacing w:line="300" w:lineRule="exact"/>
        <w:ind w:left="426" w:hanging="142"/>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Résultats pour l’année 2014-2015 :</w:t>
      </w:r>
    </w:p>
    <w:p w:rsidR="00D37398" w:rsidRPr="00BB53B4" w:rsidRDefault="00D37398" w:rsidP="00544B98">
      <w:pPr>
        <w:pStyle w:val="Paragraphedeliste"/>
        <w:numPr>
          <w:ilvl w:val="0"/>
          <w:numId w:val="9"/>
        </w:numPr>
        <w:spacing w:after="100" w:line="300" w:lineRule="exact"/>
        <w:ind w:left="360"/>
        <w:contextualSpacing w:val="0"/>
        <w:rPr>
          <w:rFonts w:ascii="Arial" w:hAnsi="Arial" w:cs="Arial"/>
          <w:sz w:val="24"/>
          <w:szCs w:val="24"/>
        </w:rPr>
      </w:pPr>
      <w:r>
        <w:rPr>
          <w:rFonts w:ascii="Arial" w:hAnsi="Arial" w:cs="Arial"/>
          <w:sz w:val="24"/>
          <w:szCs w:val="24"/>
        </w:rPr>
        <w:t xml:space="preserve">Le comité de réflexion de </w:t>
      </w:r>
      <w:r w:rsidRPr="003A684D">
        <w:rPr>
          <w:rFonts w:ascii="Arial" w:hAnsi="Arial" w:cs="Arial"/>
          <w:sz w:val="24"/>
          <w:szCs w:val="24"/>
        </w:rPr>
        <w:t xml:space="preserve">La </w:t>
      </w:r>
      <w:r>
        <w:rPr>
          <w:rFonts w:ascii="Arial" w:hAnsi="Arial" w:cs="Arial"/>
          <w:sz w:val="24"/>
          <w:szCs w:val="24"/>
        </w:rPr>
        <w:t>Table de concertation sur le transport des personnes handicapées du ROPMM et du CRADI a développé et proposé à l’AMT la tenue d’une journée de travail entre tous les partenaires</w:t>
      </w:r>
      <w:r w:rsidRPr="00745B74">
        <w:rPr>
          <w:rFonts w:ascii="Arial" w:hAnsi="Arial" w:cs="Arial"/>
          <w:sz w:val="24"/>
          <w:szCs w:val="24"/>
        </w:rPr>
        <w:t xml:space="preserve"> </w:t>
      </w:r>
      <w:r>
        <w:rPr>
          <w:rFonts w:ascii="Arial" w:hAnsi="Arial" w:cs="Arial"/>
          <w:sz w:val="24"/>
          <w:szCs w:val="24"/>
        </w:rPr>
        <w:t>sur le territoire de l’AMT, concernés par l’accessibilité universelle du transport collectif</w:t>
      </w:r>
    </w:p>
    <w:p w:rsidR="00D37398" w:rsidRDefault="00D37398" w:rsidP="00544B98">
      <w:pPr>
        <w:pStyle w:val="Paragraphedeliste"/>
        <w:numPr>
          <w:ilvl w:val="0"/>
          <w:numId w:val="9"/>
        </w:numPr>
        <w:spacing w:after="100" w:line="300" w:lineRule="exact"/>
        <w:ind w:left="360"/>
        <w:contextualSpacing w:val="0"/>
        <w:rPr>
          <w:rFonts w:ascii="Arial" w:hAnsi="Arial" w:cs="Arial"/>
          <w:sz w:val="24"/>
          <w:szCs w:val="24"/>
        </w:rPr>
      </w:pPr>
      <w:r>
        <w:rPr>
          <w:rFonts w:ascii="Arial" w:hAnsi="Arial" w:cs="Arial"/>
          <w:sz w:val="24"/>
          <w:szCs w:val="24"/>
        </w:rPr>
        <w:t>Une rencontre de travail portant sur l’accessibilité universelle avec les partenaires de l’AMT a eu lieu</w:t>
      </w:r>
    </w:p>
    <w:p w:rsidR="00D37398" w:rsidRDefault="00D37398" w:rsidP="00544B98">
      <w:pPr>
        <w:pStyle w:val="Paragraphedeliste"/>
        <w:numPr>
          <w:ilvl w:val="0"/>
          <w:numId w:val="9"/>
        </w:numPr>
        <w:spacing w:after="100" w:line="300" w:lineRule="exact"/>
        <w:ind w:left="360"/>
        <w:contextualSpacing w:val="0"/>
        <w:rPr>
          <w:rFonts w:ascii="Arial" w:hAnsi="Arial" w:cs="Arial"/>
          <w:sz w:val="24"/>
          <w:szCs w:val="24"/>
        </w:rPr>
      </w:pPr>
      <w:r>
        <w:rPr>
          <w:rFonts w:ascii="Arial" w:hAnsi="Arial" w:cs="Arial"/>
          <w:sz w:val="24"/>
          <w:szCs w:val="24"/>
        </w:rPr>
        <w:t>Un plan d’action</w:t>
      </w:r>
      <w:r w:rsidRPr="00687A1D">
        <w:rPr>
          <w:rFonts w:ascii="Arial" w:hAnsi="Arial" w:cs="Arial"/>
          <w:sz w:val="24"/>
          <w:szCs w:val="24"/>
        </w:rPr>
        <w:t xml:space="preserve"> </w:t>
      </w:r>
      <w:r>
        <w:rPr>
          <w:rFonts w:ascii="Arial" w:hAnsi="Arial" w:cs="Arial"/>
          <w:sz w:val="24"/>
          <w:szCs w:val="24"/>
        </w:rPr>
        <w:t>visant à développer la chaine d’accessibilité du transport en commun sur le territoire de l’AMT a émergé suite à la rencontre de travail</w:t>
      </w:r>
    </w:p>
    <w:p w:rsidR="00D37398" w:rsidRPr="00D213F1" w:rsidRDefault="00D37398" w:rsidP="00D37398">
      <w:pPr>
        <w:spacing w:after="100" w:line="300" w:lineRule="exact"/>
        <w:rPr>
          <w:rFonts w:ascii="Arial" w:hAnsi="Arial" w:cs="Arial"/>
          <w:sz w:val="24"/>
          <w:szCs w:val="24"/>
        </w:rPr>
      </w:pPr>
    </w:p>
    <w:p w:rsidR="00D37398" w:rsidRPr="00A33BA7" w:rsidRDefault="00D37398" w:rsidP="00D37398">
      <w:pPr>
        <w:pStyle w:val="Titre6"/>
        <w:spacing w:before="0" w:after="120" w:line="300" w:lineRule="exact"/>
        <w:rPr>
          <w:rFonts w:ascii="Arial" w:hAnsi="Arial" w:cs="Arial"/>
          <w:b/>
          <w:i w:val="0"/>
          <w:color w:val="auto"/>
          <w:sz w:val="24"/>
          <w:szCs w:val="24"/>
        </w:rPr>
      </w:pPr>
      <w:r>
        <w:rPr>
          <w:rFonts w:ascii="Arial" w:hAnsi="Arial" w:cs="Arial"/>
          <w:b/>
          <w:i w:val="0"/>
          <w:color w:val="auto"/>
          <w:sz w:val="24"/>
          <w:szCs w:val="24"/>
        </w:rPr>
        <w:t>Sous-objectifs pour l’année 2015-2016</w:t>
      </w:r>
      <w:r w:rsidRPr="00A33BA7">
        <w:rPr>
          <w:rFonts w:ascii="Arial" w:hAnsi="Arial" w:cs="Arial"/>
          <w:b/>
          <w:i w:val="0"/>
          <w:color w:val="auto"/>
          <w:sz w:val="24"/>
          <w:szCs w:val="24"/>
        </w:rPr>
        <w:t> :</w:t>
      </w:r>
    </w:p>
    <w:p w:rsidR="00D37398" w:rsidRDefault="00D37398" w:rsidP="00544B98">
      <w:pPr>
        <w:numPr>
          <w:ilvl w:val="0"/>
          <w:numId w:val="8"/>
        </w:numPr>
        <w:spacing w:after="120" w:line="300" w:lineRule="exact"/>
        <w:ind w:left="426" w:hanging="69"/>
        <w:rPr>
          <w:rFonts w:ascii="Arial" w:hAnsi="Arial" w:cs="Arial"/>
          <w:sz w:val="24"/>
          <w:szCs w:val="24"/>
        </w:rPr>
      </w:pPr>
      <w:r>
        <w:rPr>
          <w:rFonts w:ascii="Arial" w:hAnsi="Arial" w:cs="Arial"/>
          <w:sz w:val="24"/>
          <w:szCs w:val="24"/>
        </w:rPr>
        <w:t>Contribuer activement à la réalisation du plan d’action de la Table métropolitaine</w:t>
      </w:r>
    </w:p>
    <w:p w:rsidR="00D37398" w:rsidRDefault="00D37398" w:rsidP="00544B98">
      <w:pPr>
        <w:numPr>
          <w:ilvl w:val="0"/>
          <w:numId w:val="8"/>
        </w:numPr>
        <w:spacing w:after="100" w:line="300" w:lineRule="exact"/>
        <w:ind w:left="425" w:hanging="68"/>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smallCaps/>
          <w:sz w:val="24"/>
          <w:szCs w:val="24"/>
        </w:rPr>
      </w:pPr>
    </w:p>
    <w:p w:rsidR="00A60900" w:rsidRDefault="00A60900" w:rsidP="00D37398">
      <w:pPr>
        <w:spacing w:after="100" w:line="300" w:lineRule="exact"/>
        <w:rPr>
          <w:rFonts w:ascii="Arial" w:hAnsi="Arial" w:cs="Arial"/>
          <w:smallCaps/>
          <w:sz w:val="24"/>
          <w:szCs w:val="24"/>
        </w:rPr>
      </w:pPr>
    </w:p>
    <w:p w:rsidR="00A60900" w:rsidRDefault="00A60900" w:rsidP="00D37398">
      <w:pPr>
        <w:spacing w:after="100" w:line="300" w:lineRule="exact"/>
        <w:rPr>
          <w:rFonts w:ascii="Arial" w:hAnsi="Arial" w:cs="Arial"/>
          <w:smallCaps/>
          <w:sz w:val="24"/>
          <w:szCs w:val="24"/>
        </w:rPr>
      </w:pPr>
    </w:p>
    <w:p w:rsidR="00A60900" w:rsidRDefault="00A60900" w:rsidP="00D37398">
      <w:pPr>
        <w:spacing w:after="100" w:line="300" w:lineRule="exact"/>
        <w:rPr>
          <w:rFonts w:ascii="Arial" w:hAnsi="Arial" w:cs="Arial"/>
          <w:smallCaps/>
          <w:sz w:val="24"/>
          <w:szCs w:val="24"/>
        </w:rPr>
      </w:pPr>
    </w:p>
    <w:p w:rsidR="00D37398" w:rsidRPr="00287663" w:rsidRDefault="00D37398" w:rsidP="00D37398">
      <w:pPr>
        <w:pStyle w:val="Sansinterligne"/>
        <w:shd w:val="clear" w:color="auto" w:fill="1F497D"/>
        <w:spacing w:after="100" w:line="300" w:lineRule="exact"/>
        <w:jc w:val="both"/>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lastRenderedPageBreak/>
        <w:t>Train de l’est</w:t>
      </w:r>
    </w:p>
    <w:p w:rsidR="00D37398" w:rsidRDefault="00D37398" w:rsidP="00D37398">
      <w:pPr>
        <w:pStyle w:val="Corpsdetexte3"/>
        <w:spacing w:after="100" w:line="300" w:lineRule="exact"/>
        <w:rPr>
          <w:rFonts w:ascii="Arial" w:hAnsi="Arial" w:cs="Arial"/>
          <w:b/>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pStyle w:val="Corpsdetexte3"/>
        <w:numPr>
          <w:ilvl w:val="0"/>
          <w:numId w:val="6"/>
        </w:numPr>
        <w:spacing w:after="100" w:line="300" w:lineRule="exact"/>
        <w:ind w:left="426"/>
        <w:rPr>
          <w:rFonts w:ascii="Arial" w:hAnsi="Arial" w:cs="Arial"/>
          <w:sz w:val="24"/>
          <w:szCs w:val="24"/>
        </w:rPr>
      </w:pPr>
      <w:r>
        <w:rPr>
          <w:rFonts w:ascii="Arial" w:hAnsi="Arial" w:cs="Arial"/>
          <w:sz w:val="24"/>
          <w:szCs w:val="24"/>
        </w:rPr>
        <w:t>Faire en sorte que le train de l’Est soit universellement accessible</w:t>
      </w:r>
    </w:p>
    <w:p w:rsidR="00A60900" w:rsidRDefault="00A60900" w:rsidP="00A60900">
      <w:pPr>
        <w:pStyle w:val="Corpsdetexte3"/>
        <w:spacing w:after="10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Contexte :</w:t>
      </w:r>
    </w:p>
    <w:p w:rsidR="00D37398" w:rsidRDefault="00D37398" w:rsidP="00D37398">
      <w:pPr>
        <w:spacing w:line="300" w:lineRule="exact"/>
        <w:rPr>
          <w:rFonts w:ascii="Arial" w:hAnsi="Arial" w:cs="Arial"/>
          <w:sz w:val="24"/>
          <w:szCs w:val="24"/>
        </w:rPr>
      </w:pPr>
      <w:r>
        <w:rPr>
          <w:rFonts w:ascii="Arial" w:hAnsi="Arial" w:cs="Arial"/>
          <w:sz w:val="24"/>
          <w:szCs w:val="24"/>
        </w:rPr>
        <w:t>Depuis quelques années, l’AMT a pour mandat de mettre en œuvre un train entre Mascouche</w:t>
      </w:r>
      <w:r>
        <w:rPr>
          <w:rFonts w:ascii="Arial" w:hAnsi="Arial" w:cs="Arial"/>
          <w:color w:val="800000"/>
          <w:sz w:val="24"/>
          <w:szCs w:val="24"/>
        </w:rPr>
        <w:t xml:space="preserve"> </w:t>
      </w:r>
      <w:r>
        <w:rPr>
          <w:rFonts w:ascii="Arial" w:hAnsi="Arial" w:cs="Arial"/>
          <w:sz w:val="24"/>
          <w:szCs w:val="24"/>
        </w:rPr>
        <w:t xml:space="preserve">et </w:t>
      </w:r>
      <w:r w:rsidR="009A7A33">
        <w:rPr>
          <w:rFonts w:ascii="Arial" w:hAnsi="Arial" w:cs="Arial"/>
          <w:sz w:val="24"/>
          <w:szCs w:val="24"/>
        </w:rPr>
        <w:t>la gare centrale de Montréal. Entré en fonction en décembre dernier, ce</w:t>
      </w:r>
      <w:r>
        <w:rPr>
          <w:rFonts w:ascii="Arial" w:hAnsi="Arial" w:cs="Arial"/>
          <w:sz w:val="24"/>
          <w:szCs w:val="24"/>
        </w:rPr>
        <w:t xml:space="preserve"> train p</w:t>
      </w:r>
      <w:r w:rsidR="009A7A33">
        <w:rPr>
          <w:rFonts w:ascii="Arial" w:hAnsi="Arial" w:cs="Arial"/>
          <w:sz w:val="24"/>
          <w:szCs w:val="24"/>
        </w:rPr>
        <w:t>eut</w:t>
      </w:r>
      <w:r>
        <w:rPr>
          <w:rFonts w:ascii="Arial" w:hAnsi="Arial" w:cs="Arial"/>
          <w:sz w:val="24"/>
          <w:szCs w:val="24"/>
        </w:rPr>
        <w:t xml:space="preserve"> accueillir des personnes en fauteuil roulant et en </w:t>
      </w:r>
      <w:proofErr w:type="spellStart"/>
      <w:r>
        <w:rPr>
          <w:rFonts w:ascii="Arial" w:hAnsi="Arial" w:cs="Arial"/>
          <w:sz w:val="24"/>
          <w:szCs w:val="24"/>
        </w:rPr>
        <w:t>quadriporteur</w:t>
      </w:r>
      <w:proofErr w:type="spellEnd"/>
      <w:r>
        <w:rPr>
          <w:rFonts w:ascii="Arial" w:hAnsi="Arial" w:cs="Arial"/>
          <w:sz w:val="24"/>
          <w:szCs w:val="24"/>
        </w:rPr>
        <w:t xml:space="preserve"> et dispos</w:t>
      </w:r>
      <w:r w:rsidR="009A7A33">
        <w:rPr>
          <w:rFonts w:ascii="Arial" w:hAnsi="Arial" w:cs="Arial"/>
          <w:sz w:val="24"/>
          <w:szCs w:val="24"/>
        </w:rPr>
        <w:t>e</w:t>
      </w:r>
      <w:r>
        <w:rPr>
          <w:rFonts w:ascii="Arial" w:hAnsi="Arial" w:cs="Arial"/>
          <w:sz w:val="24"/>
          <w:szCs w:val="24"/>
        </w:rPr>
        <w:t xml:space="preserve"> de toilettes </w:t>
      </w:r>
      <w:r w:rsidR="009A7A33">
        <w:rPr>
          <w:rFonts w:ascii="Arial" w:hAnsi="Arial" w:cs="Arial"/>
          <w:sz w:val="24"/>
          <w:szCs w:val="24"/>
        </w:rPr>
        <w:t>pour les passagers</w:t>
      </w:r>
      <w:r>
        <w:rPr>
          <w:rFonts w:ascii="Arial" w:hAnsi="Arial" w:cs="Arial"/>
          <w:sz w:val="24"/>
          <w:szCs w:val="24"/>
        </w:rPr>
        <w:t>. Actuellement, seules les gares</w:t>
      </w:r>
      <w:r w:rsidR="009A7A33">
        <w:rPr>
          <w:rFonts w:ascii="Arial" w:hAnsi="Arial" w:cs="Arial"/>
          <w:sz w:val="24"/>
          <w:szCs w:val="24"/>
        </w:rPr>
        <w:t xml:space="preserve"> </w:t>
      </w:r>
      <w:r w:rsidRPr="002A7234">
        <w:rPr>
          <w:rFonts w:ascii="Arial" w:hAnsi="Arial" w:cs="Arial"/>
          <w:sz w:val="24"/>
          <w:szCs w:val="24"/>
        </w:rPr>
        <w:t xml:space="preserve">de Mascouche, </w:t>
      </w:r>
      <w:r w:rsidR="009A7A33">
        <w:rPr>
          <w:rFonts w:ascii="Arial" w:hAnsi="Arial" w:cs="Arial"/>
          <w:sz w:val="24"/>
          <w:szCs w:val="24"/>
        </w:rPr>
        <w:t xml:space="preserve">de </w:t>
      </w:r>
      <w:r w:rsidRPr="002A7234">
        <w:rPr>
          <w:rFonts w:ascii="Arial" w:hAnsi="Arial" w:cs="Arial"/>
          <w:sz w:val="24"/>
          <w:szCs w:val="24"/>
        </w:rPr>
        <w:t xml:space="preserve">Terrebonne, </w:t>
      </w:r>
      <w:r w:rsidR="009A7A33">
        <w:rPr>
          <w:rFonts w:ascii="Arial" w:hAnsi="Arial" w:cs="Arial"/>
          <w:sz w:val="24"/>
          <w:szCs w:val="24"/>
        </w:rPr>
        <w:t xml:space="preserve">de </w:t>
      </w:r>
      <w:r w:rsidRPr="002A7234">
        <w:rPr>
          <w:rFonts w:ascii="Arial" w:hAnsi="Arial" w:cs="Arial"/>
          <w:sz w:val="24"/>
          <w:szCs w:val="24"/>
        </w:rPr>
        <w:t xml:space="preserve">Repentigny et </w:t>
      </w:r>
      <w:r w:rsidR="009A7A33">
        <w:rPr>
          <w:rFonts w:ascii="Arial" w:hAnsi="Arial" w:cs="Arial"/>
          <w:sz w:val="24"/>
          <w:szCs w:val="24"/>
        </w:rPr>
        <w:t xml:space="preserve">de </w:t>
      </w:r>
      <w:r w:rsidRPr="002A7234">
        <w:rPr>
          <w:rFonts w:ascii="Arial" w:hAnsi="Arial" w:cs="Arial"/>
          <w:sz w:val="24"/>
          <w:szCs w:val="24"/>
        </w:rPr>
        <w:t>la Gare centrales s</w:t>
      </w:r>
      <w:r>
        <w:rPr>
          <w:rFonts w:ascii="Arial" w:hAnsi="Arial" w:cs="Arial"/>
          <w:sz w:val="24"/>
          <w:szCs w:val="24"/>
        </w:rPr>
        <w:t>ont accessibles. Les autres gares doivent être accessibles d’ici 2016.</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Paragraphedeliste"/>
        <w:numPr>
          <w:ilvl w:val="0"/>
          <w:numId w:val="54"/>
        </w:numPr>
        <w:spacing w:after="120" w:line="300" w:lineRule="exact"/>
        <w:ind w:left="567"/>
        <w:contextualSpacing w:val="0"/>
        <w:rPr>
          <w:rFonts w:ascii="Arial" w:hAnsi="Arial" w:cs="Arial"/>
          <w:sz w:val="24"/>
          <w:szCs w:val="24"/>
        </w:rPr>
      </w:pPr>
      <w:r>
        <w:rPr>
          <w:rFonts w:ascii="Arial" w:hAnsi="Arial" w:cs="Arial"/>
          <w:sz w:val="24"/>
          <w:szCs w:val="24"/>
        </w:rPr>
        <w:t>L’AMT</w:t>
      </w:r>
    </w:p>
    <w:p w:rsidR="00D37398" w:rsidRDefault="00D37398" w:rsidP="00544B98">
      <w:pPr>
        <w:pStyle w:val="Paragraphedeliste"/>
        <w:numPr>
          <w:ilvl w:val="0"/>
          <w:numId w:val="54"/>
        </w:numPr>
        <w:spacing w:after="120" w:line="300" w:lineRule="exact"/>
        <w:ind w:left="567"/>
        <w:contextualSpacing w:val="0"/>
        <w:rPr>
          <w:rFonts w:ascii="Arial" w:hAnsi="Arial" w:cs="Arial"/>
          <w:sz w:val="24"/>
          <w:szCs w:val="24"/>
        </w:rPr>
      </w:pPr>
      <w:r>
        <w:rPr>
          <w:rFonts w:ascii="Arial" w:hAnsi="Arial" w:cs="Arial"/>
          <w:sz w:val="24"/>
          <w:szCs w:val="24"/>
        </w:rPr>
        <w:t>Les RUTA de Longueuil, de Laval, de Lanaudière et de Montréal, l’ARUTAQ et la Table de concertation sur le transport des personnes handicapées du ROPMM et du CRADI</w:t>
      </w:r>
    </w:p>
    <w:p w:rsidR="00D37398" w:rsidRDefault="00D37398" w:rsidP="00D37398">
      <w:pPr>
        <w:pStyle w:val="Paragraphedeliste"/>
        <w:spacing w:line="300" w:lineRule="exact"/>
        <w:ind w:left="567"/>
        <w:contextualSpacing w:val="0"/>
        <w:rPr>
          <w:rFonts w:ascii="Arial" w:hAnsi="Arial" w:cs="Arial"/>
          <w:sz w:val="24"/>
          <w:szCs w:val="24"/>
        </w:rPr>
      </w:pPr>
    </w:p>
    <w:p w:rsidR="00D37398" w:rsidRDefault="00D37398" w:rsidP="00D37398">
      <w:pPr>
        <w:pStyle w:val="Paragraphedeliste"/>
        <w:spacing w:after="100" w:line="300" w:lineRule="exact"/>
        <w:ind w:left="567"/>
        <w:rPr>
          <w:rFonts w:ascii="Arial" w:hAnsi="Arial" w:cs="Arial"/>
          <w:sz w:val="24"/>
          <w:szCs w:val="24"/>
        </w:rPr>
      </w:pPr>
    </w:p>
    <w:p w:rsidR="00D37398" w:rsidRDefault="00D37398" w:rsidP="00D37398">
      <w:pPr>
        <w:spacing w:after="100"/>
        <w:jc w:val="center"/>
        <w:rPr>
          <w:rFonts w:ascii="Arial" w:hAnsi="Arial" w:cs="Arial"/>
          <w:sz w:val="24"/>
          <w:szCs w:val="24"/>
        </w:rPr>
      </w:pPr>
      <w:r>
        <w:rPr>
          <w:noProof/>
          <w:lang w:eastAsia="fr-CA"/>
        </w:rPr>
        <w:drawing>
          <wp:anchor distT="0" distB="0" distL="114300" distR="114300" simplePos="0" relativeHeight="251865088" behindDoc="0" locked="1" layoutInCell="0" allowOverlap="0" wp14:anchorId="30CFE849" wp14:editId="330F0672">
            <wp:simplePos x="0" y="0"/>
            <wp:positionH relativeFrom="column">
              <wp:posOffset>578485</wp:posOffset>
            </wp:positionH>
            <wp:positionV relativeFrom="page">
              <wp:posOffset>5226050</wp:posOffset>
            </wp:positionV>
            <wp:extent cx="4319905" cy="2418715"/>
            <wp:effectExtent l="0" t="0" r="4445" b="635"/>
            <wp:wrapSquare wrapText="bothSides"/>
            <wp:docPr id="68" name="Image 68" descr="https://encrypted-tbn1.gstatic.com/images?q=tbn:ANd9GcTe1DJ4fw_EUdeJtxgTtwZA_3kB2u745Ktp87wEVUsMWHgHJJq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1.gstatic.com/images?q=tbn:ANd9GcTe1DJ4fw_EUdeJtxgTtwZA_3kB2u745Ktp87wEVUsMWHgHJJqH"/>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19905" cy="24187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7398" w:rsidRDefault="00D37398" w:rsidP="00D37398">
      <w:pPr>
        <w:spacing w:after="100"/>
        <w:rPr>
          <w:rFonts w:ascii="Arial" w:hAnsi="Arial" w:cs="Arial"/>
          <w:sz w:val="24"/>
          <w:szCs w:val="24"/>
        </w:rPr>
      </w:pPr>
    </w:p>
    <w:p w:rsidR="00554EEF" w:rsidRDefault="00554EEF" w:rsidP="00D37398">
      <w:pPr>
        <w:spacing w:after="100" w:line="300" w:lineRule="exact"/>
        <w:rPr>
          <w:rFonts w:ascii="Arial" w:hAnsi="Arial" w:cs="Arial"/>
          <w:b/>
          <w:sz w:val="24"/>
          <w:szCs w:val="24"/>
        </w:rPr>
      </w:pPr>
    </w:p>
    <w:p w:rsidR="00554EEF" w:rsidRDefault="00554EEF" w:rsidP="00D37398">
      <w:pPr>
        <w:spacing w:after="100" w:line="300" w:lineRule="exact"/>
        <w:rPr>
          <w:rFonts w:ascii="Arial" w:hAnsi="Arial" w:cs="Arial"/>
          <w:b/>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7"/>
        </w:numPr>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numPr>
          <w:ilvl w:val="0"/>
          <w:numId w:val="7"/>
        </w:numPr>
        <w:spacing w:after="10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D37398" w:rsidRPr="00576836" w:rsidRDefault="00D37398" w:rsidP="00D37398">
      <w:pPr>
        <w:keepNext/>
        <w:keepLines/>
        <w:spacing w:after="120" w:line="300" w:lineRule="exact"/>
        <w:outlineLvl w:val="5"/>
        <w:rPr>
          <w:rFonts w:ascii="Arial" w:eastAsiaTheme="majorEastAsia" w:hAnsi="Arial" w:cs="Arial"/>
          <w:b/>
          <w:iCs/>
          <w:sz w:val="24"/>
          <w:szCs w:val="24"/>
        </w:rPr>
      </w:pPr>
      <w:r w:rsidRPr="00576836">
        <w:rPr>
          <w:rFonts w:ascii="Arial" w:eastAsiaTheme="majorEastAsia" w:hAnsi="Arial" w:cs="Arial"/>
          <w:b/>
          <w:iCs/>
          <w:sz w:val="24"/>
          <w:szCs w:val="24"/>
        </w:rPr>
        <w:lastRenderedPageBreak/>
        <w:t>Sous-objectifs pour l’année 2014-2015 :</w:t>
      </w:r>
    </w:p>
    <w:p w:rsidR="00D37398" w:rsidRPr="00576836" w:rsidRDefault="00D37398" w:rsidP="00544B98">
      <w:pPr>
        <w:numPr>
          <w:ilvl w:val="0"/>
          <w:numId w:val="162"/>
        </w:numPr>
        <w:spacing w:after="120" w:line="300" w:lineRule="exact"/>
        <w:ind w:left="426"/>
        <w:rPr>
          <w:rFonts w:ascii="Arial" w:hAnsi="Arial" w:cs="Arial"/>
          <w:sz w:val="24"/>
          <w:szCs w:val="24"/>
        </w:rPr>
      </w:pPr>
      <w:r w:rsidRPr="00576836">
        <w:rPr>
          <w:rFonts w:ascii="Arial" w:hAnsi="Arial" w:cs="Arial"/>
          <w:sz w:val="24"/>
          <w:szCs w:val="24"/>
        </w:rPr>
        <w:t>Participer au besoin à divers tests sur le terrain</w:t>
      </w:r>
    </w:p>
    <w:p w:rsidR="00D37398" w:rsidRPr="00576836" w:rsidRDefault="00D37398" w:rsidP="00544B98">
      <w:pPr>
        <w:numPr>
          <w:ilvl w:val="0"/>
          <w:numId w:val="162"/>
        </w:numPr>
        <w:spacing w:after="120" w:line="300" w:lineRule="exact"/>
        <w:ind w:left="426"/>
        <w:rPr>
          <w:rFonts w:ascii="Arial" w:hAnsi="Arial" w:cs="Arial"/>
          <w:sz w:val="24"/>
          <w:szCs w:val="24"/>
        </w:rPr>
      </w:pPr>
      <w:r>
        <w:rPr>
          <w:rFonts w:ascii="Arial" w:hAnsi="Arial" w:cs="Arial"/>
          <w:sz w:val="24"/>
          <w:szCs w:val="24"/>
        </w:rPr>
        <w:t>Informer</w:t>
      </w:r>
      <w:r w:rsidRPr="00576836">
        <w:rPr>
          <w:rFonts w:ascii="Arial" w:hAnsi="Arial" w:cs="Arial"/>
          <w:sz w:val="24"/>
          <w:szCs w:val="24"/>
        </w:rPr>
        <w:t xml:space="preserve"> les membres des développements dans le dossier</w:t>
      </w:r>
    </w:p>
    <w:p w:rsidR="00D37398" w:rsidRPr="00D958C5" w:rsidRDefault="00D37398" w:rsidP="00D37398">
      <w:pPr>
        <w:spacing w:after="120" w:line="300" w:lineRule="exact"/>
        <w:rPr>
          <w:rFonts w:ascii="Arial" w:hAnsi="Arial" w:cs="Arial"/>
          <w:sz w:val="24"/>
          <w:szCs w:val="24"/>
        </w:rPr>
      </w:pPr>
    </w:p>
    <w:p w:rsidR="00D37398" w:rsidRPr="00F82A42" w:rsidRDefault="00D37398" w:rsidP="00D37398">
      <w:pPr>
        <w:spacing w:after="120" w:line="300" w:lineRule="exact"/>
        <w:rPr>
          <w:rFonts w:ascii="Arial" w:hAnsi="Arial" w:cs="Arial"/>
          <w:b/>
          <w:sz w:val="24"/>
          <w:szCs w:val="24"/>
        </w:rPr>
      </w:pPr>
      <w:r w:rsidRPr="00F82A42">
        <w:rPr>
          <w:rFonts w:ascii="Arial" w:hAnsi="Arial" w:cs="Arial"/>
          <w:b/>
          <w:sz w:val="24"/>
          <w:szCs w:val="24"/>
        </w:rPr>
        <w:t>Résultats pour l’année 2014-2015 :</w:t>
      </w:r>
    </w:p>
    <w:p w:rsidR="00D37398" w:rsidRPr="00F82A42" w:rsidRDefault="00D37398" w:rsidP="00544B98">
      <w:pPr>
        <w:pStyle w:val="Paragraphedeliste"/>
        <w:numPr>
          <w:ilvl w:val="0"/>
          <w:numId w:val="9"/>
        </w:numPr>
        <w:spacing w:after="120" w:line="300" w:lineRule="exact"/>
        <w:ind w:left="426"/>
        <w:contextualSpacing w:val="0"/>
        <w:rPr>
          <w:rFonts w:ascii="Arial" w:hAnsi="Arial" w:cs="Arial"/>
          <w:sz w:val="24"/>
          <w:szCs w:val="24"/>
        </w:rPr>
      </w:pPr>
      <w:r w:rsidRPr="00F82A42">
        <w:rPr>
          <w:rFonts w:ascii="Arial" w:hAnsi="Arial" w:cs="Arial"/>
          <w:sz w:val="24"/>
          <w:szCs w:val="24"/>
        </w:rPr>
        <w:t>Le train de l’Est a é</w:t>
      </w:r>
      <w:r>
        <w:rPr>
          <w:rFonts w:ascii="Arial" w:hAnsi="Arial" w:cs="Arial"/>
          <w:sz w:val="24"/>
          <w:szCs w:val="24"/>
        </w:rPr>
        <w:t>té inauguré en décembre dernier</w:t>
      </w:r>
    </w:p>
    <w:p w:rsidR="00D37398" w:rsidRPr="00F82A42" w:rsidRDefault="00D37398" w:rsidP="00544B98">
      <w:pPr>
        <w:pStyle w:val="Paragraphedeliste"/>
        <w:numPr>
          <w:ilvl w:val="0"/>
          <w:numId w:val="9"/>
        </w:numPr>
        <w:spacing w:after="120" w:line="300" w:lineRule="exact"/>
        <w:ind w:left="426"/>
        <w:contextualSpacing w:val="0"/>
        <w:rPr>
          <w:rFonts w:ascii="Arial" w:hAnsi="Arial" w:cs="Arial"/>
          <w:sz w:val="24"/>
          <w:szCs w:val="24"/>
        </w:rPr>
      </w:pPr>
      <w:r>
        <w:rPr>
          <w:rFonts w:ascii="Arial" w:hAnsi="Arial" w:cs="Arial"/>
          <w:sz w:val="24"/>
          <w:szCs w:val="24"/>
        </w:rPr>
        <w:t>Seules</w:t>
      </w:r>
      <w:r w:rsidRPr="00F82A42">
        <w:rPr>
          <w:rFonts w:ascii="Arial" w:hAnsi="Arial" w:cs="Arial"/>
          <w:sz w:val="24"/>
          <w:szCs w:val="24"/>
        </w:rPr>
        <w:t xml:space="preserve"> les gares Mascouche, Terrebonne, Repentigny et la Gare centrale sont accessibles au</w:t>
      </w:r>
      <w:r>
        <w:rPr>
          <w:rFonts w:ascii="Arial" w:hAnsi="Arial" w:cs="Arial"/>
          <w:sz w:val="24"/>
          <w:szCs w:val="24"/>
        </w:rPr>
        <w:t>x personnes en fauteuil roulant</w:t>
      </w:r>
    </w:p>
    <w:p w:rsidR="00D37398" w:rsidRPr="0027655F" w:rsidRDefault="00D37398" w:rsidP="00D37398">
      <w:pPr>
        <w:spacing w:after="120" w:line="300" w:lineRule="exact"/>
        <w:rPr>
          <w:rFonts w:ascii="Arial" w:hAnsi="Arial" w:cs="Arial"/>
          <w:sz w:val="24"/>
          <w:szCs w:val="24"/>
        </w:rPr>
      </w:pPr>
    </w:p>
    <w:p w:rsidR="00D37398" w:rsidRPr="003156FF" w:rsidRDefault="00D37398" w:rsidP="00D37398">
      <w:pPr>
        <w:pStyle w:val="Titre6"/>
        <w:spacing w:before="0" w:after="120" w:line="300" w:lineRule="exact"/>
        <w:rPr>
          <w:rFonts w:ascii="Arial" w:hAnsi="Arial" w:cs="Arial"/>
          <w:b/>
          <w:i w:val="0"/>
          <w:color w:val="auto"/>
          <w:sz w:val="24"/>
          <w:szCs w:val="24"/>
        </w:rPr>
      </w:pPr>
      <w:r>
        <w:rPr>
          <w:rFonts w:ascii="Arial" w:hAnsi="Arial" w:cs="Arial"/>
          <w:b/>
          <w:i w:val="0"/>
          <w:color w:val="auto"/>
          <w:sz w:val="24"/>
          <w:szCs w:val="24"/>
        </w:rPr>
        <w:t>Sous-objectifs pour l’année 2015-2016</w:t>
      </w:r>
      <w:r w:rsidRPr="003156FF">
        <w:rPr>
          <w:rFonts w:ascii="Arial" w:hAnsi="Arial" w:cs="Arial"/>
          <w:b/>
          <w:i w:val="0"/>
          <w:color w:val="auto"/>
          <w:sz w:val="24"/>
          <w:szCs w:val="24"/>
        </w:rPr>
        <w:t> :</w:t>
      </w:r>
    </w:p>
    <w:p w:rsidR="00D37398" w:rsidRPr="004E229C" w:rsidRDefault="00D37398" w:rsidP="00544B98">
      <w:pPr>
        <w:pStyle w:val="Paragraphedeliste"/>
        <w:numPr>
          <w:ilvl w:val="0"/>
          <w:numId w:val="162"/>
        </w:numPr>
        <w:spacing w:after="120" w:line="300" w:lineRule="exact"/>
        <w:ind w:left="426"/>
        <w:contextualSpacing w:val="0"/>
        <w:rPr>
          <w:rFonts w:ascii="Arial" w:hAnsi="Arial" w:cs="Arial"/>
          <w:sz w:val="24"/>
          <w:szCs w:val="24"/>
        </w:rPr>
      </w:pPr>
      <w:r>
        <w:rPr>
          <w:rFonts w:ascii="Arial" w:hAnsi="Arial" w:cs="Arial"/>
          <w:sz w:val="24"/>
          <w:szCs w:val="24"/>
        </w:rPr>
        <w:t>Assurer une vigie sur la mise en accessibilité des autres gares du train de l’Est</w:t>
      </w:r>
    </w:p>
    <w:p w:rsidR="00D37398" w:rsidRPr="004E229C" w:rsidRDefault="00D37398" w:rsidP="00544B98">
      <w:pPr>
        <w:pStyle w:val="Paragraphedeliste"/>
        <w:numPr>
          <w:ilvl w:val="0"/>
          <w:numId w:val="162"/>
        </w:numPr>
        <w:spacing w:after="100" w:line="300" w:lineRule="exact"/>
        <w:ind w:left="426"/>
        <w:contextualSpacing w:val="0"/>
        <w:rPr>
          <w:rFonts w:ascii="Arial" w:hAnsi="Arial" w:cs="Arial"/>
          <w:sz w:val="24"/>
          <w:szCs w:val="24"/>
        </w:rPr>
      </w:pPr>
      <w:r>
        <w:rPr>
          <w:rFonts w:ascii="Arial" w:hAnsi="Arial" w:cs="Arial"/>
          <w:sz w:val="24"/>
          <w:szCs w:val="24"/>
        </w:rPr>
        <w:t>Informer</w:t>
      </w:r>
      <w:r w:rsidRPr="004E229C">
        <w:rPr>
          <w:rFonts w:ascii="Arial" w:hAnsi="Arial" w:cs="Arial"/>
          <w:sz w:val="24"/>
          <w:szCs w:val="24"/>
        </w:rPr>
        <w:t xml:space="preserve"> les memb</w:t>
      </w:r>
      <w:r>
        <w:rPr>
          <w:rFonts w:ascii="Arial" w:hAnsi="Arial" w:cs="Arial"/>
          <w:sz w:val="24"/>
          <w:szCs w:val="24"/>
        </w:rPr>
        <w:t xml:space="preserve">res des développements </w:t>
      </w:r>
      <w:r w:rsidRPr="004E229C">
        <w:rPr>
          <w:rFonts w:ascii="Arial" w:hAnsi="Arial" w:cs="Arial"/>
          <w:sz w:val="24"/>
          <w:szCs w:val="24"/>
        </w:rPr>
        <w:t>dans le dossier</w:t>
      </w:r>
    </w:p>
    <w:p w:rsidR="00D37398" w:rsidRDefault="00D37398" w:rsidP="00D37398">
      <w:pPr>
        <w:spacing w:after="100" w:line="300" w:lineRule="exact"/>
        <w:rPr>
          <w:rFonts w:ascii="Arial" w:hAnsi="Arial" w:cs="Arial"/>
          <w:sz w:val="24"/>
          <w:szCs w:val="24"/>
        </w:rPr>
      </w:pPr>
    </w:p>
    <w:p w:rsidR="00220203" w:rsidRDefault="00220203" w:rsidP="00D37398">
      <w:pPr>
        <w:spacing w:after="100" w:line="300" w:lineRule="exact"/>
        <w:rPr>
          <w:rFonts w:ascii="Arial" w:hAnsi="Arial" w:cs="Arial"/>
          <w:sz w:val="24"/>
          <w:szCs w:val="24"/>
        </w:rPr>
      </w:pPr>
    </w:p>
    <w:p w:rsidR="00D37398" w:rsidRPr="00287663" w:rsidRDefault="00D37398" w:rsidP="00D37398">
      <w:pPr>
        <w:pStyle w:val="Corpsdetexte3"/>
        <w:shd w:val="clear" w:color="auto" w:fill="1F497D"/>
        <w:spacing w:after="100" w:line="300" w:lineRule="exact"/>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Formation des agents de service à la clientèle du train de l’Est (Nouveau dossier)</w:t>
      </w:r>
    </w:p>
    <w:p w:rsidR="00D37398" w:rsidRDefault="00D37398" w:rsidP="00D37398">
      <w:pPr>
        <w:pStyle w:val="Corpsdetexte3"/>
        <w:spacing w:after="100" w:line="300" w:lineRule="exact"/>
        <w:rPr>
          <w:rFonts w:ascii="Arial" w:hAnsi="Arial" w:cs="Arial"/>
          <w:b/>
          <w:smallCaps/>
          <w:sz w:val="24"/>
          <w:szCs w:val="24"/>
        </w:rPr>
      </w:pPr>
    </w:p>
    <w:p w:rsidR="00D37398" w:rsidRPr="005D0E5B" w:rsidRDefault="00D37398" w:rsidP="00D37398">
      <w:pPr>
        <w:pStyle w:val="Corpsdetexte3"/>
        <w:spacing w:line="300" w:lineRule="exact"/>
        <w:rPr>
          <w:rFonts w:ascii="Arial" w:hAnsi="Arial" w:cs="Arial"/>
          <w:b/>
          <w:sz w:val="24"/>
          <w:szCs w:val="24"/>
        </w:rPr>
      </w:pPr>
      <w:r w:rsidRPr="005D0E5B">
        <w:rPr>
          <w:rFonts w:ascii="Arial" w:hAnsi="Arial" w:cs="Arial"/>
          <w:b/>
          <w:sz w:val="24"/>
          <w:szCs w:val="24"/>
        </w:rPr>
        <w:t>Sous-objectif à long terme :</w:t>
      </w:r>
    </w:p>
    <w:p w:rsidR="00D37398" w:rsidRPr="005D0E5B" w:rsidRDefault="00D37398" w:rsidP="00544B98">
      <w:pPr>
        <w:numPr>
          <w:ilvl w:val="0"/>
          <w:numId w:val="15"/>
        </w:numPr>
        <w:spacing w:after="120" w:line="300" w:lineRule="exact"/>
        <w:rPr>
          <w:rFonts w:ascii="Arial" w:hAnsi="Arial" w:cs="Arial"/>
          <w:sz w:val="24"/>
          <w:szCs w:val="24"/>
        </w:rPr>
      </w:pPr>
      <w:r w:rsidRPr="005D0E5B">
        <w:rPr>
          <w:rFonts w:ascii="Arial" w:hAnsi="Arial" w:cs="Arial"/>
          <w:sz w:val="24"/>
          <w:szCs w:val="24"/>
        </w:rPr>
        <w:t>Outiller les agents de service à la clientèle du train de l’Est sur les besoins des personnes ayant des limitations fonctionnelles</w:t>
      </w:r>
    </w:p>
    <w:p w:rsidR="00D37398" w:rsidRPr="000656E5" w:rsidRDefault="00D37398" w:rsidP="00D37398">
      <w:pPr>
        <w:spacing w:after="120" w:line="300" w:lineRule="exact"/>
        <w:ind w:left="720"/>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Contexte :</w:t>
      </w:r>
    </w:p>
    <w:p w:rsidR="00D37398" w:rsidRPr="00F537F8" w:rsidRDefault="00D37398" w:rsidP="00D37398">
      <w:pPr>
        <w:pStyle w:val="Corpsdetexte3"/>
        <w:spacing w:after="0" w:line="300" w:lineRule="exact"/>
        <w:rPr>
          <w:rFonts w:ascii="Arial" w:hAnsi="Arial" w:cs="Arial"/>
          <w:sz w:val="24"/>
          <w:szCs w:val="24"/>
        </w:rPr>
      </w:pPr>
      <w:r w:rsidRPr="00F537F8">
        <w:rPr>
          <w:rFonts w:ascii="Arial" w:hAnsi="Arial" w:cs="Arial"/>
          <w:sz w:val="24"/>
          <w:szCs w:val="24"/>
        </w:rPr>
        <w:t>Dans le but d’accueillir convenablement les usagers en situation de handicap à bord du train de l’Est, l’AMT a développé et offert une formation à ses agents de service à la clientèle du train de L’Est. Celle-ci a pour objectif de les informer sur la meilleure façon d’accueillir les personnes ayant des limitations fonctionnelles et leur présenter les besoins de ce groupe d’usagers dans ses déplacements. Afin que cette formation couvre adéquatement les besoins des personnes ayant des limitations fonctionnelles, l’AMT a consulté le comité formation de la Table de concertation sur le transport des personnes handicapées du ROPMM et du CRADI.</w:t>
      </w:r>
    </w:p>
    <w:p w:rsidR="00D37398" w:rsidRDefault="00D37398" w:rsidP="00D37398">
      <w:pPr>
        <w:pStyle w:val="Corpsdetexte3"/>
        <w:spacing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L’AMT</w:t>
      </w:r>
    </w:p>
    <w:p w:rsidR="00EC5FE7" w:rsidRDefault="00EC5FE7" w:rsidP="00EC5FE7">
      <w:pPr>
        <w:pStyle w:val="Corpsdetexte3"/>
        <w:shd w:val="clear" w:color="auto" w:fill="FFFFFF"/>
        <w:spacing w:line="300" w:lineRule="exact"/>
        <w:rPr>
          <w:rFonts w:ascii="Arial" w:hAnsi="Arial" w:cs="Arial"/>
          <w:sz w:val="24"/>
          <w:szCs w:val="24"/>
        </w:rPr>
      </w:pP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lastRenderedPageBreak/>
        <w:t>Le Comité formation de la Table de concertation sur le transport des personnes handicapées du ROPMM et du CRADI</w:t>
      </w:r>
    </w:p>
    <w:p w:rsidR="00D37398" w:rsidRDefault="00D37398" w:rsidP="00D37398">
      <w:pPr>
        <w:pStyle w:val="Corpsdetexte3"/>
        <w:shd w:val="clear" w:color="auto" w:fill="FFFFFF"/>
        <w:spacing w:line="300" w:lineRule="exact"/>
        <w:rPr>
          <w:rFonts w:ascii="Arial" w:hAnsi="Arial" w:cs="Arial"/>
          <w:b/>
          <w:sz w:val="24"/>
          <w:szCs w:val="24"/>
        </w:rPr>
      </w:pPr>
    </w:p>
    <w:p w:rsidR="00D37398" w:rsidRDefault="00D37398" w:rsidP="00D37398">
      <w:pPr>
        <w:pStyle w:val="Corpsdetexte3"/>
        <w:shd w:val="clear" w:color="auto" w:fill="FFFFFF"/>
        <w:spacing w:line="300" w:lineRule="exact"/>
        <w:rPr>
          <w:rFonts w:ascii="Arial" w:hAnsi="Arial" w:cs="Arial"/>
          <w:b/>
          <w:sz w:val="24"/>
          <w:szCs w:val="24"/>
        </w:rPr>
      </w:pPr>
      <w:r>
        <w:rPr>
          <w:rFonts w:ascii="Arial" w:hAnsi="Arial" w:cs="Arial"/>
          <w:b/>
          <w:sz w:val="24"/>
          <w:szCs w:val="24"/>
        </w:rPr>
        <w:t xml:space="preserve">Moyens : </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pStyle w:val="Corpsdetexte3"/>
        <w:numPr>
          <w:ilvl w:val="0"/>
          <w:numId w:val="17"/>
        </w:numPr>
        <w:shd w:val="clear" w:color="auto" w:fill="FFFFFF"/>
        <w:spacing w:line="300" w:lineRule="exact"/>
        <w:ind w:left="426"/>
        <w:rPr>
          <w:rFonts w:ascii="Arial" w:hAnsi="Arial" w:cs="Arial"/>
          <w:sz w:val="24"/>
          <w:szCs w:val="24"/>
        </w:rPr>
      </w:pPr>
      <w:r>
        <w:rPr>
          <w:rFonts w:ascii="Arial" w:hAnsi="Arial" w:cs="Arial"/>
          <w:sz w:val="24"/>
          <w:szCs w:val="24"/>
        </w:rPr>
        <w:t>Participation au C</w:t>
      </w:r>
      <w:r w:rsidRPr="008C22EB">
        <w:rPr>
          <w:rFonts w:ascii="Arial" w:hAnsi="Arial" w:cs="Arial"/>
          <w:sz w:val="24"/>
          <w:szCs w:val="24"/>
        </w:rPr>
        <w:t>omité formation de la Table de concertation sur le transport des personnes handicapées du RO</w:t>
      </w:r>
      <w:r>
        <w:rPr>
          <w:rFonts w:ascii="Arial" w:hAnsi="Arial" w:cs="Arial"/>
          <w:sz w:val="24"/>
          <w:szCs w:val="24"/>
        </w:rPr>
        <w:t>PMM et du CRADI</w:t>
      </w:r>
    </w:p>
    <w:p w:rsidR="00D37398" w:rsidRPr="008C22EB" w:rsidRDefault="00D37398" w:rsidP="00D37398">
      <w:pPr>
        <w:pStyle w:val="Corpsdetexte3"/>
        <w:shd w:val="clear" w:color="auto" w:fill="FFFFFF"/>
        <w:spacing w:line="300" w:lineRule="exact"/>
        <w:ind w:left="66"/>
        <w:rPr>
          <w:rFonts w:ascii="Arial" w:hAnsi="Arial" w:cs="Arial"/>
          <w:sz w:val="24"/>
          <w:szCs w:val="24"/>
        </w:rPr>
      </w:pPr>
    </w:p>
    <w:p w:rsidR="00D37398" w:rsidRDefault="002250C6" w:rsidP="00D37398">
      <w:pPr>
        <w:pStyle w:val="Corpsdetexte3"/>
        <w:spacing w:line="300" w:lineRule="exact"/>
        <w:rPr>
          <w:rFonts w:ascii="Arial" w:hAnsi="Arial" w:cs="Arial"/>
          <w:b/>
          <w:sz w:val="24"/>
          <w:szCs w:val="24"/>
        </w:rPr>
      </w:pPr>
      <w:r>
        <w:rPr>
          <w:rFonts w:ascii="Arial" w:hAnsi="Arial" w:cs="Arial"/>
          <w:b/>
          <w:sz w:val="24"/>
          <w:szCs w:val="24"/>
        </w:rPr>
        <w:t>Sous-objectif</w:t>
      </w:r>
      <w:r w:rsidR="00D37398">
        <w:rPr>
          <w:rFonts w:ascii="Arial" w:hAnsi="Arial" w:cs="Arial"/>
          <w:b/>
          <w:sz w:val="24"/>
          <w:szCs w:val="24"/>
        </w:rPr>
        <w:t xml:space="preserve"> pour l’année 201</w:t>
      </w:r>
      <w:r w:rsidR="00D37398">
        <w:rPr>
          <w:rFonts w:ascii="Arial" w:hAnsi="Arial" w:cs="Arial"/>
          <w:b/>
          <w:sz w:val="24"/>
          <w:szCs w:val="24"/>
          <w:lang w:val="en-CA"/>
        </w:rPr>
        <w:t>4</w:t>
      </w:r>
      <w:r w:rsidR="00D37398">
        <w:rPr>
          <w:rFonts w:ascii="Arial" w:hAnsi="Arial" w:cs="Arial"/>
          <w:b/>
          <w:sz w:val="24"/>
          <w:szCs w:val="24"/>
        </w:rPr>
        <w:t>-201</w:t>
      </w:r>
      <w:r w:rsidR="00D37398">
        <w:rPr>
          <w:rFonts w:ascii="Arial" w:hAnsi="Arial" w:cs="Arial"/>
          <w:b/>
          <w:sz w:val="24"/>
          <w:szCs w:val="24"/>
          <w:lang w:val="en-CA"/>
        </w:rPr>
        <w:t>5</w:t>
      </w:r>
      <w:r w:rsidR="00D37398">
        <w:rPr>
          <w:rFonts w:ascii="Arial" w:hAnsi="Arial" w:cs="Arial"/>
          <w:b/>
          <w:sz w:val="24"/>
          <w:szCs w:val="24"/>
        </w:rPr>
        <w:t> :</w:t>
      </w:r>
    </w:p>
    <w:p w:rsidR="00D37398" w:rsidRPr="001F16DE" w:rsidRDefault="00D37398" w:rsidP="00544B98">
      <w:pPr>
        <w:pStyle w:val="Corpsdetexte3"/>
        <w:numPr>
          <w:ilvl w:val="0"/>
          <w:numId w:val="16"/>
        </w:numPr>
        <w:spacing w:line="300" w:lineRule="exact"/>
        <w:ind w:left="426"/>
        <w:rPr>
          <w:rFonts w:ascii="Arial" w:hAnsi="Arial" w:cs="Arial"/>
          <w:sz w:val="24"/>
          <w:szCs w:val="24"/>
        </w:rPr>
      </w:pPr>
      <w:r w:rsidRPr="001F16DE">
        <w:rPr>
          <w:rFonts w:ascii="Arial" w:hAnsi="Arial" w:cs="Arial"/>
          <w:sz w:val="24"/>
          <w:szCs w:val="24"/>
        </w:rPr>
        <w:t xml:space="preserve">Contribuer au développement du contenu </w:t>
      </w:r>
      <w:r>
        <w:rPr>
          <w:rFonts w:ascii="Arial" w:hAnsi="Arial" w:cs="Arial"/>
          <w:sz w:val="24"/>
          <w:szCs w:val="24"/>
        </w:rPr>
        <w:t>de la formation destinée aux agents du</w:t>
      </w:r>
      <w:r w:rsidRPr="000656E5">
        <w:rPr>
          <w:rFonts w:ascii="Arial" w:hAnsi="Arial" w:cs="Arial"/>
          <w:sz w:val="24"/>
          <w:szCs w:val="24"/>
        </w:rPr>
        <w:t xml:space="preserve"> service à la clientèle du train de l’Est</w:t>
      </w:r>
    </w:p>
    <w:p w:rsidR="00D37398" w:rsidRDefault="00D37398" w:rsidP="00D37398">
      <w:pPr>
        <w:pStyle w:val="Corpsdetexte3"/>
        <w:spacing w:line="300" w:lineRule="exact"/>
        <w:rPr>
          <w:rFonts w:ascii="Arial" w:hAnsi="Arial" w:cs="Arial"/>
          <w:sz w:val="24"/>
          <w:szCs w:val="24"/>
        </w:rPr>
      </w:pPr>
    </w:p>
    <w:p w:rsidR="00D37398" w:rsidRDefault="002250C6" w:rsidP="00D37398">
      <w:pPr>
        <w:pStyle w:val="Corpsdetexte3"/>
        <w:spacing w:line="300" w:lineRule="exact"/>
        <w:rPr>
          <w:rFonts w:ascii="Arial" w:hAnsi="Arial" w:cs="Arial"/>
          <w:b/>
          <w:sz w:val="24"/>
          <w:szCs w:val="24"/>
        </w:rPr>
      </w:pPr>
      <w:r>
        <w:rPr>
          <w:rFonts w:ascii="Arial" w:hAnsi="Arial" w:cs="Arial"/>
          <w:b/>
          <w:sz w:val="24"/>
          <w:szCs w:val="24"/>
        </w:rPr>
        <w:t>Résultat</w:t>
      </w:r>
      <w:r w:rsidR="00D37398">
        <w:rPr>
          <w:rFonts w:ascii="Arial" w:hAnsi="Arial" w:cs="Arial"/>
          <w:b/>
          <w:sz w:val="24"/>
          <w:szCs w:val="24"/>
        </w:rPr>
        <w:t xml:space="preserve"> pour l’année 2014-2015 :</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Transmission des commentaires sur la première version du contenu de la formation destinée aux agents du</w:t>
      </w:r>
      <w:r w:rsidRPr="000656E5">
        <w:rPr>
          <w:rFonts w:ascii="Arial" w:hAnsi="Arial" w:cs="Arial"/>
          <w:sz w:val="24"/>
          <w:szCs w:val="24"/>
        </w:rPr>
        <w:t xml:space="preserve"> service à la clientèle du train de l’Est </w:t>
      </w:r>
    </w:p>
    <w:p w:rsidR="00D37398" w:rsidRDefault="00D37398" w:rsidP="00D37398">
      <w:pPr>
        <w:pStyle w:val="Corpsdetexte3"/>
        <w:spacing w:line="300" w:lineRule="exact"/>
        <w:ind w:left="720"/>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5</w:t>
      </w:r>
      <w:r>
        <w:rPr>
          <w:rFonts w:ascii="Arial" w:hAnsi="Arial" w:cs="Arial"/>
          <w:b/>
          <w:sz w:val="24"/>
          <w:szCs w:val="24"/>
        </w:rPr>
        <w:t>-201</w:t>
      </w:r>
      <w:r>
        <w:rPr>
          <w:rFonts w:ascii="Arial" w:hAnsi="Arial" w:cs="Arial"/>
          <w:b/>
          <w:sz w:val="24"/>
          <w:szCs w:val="24"/>
          <w:lang w:val="en-CA"/>
        </w:rPr>
        <w:t>6</w:t>
      </w:r>
      <w:r>
        <w:rPr>
          <w:rFonts w:ascii="Arial" w:hAnsi="Arial" w:cs="Arial"/>
          <w:b/>
          <w:sz w:val="24"/>
          <w:szCs w:val="24"/>
        </w:rPr>
        <w:t> :</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Prendre connaissance de la version finale du contenu de la formation destinée aux agents du</w:t>
      </w:r>
      <w:r w:rsidRPr="000656E5">
        <w:rPr>
          <w:rFonts w:ascii="Arial" w:hAnsi="Arial" w:cs="Arial"/>
          <w:sz w:val="24"/>
          <w:szCs w:val="24"/>
        </w:rPr>
        <w:t xml:space="preserve"> service à la clientèle du train de l’Est</w:t>
      </w:r>
    </w:p>
    <w:p w:rsidR="00D37398" w:rsidRDefault="00D37398" w:rsidP="00544B98">
      <w:pPr>
        <w:pStyle w:val="Corpsdetexte3"/>
        <w:numPr>
          <w:ilvl w:val="0"/>
          <w:numId w:val="16"/>
        </w:numPr>
        <w:spacing w:after="100" w:line="300" w:lineRule="exact"/>
        <w:ind w:left="426"/>
        <w:rPr>
          <w:rFonts w:ascii="Arial" w:hAnsi="Arial" w:cs="Arial"/>
          <w:sz w:val="24"/>
          <w:szCs w:val="24"/>
        </w:rPr>
      </w:pPr>
      <w:r w:rsidRPr="001F16DE">
        <w:rPr>
          <w:rFonts w:ascii="Arial" w:hAnsi="Arial" w:cs="Arial"/>
          <w:sz w:val="24"/>
          <w:szCs w:val="24"/>
        </w:rPr>
        <w:t>Inform</w:t>
      </w:r>
      <w:r>
        <w:rPr>
          <w:rFonts w:ascii="Arial" w:hAnsi="Arial" w:cs="Arial"/>
          <w:sz w:val="24"/>
          <w:szCs w:val="24"/>
        </w:rPr>
        <w:t>er les membres des développements dans le dossier</w:t>
      </w:r>
    </w:p>
    <w:p w:rsidR="00D37398" w:rsidRDefault="00D37398" w:rsidP="00D37398">
      <w:pPr>
        <w:spacing w:after="100" w:line="300" w:lineRule="exact"/>
        <w:rPr>
          <w:rFonts w:ascii="Arial" w:hAnsi="Arial" w:cs="Arial"/>
          <w:sz w:val="24"/>
          <w:szCs w:val="24"/>
        </w:rPr>
      </w:pPr>
    </w:p>
    <w:p w:rsidR="00220203" w:rsidRDefault="00220203" w:rsidP="00D37398">
      <w:pPr>
        <w:spacing w:after="100" w:line="300" w:lineRule="exact"/>
        <w:rPr>
          <w:rFonts w:ascii="Arial" w:hAnsi="Arial" w:cs="Arial"/>
          <w:sz w:val="24"/>
          <w:szCs w:val="24"/>
        </w:rPr>
      </w:pPr>
    </w:p>
    <w:p w:rsidR="00220203" w:rsidRDefault="00220203" w:rsidP="00D37398">
      <w:pPr>
        <w:spacing w:after="100" w:line="300" w:lineRule="exact"/>
        <w:rPr>
          <w:rFonts w:ascii="Arial" w:hAnsi="Arial" w:cs="Arial"/>
          <w:sz w:val="24"/>
          <w:szCs w:val="24"/>
        </w:rPr>
      </w:pPr>
    </w:p>
    <w:p w:rsidR="00220203" w:rsidRDefault="00220203" w:rsidP="00D37398">
      <w:pPr>
        <w:spacing w:after="100" w:line="300" w:lineRule="exact"/>
        <w:rPr>
          <w:rFonts w:ascii="Arial" w:hAnsi="Arial" w:cs="Arial"/>
          <w:sz w:val="24"/>
          <w:szCs w:val="24"/>
        </w:rPr>
      </w:pPr>
    </w:p>
    <w:p w:rsidR="00220203" w:rsidRDefault="00220203" w:rsidP="00D37398">
      <w:pPr>
        <w:spacing w:after="100" w:line="300" w:lineRule="exact"/>
        <w:rPr>
          <w:rFonts w:ascii="Arial" w:hAnsi="Arial" w:cs="Arial"/>
          <w:sz w:val="24"/>
          <w:szCs w:val="24"/>
        </w:rPr>
      </w:pPr>
    </w:p>
    <w:p w:rsidR="00220203" w:rsidRDefault="00220203" w:rsidP="00D37398">
      <w:pPr>
        <w:spacing w:after="100" w:line="300" w:lineRule="exact"/>
        <w:rPr>
          <w:rFonts w:ascii="Arial" w:hAnsi="Arial" w:cs="Arial"/>
          <w:sz w:val="24"/>
          <w:szCs w:val="24"/>
        </w:rPr>
      </w:pPr>
    </w:p>
    <w:p w:rsidR="00220203" w:rsidRDefault="00220203" w:rsidP="00D37398">
      <w:pPr>
        <w:spacing w:after="100" w:line="300" w:lineRule="exact"/>
        <w:rPr>
          <w:rFonts w:ascii="Arial" w:hAnsi="Arial" w:cs="Arial"/>
          <w:sz w:val="24"/>
          <w:szCs w:val="24"/>
        </w:rPr>
      </w:pPr>
    </w:p>
    <w:p w:rsidR="00220203" w:rsidRDefault="00220203" w:rsidP="00D37398">
      <w:pPr>
        <w:spacing w:after="100" w:line="300" w:lineRule="exact"/>
        <w:rPr>
          <w:rFonts w:ascii="Arial" w:hAnsi="Arial" w:cs="Arial"/>
          <w:sz w:val="24"/>
          <w:szCs w:val="24"/>
        </w:rPr>
      </w:pPr>
    </w:p>
    <w:p w:rsidR="00220203" w:rsidRDefault="00220203" w:rsidP="00D37398">
      <w:pPr>
        <w:spacing w:after="100" w:line="300" w:lineRule="exact"/>
        <w:rPr>
          <w:rFonts w:ascii="Arial" w:hAnsi="Arial" w:cs="Arial"/>
          <w:sz w:val="24"/>
          <w:szCs w:val="24"/>
        </w:rPr>
      </w:pPr>
    </w:p>
    <w:p w:rsidR="00220203" w:rsidRDefault="00220203" w:rsidP="00D37398">
      <w:pPr>
        <w:spacing w:after="100" w:line="300" w:lineRule="exact"/>
        <w:rPr>
          <w:rFonts w:ascii="Arial" w:hAnsi="Arial" w:cs="Arial"/>
          <w:sz w:val="24"/>
          <w:szCs w:val="24"/>
        </w:rPr>
      </w:pPr>
    </w:p>
    <w:p w:rsidR="00220203" w:rsidRDefault="00220203" w:rsidP="00D37398">
      <w:pPr>
        <w:spacing w:after="100" w:line="300" w:lineRule="exact"/>
        <w:rPr>
          <w:rFonts w:ascii="Arial" w:hAnsi="Arial" w:cs="Arial"/>
          <w:sz w:val="24"/>
          <w:szCs w:val="24"/>
        </w:rPr>
      </w:pPr>
    </w:p>
    <w:p w:rsidR="00D37398" w:rsidRPr="00287663" w:rsidRDefault="00D37398" w:rsidP="00D37398">
      <w:pPr>
        <w:pStyle w:val="Sansinterligne"/>
        <w:shd w:val="clear" w:color="auto" w:fill="1F497D"/>
        <w:spacing w:after="100" w:line="300" w:lineRule="exact"/>
        <w:jc w:val="both"/>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Politique d’accessibilité universelle</w:t>
      </w:r>
    </w:p>
    <w:p w:rsidR="00D37398" w:rsidRDefault="00D37398" w:rsidP="00D37398">
      <w:pPr>
        <w:pStyle w:val="Corpsdetexte3"/>
        <w:spacing w:after="100" w:line="300" w:lineRule="exact"/>
        <w:rPr>
          <w:rFonts w:ascii="Arial" w:hAnsi="Arial" w:cs="Arial"/>
          <w:b/>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pStyle w:val="Corpsdetexte3"/>
        <w:numPr>
          <w:ilvl w:val="0"/>
          <w:numId w:val="6"/>
        </w:numPr>
        <w:spacing w:line="300" w:lineRule="exact"/>
        <w:ind w:left="426"/>
        <w:rPr>
          <w:rFonts w:ascii="Arial" w:hAnsi="Arial" w:cs="Arial"/>
          <w:sz w:val="24"/>
          <w:szCs w:val="24"/>
        </w:rPr>
      </w:pPr>
      <w:r>
        <w:rPr>
          <w:rFonts w:ascii="Arial" w:hAnsi="Arial" w:cs="Arial"/>
          <w:sz w:val="24"/>
          <w:szCs w:val="24"/>
        </w:rPr>
        <w:t>Faire en sorte que l’AMT se dote d’une politique en accessibilité universelle</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Contexte :</w:t>
      </w:r>
    </w:p>
    <w:p w:rsidR="00D37398" w:rsidRDefault="00D37398" w:rsidP="00D37398">
      <w:pPr>
        <w:spacing w:line="300" w:lineRule="exact"/>
        <w:rPr>
          <w:rFonts w:ascii="Arial" w:hAnsi="Arial" w:cs="Arial"/>
          <w:sz w:val="24"/>
          <w:szCs w:val="24"/>
        </w:rPr>
      </w:pPr>
      <w:r>
        <w:rPr>
          <w:rFonts w:ascii="Arial" w:hAnsi="Arial" w:cs="Arial"/>
          <w:sz w:val="24"/>
          <w:szCs w:val="24"/>
        </w:rPr>
        <w:t>En 2008, l’AMT s’est dotée d’une politique en accessibilité. À la lecture de celle</w:t>
      </w:r>
      <w:r>
        <w:rPr>
          <w:rFonts w:ascii="Arial" w:hAnsi="Arial" w:cs="Arial"/>
          <w:sz w:val="24"/>
          <w:szCs w:val="24"/>
        </w:rPr>
        <w:noBreakHyphen/>
        <w:t>ci, il en ressort clairement qu’elle fait référence à la notion d’accommodement raisonnable. Depuis, l’AMT a cheminé et utilise parfois la notion d’accessibilité et à certaines occasions met également de l’avant le principe de l’accessibilité universelle. Afin de clarifier son positionnement, l’AMT va se doter d’une politique en accessibilité universelle.</w:t>
      </w:r>
    </w:p>
    <w:p w:rsidR="00D37398" w:rsidRDefault="00D37398" w:rsidP="00D37398">
      <w:pPr>
        <w:spacing w:after="120" w:line="300" w:lineRule="exact"/>
        <w:rPr>
          <w:rFonts w:ascii="Arial" w:hAnsi="Arial" w:cs="Arial"/>
          <w:b/>
          <w:sz w:val="24"/>
          <w:szCs w:val="24"/>
        </w:rPr>
      </w:pPr>
      <w:r>
        <w:rPr>
          <w:rFonts w:ascii="Arial" w:hAnsi="Arial" w:cs="Arial"/>
          <w:b/>
          <w:sz w:val="24"/>
          <w:szCs w:val="24"/>
        </w:rPr>
        <w:lastRenderedPageBreak/>
        <w:t>Partenaires et instances impliqués :</w:t>
      </w:r>
    </w:p>
    <w:p w:rsidR="00D37398" w:rsidRDefault="00D37398" w:rsidP="00544B98">
      <w:pPr>
        <w:pStyle w:val="Paragraphedeliste"/>
        <w:numPr>
          <w:ilvl w:val="0"/>
          <w:numId w:val="54"/>
        </w:numPr>
        <w:spacing w:after="120" w:line="300" w:lineRule="exact"/>
        <w:ind w:left="567"/>
        <w:contextualSpacing w:val="0"/>
        <w:rPr>
          <w:rFonts w:ascii="Arial" w:hAnsi="Arial" w:cs="Arial"/>
          <w:sz w:val="24"/>
          <w:szCs w:val="24"/>
        </w:rPr>
      </w:pPr>
      <w:r>
        <w:rPr>
          <w:rFonts w:ascii="Arial" w:hAnsi="Arial" w:cs="Arial"/>
          <w:sz w:val="24"/>
          <w:szCs w:val="24"/>
        </w:rPr>
        <w:t>L’AMT</w:t>
      </w:r>
    </w:p>
    <w:p w:rsidR="00D37398" w:rsidRDefault="00D37398" w:rsidP="00544B98">
      <w:pPr>
        <w:pStyle w:val="Paragraphedeliste"/>
        <w:numPr>
          <w:ilvl w:val="0"/>
          <w:numId w:val="54"/>
        </w:numPr>
        <w:spacing w:after="120" w:line="300" w:lineRule="exact"/>
        <w:ind w:left="567"/>
        <w:contextualSpacing w:val="0"/>
        <w:rPr>
          <w:rFonts w:ascii="Arial" w:hAnsi="Arial" w:cs="Arial"/>
          <w:sz w:val="24"/>
          <w:szCs w:val="24"/>
        </w:rPr>
      </w:pPr>
      <w:r>
        <w:rPr>
          <w:rFonts w:ascii="Arial" w:hAnsi="Arial" w:cs="Arial"/>
          <w:sz w:val="24"/>
          <w:szCs w:val="24"/>
        </w:rPr>
        <w:t>Les RUTA de Longueuil, de Laval, de Lanaudière et de Montréal</w:t>
      </w:r>
    </w:p>
    <w:p w:rsidR="00D37398" w:rsidRDefault="00D37398" w:rsidP="00544B98">
      <w:pPr>
        <w:pStyle w:val="Paragraphedeliste"/>
        <w:numPr>
          <w:ilvl w:val="0"/>
          <w:numId w:val="54"/>
        </w:numPr>
        <w:spacing w:after="120" w:line="300" w:lineRule="exact"/>
        <w:ind w:left="567"/>
        <w:contextualSpacing w:val="0"/>
        <w:rPr>
          <w:rFonts w:ascii="Arial" w:hAnsi="Arial" w:cs="Arial"/>
          <w:sz w:val="24"/>
          <w:szCs w:val="24"/>
        </w:rPr>
      </w:pPr>
      <w:r>
        <w:rPr>
          <w:rFonts w:ascii="Arial" w:hAnsi="Arial" w:cs="Arial"/>
          <w:sz w:val="24"/>
          <w:szCs w:val="24"/>
        </w:rPr>
        <w:t>L’ARUTAQ</w:t>
      </w:r>
    </w:p>
    <w:p w:rsidR="00D37398" w:rsidRDefault="00D37398" w:rsidP="00544B98">
      <w:pPr>
        <w:pStyle w:val="Paragraphedeliste"/>
        <w:numPr>
          <w:ilvl w:val="0"/>
          <w:numId w:val="54"/>
        </w:numPr>
        <w:spacing w:after="120" w:line="300" w:lineRule="exact"/>
        <w:ind w:left="567"/>
        <w:contextualSpacing w:val="0"/>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Pr="009B7003"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7"/>
        </w:numPr>
        <w:spacing w:after="12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numPr>
          <w:ilvl w:val="0"/>
          <w:numId w:val="7"/>
        </w:numPr>
        <w:spacing w:after="12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D37398" w:rsidRDefault="00D37398" w:rsidP="00D37398">
      <w:pPr>
        <w:spacing w:after="120" w:line="300" w:lineRule="exact"/>
        <w:ind w:left="426"/>
        <w:rPr>
          <w:rFonts w:ascii="Arial" w:hAnsi="Arial" w:cs="Arial"/>
          <w:sz w:val="24"/>
          <w:szCs w:val="24"/>
        </w:rPr>
      </w:pPr>
    </w:p>
    <w:p w:rsidR="00D37398" w:rsidRPr="00FF0C22" w:rsidRDefault="00D37398" w:rsidP="00D37398">
      <w:pPr>
        <w:pStyle w:val="Titre6"/>
        <w:spacing w:before="0" w:after="120" w:line="300" w:lineRule="exact"/>
        <w:rPr>
          <w:rFonts w:ascii="Arial" w:hAnsi="Arial" w:cs="Arial"/>
          <w:b/>
          <w:i w:val="0"/>
          <w:color w:val="auto"/>
          <w:sz w:val="24"/>
          <w:szCs w:val="24"/>
        </w:rPr>
      </w:pPr>
      <w:r w:rsidRPr="00FF0C22">
        <w:rPr>
          <w:rFonts w:ascii="Arial" w:hAnsi="Arial" w:cs="Arial"/>
          <w:b/>
          <w:i w:val="0"/>
          <w:color w:val="auto"/>
          <w:sz w:val="24"/>
          <w:szCs w:val="24"/>
        </w:rPr>
        <w:t>Sous-objectifs pour l’année 2014-2015 :</w:t>
      </w:r>
    </w:p>
    <w:p w:rsidR="00D37398" w:rsidRPr="00096E83" w:rsidRDefault="00D37398" w:rsidP="00544B98">
      <w:pPr>
        <w:pStyle w:val="Paragraphedeliste"/>
        <w:numPr>
          <w:ilvl w:val="0"/>
          <w:numId w:val="163"/>
        </w:numPr>
        <w:spacing w:after="120" w:line="300" w:lineRule="exact"/>
        <w:ind w:left="426"/>
        <w:contextualSpacing w:val="0"/>
        <w:rPr>
          <w:rFonts w:ascii="Arial" w:hAnsi="Arial" w:cs="Arial"/>
          <w:sz w:val="24"/>
          <w:szCs w:val="24"/>
        </w:rPr>
      </w:pPr>
      <w:r w:rsidRPr="00096E83">
        <w:rPr>
          <w:rFonts w:ascii="Arial" w:hAnsi="Arial" w:cs="Arial"/>
          <w:sz w:val="24"/>
          <w:szCs w:val="24"/>
        </w:rPr>
        <w:t>Participer à l’élaboration de la politique en accessibilité universelle</w:t>
      </w:r>
    </w:p>
    <w:p w:rsidR="00D37398" w:rsidRPr="00096E83" w:rsidRDefault="00D37398" w:rsidP="00544B98">
      <w:pPr>
        <w:pStyle w:val="Paragraphedeliste"/>
        <w:numPr>
          <w:ilvl w:val="0"/>
          <w:numId w:val="163"/>
        </w:numPr>
        <w:spacing w:after="120" w:line="300" w:lineRule="exact"/>
        <w:ind w:left="426"/>
        <w:contextualSpacing w:val="0"/>
        <w:rPr>
          <w:rFonts w:ascii="Arial" w:hAnsi="Arial" w:cs="Arial"/>
          <w:sz w:val="24"/>
          <w:szCs w:val="24"/>
        </w:rPr>
      </w:pPr>
      <w:r>
        <w:rPr>
          <w:rFonts w:ascii="Arial" w:hAnsi="Arial" w:cs="Arial"/>
          <w:sz w:val="24"/>
          <w:szCs w:val="24"/>
        </w:rPr>
        <w:t>Informer</w:t>
      </w:r>
      <w:r w:rsidRPr="00096E83">
        <w:rPr>
          <w:rFonts w:ascii="Arial" w:hAnsi="Arial" w:cs="Arial"/>
          <w:sz w:val="24"/>
          <w:szCs w:val="24"/>
        </w:rPr>
        <w:t xml:space="preserve"> les membres des développements dans le dossier</w:t>
      </w:r>
    </w:p>
    <w:p w:rsidR="00D37398" w:rsidRDefault="00D37398" w:rsidP="00D37398">
      <w:pPr>
        <w:spacing w:after="120" w:line="300" w:lineRule="exact"/>
        <w:rPr>
          <w:rFonts w:ascii="Arial" w:hAnsi="Arial" w:cs="Arial"/>
          <w:smallCaps/>
          <w:sz w:val="24"/>
          <w:szCs w:val="24"/>
        </w:rPr>
      </w:pPr>
    </w:p>
    <w:p w:rsidR="00D37398" w:rsidRDefault="00803B27" w:rsidP="00D37398">
      <w:pPr>
        <w:spacing w:after="120" w:line="300" w:lineRule="exact"/>
        <w:rPr>
          <w:rFonts w:ascii="Arial" w:hAnsi="Arial" w:cs="Arial"/>
          <w:b/>
          <w:sz w:val="24"/>
          <w:szCs w:val="24"/>
        </w:rPr>
      </w:pPr>
      <w:r>
        <w:rPr>
          <w:rFonts w:ascii="Arial" w:hAnsi="Arial" w:cs="Arial"/>
          <w:b/>
          <w:sz w:val="24"/>
          <w:szCs w:val="24"/>
        </w:rPr>
        <w:t>Résultat</w:t>
      </w:r>
      <w:r w:rsidR="00D37398">
        <w:rPr>
          <w:rFonts w:ascii="Arial" w:hAnsi="Arial" w:cs="Arial"/>
          <w:b/>
          <w:sz w:val="24"/>
          <w:szCs w:val="24"/>
        </w:rPr>
        <w:t xml:space="preserve"> pour l’année 2014-2015 :</w:t>
      </w:r>
    </w:p>
    <w:p w:rsidR="00D37398" w:rsidRDefault="00D37398" w:rsidP="00544B98">
      <w:pPr>
        <w:numPr>
          <w:ilvl w:val="0"/>
          <w:numId w:val="12"/>
        </w:numPr>
        <w:spacing w:after="120" w:line="300" w:lineRule="exact"/>
        <w:ind w:left="426"/>
        <w:rPr>
          <w:rFonts w:ascii="Arial" w:hAnsi="Arial" w:cs="Arial"/>
          <w:sz w:val="24"/>
          <w:szCs w:val="24"/>
        </w:rPr>
      </w:pPr>
      <w:r>
        <w:rPr>
          <w:rFonts w:ascii="Arial" w:hAnsi="Arial" w:cs="Arial"/>
          <w:sz w:val="24"/>
          <w:szCs w:val="24"/>
        </w:rPr>
        <w:t>L’AMT a consulté les membres du Comité de concertation sur le transport des personnes handicapées dans le cadre de la rédaction de la politique d’accessibilité universelle</w:t>
      </w:r>
    </w:p>
    <w:p w:rsidR="00D37398" w:rsidRDefault="00D37398" w:rsidP="00D37398">
      <w:pPr>
        <w:spacing w:after="120" w:line="300" w:lineRule="exact"/>
        <w:rPr>
          <w:rFonts w:ascii="Arial" w:hAnsi="Arial" w:cs="Arial"/>
          <w:sz w:val="24"/>
          <w:szCs w:val="24"/>
        </w:rPr>
      </w:pPr>
    </w:p>
    <w:p w:rsidR="00D37398" w:rsidRPr="00DE2738" w:rsidRDefault="00D37398" w:rsidP="00D37398">
      <w:pPr>
        <w:spacing w:after="120" w:line="300" w:lineRule="exact"/>
        <w:ind w:left="66"/>
        <w:rPr>
          <w:rFonts w:ascii="Arial" w:hAnsi="Arial" w:cs="Arial"/>
          <w:b/>
          <w:sz w:val="24"/>
          <w:szCs w:val="24"/>
        </w:rPr>
      </w:pPr>
      <w:r>
        <w:rPr>
          <w:rFonts w:ascii="Arial" w:hAnsi="Arial" w:cs="Arial"/>
          <w:b/>
          <w:sz w:val="24"/>
          <w:szCs w:val="24"/>
        </w:rPr>
        <w:t>Sous-objectifs pour l’année 2015-2016</w:t>
      </w:r>
      <w:r w:rsidRPr="00DE2738">
        <w:rPr>
          <w:rFonts w:ascii="Arial" w:hAnsi="Arial" w:cs="Arial"/>
          <w:b/>
          <w:sz w:val="24"/>
          <w:szCs w:val="24"/>
        </w:rPr>
        <w:t>:</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Participer activement aux prochaines étapes d’élaboration d’une politique d’accessibilité universelle</w:t>
      </w:r>
    </w:p>
    <w:p w:rsidR="00D37398" w:rsidRDefault="00D37398" w:rsidP="00544B98">
      <w:pPr>
        <w:numPr>
          <w:ilvl w:val="0"/>
          <w:numId w:val="11"/>
        </w:numPr>
        <w:spacing w:after="100" w:line="300" w:lineRule="exact"/>
        <w:ind w:left="426" w:hanging="284"/>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smallCaps/>
          <w:sz w:val="24"/>
          <w:szCs w:val="24"/>
        </w:rPr>
      </w:pPr>
    </w:p>
    <w:p w:rsidR="00220203" w:rsidRDefault="00220203" w:rsidP="00D37398">
      <w:pPr>
        <w:spacing w:after="100" w:line="300" w:lineRule="exact"/>
        <w:rPr>
          <w:rFonts w:ascii="Arial" w:hAnsi="Arial" w:cs="Arial"/>
          <w:smallCaps/>
          <w:sz w:val="24"/>
          <w:szCs w:val="24"/>
        </w:rPr>
      </w:pPr>
    </w:p>
    <w:p w:rsidR="00D37398" w:rsidRPr="00287663" w:rsidRDefault="00D37398" w:rsidP="00D37398">
      <w:pPr>
        <w:pStyle w:val="RapportTitre2"/>
      </w:pPr>
      <w:r w:rsidRPr="00287663">
        <w:t>Plan de développement et plan d’action</w:t>
      </w:r>
    </w:p>
    <w:p w:rsidR="00D37398" w:rsidRDefault="00D37398" w:rsidP="00D37398">
      <w:pPr>
        <w:pStyle w:val="Corpsdetexte3"/>
        <w:spacing w:after="100" w:line="300" w:lineRule="exact"/>
        <w:rPr>
          <w:rFonts w:ascii="Arial" w:hAnsi="Arial" w:cs="Arial"/>
          <w:b/>
          <w:smallCaps/>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pStyle w:val="Corpsdetexte3"/>
        <w:numPr>
          <w:ilvl w:val="0"/>
          <w:numId w:val="10"/>
        </w:numPr>
        <w:spacing w:line="300" w:lineRule="exact"/>
        <w:ind w:left="426" w:hanging="142"/>
        <w:rPr>
          <w:rFonts w:ascii="Arial" w:hAnsi="Arial" w:cs="Arial"/>
          <w:sz w:val="24"/>
          <w:szCs w:val="24"/>
        </w:rPr>
      </w:pPr>
      <w:r>
        <w:rPr>
          <w:rFonts w:ascii="Arial" w:hAnsi="Arial" w:cs="Arial"/>
          <w:sz w:val="24"/>
          <w:szCs w:val="24"/>
        </w:rPr>
        <w:t>Mettre en œuvre des actions visant à rendre les programmes, les services et les infrastructures universellement accessibles</w:t>
      </w: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lastRenderedPageBreak/>
        <w:t>Contexte :</w:t>
      </w:r>
    </w:p>
    <w:p w:rsidR="00D37398" w:rsidRDefault="00A65545" w:rsidP="00D37398">
      <w:pPr>
        <w:pStyle w:val="Corpsdetexte3"/>
        <w:spacing w:after="0" w:line="300" w:lineRule="exact"/>
        <w:rPr>
          <w:rFonts w:ascii="Arial" w:hAnsi="Arial" w:cs="Arial"/>
          <w:sz w:val="24"/>
          <w:szCs w:val="24"/>
        </w:rPr>
      </w:pPr>
      <w:r>
        <w:rPr>
          <w:rFonts w:ascii="Arial" w:hAnsi="Arial" w:cs="Arial"/>
          <w:sz w:val="24"/>
          <w:szCs w:val="24"/>
        </w:rPr>
        <w:t>En vigueur d</w:t>
      </w:r>
      <w:r w:rsidR="00D37398">
        <w:rPr>
          <w:rFonts w:ascii="Arial" w:hAnsi="Arial" w:cs="Arial"/>
          <w:sz w:val="24"/>
          <w:szCs w:val="24"/>
        </w:rPr>
        <w:t>epuis 2005</w:t>
      </w:r>
      <w:r>
        <w:rPr>
          <w:rFonts w:ascii="Arial" w:hAnsi="Arial" w:cs="Arial"/>
          <w:sz w:val="24"/>
          <w:szCs w:val="24"/>
        </w:rPr>
        <w:t>, la l</w:t>
      </w:r>
      <w:r w:rsidR="00D37398">
        <w:rPr>
          <w:rFonts w:ascii="Arial" w:hAnsi="Arial" w:cs="Arial"/>
          <w:sz w:val="24"/>
          <w:szCs w:val="24"/>
        </w:rPr>
        <w:t>oi assurant l’exercice des dr</w:t>
      </w:r>
      <w:r>
        <w:rPr>
          <w:rFonts w:ascii="Arial" w:hAnsi="Arial" w:cs="Arial"/>
          <w:sz w:val="24"/>
          <w:szCs w:val="24"/>
        </w:rPr>
        <w:t xml:space="preserve">oits des personnes handicapées </w:t>
      </w:r>
      <w:r w:rsidR="00D37398">
        <w:rPr>
          <w:rFonts w:ascii="Arial" w:hAnsi="Arial" w:cs="Arial"/>
          <w:sz w:val="24"/>
          <w:szCs w:val="24"/>
        </w:rPr>
        <w:t xml:space="preserve">stipule que l’AMT doit élaborer et mettre en œuvre chaque année un plan de développement visant à rendre accessible le réseau régulier de transport en commun et un plan d’action portant sur l’accessibilité de son siège social et de </w:t>
      </w:r>
      <w:r>
        <w:rPr>
          <w:rFonts w:ascii="Arial" w:hAnsi="Arial" w:cs="Arial"/>
          <w:sz w:val="24"/>
          <w:szCs w:val="24"/>
        </w:rPr>
        <w:t xml:space="preserve">ses </w:t>
      </w:r>
      <w:r w:rsidR="00D37398">
        <w:rPr>
          <w:rFonts w:ascii="Arial" w:hAnsi="Arial" w:cs="Arial"/>
          <w:sz w:val="24"/>
          <w:szCs w:val="24"/>
        </w:rPr>
        <w:t>autres bureaux administratifs. Or, en 2011 l’AMT s’est dotée d’un plan de développement en matière d’accessibilité 2011-2013 ainsi qu’un plan d’action en accessibilité 2011-2013. Il est prévu que l’AMT dresse le bilan des réalisations du plan de développement et le bilan des réalisations du plan d’action.</w:t>
      </w:r>
    </w:p>
    <w:p w:rsidR="00D37398" w:rsidRDefault="00D37398" w:rsidP="00D37398">
      <w:pPr>
        <w:pStyle w:val="Corpsdetexte3"/>
        <w:spacing w:after="0" w:line="300" w:lineRule="exact"/>
        <w:rPr>
          <w:rFonts w:ascii="Arial" w:hAnsi="Arial" w:cs="Arial"/>
          <w:sz w:val="24"/>
          <w:szCs w:val="24"/>
        </w:rPr>
      </w:pP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Ces bilans permettront à l’AMT d’élaborer le prochain plan de développement et le prochain plan d’action. Elle prévoit consulter les membres de son Comité de concertation sur le transport des personnes handicapées dès l’automne.</w:t>
      </w:r>
    </w:p>
    <w:p w:rsidR="00D37398" w:rsidRDefault="00D37398" w:rsidP="00D37398">
      <w:pPr>
        <w:spacing w:after="120" w:line="300" w:lineRule="exact"/>
        <w:rPr>
          <w:rFonts w:ascii="Arial" w:eastAsia="Calibri" w:hAnsi="Arial" w:cs="Arial"/>
          <w:sz w:val="24"/>
          <w:szCs w:val="24"/>
        </w:rPr>
      </w:pPr>
    </w:p>
    <w:p w:rsidR="00D37398" w:rsidRDefault="00D37398" w:rsidP="00D37398">
      <w:pPr>
        <w:spacing w:after="120" w:line="300" w:lineRule="exact"/>
        <w:rPr>
          <w:rFonts w:ascii="Arial" w:hAnsi="Arial" w:cs="Arial"/>
          <w:b/>
          <w:sz w:val="24"/>
          <w:szCs w:val="24"/>
        </w:rPr>
      </w:pPr>
      <w:r w:rsidRPr="004A0D62">
        <w:rPr>
          <w:rFonts w:ascii="Arial" w:hAnsi="Arial" w:cs="Arial"/>
          <w:b/>
          <w:sz w:val="24"/>
          <w:szCs w:val="24"/>
        </w:rPr>
        <w:t>Partenaires et instances impliqués :</w:t>
      </w:r>
    </w:p>
    <w:p w:rsidR="00D37398" w:rsidRDefault="00D37398" w:rsidP="00544B98">
      <w:pPr>
        <w:pStyle w:val="Paragraphedeliste"/>
        <w:numPr>
          <w:ilvl w:val="0"/>
          <w:numId w:val="255"/>
        </w:numPr>
        <w:spacing w:after="120" w:line="300" w:lineRule="exact"/>
        <w:ind w:left="426"/>
        <w:contextualSpacing w:val="0"/>
        <w:rPr>
          <w:rFonts w:ascii="Arial" w:hAnsi="Arial" w:cs="Arial"/>
          <w:sz w:val="24"/>
          <w:szCs w:val="24"/>
        </w:rPr>
      </w:pPr>
      <w:r>
        <w:rPr>
          <w:rFonts w:ascii="Arial" w:hAnsi="Arial" w:cs="Arial"/>
          <w:sz w:val="24"/>
          <w:szCs w:val="24"/>
        </w:rPr>
        <w:t>L’AMT</w:t>
      </w:r>
    </w:p>
    <w:p w:rsidR="00D37398" w:rsidRDefault="00D37398" w:rsidP="00544B98">
      <w:pPr>
        <w:pStyle w:val="Paragraphedeliste"/>
        <w:numPr>
          <w:ilvl w:val="0"/>
          <w:numId w:val="255"/>
        </w:numPr>
        <w:spacing w:after="120" w:line="300" w:lineRule="exact"/>
        <w:ind w:left="426"/>
        <w:contextualSpacing w:val="0"/>
        <w:rPr>
          <w:rFonts w:ascii="Arial" w:hAnsi="Arial" w:cs="Arial"/>
          <w:sz w:val="24"/>
          <w:szCs w:val="24"/>
        </w:rPr>
      </w:pPr>
      <w:r>
        <w:rPr>
          <w:rFonts w:ascii="Arial" w:hAnsi="Arial" w:cs="Arial"/>
          <w:sz w:val="24"/>
          <w:szCs w:val="24"/>
        </w:rPr>
        <w:t>Les RUTA de Longueuil, de Laval, de Lanaudière et de Montréal</w:t>
      </w:r>
    </w:p>
    <w:p w:rsidR="00D37398" w:rsidRPr="004E08B2" w:rsidRDefault="00D37398" w:rsidP="00544B98">
      <w:pPr>
        <w:pStyle w:val="Paragraphedeliste"/>
        <w:numPr>
          <w:ilvl w:val="0"/>
          <w:numId w:val="255"/>
        </w:numPr>
        <w:spacing w:after="120" w:line="300" w:lineRule="exact"/>
        <w:ind w:left="426"/>
        <w:contextualSpacing w:val="0"/>
        <w:rPr>
          <w:rFonts w:ascii="Arial" w:hAnsi="Arial" w:cs="Arial"/>
          <w:sz w:val="24"/>
          <w:szCs w:val="24"/>
        </w:rPr>
      </w:pPr>
      <w:r w:rsidRPr="004E08B2">
        <w:rPr>
          <w:rFonts w:ascii="Arial" w:hAnsi="Arial" w:cs="Arial"/>
          <w:sz w:val="24"/>
          <w:szCs w:val="24"/>
        </w:rPr>
        <w:t>L’ARUTAQ</w:t>
      </w:r>
    </w:p>
    <w:p w:rsidR="00D37398" w:rsidRDefault="00D37398" w:rsidP="00544B98">
      <w:pPr>
        <w:pStyle w:val="Paragraphedeliste"/>
        <w:numPr>
          <w:ilvl w:val="0"/>
          <w:numId w:val="255"/>
        </w:numPr>
        <w:spacing w:after="120" w:line="300" w:lineRule="exact"/>
        <w:ind w:left="426"/>
        <w:contextualSpacing w:val="0"/>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D37398">
      <w:pPr>
        <w:pStyle w:val="Paragraphedeliste"/>
        <w:spacing w:after="120" w:line="300" w:lineRule="exact"/>
        <w:ind w:left="0"/>
        <w:contextualSpacing w:val="0"/>
        <w:rPr>
          <w:rFonts w:ascii="Arial" w:hAnsi="Arial" w:cs="Arial"/>
          <w:sz w:val="24"/>
          <w:szCs w:val="24"/>
        </w:rPr>
      </w:pPr>
    </w:p>
    <w:p w:rsidR="00220203" w:rsidRDefault="00220203" w:rsidP="00D37398">
      <w:pPr>
        <w:pStyle w:val="Paragraphedeliste"/>
        <w:spacing w:after="120" w:line="300" w:lineRule="exact"/>
        <w:ind w:left="0"/>
        <w:contextualSpacing w:val="0"/>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7"/>
        </w:numPr>
        <w:spacing w:after="12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numPr>
          <w:ilvl w:val="0"/>
          <w:numId w:val="7"/>
        </w:numPr>
        <w:spacing w:after="12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D37398" w:rsidRDefault="00D37398" w:rsidP="00D37398">
      <w:pPr>
        <w:spacing w:after="120" w:line="300" w:lineRule="exact"/>
        <w:ind w:left="426"/>
        <w:rPr>
          <w:rFonts w:ascii="Arial" w:hAnsi="Arial" w:cs="Arial"/>
          <w:sz w:val="24"/>
          <w:szCs w:val="24"/>
        </w:rPr>
      </w:pPr>
    </w:p>
    <w:p w:rsidR="00D37398" w:rsidRPr="00DE2738" w:rsidRDefault="00D37398" w:rsidP="00D37398">
      <w:pPr>
        <w:spacing w:after="120" w:line="300" w:lineRule="exact"/>
        <w:ind w:left="66"/>
        <w:rPr>
          <w:rFonts w:ascii="Arial" w:hAnsi="Arial" w:cs="Arial"/>
          <w:b/>
          <w:sz w:val="24"/>
          <w:szCs w:val="24"/>
        </w:rPr>
      </w:pPr>
      <w:r>
        <w:rPr>
          <w:rFonts w:ascii="Arial" w:hAnsi="Arial" w:cs="Arial"/>
          <w:b/>
          <w:sz w:val="24"/>
          <w:szCs w:val="24"/>
        </w:rPr>
        <w:t xml:space="preserve">Sous-objectifs pour l’année 2014-2015 </w:t>
      </w:r>
      <w:r w:rsidRPr="00DE2738">
        <w:rPr>
          <w:rFonts w:ascii="Arial" w:hAnsi="Arial" w:cs="Arial"/>
          <w:b/>
          <w:sz w:val="24"/>
          <w:szCs w:val="24"/>
        </w:rPr>
        <w:t>:</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S’assurer que le futur plan de développement et le prochain plan d’action comportent des projets visant l’accessibilité universelle</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S’assurer que le plan de développement et le futur plan d’action présentent des cibles à atteindre claires</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S’assurer que le milieu associatif soit impliqué lors des étapes clés des projets inscrits au plan de développement</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lastRenderedPageBreak/>
        <w:t>Informer les membres des développements dans le dossier</w:t>
      </w:r>
    </w:p>
    <w:p w:rsidR="00C84FC2" w:rsidRPr="00DE2738" w:rsidRDefault="00C84FC2"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Résultats pour l’année 2014-2015 :</w:t>
      </w:r>
    </w:p>
    <w:p w:rsidR="00D37398" w:rsidRDefault="00D37398" w:rsidP="00544B98">
      <w:pPr>
        <w:numPr>
          <w:ilvl w:val="0"/>
          <w:numId w:val="12"/>
        </w:numPr>
        <w:spacing w:after="120" w:line="300" w:lineRule="exact"/>
        <w:ind w:left="426"/>
        <w:rPr>
          <w:rFonts w:ascii="Arial" w:hAnsi="Arial" w:cs="Arial"/>
          <w:sz w:val="24"/>
          <w:szCs w:val="24"/>
        </w:rPr>
      </w:pPr>
      <w:r>
        <w:rPr>
          <w:rFonts w:ascii="Arial" w:hAnsi="Arial" w:cs="Arial"/>
          <w:sz w:val="24"/>
          <w:szCs w:val="24"/>
        </w:rPr>
        <w:t>L’AMT n’a pas consulté son comité de concertation sur le transport des personnes handicapées pour l’élaboration de son plan d’action</w:t>
      </w:r>
    </w:p>
    <w:p w:rsidR="00D37398" w:rsidRDefault="00D37398" w:rsidP="00544B98">
      <w:pPr>
        <w:numPr>
          <w:ilvl w:val="0"/>
          <w:numId w:val="12"/>
        </w:numPr>
        <w:spacing w:after="120"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 et le RUTA de Montréal ont transmis les commentaires suivants : « les objectifs et les cibles à atteindre sont trop flous. » Ils</w:t>
      </w:r>
      <w:r w:rsidRPr="008D712B">
        <w:rPr>
          <w:rFonts w:ascii="Arial" w:hAnsi="Arial" w:cs="Arial"/>
          <w:sz w:val="24"/>
          <w:szCs w:val="24"/>
        </w:rPr>
        <w:t xml:space="preserve"> </w:t>
      </w:r>
      <w:r>
        <w:rPr>
          <w:rFonts w:ascii="Arial" w:hAnsi="Arial" w:cs="Arial"/>
          <w:sz w:val="24"/>
          <w:szCs w:val="24"/>
        </w:rPr>
        <w:t>ont en conséquence demandé que le bilan de ce plan d’action décrive concrètement les résultats obtenus</w:t>
      </w:r>
    </w:p>
    <w:p w:rsidR="00D37398" w:rsidRDefault="00D37398" w:rsidP="00544B98">
      <w:pPr>
        <w:numPr>
          <w:ilvl w:val="0"/>
          <w:numId w:val="12"/>
        </w:numPr>
        <w:spacing w:after="120" w:line="300" w:lineRule="exact"/>
        <w:ind w:left="426"/>
        <w:rPr>
          <w:rFonts w:ascii="Arial" w:hAnsi="Arial" w:cs="Arial"/>
          <w:sz w:val="24"/>
          <w:szCs w:val="24"/>
        </w:rPr>
      </w:pPr>
      <w:r>
        <w:rPr>
          <w:rFonts w:ascii="Arial" w:hAnsi="Arial" w:cs="Arial"/>
          <w:sz w:val="24"/>
          <w:szCs w:val="24"/>
        </w:rPr>
        <w:t>L’AMT reconnaît que les objectifs et les cibles à atteindre dans le plan d’action sont flous et le bilan de ce plan illustrera des résultats précis</w:t>
      </w:r>
    </w:p>
    <w:p w:rsidR="00D37398" w:rsidRDefault="00D37398" w:rsidP="00544B98">
      <w:pPr>
        <w:numPr>
          <w:ilvl w:val="0"/>
          <w:numId w:val="12"/>
        </w:numPr>
        <w:spacing w:after="120" w:line="300" w:lineRule="exact"/>
        <w:ind w:left="426"/>
        <w:rPr>
          <w:rFonts w:ascii="Arial" w:hAnsi="Arial" w:cs="Arial"/>
          <w:sz w:val="24"/>
          <w:szCs w:val="24"/>
        </w:rPr>
      </w:pPr>
      <w:r>
        <w:rPr>
          <w:rFonts w:ascii="Arial" w:hAnsi="Arial" w:cs="Arial"/>
          <w:sz w:val="24"/>
          <w:szCs w:val="24"/>
        </w:rPr>
        <w:t>L’AMT a consulté pour les grandes orientations le Comité de concertation sur le transport des personnes handicapées sur son futur plan de développement</w:t>
      </w:r>
    </w:p>
    <w:p w:rsidR="00D37398" w:rsidRPr="003A6679" w:rsidRDefault="00D37398" w:rsidP="00544B98">
      <w:pPr>
        <w:numPr>
          <w:ilvl w:val="0"/>
          <w:numId w:val="12"/>
        </w:numPr>
        <w:spacing w:after="120"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 et le RUTA de Montréal ont demandé des objectifs et des cibles à atteindre qui soient clairs. Ils souhaitent également qu’il y ait des mécanismes de reddition de comptes</w:t>
      </w:r>
    </w:p>
    <w:p w:rsidR="00D37398" w:rsidRDefault="00D37398" w:rsidP="00D37398">
      <w:pPr>
        <w:spacing w:after="120" w:line="300" w:lineRule="exact"/>
        <w:rPr>
          <w:rFonts w:ascii="Arial" w:hAnsi="Arial" w:cs="Arial"/>
          <w:sz w:val="24"/>
          <w:szCs w:val="24"/>
        </w:rPr>
      </w:pPr>
    </w:p>
    <w:p w:rsidR="00220203" w:rsidRDefault="00220203" w:rsidP="00D37398">
      <w:pPr>
        <w:spacing w:after="120" w:line="300" w:lineRule="exact"/>
        <w:rPr>
          <w:rFonts w:ascii="Arial" w:hAnsi="Arial" w:cs="Arial"/>
          <w:sz w:val="24"/>
          <w:szCs w:val="24"/>
        </w:rPr>
      </w:pPr>
    </w:p>
    <w:p w:rsidR="00220203" w:rsidRDefault="00220203" w:rsidP="00D37398">
      <w:pPr>
        <w:spacing w:after="120" w:line="300" w:lineRule="exact"/>
        <w:rPr>
          <w:rFonts w:ascii="Arial" w:hAnsi="Arial" w:cs="Arial"/>
          <w:sz w:val="24"/>
          <w:szCs w:val="24"/>
        </w:rPr>
      </w:pPr>
    </w:p>
    <w:p w:rsidR="00D37398" w:rsidRPr="00DE2738" w:rsidRDefault="00D37398" w:rsidP="00D37398">
      <w:pPr>
        <w:spacing w:after="120" w:line="300" w:lineRule="exact"/>
        <w:ind w:left="66"/>
        <w:rPr>
          <w:rFonts w:ascii="Arial" w:hAnsi="Arial" w:cs="Arial"/>
          <w:b/>
          <w:sz w:val="24"/>
          <w:szCs w:val="24"/>
        </w:rPr>
      </w:pPr>
      <w:r>
        <w:rPr>
          <w:rFonts w:ascii="Arial" w:hAnsi="Arial" w:cs="Arial"/>
          <w:b/>
          <w:sz w:val="24"/>
          <w:szCs w:val="24"/>
        </w:rPr>
        <w:t>Sous-objectifs pour l’année 2015-2016</w:t>
      </w:r>
      <w:r w:rsidRPr="00DE2738">
        <w:rPr>
          <w:rFonts w:ascii="Arial" w:hAnsi="Arial" w:cs="Arial"/>
          <w:b/>
          <w:sz w:val="24"/>
          <w:szCs w:val="24"/>
        </w:rPr>
        <w:t>:</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 xml:space="preserve">S’assurer que le futur plan de développement </w:t>
      </w:r>
      <w:proofErr w:type="gramStart"/>
      <w:r>
        <w:rPr>
          <w:rFonts w:ascii="Arial" w:hAnsi="Arial" w:cs="Arial"/>
          <w:sz w:val="24"/>
          <w:szCs w:val="24"/>
        </w:rPr>
        <w:t>dispose</w:t>
      </w:r>
      <w:proofErr w:type="gramEnd"/>
      <w:r>
        <w:rPr>
          <w:rFonts w:ascii="Arial" w:hAnsi="Arial" w:cs="Arial"/>
          <w:sz w:val="24"/>
          <w:szCs w:val="24"/>
        </w:rPr>
        <w:t xml:space="preserve"> d’objectifs et de cibles à atteindre concrètes et qu’il prévoit des mécanismes de reddition de compte</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S’assurer que le milieu associatif soit impliqué lors des étapes clés des projets inscrits au plan de développement</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S’assurer que le plan de développement vise l’accessibilité des programmes, des services et des infrastructures</w:t>
      </w:r>
    </w:p>
    <w:p w:rsidR="00D37398" w:rsidRDefault="00D37398" w:rsidP="00544B98">
      <w:pPr>
        <w:numPr>
          <w:ilvl w:val="0"/>
          <w:numId w:val="11"/>
        </w:numPr>
        <w:spacing w:after="100" w:line="300" w:lineRule="exact"/>
        <w:ind w:left="426" w:hanging="284"/>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sz w:val="24"/>
          <w:szCs w:val="24"/>
        </w:rPr>
      </w:pPr>
    </w:p>
    <w:p w:rsidR="00220203" w:rsidRDefault="00220203" w:rsidP="00D37398">
      <w:pPr>
        <w:spacing w:after="100" w:line="300" w:lineRule="exact"/>
        <w:rPr>
          <w:rFonts w:ascii="Arial" w:hAnsi="Arial" w:cs="Arial"/>
          <w:sz w:val="24"/>
          <w:szCs w:val="24"/>
        </w:rPr>
      </w:pPr>
    </w:p>
    <w:p w:rsidR="00D37398" w:rsidRPr="00287663" w:rsidRDefault="00D37398" w:rsidP="00D37398">
      <w:pPr>
        <w:shd w:val="clear" w:color="auto" w:fill="1F497D"/>
        <w:spacing w:after="100" w:line="300" w:lineRule="exact"/>
        <w:rPr>
          <w:rFonts w:ascii="Arial" w:hAnsi="Arial" w:cs="Arial"/>
          <w:b/>
          <w:color w:val="FFFFFF" w:themeColor="background1"/>
          <w:sz w:val="24"/>
          <w:szCs w:val="24"/>
        </w:rPr>
      </w:pPr>
      <w:r w:rsidRPr="00287663">
        <w:rPr>
          <w:rFonts w:ascii="Arial" w:hAnsi="Arial" w:cs="Arial"/>
          <w:b/>
          <w:smallCaps/>
          <w:color w:val="FFFFFF" w:themeColor="background1"/>
          <w:sz w:val="24"/>
          <w:szCs w:val="24"/>
        </w:rPr>
        <w:t xml:space="preserve">Plan stratégique 2020 </w:t>
      </w:r>
    </w:p>
    <w:p w:rsidR="00D37398" w:rsidRDefault="00D37398" w:rsidP="00D37398">
      <w:pPr>
        <w:pStyle w:val="Corpsdetexte3"/>
        <w:spacing w:after="100" w:line="300" w:lineRule="exact"/>
        <w:rPr>
          <w:rFonts w:ascii="Arial" w:hAnsi="Arial" w:cs="Arial"/>
          <w:b/>
          <w:smallCaps/>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pStyle w:val="Corpsdetexte3"/>
        <w:numPr>
          <w:ilvl w:val="0"/>
          <w:numId w:val="13"/>
        </w:numPr>
        <w:spacing w:line="300" w:lineRule="exact"/>
        <w:rPr>
          <w:rFonts w:ascii="Arial" w:hAnsi="Arial" w:cs="Arial"/>
          <w:sz w:val="24"/>
          <w:szCs w:val="24"/>
        </w:rPr>
      </w:pPr>
      <w:r>
        <w:rPr>
          <w:rFonts w:ascii="Arial" w:hAnsi="Arial" w:cs="Arial"/>
          <w:sz w:val="24"/>
          <w:szCs w:val="24"/>
        </w:rPr>
        <w:t xml:space="preserve">S’assurer que le plan stratégique 2020 tienne compte de l’accessibilité universelle du réseau régulier et de </w:t>
      </w:r>
      <w:proofErr w:type="gramStart"/>
      <w:r>
        <w:rPr>
          <w:rFonts w:ascii="Arial" w:hAnsi="Arial" w:cs="Arial"/>
          <w:sz w:val="24"/>
          <w:szCs w:val="24"/>
        </w:rPr>
        <w:t>l’inter-rives</w:t>
      </w:r>
      <w:proofErr w:type="gramEnd"/>
      <w:r>
        <w:rPr>
          <w:rFonts w:ascii="Arial" w:hAnsi="Arial" w:cs="Arial"/>
          <w:sz w:val="24"/>
          <w:szCs w:val="24"/>
        </w:rPr>
        <w:t xml:space="preserve"> en transport adapté</w:t>
      </w: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lastRenderedPageBreak/>
        <w:t>Contexte :</w:t>
      </w: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En 2010 et 2011, l’AMT a élaboré un plan stratégique. Ce plan consiste à définir les perspectives d’avenir et de développement de l’AMT. Il comprend la mission et les mandats, l’historique de la démarche, la démarche de planification stratégique, l’arrimage des plans en matière d’accessibilité, la démarche proposée, le diagnostic concernant la mobilité métropolitaine et la recherche de grands alignements stratégiques. Avec l’arrivée, à l’automne 2012, d’un nouveau président-directeur général à l’AMT, une révision importante du plan stratégique a été réalisée. Certains projets ont été reportés et d’autres simplement abandonnés.</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Paragraphedeliste"/>
        <w:numPr>
          <w:ilvl w:val="0"/>
          <w:numId w:val="62"/>
        </w:numPr>
        <w:spacing w:after="120" w:line="300" w:lineRule="exact"/>
        <w:ind w:left="426" w:hanging="219"/>
        <w:contextualSpacing w:val="0"/>
        <w:rPr>
          <w:rFonts w:ascii="Arial" w:hAnsi="Arial" w:cs="Arial"/>
          <w:sz w:val="24"/>
          <w:szCs w:val="24"/>
        </w:rPr>
      </w:pPr>
      <w:r>
        <w:rPr>
          <w:rFonts w:ascii="Arial" w:hAnsi="Arial" w:cs="Arial"/>
          <w:sz w:val="24"/>
          <w:szCs w:val="24"/>
        </w:rPr>
        <w:t>L’AMT</w:t>
      </w:r>
    </w:p>
    <w:p w:rsidR="00D37398" w:rsidRDefault="00D37398" w:rsidP="00544B98">
      <w:pPr>
        <w:pStyle w:val="Paragraphedeliste"/>
        <w:numPr>
          <w:ilvl w:val="0"/>
          <w:numId w:val="62"/>
        </w:numPr>
        <w:spacing w:after="120" w:line="300" w:lineRule="exact"/>
        <w:ind w:left="426" w:hanging="219"/>
        <w:contextualSpacing w:val="0"/>
        <w:rPr>
          <w:rFonts w:ascii="Arial" w:hAnsi="Arial" w:cs="Arial"/>
          <w:sz w:val="24"/>
          <w:szCs w:val="24"/>
        </w:rPr>
      </w:pPr>
      <w:r>
        <w:rPr>
          <w:rFonts w:ascii="Arial" w:hAnsi="Arial" w:cs="Arial"/>
          <w:sz w:val="24"/>
          <w:szCs w:val="24"/>
        </w:rPr>
        <w:t>Les RUTA de Longueuil, de Laval, de Lanaudière et de Montréal, l’ARUTAQ et la Table de concertation sur le transport des personnes handicapées du ROPMM et du CRADI</w:t>
      </w:r>
    </w:p>
    <w:p w:rsidR="00D37398" w:rsidRDefault="00D37398" w:rsidP="00D37398">
      <w:pPr>
        <w:spacing w:after="120" w:line="300" w:lineRule="exact"/>
        <w:rPr>
          <w:rFonts w:ascii="Arial" w:hAnsi="Arial" w:cs="Arial"/>
          <w:sz w:val="24"/>
          <w:szCs w:val="24"/>
        </w:rPr>
      </w:pPr>
    </w:p>
    <w:p w:rsidR="00220203" w:rsidRDefault="00220203" w:rsidP="00D37398">
      <w:pPr>
        <w:spacing w:after="120" w:line="300" w:lineRule="exact"/>
        <w:rPr>
          <w:rFonts w:ascii="Arial" w:hAnsi="Arial" w:cs="Arial"/>
          <w:sz w:val="24"/>
          <w:szCs w:val="24"/>
        </w:rPr>
      </w:pPr>
    </w:p>
    <w:p w:rsidR="00220203" w:rsidRDefault="00220203"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7"/>
        </w:numPr>
        <w:spacing w:after="12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numPr>
          <w:ilvl w:val="0"/>
          <w:numId w:val="7"/>
        </w:numPr>
        <w:spacing w:after="12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Sous-objectifs pour l’année 2014-2015 :</w:t>
      </w:r>
    </w:p>
    <w:p w:rsidR="00D37398" w:rsidRDefault="00D37398" w:rsidP="00544B98">
      <w:pPr>
        <w:numPr>
          <w:ilvl w:val="0"/>
          <w:numId w:val="7"/>
        </w:numPr>
        <w:spacing w:after="120" w:line="300" w:lineRule="exact"/>
        <w:ind w:left="426"/>
        <w:rPr>
          <w:rFonts w:ascii="Arial" w:hAnsi="Arial" w:cs="Arial"/>
          <w:b/>
          <w:sz w:val="24"/>
          <w:szCs w:val="24"/>
        </w:rPr>
      </w:pPr>
      <w:r>
        <w:rPr>
          <w:rFonts w:ascii="Arial" w:hAnsi="Arial" w:cs="Arial"/>
          <w:sz w:val="24"/>
          <w:szCs w:val="24"/>
        </w:rPr>
        <w:t>Assurer une vigie sur la mise en œuvre du Plan stratégique 2020</w:t>
      </w:r>
    </w:p>
    <w:p w:rsidR="00D37398" w:rsidRDefault="00D37398" w:rsidP="00544B98">
      <w:pPr>
        <w:numPr>
          <w:ilvl w:val="0"/>
          <w:numId w:val="7"/>
        </w:numPr>
        <w:spacing w:after="120" w:line="300" w:lineRule="exact"/>
        <w:ind w:left="426"/>
        <w:rPr>
          <w:rFonts w:ascii="Arial" w:hAnsi="Arial" w:cs="Arial"/>
          <w:b/>
          <w:sz w:val="24"/>
          <w:szCs w:val="24"/>
        </w:rPr>
      </w:pPr>
      <w:r>
        <w:rPr>
          <w:rFonts w:ascii="Arial" w:hAnsi="Arial" w:cs="Arial"/>
          <w:sz w:val="24"/>
          <w:szCs w:val="24"/>
        </w:rPr>
        <w:t>Informer les membres des développements dans le dossier</w:t>
      </w:r>
    </w:p>
    <w:p w:rsidR="00D37398" w:rsidRDefault="00D37398" w:rsidP="00D37398">
      <w:pPr>
        <w:spacing w:after="120" w:line="300" w:lineRule="exact"/>
        <w:rPr>
          <w:rFonts w:ascii="Arial" w:hAnsi="Arial" w:cs="Arial"/>
          <w:b/>
          <w:sz w:val="24"/>
          <w:szCs w:val="24"/>
        </w:rPr>
      </w:pPr>
    </w:p>
    <w:p w:rsidR="00D37398" w:rsidRDefault="00AB55CA" w:rsidP="00D37398">
      <w:pPr>
        <w:spacing w:after="120" w:line="300" w:lineRule="exact"/>
        <w:rPr>
          <w:rFonts w:ascii="Arial" w:hAnsi="Arial" w:cs="Arial"/>
          <w:b/>
          <w:sz w:val="24"/>
          <w:szCs w:val="24"/>
        </w:rPr>
      </w:pPr>
      <w:r>
        <w:rPr>
          <w:rFonts w:ascii="Arial" w:hAnsi="Arial" w:cs="Arial"/>
          <w:b/>
          <w:sz w:val="24"/>
          <w:szCs w:val="24"/>
        </w:rPr>
        <w:t>Résultat</w:t>
      </w:r>
      <w:r w:rsidR="00D37398">
        <w:rPr>
          <w:rFonts w:ascii="Arial" w:hAnsi="Arial" w:cs="Arial"/>
          <w:b/>
          <w:sz w:val="24"/>
          <w:szCs w:val="24"/>
        </w:rPr>
        <w:t xml:space="preserve"> pour l’année 2014-2015 :</w:t>
      </w:r>
    </w:p>
    <w:p w:rsidR="00D37398" w:rsidRDefault="00D37398" w:rsidP="00544B98">
      <w:pPr>
        <w:numPr>
          <w:ilvl w:val="0"/>
          <w:numId w:val="12"/>
        </w:numPr>
        <w:spacing w:after="120" w:line="300" w:lineRule="exact"/>
        <w:ind w:left="426"/>
        <w:rPr>
          <w:rFonts w:ascii="Arial" w:hAnsi="Arial" w:cs="Arial"/>
          <w:b/>
          <w:sz w:val="24"/>
          <w:szCs w:val="24"/>
        </w:rPr>
      </w:pPr>
      <w:r>
        <w:rPr>
          <w:rFonts w:ascii="Arial" w:hAnsi="Arial" w:cs="Arial"/>
          <w:sz w:val="24"/>
          <w:szCs w:val="24"/>
        </w:rPr>
        <w:t>Une vigie a été assurée sur la mise en œuvre de l’accessibilité des gares</w:t>
      </w:r>
    </w:p>
    <w:p w:rsidR="00D37398" w:rsidRDefault="00D37398" w:rsidP="00D37398">
      <w:pPr>
        <w:spacing w:after="120" w:line="300" w:lineRule="exact"/>
        <w:ind w:left="66"/>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5</w:t>
      </w:r>
      <w:r>
        <w:rPr>
          <w:rFonts w:ascii="Arial" w:hAnsi="Arial" w:cs="Arial"/>
          <w:b/>
          <w:sz w:val="24"/>
          <w:szCs w:val="24"/>
        </w:rPr>
        <w:t>-201</w:t>
      </w:r>
      <w:r>
        <w:rPr>
          <w:rFonts w:ascii="Arial" w:hAnsi="Arial" w:cs="Arial"/>
          <w:b/>
          <w:sz w:val="24"/>
          <w:szCs w:val="24"/>
          <w:lang w:val="en-CA"/>
        </w:rPr>
        <w:t>6</w:t>
      </w:r>
      <w:r>
        <w:rPr>
          <w:rFonts w:ascii="Arial" w:hAnsi="Arial" w:cs="Arial"/>
          <w:b/>
          <w:sz w:val="24"/>
          <w:szCs w:val="24"/>
        </w:rPr>
        <w:t> :</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Assurer une vigie sur la mise en œuvre du Plan stratégique 2020</w:t>
      </w:r>
    </w:p>
    <w:p w:rsidR="00D37398" w:rsidRDefault="00D37398" w:rsidP="00544B98">
      <w:pPr>
        <w:numPr>
          <w:ilvl w:val="0"/>
          <w:numId w:val="11"/>
        </w:numPr>
        <w:spacing w:after="120" w:line="300" w:lineRule="exact"/>
        <w:ind w:left="426" w:hanging="284"/>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20" w:line="300" w:lineRule="exact"/>
        <w:rPr>
          <w:rFonts w:ascii="Arial" w:hAnsi="Arial" w:cs="Arial"/>
          <w:sz w:val="24"/>
          <w:szCs w:val="24"/>
        </w:rPr>
      </w:pPr>
    </w:p>
    <w:p w:rsidR="00220203" w:rsidRDefault="00220203" w:rsidP="00D37398">
      <w:pPr>
        <w:spacing w:after="120" w:line="300" w:lineRule="exact"/>
        <w:rPr>
          <w:rFonts w:ascii="Arial" w:hAnsi="Arial" w:cs="Arial"/>
          <w:sz w:val="24"/>
          <w:szCs w:val="24"/>
        </w:rPr>
      </w:pPr>
    </w:p>
    <w:p w:rsidR="00220203" w:rsidRDefault="00220203" w:rsidP="00D37398">
      <w:pPr>
        <w:spacing w:after="120" w:line="300" w:lineRule="exact"/>
        <w:rPr>
          <w:rFonts w:ascii="Arial" w:hAnsi="Arial" w:cs="Arial"/>
          <w:sz w:val="24"/>
          <w:szCs w:val="24"/>
        </w:rPr>
      </w:pPr>
    </w:p>
    <w:p w:rsidR="00D37398" w:rsidRPr="00287663" w:rsidRDefault="00D37398" w:rsidP="00D37398">
      <w:pPr>
        <w:shd w:val="clear" w:color="auto" w:fill="1F497D"/>
        <w:spacing w:after="100" w:line="300" w:lineRule="exact"/>
        <w:rPr>
          <w:rFonts w:ascii="Arial" w:hAnsi="Arial" w:cs="Arial"/>
          <w:b/>
          <w:color w:val="FFFFFF" w:themeColor="background1"/>
          <w:sz w:val="24"/>
          <w:szCs w:val="24"/>
        </w:rPr>
      </w:pPr>
      <w:r w:rsidRPr="00287663">
        <w:rPr>
          <w:rFonts w:ascii="Arial" w:hAnsi="Arial" w:cs="Arial"/>
          <w:b/>
          <w:smallCaps/>
          <w:color w:val="FFFFFF" w:themeColor="background1"/>
          <w:sz w:val="24"/>
          <w:szCs w:val="24"/>
        </w:rPr>
        <w:lastRenderedPageBreak/>
        <w:t>Affichage dynamique</w:t>
      </w:r>
    </w:p>
    <w:p w:rsidR="00D37398" w:rsidRDefault="00D37398" w:rsidP="00D37398">
      <w:pPr>
        <w:pStyle w:val="Corpsdetexte3"/>
        <w:tabs>
          <w:tab w:val="left" w:pos="1134"/>
        </w:tabs>
        <w:spacing w:after="100" w:line="300" w:lineRule="exact"/>
        <w:rPr>
          <w:rFonts w:ascii="Arial" w:hAnsi="Arial" w:cs="Arial"/>
          <w:b/>
          <w:smallCaps/>
          <w:sz w:val="24"/>
          <w:szCs w:val="24"/>
        </w:rPr>
      </w:pPr>
    </w:p>
    <w:p w:rsidR="00D37398"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pStyle w:val="Corpsdetexte3"/>
        <w:numPr>
          <w:ilvl w:val="0"/>
          <w:numId w:val="12"/>
        </w:numPr>
        <w:spacing w:after="100" w:line="300" w:lineRule="exact"/>
        <w:ind w:left="426"/>
        <w:rPr>
          <w:rFonts w:ascii="Arial" w:hAnsi="Arial" w:cs="Arial"/>
          <w:sz w:val="24"/>
          <w:szCs w:val="24"/>
        </w:rPr>
      </w:pPr>
      <w:r w:rsidRPr="00C83A9A">
        <w:rPr>
          <w:rFonts w:ascii="Arial" w:hAnsi="Arial" w:cs="Arial"/>
          <w:sz w:val="24"/>
          <w:szCs w:val="24"/>
        </w:rPr>
        <w:t>S’assurer que le nouveau système d’affichage dynamique soit</w:t>
      </w:r>
      <w:r>
        <w:rPr>
          <w:rFonts w:ascii="Arial" w:hAnsi="Arial" w:cs="Arial"/>
          <w:sz w:val="24"/>
          <w:szCs w:val="24"/>
        </w:rPr>
        <w:t xml:space="preserve"> universellement accessible</w:t>
      </w:r>
    </w:p>
    <w:p w:rsidR="00D37398" w:rsidRDefault="00D37398" w:rsidP="00D37398">
      <w:pPr>
        <w:pStyle w:val="Corpsdetexte3"/>
        <w:spacing w:after="100" w:line="300" w:lineRule="exact"/>
        <w:rPr>
          <w:rFonts w:ascii="Arial" w:hAnsi="Arial" w:cs="Arial"/>
          <w:sz w:val="24"/>
          <w:szCs w:val="24"/>
        </w:rPr>
      </w:pPr>
    </w:p>
    <w:p w:rsidR="00D37398" w:rsidRDefault="00D37398" w:rsidP="00D37398">
      <w:pPr>
        <w:pStyle w:val="Corpsdetexte3"/>
        <w:spacing w:after="100" w:line="300" w:lineRule="exact"/>
        <w:rPr>
          <w:rFonts w:ascii="Arial" w:hAnsi="Arial" w:cs="Arial"/>
          <w:b/>
          <w:sz w:val="24"/>
          <w:szCs w:val="24"/>
        </w:rPr>
      </w:pPr>
      <w:r>
        <w:rPr>
          <w:rFonts w:ascii="Arial" w:hAnsi="Arial" w:cs="Arial"/>
          <w:b/>
          <w:sz w:val="24"/>
          <w:szCs w:val="24"/>
        </w:rPr>
        <w:t>Contexte :</w:t>
      </w: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L’AMT a informé les membres de son Comité de concertation sur le transport des personnes handicapées, qu’elle s’affaire à se doter d’un système d’affichage dynamique. Le choix de cet équipement ne s’est pas fait en tenant compte de l’accessibilité universelle. Maintenant, il s’agit d’évaluer le degré de performance en accessibilité universelle de ce type d’afficheur. L’AMT affirme que ces écrans seront accessibles aux personnes amblyopes, mais qu’en est-il des personnes aveugles, des personnes ayant une déficience intellectuelle ou des personnes en fauteuil roulant ?</w:t>
      </w:r>
    </w:p>
    <w:p w:rsidR="00D37398" w:rsidRDefault="00D37398" w:rsidP="00D37398">
      <w:pPr>
        <w:pStyle w:val="Corpsdetexte3"/>
        <w:spacing w:after="0" w:line="300" w:lineRule="exact"/>
        <w:rPr>
          <w:rFonts w:ascii="Arial" w:hAnsi="Arial" w:cs="Arial"/>
          <w:sz w:val="24"/>
          <w:szCs w:val="24"/>
        </w:rPr>
      </w:pP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 xml:space="preserve">Dans un premier temps, l’AMT procède à un projet-pilote. Le déploiement de ce système se fera sur les quais suivants : </w:t>
      </w:r>
      <w:r w:rsidRPr="00D85E30">
        <w:rPr>
          <w:rFonts w:ascii="Arial" w:hAnsi="Arial" w:cs="Arial"/>
          <w:sz w:val="24"/>
          <w:szCs w:val="24"/>
        </w:rPr>
        <w:t>Centre-Ville, Lucien L’Allier et Longueuil</w:t>
      </w:r>
      <w:r>
        <w:rPr>
          <w:rFonts w:ascii="Arial" w:hAnsi="Arial" w:cs="Arial"/>
          <w:sz w:val="24"/>
          <w:szCs w:val="24"/>
        </w:rPr>
        <w:t xml:space="preserve">. </w:t>
      </w:r>
      <w:r w:rsidRPr="000D4D30">
        <w:rPr>
          <w:rFonts w:ascii="Arial" w:hAnsi="Arial" w:cs="Arial"/>
          <w:sz w:val="24"/>
          <w:szCs w:val="24"/>
        </w:rPr>
        <w:t xml:space="preserve">Cependant, </w:t>
      </w:r>
      <w:r>
        <w:rPr>
          <w:rFonts w:ascii="Arial" w:hAnsi="Arial" w:cs="Arial"/>
          <w:sz w:val="24"/>
          <w:szCs w:val="24"/>
        </w:rPr>
        <w:t>des évaluations sur le terrain s’imposent afin d’avoir une idée plus précise de la performance de l’accessibilité universelle de l’affichage dynamique. Des tests sur le terrain auront lieu au mois de mai prochain.</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Paragraphedeliste"/>
        <w:numPr>
          <w:ilvl w:val="0"/>
          <w:numId w:val="256"/>
        </w:numPr>
        <w:spacing w:after="120" w:line="300" w:lineRule="exact"/>
        <w:ind w:left="426"/>
        <w:contextualSpacing w:val="0"/>
        <w:rPr>
          <w:rFonts w:ascii="Arial" w:hAnsi="Arial" w:cs="Arial"/>
          <w:sz w:val="24"/>
          <w:szCs w:val="24"/>
        </w:rPr>
      </w:pPr>
      <w:r>
        <w:rPr>
          <w:rFonts w:ascii="Arial" w:hAnsi="Arial" w:cs="Arial"/>
          <w:sz w:val="24"/>
          <w:szCs w:val="24"/>
        </w:rPr>
        <w:t>Les RUTA de Longueuil, de Laval, de Lanaudière et de Montréal</w:t>
      </w:r>
    </w:p>
    <w:p w:rsidR="00D37398" w:rsidRPr="00A62F73" w:rsidRDefault="00D37398" w:rsidP="00544B98">
      <w:pPr>
        <w:pStyle w:val="Paragraphedeliste"/>
        <w:numPr>
          <w:ilvl w:val="0"/>
          <w:numId w:val="256"/>
        </w:numPr>
        <w:spacing w:after="120" w:line="300" w:lineRule="exact"/>
        <w:ind w:left="426"/>
        <w:contextualSpacing w:val="0"/>
        <w:rPr>
          <w:rFonts w:ascii="Arial" w:hAnsi="Arial" w:cs="Arial"/>
          <w:sz w:val="24"/>
          <w:szCs w:val="24"/>
        </w:rPr>
      </w:pPr>
      <w:r w:rsidRPr="00A62F73">
        <w:rPr>
          <w:rFonts w:ascii="Arial" w:hAnsi="Arial" w:cs="Arial"/>
          <w:sz w:val="24"/>
          <w:szCs w:val="24"/>
        </w:rPr>
        <w:t>L’ARUTAQ</w:t>
      </w:r>
    </w:p>
    <w:p w:rsidR="00D37398" w:rsidRPr="00A62F73" w:rsidRDefault="00D37398" w:rsidP="00544B98">
      <w:pPr>
        <w:pStyle w:val="Paragraphedeliste"/>
        <w:numPr>
          <w:ilvl w:val="0"/>
          <w:numId w:val="256"/>
        </w:numPr>
        <w:spacing w:after="100" w:line="300" w:lineRule="exact"/>
        <w:ind w:left="426"/>
        <w:rPr>
          <w:rFonts w:ascii="Arial" w:hAnsi="Arial" w:cs="Arial"/>
          <w:sz w:val="24"/>
          <w:szCs w:val="24"/>
        </w:rPr>
      </w:pPr>
      <w:r w:rsidRPr="00A62F73">
        <w:rPr>
          <w:rFonts w:ascii="Arial" w:hAnsi="Arial" w:cs="Arial"/>
          <w:sz w:val="24"/>
          <w:szCs w:val="24"/>
        </w:rPr>
        <w:t>La Table de concertation sur le transport des personnes handicapées du ROPMM et du CRADI</w:t>
      </w:r>
    </w:p>
    <w:p w:rsidR="00D37398" w:rsidRDefault="00D37398" w:rsidP="00D37398">
      <w:pPr>
        <w:spacing w:after="100" w:line="300" w:lineRule="exact"/>
        <w:rPr>
          <w:rFonts w:ascii="Arial" w:hAnsi="Arial" w:cs="Arial"/>
          <w:b/>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7"/>
        </w:numPr>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numPr>
          <w:ilvl w:val="0"/>
          <w:numId w:val="7"/>
        </w:numPr>
        <w:spacing w:after="10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sz w:val="24"/>
          <w:szCs w:val="24"/>
        </w:rPr>
      </w:pPr>
      <w:r>
        <w:rPr>
          <w:rFonts w:ascii="Arial" w:hAnsi="Arial" w:cs="Arial"/>
          <w:b/>
          <w:sz w:val="24"/>
          <w:szCs w:val="24"/>
        </w:rPr>
        <w:t>Sous-objectifs pour l’année 2014-2015 :</w:t>
      </w:r>
      <w:r>
        <w:rPr>
          <w:rFonts w:ascii="Arial" w:hAnsi="Arial" w:cs="Arial"/>
          <w:sz w:val="24"/>
          <w:szCs w:val="24"/>
        </w:rPr>
        <w:t xml:space="preserve"> </w:t>
      </w:r>
    </w:p>
    <w:p w:rsidR="00D37398" w:rsidRPr="0028784D" w:rsidRDefault="00D37398" w:rsidP="00544B98">
      <w:pPr>
        <w:pStyle w:val="Paragraphedeliste"/>
        <w:numPr>
          <w:ilvl w:val="0"/>
          <w:numId w:val="12"/>
        </w:numPr>
        <w:spacing w:after="100" w:line="300" w:lineRule="exact"/>
        <w:ind w:left="426"/>
        <w:contextualSpacing w:val="0"/>
        <w:rPr>
          <w:rFonts w:ascii="Arial" w:hAnsi="Arial" w:cs="Arial"/>
          <w:sz w:val="24"/>
          <w:szCs w:val="24"/>
        </w:rPr>
      </w:pPr>
      <w:r>
        <w:rPr>
          <w:rFonts w:ascii="Arial" w:hAnsi="Arial" w:cs="Arial"/>
          <w:sz w:val="24"/>
          <w:szCs w:val="24"/>
        </w:rPr>
        <w:t>S’assurer du bon déroulement des tests sur le terrain</w:t>
      </w:r>
    </w:p>
    <w:p w:rsidR="00D37398" w:rsidRPr="0028784D" w:rsidRDefault="00D37398" w:rsidP="00544B98">
      <w:pPr>
        <w:pStyle w:val="Paragraphedeliste"/>
        <w:numPr>
          <w:ilvl w:val="0"/>
          <w:numId w:val="12"/>
        </w:numPr>
        <w:spacing w:after="100" w:line="300" w:lineRule="exact"/>
        <w:ind w:left="426"/>
        <w:contextualSpacing w:val="0"/>
        <w:rPr>
          <w:rFonts w:ascii="Arial" w:hAnsi="Arial" w:cs="Arial"/>
          <w:sz w:val="24"/>
          <w:szCs w:val="24"/>
        </w:rPr>
      </w:pPr>
      <w:r w:rsidRPr="0028784D">
        <w:rPr>
          <w:rFonts w:ascii="Arial" w:hAnsi="Arial" w:cs="Arial"/>
          <w:sz w:val="24"/>
          <w:szCs w:val="24"/>
        </w:rPr>
        <w:lastRenderedPageBreak/>
        <w:t>S’assurer que l’accessibilité universelle soit bien intégrée au projet</w:t>
      </w:r>
    </w:p>
    <w:p w:rsidR="00D37398" w:rsidRPr="0028784D" w:rsidRDefault="00D37398" w:rsidP="00544B98">
      <w:pPr>
        <w:pStyle w:val="Paragraphedeliste"/>
        <w:numPr>
          <w:ilvl w:val="0"/>
          <w:numId w:val="12"/>
        </w:numPr>
        <w:spacing w:after="100" w:line="300" w:lineRule="exact"/>
        <w:ind w:left="426"/>
        <w:contextualSpacing w:val="0"/>
        <w:rPr>
          <w:rFonts w:ascii="Arial" w:hAnsi="Arial" w:cs="Arial"/>
          <w:sz w:val="24"/>
          <w:szCs w:val="24"/>
        </w:rPr>
      </w:pPr>
      <w:r>
        <w:rPr>
          <w:rFonts w:ascii="Arial" w:hAnsi="Arial" w:cs="Arial"/>
          <w:sz w:val="24"/>
          <w:szCs w:val="24"/>
        </w:rPr>
        <w:t>Informer</w:t>
      </w:r>
      <w:r w:rsidRPr="0028784D">
        <w:rPr>
          <w:rFonts w:ascii="Arial" w:hAnsi="Arial" w:cs="Arial"/>
          <w:sz w:val="24"/>
          <w:szCs w:val="24"/>
        </w:rPr>
        <w:t xml:space="preserve"> les membres des développements dans le dossier</w:t>
      </w:r>
    </w:p>
    <w:p w:rsidR="00D37398" w:rsidRDefault="00D37398" w:rsidP="00D37398">
      <w:pPr>
        <w:spacing w:after="100" w:line="300" w:lineRule="exact"/>
        <w:rPr>
          <w:rFonts w:ascii="Arial" w:hAnsi="Arial" w:cs="Arial"/>
          <w:sz w:val="24"/>
          <w:szCs w:val="24"/>
        </w:rPr>
      </w:pPr>
    </w:p>
    <w:p w:rsidR="00D37398" w:rsidRDefault="00D84BF7" w:rsidP="00D37398">
      <w:pPr>
        <w:spacing w:after="100" w:line="300" w:lineRule="exact"/>
        <w:rPr>
          <w:rFonts w:ascii="Arial" w:hAnsi="Arial" w:cs="Arial"/>
          <w:b/>
          <w:sz w:val="24"/>
          <w:szCs w:val="24"/>
        </w:rPr>
      </w:pPr>
      <w:r>
        <w:rPr>
          <w:rFonts w:ascii="Arial" w:hAnsi="Arial" w:cs="Arial"/>
          <w:b/>
          <w:sz w:val="24"/>
          <w:szCs w:val="24"/>
        </w:rPr>
        <w:t>Résultat</w:t>
      </w:r>
      <w:r w:rsidR="00D37398">
        <w:rPr>
          <w:rFonts w:ascii="Arial" w:hAnsi="Arial" w:cs="Arial"/>
          <w:b/>
          <w:sz w:val="24"/>
          <w:szCs w:val="24"/>
        </w:rPr>
        <w:t xml:space="preserve"> pour l’année 2014-2015 :</w:t>
      </w:r>
    </w:p>
    <w:p w:rsidR="00D37398" w:rsidRDefault="00D37398" w:rsidP="00544B98">
      <w:pPr>
        <w:numPr>
          <w:ilvl w:val="0"/>
          <w:numId w:val="12"/>
        </w:numPr>
        <w:spacing w:after="100" w:line="300" w:lineRule="exact"/>
        <w:ind w:left="426"/>
        <w:rPr>
          <w:rFonts w:ascii="Arial" w:hAnsi="Arial" w:cs="Arial"/>
          <w:b/>
          <w:sz w:val="24"/>
          <w:szCs w:val="24"/>
        </w:rPr>
      </w:pPr>
      <w:r>
        <w:rPr>
          <w:rFonts w:ascii="Arial" w:hAnsi="Arial" w:cs="Arial"/>
          <w:sz w:val="24"/>
          <w:szCs w:val="24"/>
        </w:rPr>
        <w:t>Aucun</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sz w:val="24"/>
          <w:szCs w:val="24"/>
        </w:rPr>
      </w:pPr>
      <w:r>
        <w:rPr>
          <w:rFonts w:ascii="Arial" w:hAnsi="Arial" w:cs="Arial"/>
          <w:b/>
          <w:sz w:val="24"/>
          <w:szCs w:val="24"/>
        </w:rPr>
        <w:t>Sous-objectifs pour l’année 2015-2016 :</w:t>
      </w:r>
      <w:r>
        <w:rPr>
          <w:rFonts w:ascii="Arial" w:hAnsi="Arial" w:cs="Arial"/>
          <w:sz w:val="24"/>
          <w:szCs w:val="24"/>
        </w:rPr>
        <w:t xml:space="preserve"> </w:t>
      </w:r>
    </w:p>
    <w:p w:rsidR="00D37398" w:rsidRPr="0028784D" w:rsidRDefault="00D37398" w:rsidP="00544B98">
      <w:pPr>
        <w:pStyle w:val="Paragraphedeliste"/>
        <w:numPr>
          <w:ilvl w:val="0"/>
          <w:numId w:val="12"/>
        </w:numPr>
        <w:spacing w:after="100" w:line="300" w:lineRule="exact"/>
        <w:ind w:left="426"/>
        <w:contextualSpacing w:val="0"/>
        <w:rPr>
          <w:rFonts w:ascii="Arial" w:hAnsi="Arial" w:cs="Arial"/>
          <w:sz w:val="24"/>
          <w:szCs w:val="24"/>
        </w:rPr>
      </w:pPr>
      <w:r>
        <w:rPr>
          <w:rFonts w:ascii="Arial" w:hAnsi="Arial" w:cs="Arial"/>
          <w:sz w:val="24"/>
          <w:szCs w:val="24"/>
        </w:rPr>
        <w:t>S’assurer du bon déroulement des tests sur le terrain</w:t>
      </w:r>
    </w:p>
    <w:p w:rsidR="00D37398" w:rsidRPr="0028784D" w:rsidRDefault="00D37398" w:rsidP="00544B98">
      <w:pPr>
        <w:pStyle w:val="Paragraphedeliste"/>
        <w:numPr>
          <w:ilvl w:val="0"/>
          <w:numId w:val="12"/>
        </w:numPr>
        <w:spacing w:after="100" w:line="300" w:lineRule="exact"/>
        <w:ind w:left="426"/>
        <w:contextualSpacing w:val="0"/>
        <w:rPr>
          <w:rFonts w:ascii="Arial" w:hAnsi="Arial" w:cs="Arial"/>
          <w:sz w:val="24"/>
          <w:szCs w:val="24"/>
        </w:rPr>
      </w:pPr>
      <w:r w:rsidRPr="0028784D">
        <w:rPr>
          <w:rFonts w:ascii="Arial" w:hAnsi="Arial" w:cs="Arial"/>
          <w:sz w:val="24"/>
          <w:szCs w:val="24"/>
        </w:rPr>
        <w:t>S’assurer que l’accessibilité universelle soit bien intégrée au projet</w:t>
      </w:r>
    </w:p>
    <w:p w:rsidR="00D37398" w:rsidRDefault="00D37398" w:rsidP="00544B98">
      <w:pPr>
        <w:pStyle w:val="Paragraphedeliste"/>
        <w:numPr>
          <w:ilvl w:val="0"/>
          <w:numId w:val="12"/>
        </w:numPr>
        <w:spacing w:after="100" w:line="300" w:lineRule="exact"/>
        <w:ind w:left="426"/>
        <w:contextualSpacing w:val="0"/>
        <w:rPr>
          <w:rFonts w:ascii="Arial" w:hAnsi="Arial" w:cs="Arial"/>
          <w:sz w:val="24"/>
          <w:szCs w:val="24"/>
        </w:rPr>
      </w:pPr>
      <w:r>
        <w:rPr>
          <w:rFonts w:ascii="Arial" w:hAnsi="Arial" w:cs="Arial"/>
          <w:sz w:val="24"/>
          <w:szCs w:val="24"/>
        </w:rPr>
        <w:t>Informer</w:t>
      </w:r>
      <w:r w:rsidRPr="0028784D">
        <w:rPr>
          <w:rFonts w:ascii="Arial" w:hAnsi="Arial" w:cs="Arial"/>
          <w:sz w:val="24"/>
          <w:szCs w:val="24"/>
        </w:rPr>
        <w:t xml:space="preserve"> les membres des développements dans le dossier</w:t>
      </w:r>
    </w:p>
    <w:p w:rsidR="005208B6" w:rsidRPr="0028784D" w:rsidRDefault="005208B6" w:rsidP="005208B6">
      <w:pPr>
        <w:pStyle w:val="Paragraphedeliste"/>
        <w:spacing w:after="100" w:line="300" w:lineRule="exact"/>
        <w:ind w:left="0"/>
        <w:contextualSpacing w:val="0"/>
        <w:rPr>
          <w:rFonts w:ascii="Arial" w:hAnsi="Arial" w:cs="Arial"/>
          <w:sz w:val="24"/>
          <w:szCs w:val="24"/>
        </w:rPr>
      </w:pPr>
    </w:p>
    <w:p w:rsidR="005208B6" w:rsidRPr="00287663" w:rsidRDefault="005208B6" w:rsidP="005208B6">
      <w:pPr>
        <w:pStyle w:val="Paragraphedeliste"/>
        <w:shd w:val="clear" w:color="auto" w:fill="1F497D"/>
        <w:spacing w:after="100" w:line="300" w:lineRule="exact"/>
        <w:ind w:left="0"/>
        <w:contextualSpacing w:val="0"/>
        <w:rPr>
          <w:rFonts w:ascii="Arial" w:hAnsi="Arial" w:cs="Arial"/>
          <w:b/>
          <w:color w:val="FFFFFF" w:themeColor="background1"/>
          <w:sz w:val="24"/>
          <w:szCs w:val="24"/>
        </w:rPr>
      </w:pPr>
      <w:r w:rsidRPr="00287663">
        <w:rPr>
          <w:rFonts w:ascii="Arial" w:hAnsi="Arial" w:cs="Arial"/>
          <w:b/>
          <w:smallCaps/>
          <w:color w:val="FFFFFF" w:themeColor="background1"/>
          <w:sz w:val="24"/>
          <w:szCs w:val="24"/>
        </w:rPr>
        <w:t>Refonte du site internet</w:t>
      </w:r>
    </w:p>
    <w:p w:rsidR="005208B6" w:rsidRPr="00550319" w:rsidRDefault="005208B6" w:rsidP="005208B6">
      <w:pPr>
        <w:pStyle w:val="Titre9"/>
        <w:spacing w:before="0" w:after="100" w:line="300" w:lineRule="exact"/>
        <w:rPr>
          <w:rFonts w:ascii="Arial" w:hAnsi="Arial" w:cs="Arial"/>
          <w:szCs w:val="24"/>
        </w:rPr>
      </w:pPr>
    </w:p>
    <w:p w:rsidR="005208B6" w:rsidRPr="001A5E67" w:rsidRDefault="005208B6" w:rsidP="005208B6">
      <w:pPr>
        <w:pStyle w:val="Titre9"/>
        <w:spacing w:before="0" w:after="100" w:line="300" w:lineRule="exact"/>
        <w:rPr>
          <w:rFonts w:ascii="Arial" w:hAnsi="Arial" w:cs="Arial"/>
          <w:b/>
          <w:i w:val="0"/>
          <w:color w:val="auto"/>
          <w:sz w:val="24"/>
          <w:szCs w:val="24"/>
        </w:rPr>
      </w:pPr>
      <w:r w:rsidRPr="001A5E67">
        <w:rPr>
          <w:rFonts w:ascii="Arial" w:hAnsi="Arial" w:cs="Arial"/>
          <w:b/>
          <w:i w:val="0"/>
          <w:color w:val="auto"/>
          <w:sz w:val="24"/>
          <w:szCs w:val="24"/>
        </w:rPr>
        <w:t>Objectif à long terme :</w:t>
      </w:r>
    </w:p>
    <w:p w:rsidR="005208B6" w:rsidRDefault="005208B6" w:rsidP="005208B6">
      <w:pPr>
        <w:pStyle w:val="Corpsdetexte3"/>
        <w:numPr>
          <w:ilvl w:val="0"/>
          <w:numId w:val="18"/>
        </w:numPr>
        <w:spacing w:after="100" w:line="300" w:lineRule="exact"/>
        <w:ind w:left="426"/>
        <w:rPr>
          <w:rFonts w:ascii="Arial" w:hAnsi="Arial" w:cs="Arial"/>
          <w:sz w:val="24"/>
          <w:szCs w:val="24"/>
        </w:rPr>
      </w:pPr>
      <w:r>
        <w:rPr>
          <w:rFonts w:ascii="Arial" w:hAnsi="Arial" w:cs="Arial"/>
          <w:sz w:val="24"/>
          <w:szCs w:val="24"/>
        </w:rPr>
        <w:t>Dès le début, accompagner les responsables du projet « Refonte du site internet » afin qu’il soit universellement accessible</w:t>
      </w:r>
    </w:p>
    <w:p w:rsidR="005208B6" w:rsidRDefault="005208B6" w:rsidP="005208B6">
      <w:pPr>
        <w:pStyle w:val="Corpsdetexte3"/>
        <w:spacing w:after="100" w:line="300" w:lineRule="exact"/>
        <w:ind w:left="426"/>
        <w:rPr>
          <w:rFonts w:ascii="Arial" w:hAnsi="Arial" w:cs="Arial"/>
          <w:sz w:val="24"/>
          <w:szCs w:val="24"/>
        </w:rPr>
      </w:pPr>
    </w:p>
    <w:p w:rsidR="005208B6" w:rsidRDefault="005208B6" w:rsidP="005208B6">
      <w:pPr>
        <w:pStyle w:val="Sansinterligne"/>
        <w:spacing w:after="120" w:line="300" w:lineRule="exact"/>
        <w:jc w:val="both"/>
        <w:rPr>
          <w:rFonts w:ascii="Arial" w:hAnsi="Arial" w:cs="Arial"/>
          <w:b/>
          <w:sz w:val="24"/>
          <w:szCs w:val="24"/>
        </w:rPr>
      </w:pPr>
      <w:r>
        <w:rPr>
          <w:rFonts w:ascii="Arial" w:hAnsi="Arial" w:cs="Arial"/>
          <w:b/>
          <w:sz w:val="24"/>
          <w:szCs w:val="24"/>
        </w:rPr>
        <w:t>Contexte :</w:t>
      </w:r>
    </w:p>
    <w:p w:rsidR="005208B6" w:rsidRDefault="005208B6" w:rsidP="005208B6">
      <w:pPr>
        <w:pStyle w:val="Sansinterligne"/>
        <w:spacing w:line="300" w:lineRule="exact"/>
        <w:jc w:val="both"/>
        <w:rPr>
          <w:rFonts w:ascii="Arial" w:hAnsi="Arial" w:cs="Arial"/>
          <w:sz w:val="24"/>
          <w:szCs w:val="24"/>
        </w:rPr>
      </w:pPr>
      <w:r>
        <w:rPr>
          <w:rFonts w:ascii="Arial" w:hAnsi="Arial" w:cs="Arial"/>
          <w:sz w:val="24"/>
          <w:szCs w:val="24"/>
        </w:rPr>
        <w:t>L’AMT va refaire son site internet. Elle prévoit que ce dernier réponde aux normes d’accessibilité Web. Il est important de mentionner que ces normes couvrent particulièrement les besoins des personnes ayant une déficience motrice ou visuelle. L’AMT a fait une présentation du projet au comité « Refonte du site » aux membres du Comité de concertation sur le transport des personnes handicapées de l’AMT.</w:t>
      </w:r>
      <w:r w:rsidRPr="006C017C">
        <w:rPr>
          <w:rFonts w:ascii="Arial" w:hAnsi="Arial" w:cs="Arial"/>
          <w:noProof/>
          <w:sz w:val="24"/>
          <w:szCs w:val="24"/>
          <w:lang w:eastAsia="fr-CA"/>
        </w:rPr>
        <w:t xml:space="preserve"> </w:t>
      </w:r>
      <w:r>
        <w:rPr>
          <w:rFonts w:ascii="Arial" w:hAnsi="Arial" w:cs="Arial"/>
          <w:noProof/>
          <w:sz w:val="24"/>
          <w:szCs w:val="24"/>
          <w:lang w:eastAsia="fr-CA"/>
        </w:rPr>
        <w:drawing>
          <wp:anchor distT="0" distB="0" distL="114300" distR="114300" simplePos="0" relativeHeight="251869184" behindDoc="0" locked="1" layoutInCell="0" allowOverlap="0" wp14:anchorId="62772528" wp14:editId="0FD95AA5">
            <wp:simplePos x="0" y="0"/>
            <wp:positionH relativeFrom="column">
              <wp:posOffset>2886075</wp:posOffset>
            </wp:positionH>
            <wp:positionV relativeFrom="page">
              <wp:posOffset>5495925</wp:posOffset>
            </wp:positionV>
            <wp:extent cx="2540635" cy="1428750"/>
            <wp:effectExtent l="0" t="0" r="0" b="0"/>
            <wp:wrapSquare wrapText="bothSides"/>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internet.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540635" cy="1428750"/>
                    </a:xfrm>
                    <a:prstGeom prst="rect">
                      <a:avLst/>
                    </a:prstGeom>
                  </pic:spPr>
                </pic:pic>
              </a:graphicData>
            </a:graphic>
            <wp14:sizeRelH relativeFrom="margin">
              <wp14:pctWidth>0</wp14:pctWidth>
            </wp14:sizeRelH>
            <wp14:sizeRelV relativeFrom="margin">
              <wp14:pctHeight>0</wp14:pctHeight>
            </wp14:sizeRelV>
          </wp:anchor>
        </w:drawing>
      </w:r>
    </w:p>
    <w:p w:rsidR="005208B6" w:rsidRDefault="005208B6" w:rsidP="005208B6">
      <w:pPr>
        <w:pStyle w:val="Sansinterligne"/>
        <w:spacing w:line="300" w:lineRule="exact"/>
        <w:jc w:val="both"/>
        <w:rPr>
          <w:rFonts w:ascii="Arial" w:hAnsi="Arial" w:cs="Arial"/>
          <w:sz w:val="24"/>
          <w:szCs w:val="24"/>
        </w:rPr>
      </w:pPr>
    </w:p>
    <w:p w:rsidR="005208B6" w:rsidRDefault="005208B6" w:rsidP="005208B6">
      <w:pPr>
        <w:pStyle w:val="Sansinterligne"/>
        <w:spacing w:line="300" w:lineRule="exact"/>
        <w:jc w:val="both"/>
        <w:rPr>
          <w:rFonts w:ascii="Arial" w:hAnsi="Arial" w:cs="Arial"/>
          <w:sz w:val="24"/>
          <w:szCs w:val="24"/>
        </w:rPr>
      </w:pPr>
      <w:r>
        <w:rPr>
          <w:rFonts w:ascii="Arial" w:hAnsi="Arial" w:cs="Arial"/>
          <w:sz w:val="24"/>
          <w:szCs w:val="24"/>
        </w:rPr>
        <w:t>Après discussion, il a été convenu de faire des tests d’utilisabilité avec des personnes en situation de handicap. De plus, il a été mentionné que pour qu’un site internet soit accessible à tous, il est important que l’AMT prévoit d’y mettre des capsules d’information en langage simplifié et en « </w:t>
      </w:r>
      <w:proofErr w:type="spellStart"/>
      <w:r>
        <w:rPr>
          <w:rFonts w:ascii="Arial" w:hAnsi="Arial" w:cs="Arial"/>
          <w:sz w:val="24"/>
          <w:szCs w:val="24"/>
        </w:rPr>
        <w:t>ortograf</w:t>
      </w:r>
      <w:proofErr w:type="spellEnd"/>
      <w:r>
        <w:rPr>
          <w:rFonts w:ascii="Arial" w:hAnsi="Arial" w:cs="Arial"/>
          <w:sz w:val="24"/>
          <w:szCs w:val="24"/>
        </w:rPr>
        <w:t xml:space="preserve"> </w:t>
      </w:r>
      <w:proofErr w:type="spellStart"/>
      <w:r>
        <w:rPr>
          <w:rFonts w:ascii="Arial" w:hAnsi="Arial" w:cs="Arial"/>
          <w:sz w:val="24"/>
          <w:szCs w:val="24"/>
        </w:rPr>
        <w:t>altêrnativ</w:t>
      </w:r>
      <w:proofErr w:type="spellEnd"/>
      <w:r>
        <w:rPr>
          <w:rFonts w:ascii="Arial" w:hAnsi="Arial" w:cs="Arial"/>
          <w:sz w:val="24"/>
          <w:szCs w:val="24"/>
        </w:rPr>
        <w:t> » pour les personnes ayant des difficultés de compréhension à la lecture, et en langue des signes du Québec pour les personnes ayant une déficience auditive.</w:t>
      </w:r>
    </w:p>
    <w:p w:rsidR="005208B6" w:rsidRDefault="005208B6" w:rsidP="005208B6">
      <w:pPr>
        <w:pStyle w:val="Sansinterligne"/>
        <w:spacing w:line="300" w:lineRule="exact"/>
        <w:jc w:val="both"/>
        <w:rPr>
          <w:rFonts w:ascii="Arial" w:hAnsi="Arial" w:cs="Arial"/>
          <w:sz w:val="24"/>
          <w:szCs w:val="24"/>
        </w:rPr>
      </w:pPr>
    </w:p>
    <w:p w:rsidR="005208B6" w:rsidRDefault="005208B6" w:rsidP="005208B6">
      <w:pPr>
        <w:pStyle w:val="Sansinterligne"/>
        <w:spacing w:line="300" w:lineRule="exact"/>
        <w:jc w:val="both"/>
        <w:rPr>
          <w:rFonts w:ascii="Arial" w:hAnsi="Arial" w:cs="Arial"/>
          <w:sz w:val="24"/>
          <w:szCs w:val="24"/>
        </w:rPr>
      </w:pPr>
    </w:p>
    <w:p w:rsidR="005208B6" w:rsidRDefault="005208B6" w:rsidP="005208B6">
      <w:pPr>
        <w:spacing w:after="120" w:line="300" w:lineRule="exact"/>
        <w:rPr>
          <w:rFonts w:ascii="Arial" w:hAnsi="Arial" w:cs="Arial"/>
          <w:b/>
          <w:sz w:val="24"/>
          <w:szCs w:val="24"/>
        </w:rPr>
      </w:pPr>
      <w:r>
        <w:rPr>
          <w:rFonts w:ascii="Arial" w:hAnsi="Arial" w:cs="Arial"/>
          <w:b/>
          <w:sz w:val="24"/>
          <w:szCs w:val="24"/>
        </w:rPr>
        <w:lastRenderedPageBreak/>
        <w:t>Partenaires et instances impliqués :</w:t>
      </w:r>
    </w:p>
    <w:p w:rsidR="005208B6" w:rsidRPr="00512313" w:rsidRDefault="005208B6" w:rsidP="005208B6">
      <w:pPr>
        <w:pStyle w:val="Sansinterligne"/>
        <w:numPr>
          <w:ilvl w:val="0"/>
          <w:numId w:val="257"/>
        </w:numPr>
        <w:spacing w:after="120" w:line="300" w:lineRule="exact"/>
        <w:ind w:left="426"/>
        <w:rPr>
          <w:rFonts w:ascii="Arial" w:hAnsi="Arial" w:cs="Arial"/>
          <w:sz w:val="24"/>
          <w:szCs w:val="24"/>
        </w:rPr>
      </w:pPr>
      <w:r w:rsidRPr="00512313">
        <w:rPr>
          <w:rFonts w:ascii="Arial" w:hAnsi="Arial" w:cs="Arial"/>
          <w:sz w:val="24"/>
          <w:szCs w:val="24"/>
        </w:rPr>
        <w:t>Les RUTA de Longueuil, de Laval, de Lanaudière et de Montréal</w:t>
      </w:r>
    </w:p>
    <w:p w:rsidR="005208B6" w:rsidRPr="00512313" w:rsidRDefault="005208B6" w:rsidP="005208B6">
      <w:pPr>
        <w:pStyle w:val="Sansinterligne"/>
        <w:numPr>
          <w:ilvl w:val="0"/>
          <w:numId w:val="257"/>
        </w:numPr>
        <w:spacing w:after="120" w:line="300" w:lineRule="exact"/>
        <w:ind w:left="426"/>
        <w:rPr>
          <w:rFonts w:ascii="Arial" w:hAnsi="Arial" w:cs="Arial"/>
          <w:sz w:val="24"/>
          <w:szCs w:val="24"/>
        </w:rPr>
      </w:pPr>
      <w:r w:rsidRPr="00512313">
        <w:rPr>
          <w:rFonts w:ascii="Arial" w:hAnsi="Arial" w:cs="Arial"/>
          <w:sz w:val="24"/>
          <w:szCs w:val="24"/>
        </w:rPr>
        <w:t>L’ARUTAQ</w:t>
      </w:r>
    </w:p>
    <w:p w:rsidR="005208B6" w:rsidRDefault="005208B6" w:rsidP="005208B6">
      <w:pPr>
        <w:pStyle w:val="Sansinterligne"/>
        <w:numPr>
          <w:ilvl w:val="0"/>
          <w:numId w:val="257"/>
        </w:numPr>
        <w:spacing w:after="120" w:line="300" w:lineRule="exact"/>
        <w:ind w:left="426"/>
        <w:jc w:val="both"/>
        <w:rPr>
          <w:rFonts w:ascii="Arial" w:hAnsi="Arial" w:cs="Arial"/>
          <w:sz w:val="24"/>
          <w:szCs w:val="24"/>
        </w:rPr>
      </w:pPr>
      <w:r w:rsidRPr="00512313">
        <w:rPr>
          <w:rFonts w:ascii="Arial" w:hAnsi="Arial" w:cs="Arial"/>
          <w:sz w:val="24"/>
          <w:szCs w:val="24"/>
        </w:rPr>
        <w:t>La Table de concertation sur le transport des personnes handicapées du ROPMM et du CRADI</w:t>
      </w:r>
    </w:p>
    <w:p w:rsidR="005208B6" w:rsidRDefault="005208B6" w:rsidP="005208B6">
      <w:pPr>
        <w:pStyle w:val="Sansinterligne"/>
        <w:spacing w:after="120" w:line="300" w:lineRule="exact"/>
        <w:jc w:val="both"/>
        <w:rPr>
          <w:rFonts w:ascii="Arial" w:hAnsi="Arial" w:cs="Arial"/>
          <w:sz w:val="24"/>
          <w:szCs w:val="24"/>
        </w:rPr>
      </w:pPr>
    </w:p>
    <w:p w:rsidR="005208B6" w:rsidRDefault="005208B6" w:rsidP="005208B6">
      <w:pPr>
        <w:pStyle w:val="Sansinterligne"/>
        <w:spacing w:after="120" w:line="300" w:lineRule="exact"/>
        <w:jc w:val="both"/>
        <w:rPr>
          <w:rFonts w:ascii="Arial" w:hAnsi="Arial" w:cs="Arial"/>
          <w:b/>
          <w:sz w:val="24"/>
          <w:szCs w:val="24"/>
        </w:rPr>
      </w:pPr>
      <w:r>
        <w:rPr>
          <w:rFonts w:ascii="Arial" w:hAnsi="Arial" w:cs="Arial"/>
          <w:b/>
          <w:sz w:val="24"/>
          <w:szCs w:val="24"/>
        </w:rPr>
        <w:t>Moyens :</w:t>
      </w:r>
    </w:p>
    <w:p w:rsidR="005208B6" w:rsidRDefault="005208B6" w:rsidP="005208B6">
      <w:pPr>
        <w:numPr>
          <w:ilvl w:val="0"/>
          <w:numId w:val="7"/>
        </w:numPr>
        <w:spacing w:after="12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5208B6" w:rsidRDefault="005208B6" w:rsidP="005208B6">
      <w:pPr>
        <w:numPr>
          <w:ilvl w:val="0"/>
          <w:numId w:val="7"/>
        </w:numPr>
        <w:spacing w:after="120" w:line="300" w:lineRule="exact"/>
        <w:ind w:left="426"/>
        <w:rPr>
          <w:rFonts w:ascii="Arial" w:hAnsi="Arial" w:cs="Arial"/>
          <w:sz w:val="24"/>
          <w:szCs w:val="24"/>
        </w:rPr>
      </w:pPr>
      <w:r>
        <w:rPr>
          <w:rFonts w:ascii="Arial" w:hAnsi="Arial" w:cs="Arial"/>
          <w:sz w:val="24"/>
          <w:szCs w:val="24"/>
        </w:rPr>
        <w:t>Participation au Comité de concertation sur le transport des personnes handicapées de l’AMT au nom de la Table de concertation sur le transport des personnes handicapées du ROPMM et du CRADI</w:t>
      </w:r>
    </w:p>
    <w:p w:rsidR="005208B6" w:rsidRDefault="005208B6" w:rsidP="005208B6">
      <w:pPr>
        <w:spacing w:after="120" w:line="300" w:lineRule="exact"/>
        <w:ind w:left="66"/>
        <w:rPr>
          <w:rFonts w:ascii="Arial" w:hAnsi="Arial" w:cs="Arial"/>
          <w:sz w:val="24"/>
          <w:szCs w:val="24"/>
        </w:rPr>
      </w:pPr>
    </w:p>
    <w:p w:rsidR="005208B6" w:rsidRPr="001B7F16" w:rsidRDefault="005208B6" w:rsidP="005208B6">
      <w:pPr>
        <w:pStyle w:val="Titre5"/>
        <w:spacing w:before="0" w:after="120" w:line="300" w:lineRule="exact"/>
        <w:rPr>
          <w:rFonts w:ascii="Arial" w:hAnsi="Arial" w:cs="Arial"/>
          <w:b/>
          <w:i/>
          <w:color w:val="auto"/>
          <w:sz w:val="24"/>
          <w:szCs w:val="24"/>
        </w:rPr>
      </w:pPr>
      <w:r>
        <w:rPr>
          <w:rFonts w:ascii="Arial" w:hAnsi="Arial" w:cs="Arial"/>
          <w:b/>
          <w:color w:val="auto"/>
          <w:sz w:val="24"/>
          <w:szCs w:val="24"/>
        </w:rPr>
        <w:t>Sous-objectifs de l’année 2014-2015</w:t>
      </w:r>
      <w:r w:rsidRPr="001B7F16">
        <w:rPr>
          <w:rFonts w:ascii="Arial" w:hAnsi="Arial" w:cs="Arial"/>
          <w:b/>
          <w:color w:val="auto"/>
          <w:sz w:val="24"/>
          <w:szCs w:val="24"/>
        </w:rPr>
        <w:t> :</w:t>
      </w:r>
    </w:p>
    <w:p w:rsidR="005208B6" w:rsidRDefault="005208B6" w:rsidP="005208B6">
      <w:pPr>
        <w:numPr>
          <w:ilvl w:val="0"/>
          <w:numId w:val="20"/>
        </w:numPr>
        <w:spacing w:after="120" w:line="300" w:lineRule="exact"/>
        <w:ind w:left="426"/>
        <w:rPr>
          <w:rFonts w:ascii="Arial" w:hAnsi="Arial" w:cs="Arial"/>
          <w:sz w:val="24"/>
          <w:szCs w:val="24"/>
        </w:rPr>
      </w:pPr>
      <w:r>
        <w:rPr>
          <w:rFonts w:ascii="Arial" w:hAnsi="Arial" w:cs="Arial"/>
          <w:sz w:val="24"/>
          <w:szCs w:val="24"/>
        </w:rPr>
        <w:t>Assurer une vigie afin que le futur site internet soit universellement accessible</w:t>
      </w:r>
    </w:p>
    <w:p w:rsidR="005208B6" w:rsidRDefault="005208B6" w:rsidP="005208B6">
      <w:pPr>
        <w:numPr>
          <w:ilvl w:val="0"/>
          <w:numId w:val="20"/>
        </w:numPr>
        <w:spacing w:after="120" w:line="300" w:lineRule="exact"/>
        <w:ind w:left="426"/>
        <w:rPr>
          <w:rFonts w:ascii="Arial" w:hAnsi="Arial" w:cs="Arial"/>
          <w:sz w:val="24"/>
          <w:szCs w:val="24"/>
        </w:rPr>
      </w:pPr>
      <w:r>
        <w:rPr>
          <w:rFonts w:ascii="Arial" w:hAnsi="Arial" w:cs="Arial"/>
          <w:sz w:val="24"/>
          <w:szCs w:val="24"/>
        </w:rPr>
        <w:t>Informer les membres des développements dans le dossier</w:t>
      </w:r>
    </w:p>
    <w:p w:rsidR="005208B6" w:rsidRDefault="005208B6" w:rsidP="005208B6">
      <w:pPr>
        <w:spacing w:after="120" w:line="300" w:lineRule="exact"/>
        <w:rPr>
          <w:rFonts w:ascii="Arial" w:hAnsi="Arial" w:cs="Arial"/>
          <w:b/>
          <w:sz w:val="24"/>
          <w:szCs w:val="24"/>
        </w:rPr>
      </w:pPr>
    </w:p>
    <w:p w:rsidR="005208B6" w:rsidRDefault="005208B6" w:rsidP="005208B6">
      <w:pPr>
        <w:spacing w:after="120" w:line="300" w:lineRule="exact"/>
        <w:rPr>
          <w:rFonts w:ascii="Arial" w:hAnsi="Arial" w:cs="Arial"/>
          <w:b/>
          <w:sz w:val="24"/>
          <w:szCs w:val="24"/>
        </w:rPr>
      </w:pPr>
      <w:r>
        <w:rPr>
          <w:rFonts w:ascii="Arial" w:hAnsi="Arial" w:cs="Arial"/>
          <w:b/>
          <w:sz w:val="24"/>
          <w:szCs w:val="24"/>
        </w:rPr>
        <w:t xml:space="preserve">Résultat pour l’année </w:t>
      </w:r>
      <w:r>
        <w:rPr>
          <w:rFonts w:ascii="Arial" w:hAnsi="Arial" w:cs="Arial"/>
          <w:b/>
          <w:color w:val="000000"/>
          <w:sz w:val="24"/>
          <w:szCs w:val="24"/>
        </w:rPr>
        <w:t>2014-2015 </w:t>
      </w:r>
      <w:r>
        <w:rPr>
          <w:rFonts w:ascii="Arial" w:hAnsi="Arial" w:cs="Arial"/>
          <w:b/>
          <w:sz w:val="24"/>
          <w:szCs w:val="24"/>
        </w:rPr>
        <w:t>:</w:t>
      </w:r>
    </w:p>
    <w:p w:rsidR="005208B6" w:rsidRDefault="005208B6" w:rsidP="005208B6">
      <w:pPr>
        <w:numPr>
          <w:ilvl w:val="0"/>
          <w:numId w:val="20"/>
        </w:numPr>
        <w:spacing w:after="120" w:line="300" w:lineRule="exact"/>
        <w:ind w:left="426"/>
        <w:rPr>
          <w:rFonts w:ascii="Arial" w:hAnsi="Arial" w:cs="Arial"/>
          <w:sz w:val="24"/>
          <w:szCs w:val="24"/>
        </w:rPr>
      </w:pPr>
      <w:r>
        <w:rPr>
          <w:rFonts w:ascii="Arial" w:hAnsi="Arial" w:cs="Arial"/>
          <w:sz w:val="24"/>
          <w:szCs w:val="24"/>
        </w:rPr>
        <w:t>Le nouveau site internet de l’AMT répond aux normes d’accessibilité Web</w:t>
      </w:r>
    </w:p>
    <w:p w:rsidR="005208B6" w:rsidRDefault="005208B6" w:rsidP="005208B6">
      <w:pPr>
        <w:spacing w:after="120" w:line="300" w:lineRule="exact"/>
        <w:ind w:left="426"/>
        <w:rPr>
          <w:rFonts w:ascii="Arial" w:hAnsi="Arial" w:cs="Arial"/>
          <w:sz w:val="24"/>
          <w:szCs w:val="24"/>
        </w:rPr>
      </w:pPr>
    </w:p>
    <w:p w:rsidR="005208B6" w:rsidRPr="009055FD" w:rsidRDefault="005208B6" w:rsidP="005208B6">
      <w:pPr>
        <w:pStyle w:val="Titre5"/>
        <w:spacing w:before="0" w:after="120" w:line="300" w:lineRule="exact"/>
        <w:rPr>
          <w:rFonts w:ascii="Arial" w:hAnsi="Arial" w:cs="Arial"/>
          <w:b/>
          <w:i/>
          <w:color w:val="auto"/>
          <w:sz w:val="24"/>
          <w:szCs w:val="24"/>
        </w:rPr>
      </w:pPr>
      <w:r>
        <w:rPr>
          <w:rFonts w:ascii="Arial" w:hAnsi="Arial" w:cs="Arial"/>
          <w:b/>
          <w:color w:val="auto"/>
          <w:sz w:val="24"/>
          <w:szCs w:val="24"/>
        </w:rPr>
        <w:t>Sous-objectifs de l’année 2015-2016</w:t>
      </w:r>
      <w:r w:rsidRPr="009055FD">
        <w:rPr>
          <w:rFonts w:ascii="Arial" w:hAnsi="Arial" w:cs="Arial"/>
          <w:b/>
          <w:color w:val="auto"/>
          <w:sz w:val="24"/>
          <w:szCs w:val="24"/>
        </w:rPr>
        <w:t> :</w:t>
      </w:r>
    </w:p>
    <w:p w:rsidR="005208B6" w:rsidRDefault="005208B6" w:rsidP="005208B6">
      <w:pPr>
        <w:numPr>
          <w:ilvl w:val="0"/>
          <w:numId w:val="20"/>
        </w:numPr>
        <w:spacing w:after="120" w:line="300" w:lineRule="exact"/>
        <w:ind w:left="426"/>
        <w:rPr>
          <w:rFonts w:ascii="Arial" w:hAnsi="Arial" w:cs="Arial"/>
          <w:sz w:val="24"/>
          <w:szCs w:val="24"/>
        </w:rPr>
      </w:pPr>
      <w:r>
        <w:rPr>
          <w:rFonts w:ascii="Arial" w:hAnsi="Arial" w:cs="Arial"/>
          <w:sz w:val="24"/>
          <w:szCs w:val="24"/>
        </w:rPr>
        <w:t>Faire des représentations pour que l’AMT intègre dans son site internet des capsules en texte simplifié, « </w:t>
      </w:r>
      <w:proofErr w:type="spellStart"/>
      <w:r>
        <w:rPr>
          <w:rFonts w:ascii="Arial" w:hAnsi="Arial" w:cs="Arial"/>
          <w:sz w:val="24"/>
          <w:szCs w:val="24"/>
        </w:rPr>
        <w:t>ortograf</w:t>
      </w:r>
      <w:proofErr w:type="spellEnd"/>
      <w:r>
        <w:rPr>
          <w:rFonts w:ascii="Arial" w:hAnsi="Arial" w:cs="Arial"/>
          <w:sz w:val="24"/>
          <w:szCs w:val="24"/>
        </w:rPr>
        <w:t xml:space="preserve"> </w:t>
      </w:r>
      <w:proofErr w:type="spellStart"/>
      <w:r>
        <w:rPr>
          <w:rFonts w:ascii="Arial" w:hAnsi="Arial" w:cs="Arial"/>
          <w:sz w:val="24"/>
          <w:szCs w:val="24"/>
        </w:rPr>
        <w:t>altêrnativ</w:t>
      </w:r>
      <w:proofErr w:type="spellEnd"/>
      <w:r>
        <w:rPr>
          <w:rFonts w:ascii="Arial" w:hAnsi="Arial" w:cs="Arial"/>
          <w:sz w:val="24"/>
          <w:szCs w:val="24"/>
        </w:rPr>
        <w:t> » et en langue des signes du Québec</w:t>
      </w:r>
    </w:p>
    <w:p w:rsidR="005208B6" w:rsidRDefault="005208B6" w:rsidP="009703E5">
      <w:pPr>
        <w:pStyle w:val="Sansinterligne"/>
        <w:numPr>
          <w:ilvl w:val="0"/>
          <w:numId w:val="20"/>
        </w:numPr>
        <w:spacing w:after="100" w:line="300" w:lineRule="exact"/>
        <w:ind w:left="426"/>
        <w:jc w:val="both"/>
        <w:rPr>
          <w:rFonts w:ascii="Arial" w:hAnsi="Arial" w:cs="Arial"/>
          <w:sz w:val="24"/>
          <w:szCs w:val="24"/>
        </w:rPr>
      </w:pPr>
      <w:r>
        <w:rPr>
          <w:rFonts w:ascii="Arial" w:hAnsi="Arial" w:cs="Arial"/>
          <w:sz w:val="24"/>
          <w:szCs w:val="24"/>
        </w:rPr>
        <w:t>Informer les membres des développements dans le dossier</w:t>
      </w:r>
    </w:p>
    <w:p w:rsidR="005208B6" w:rsidRDefault="005208B6" w:rsidP="009703E5">
      <w:pPr>
        <w:pStyle w:val="Sansinterligne"/>
        <w:spacing w:after="100" w:line="300" w:lineRule="exact"/>
        <w:jc w:val="both"/>
        <w:rPr>
          <w:rFonts w:ascii="Arial" w:hAnsi="Arial" w:cs="Arial"/>
          <w:sz w:val="24"/>
          <w:szCs w:val="24"/>
        </w:rPr>
      </w:pPr>
    </w:p>
    <w:p w:rsidR="00220203" w:rsidRDefault="00220203" w:rsidP="009703E5">
      <w:pPr>
        <w:pStyle w:val="Sansinterligne"/>
        <w:spacing w:after="100" w:line="300" w:lineRule="exact"/>
        <w:jc w:val="both"/>
        <w:rPr>
          <w:rFonts w:ascii="Arial" w:hAnsi="Arial" w:cs="Arial"/>
          <w:sz w:val="24"/>
          <w:szCs w:val="24"/>
        </w:rPr>
      </w:pPr>
    </w:p>
    <w:p w:rsidR="009703E5" w:rsidRPr="00067A21" w:rsidRDefault="009703E5" w:rsidP="009703E5">
      <w:pPr>
        <w:shd w:val="clear" w:color="auto" w:fill="1F497D"/>
        <w:spacing w:after="100" w:line="300" w:lineRule="exact"/>
        <w:rPr>
          <w:rFonts w:ascii="Arial" w:hAnsi="Arial" w:cs="Arial"/>
          <w:b/>
          <w:color w:val="FFFFFF" w:themeColor="background1"/>
          <w:sz w:val="24"/>
          <w:szCs w:val="24"/>
        </w:rPr>
      </w:pPr>
      <w:r w:rsidRPr="00067A21">
        <w:rPr>
          <w:rFonts w:ascii="Arial" w:hAnsi="Arial" w:cs="Arial"/>
          <w:b/>
          <w:smallCaps/>
          <w:color w:val="FFFFFF" w:themeColor="background1"/>
          <w:sz w:val="24"/>
          <w:szCs w:val="24"/>
        </w:rPr>
        <w:t>Évacuation en situation d’urgence</w:t>
      </w:r>
    </w:p>
    <w:p w:rsidR="009703E5" w:rsidRPr="00043D2B" w:rsidRDefault="009703E5" w:rsidP="009703E5">
      <w:pPr>
        <w:pStyle w:val="Corpsdetexte3"/>
        <w:tabs>
          <w:tab w:val="left" w:pos="1134"/>
        </w:tabs>
        <w:spacing w:after="100" w:line="300" w:lineRule="exact"/>
        <w:rPr>
          <w:rFonts w:ascii="Arial" w:hAnsi="Arial" w:cs="Arial"/>
          <w:b/>
          <w:smallCaps/>
          <w:sz w:val="24"/>
          <w:szCs w:val="24"/>
        </w:rPr>
      </w:pPr>
    </w:p>
    <w:p w:rsidR="009703E5" w:rsidRPr="00043D2B" w:rsidRDefault="009703E5" w:rsidP="009703E5">
      <w:pPr>
        <w:pStyle w:val="Corpsdetexte3"/>
        <w:spacing w:after="100" w:line="300" w:lineRule="exact"/>
        <w:rPr>
          <w:rFonts w:ascii="Arial" w:hAnsi="Arial" w:cs="Arial"/>
          <w:b/>
          <w:sz w:val="24"/>
          <w:szCs w:val="24"/>
        </w:rPr>
      </w:pPr>
      <w:r w:rsidRPr="00043D2B">
        <w:rPr>
          <w:rFonts w:ascii="Arial" w:hAnsi="Arial" w:cs="Arial"/>
          <w:b/>
          <w:sz w:val="24"/>
          <w:szCs w:val="24"/>
        </w:rPr>
        <w:t>Sous-objectif à long terme :</w:t>
      </w:r>
    </w:p>
    <w:p w:rsidR="009703E5" w:rsidRPr="009500D5" w:rsidRDefault="009703E5" w:rsidP="009703E5">
      <w:pPr>
        <w:pStyle w:val="Paragraphedeliste"/>
        <w:numPr>
          <w:ilvl w:val="0"/>
          <w:numId w:val="157"/>
        </w:numPr>
        <w:spacing w:after="100" w:line="300" w:lineRule="exact"/>
        <w:ind w:left="426"/>
        <w:rPr>
          <w:rFonts w:ascii="Arial" w:hAnsi="Arial" w:cs="Arial"/>
          <w:sz w:val="24"/>
          <w:szCs w:val="24"/>
        </w:rPr>
      </w:pPr>
      <w:r w:rsidRPr="009500D5">
        <w:rPr>
          <w:rFonts w:ascii="Arial" w:hAnsi="Arial" w:cs="Arial"/>
          <w:sz w:val="24"/>
          <w:szCs w:val="24"/>
        </w:rPr>
        <w:t>S’assurer que les exigences en accessibilité de l’AMT lors d’évacuation en situation d’urgence répondent aux besoins des personnes ayant une limitation fonctionnelle</w:t>
      </w:r>
    </w:p>
    <w:p w:rsidR="009703E5" w:rsidRPr="00043D2B" w:rsidRDefault="009703E5" w:rsidP="009703E5">
      <w:pPr>
        <w:spacing w:after="100" w:line="300" w:lineRule="exact"/>
        <w:ind w:left="426"/>
        <w:rPr>
          <w:rFonts w:ascii="Arial" w:hAnsi="Arial" w:cs="Arial"/>
          <w:sz w:val="24"/>
          <w:szCs w:val="24"/>
        </w:rPr>
      </w:pPr>
      <w:r>
        <w:rPr>
          <w:rFonts w:ascii="Arial" w:hAnsi="Arial" w:cs="Arial"/>
          <w:noProof/>
          <w:sz w:val="24"/>
          <w:szCs w:val="24"/>
          <w:lang w:eastAsia="fr-CA"/>
        </w:rPr>
        <w:lastRenderedPageBreak/>
        <w:drawing>
          <wp:anchor distT="0" distB="0" distL="114300" distR="114300" simplePos="0" relativeHeight="251874304" behindDoc="0" locked="1" layoutInCell="0" allowOverlap="0" wp14:anchorId="12E4E398" wp14:editId="71FC0626">
            <wp:simplePos x="0" y="0"/>
            <wp:positionH relativeFrom="column">
              <wp:posOffset>-8890</wp:posOffset>
            </wp:positionH>
            <wp:positionV relativeFrom="page">
              <wp:posOffset>1226820</wp:posOffset>
            </wp:positionV>
            <wp:extent cx="1377950" cy="1377950"/>
            <wp:effectExtent l="0" t="0" r="0" b="0"/>
            <wp:wrapSquare wrapText="bothSides"/>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gence.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77950" cy="1377950"/>
                    </a:xfrm>
                    <a:prstGeom prst="rect">
                      <a:avLst/>
                    </a:prstGeom>
                  </pic:spPr>
                </pic:pic>
              </a:graphicData>
            </a:graphic>
            <wp14:sizeRelH relativeFrom="margin">
              <wp14:pctWidth>0</wp14:pctWidth>
            </wp14:sizeRelH>
            <wp14:sizeRelV relativeFrom="margin">
              <wp14:pctHeight>0</wp14:pctHeight>
            </wp14:sizeRelV>
          </wp:anchor>
        </w:drawing>
      </w:r>
    </w:p>
    <w:p w:rsidR="009703E5" w:rsidRPr="00043D2B" w:rsidRDefault="009703E5" w:rsidP="009703E5">
      <w:pPr>
        <w:pStyle w:val="Corpsdetexte3"/>
        <w:spacing w:after="100" w:line="300" w:lineRule="exact"/>
        <w:rPr>
          <w:rFonts w:ascii="Arial" w:hAnsi="Arial" w:cs="Arial"/>
          <w:b/>
          <w:sz w:val="24"/>
          <w:szCs w:val="24"/>
        </w:rPr>
      </w:pPr>
      <w:r w:rsidRPr="00043D2B">
        <w:rPr>
          <w:rFonts w:ascii="Arial" w:hAnsi="Arial" w:cs="Arial"/>
          <w:b/>
          <w:sz w:val="24"/>
          <w:szCs w:val="24"/>
        </w:rPr>
        <w:t>Contexte</w:t>
      </w:r>
      <w:r>
        <w:rPr>
          <w:rFonts w:ascii="Arial" w:hAnsi="Arial" w:cs="Arial"/>
          <w:b/>
          <w:sz w:val="24"/>
          <w:szCs w:val="24"/>
        </w:rPr>
        <w:t> :</w:t>
      </w:r>
    </w:p>
    <w:p w:rsidR="009703E5" w:rsidRPr="00043D2B" w:rsidRDefault="009703E5" w:rsidP="009703E5">
      <w:pPr>
        <w:pStyle w:val="Corpsdetexte3"/>
        <w:spacing w:after="0" w:line="300" w:lineRule="exact"/>
        <w:rPr>
          <w:rFonts w:ascii="Arial" w:hAnsi="Arial" w:cs="Arial"/>
          <w:sz w:val="24"/>
          <w:szCs w:val="24"/>
        </w:rPr>
      </w:pPr>
      <w:r w:rsidRPr="00043D2B">
        <w:rPr>
          <w:rFonts w:ascii="Arial" w:hAnsi="Arial" w:cs="Arial"/>
          <w:sz w:val="24"/>
          <w:szCs w:val="24"/>
        </w:rPr>
        <w:t xml:space="preserve">L’AMT veut se doter de règles d’évacuation d’urgence facilitant </w:t>
      </w:r>
      <w:r>
        <w:rPr>
          <w:rFonts w:ascii="Arial" w:hAnsi="Arial" w:cs="Arial"/>
          <w:sz w:val="24"/>
          <w:szCs w:val="24"/>
        </w:rPr>
        <w:t>le déplacement de personnes</w:t>
      </w:r>
      <w:r w:rsidRPr="00043D2B">
        <w:rPr>
          <w:rFonts w:ascii="Arial" w:hAnsi="Arial" w:cs="Arial"/>
          <w:sz w:val="24"/>
          <w:szCs w:val="24"/>
        </w:rPr>
        <w:t xml:space="preserve"> ayant une limitation fonctionnelle. Afin de réaliser cet exercice, l’AMT a créé un comité de travail composé, notamment, de représentants du milieu associatif des personnes ayant des limitations fonctionnelles. </w:t>
      </w:r>
    </w:p>
    <w:p w:rsidR="009703E5" w:rsidRPr="00043D2B" w:rsidRDefault="009703E5" w:rsidP="009703E5">
      <w:pPr>
        <w:pStyle w:val="Corpsdetexte3"/>
        <w:spacing w:after="100" w:line="300" w:lineRule="exact"/>
        <w:rPr>
          <w:rFonts w:ascii="Arial" w:hAnsi="Arial" w:cs="Arial"/>
          <w:sz w:val="24"/>
          <w:szCs w:val="24"/>
        </w:rPr>
      </w:pPr>
    </w:p>
    <w:p w:rsidR="009703E5" w:rsidRPr="00043D2B" w:rsidRDefault="009703E5" w:rsidP="009703E5">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9703E5" w:rsidRPr="00043D2B" w:rsidRDefault="009703E5" w:rsidP="009703E5">
      <w:pPr>
        <w:pStyle w:val="Paragraphedeliste"/>
        <w:numPr>
          <w:ilvl w:val="0"/>
          <w:numId w:val="77"/>
        </w:numPr>
        <w:spacing w:after="100" w:line="300" w:lineRule="exact"/>
        <w:ind w:left="425" w:hanging="357"/>
        <w:rPr>
          <w:rFonts w:ascii="Arial" w:hAnsi="Arial" w:cs="Arial"/>
          <w:sz w:val="24"/>
          <w:szCs w:val="24"/>
        </w:rPr>
      </w:pPr>
      <w:r>
        <w:rPr>
          <w:rFonts w:ascii="Arial" w:hAnsi="Arial" w:cs="Arial"/>
          <w:sz w:val="24"/>
          <w:szCs w:val="24"/>
        </w:rPr>
        <w:t>L’</w:t>
      </w:r>
      <w:r w:rsidRPr="00043D2B">
        <w:rPr>
          <w:rFonts w:ascii="Arial" w:hAnsi="Arial" w:cs="Arial"/>
          <w:sz w:val="24"/>
          <w:szCs w:val="24"/>
        </w:rPr>
        <w:t>AMT</w:t>
      </w:r>
    </w:p>
    <w:p w:rsidR="009703E5" w:rsidRPr="00043D2B" w:rsidRDefault="009703E5" w:rsidP="009703E5">
      <w:pPr>
        <w:pStyle w:val="Paragraphedeliste"/>
        <w:numPr>
          <w:ilvl w:val="0"/>
          <w:numId w:val="77"/>
        </w:numPr>
        <w:spacing w:after="100" w:line="300" w:lineRule="exact"/>
        <w:ind w:left="425" w:hanging="357"/>
        <w:rPr>
          <w:rFonts w:ascii="Arial" w:hAnsi="Arial" w:cs="Arial"/>
          <w:sz w:val="24"/>
          <w:szCs w:val="24"/>
        </w:rPr>
      </w:pPr>
      <w:r>
        <w:rPr>
          <w:rFonts w:ascii="Arial" w:hAnsi="Arial" w:cs="Arial"/>
          <w:sz w:val="24"/>
          <w:szCs w:val="24"/>
        </w:rPr>
        <w:t xml:space="preserve">Le </w:t>
      </w:r>
      <w:r w:rsidRPr="00043D2B">
        <w:rPr>
          <w:rFonts w:ascii="Arial" w:hAnsi="Arial" w:cs="Arial"/>
          <w:sz w:val="24"/>
          <w:szCs w:val="24"/>
        </w:rPr>
        <w:t>RUTA de Montréal</w:t>
      </w:r>
    </w:p>
    <w:p w:rsidR="009703E5" w:rsidRPr="00043D2B" w:rsidRDefault="009703E5" w:rsidP="009703E5">
      <w:pPr>
        <w:pStyle w:val="Paragraphedeliste"/>
        <w:numPr>
          <w:ilvl w:val="0"/>
          <w:numId w:val="77"/>
        </w:numPr>
        <w:spacing w:after="100" w:line="300" w:lineRule="exact"/>
        <w:ind w:left="425" w:hanging="357"/>
        <w:rPr>
          <w:rFonts w:ascii="Arial" w:hAnsi="Arial" w:cs="Arial"/>
          <w:sz w:val="24"/>
          <w:szCs w:val="24"/>
        </w:rPr>
      </w:pPr>
      <w:r>
        <w:rPr>
          <w:rFonts w:ascii="Arial" w:hAnsi="Arial" w:cs="Arial"/>
          <w:sz w:val="24"/>
          <w:szCs w:val="24"/>
        </w:rPr>
        <w:t>L’a</w:t>
      </w:r>
      <w:r w:rsidRPr="00043D2B">
        <w:rPr>
          <w:rFonts w:ascii="Arial" w:hAnsi="Arial" w:cs="Arial"/>
          <w:sz w:val="24"/>
          <w:szCs w:val="24"/>
        </w:rPr>
        <w:t xml:space="preserve">ssociation de Montréal pour la déficience intellectuelle </w:t>
      </w:r>
    </w:p>
    <w:p w:rsidR="009703E5" w:rsidRPr="00043D2B" w:rsidRDefault="009703E5" w:rsidP="009703E5">
      <w:pPr>
        <w:pStyle w:val="Paragraphedeliste"/>
        <w:numPr>
          <w:ilvl w:val="0"/>
          <w:numId w:val="77"/>
        </w:numPr>
        <w:spacing w:after="100" w:line="300" w:lineRule="exact"/>
        <w:ind w:left="425" w:hanging="357"/>
        <w:rPr>
          <w:rFonts w:ascii="Arial" w:hAnsi="Arial" w:cs="Arial"/>
          <w:sz w:val="24"/>
          <w:szCs w:val="24"/>
        </w:rPr>
      </w:pPr>
      <w:r>
        <w:rPr>
          <w:rFonts w:ascii="Arial" w:hAnsi="Arial" w:cs="Arial"/>
          <w:sz w:val="24"/>
          <w:szCs w:val="24"/>
        </w:rPr>
        <w:t>L’a</w:t>
      </w:r>
      <w:r w:rsidRPr="00043D2B">
        <w:rPr>
          <w:rFonts w:ascii="Arial" w:hAnsi="Arial" w:cs="Arial"/>
          <w:sz w:val="24"/>
          <w:szCs w:val="24"/>
        </w:rPr>
        <w:t xml:space="preserve">ssociation pour le syndrome </w:t>
      </w:r>
      <w:proofErr w:type="gramStart"/>
      <w:r w:rsidRPr="00043D2B">
        <w:rPr>
          <w:rFonts w:ascii="Arial" w:hAnsi="Arial" w:cs="Arial"/>
          <w:sz w:val="24"/>
          <w:szCs w:val="24"/>
        </w:rPr>
        <w:t>de Usher</w:t>
      </w:r>
      <w:proofErr w:type="gramEnd"/>
      <w:r w:rsidRPr="00043D2B">
        <w:rPr>
          <w:rFonts w:ascii="Arial" w:hAnsi="Arial" w:cs="Arial"/>
          <w:sz w:val="24"/>
          <w:szCs w:val="24"/>
        </w:rPr>
        <w:t xml:space="preserve"> du Québec</w:t>
      </w:r>
    </w:p>
    <w:p w:rsidR="009703E5" w:rsidRPr="00043D2B" w:rsidRDefault="009703E5" w:rsidP="009703E5">
      <w:pPr>
        <w:pStyle w:val="Paragraphedeliste"/>
        <w:numPr>
          <w:ilvl w:val="0"/>
          <w:numId w:val="77"/>
        </w:numPr>
        <w:spacing w:after="100" w:line="300" w:lineRule="exact"/>
        <w:ind w:left="425" w:hanging="357"/>
        <w:rPr>
          <w:rStyle w:val="st1"/>
          <w:rFonts w:ascii="Arial" w:hAnsi="Arial" w:cs="Arial"/>
          <w:sz w:val="24"/>
          <w:szCs w:val="24"/>
        </w:rPr>
      </w:pPr>
      <w:r>
        <w:rPr>
          <w:rStyle w:val="st1"/>
          <w:rFonts w:ascii="Arial" w:hAnsi="Arial" w:cs="Arial"/>
          <w:color w:val="000000"/>
          <w:sz w:val="24"/>
          <w:szCs w:val="24"/>
        </w:rPr>
        <w:t>L’a</w:t>
      </w:r>
      <w:r w:rsidRPr="00043D2B">
        <w:rPr>
          <w:rStyle w:val="st1"/>
          <w:rFonts w:ascii="Arial" w:hAnsi="Arial" w:cs="Arial"/>
          <w:color w:val="000000"/>
          <w:sz w:val="24"/>
          <w:szCs w:val="24"/>
        </w:rPr>
        <w:t xml:space="preserve">ssociation québécoise des personnes de petite taille </w:t>
      </w:r>
    </w:p>
    <w:p w:rsidR="009703E5" w:rsidRPr="00043D2B" w:rsidRDefault="009703E5" w:rsidP="009703E5">
      <w:pPr>
        <w:pStyle w:val="Paragraphedeliste"/>
        <w:numPr>
          <w:ilvl w:val="0"/>
          <w:numId w:val="77"/>
        </w:numPr>
        <w:spacing w:after="100" w:line="300" w:lineRule="exact"/>
        <w:ind w:left="425" w:hanging="357"/>
        <w:rPr>
          <w:rStyle w:val="st1"/>
          <w:rFonts w:ascii="Arial" w:hAnsi="Arial" w:cs="Arial"/>
          <w:sz w:val="24"/>
          <w:szCs w:val="24"/>
        </w:rPr>
      </w:pPr>
      <w:r w:rsidRPr="00043D2B">
        <w:rPr>
          <w:rStyle w:val="st1"/>
          <w:rFonts w:ascii="Arial" w:hAnsi="Arial" w:cs="Arial"/>
          <w:color w:val="000000"/>
          <w:sz w:val="24"/>
          <w:szCs w:val="24"/>
        </w:rPr>
        <w:t>Aide aux personnes obèses handicapées du Québec</w:t>
      </w:r>
    </w:p>
    <w:p w:rsidR="009703E5" w:rsidRPr="00043D2B" w:rsidRDefault="009703E5" w:rsidP="009703E5">
      <w:pPr>
        <w:spacing w:after="100" w:line="300" w:lineRule="exact"/>
        <w:rPr>
          <w:rFonts w:ascii="Arial" w:hAnsi="Arial" w:cs="Arial"/>
          <w:sz w:val="24"/>
          <w:szCs w:val="24"/>
        </w:rPr>
      </w:pPr>
    </w:p>
    <w:p w:rsidR="009703E5" w:rsidRPr="00043D2B" w:rsidRDefault="009703E5" w:rsidP="009703E5">
      <w:pPr>
        <w:spacing w:after="100" w:line="300" w:lineRule="exact"/>
        <w:rPr>
          <w:rFonts w:ascii="Arial" w:hAnsi="Arial" w:cs="Arial"/>
          <w:b/>
          <w:sz w:val="24"/>
          <w:szCs w:val="24"/>
        </w:rPr>
      </w:pPr>
      <w:r>
        <w:rPr>
          <w:rFonts w:ascii="Arial" w:hAnsi="Arial" w:cs="Arial"/>
          <w:b/>
          <w:sz w:val="24"/>
          <w:szCs w:val="24"/>
        </w:rPr>
        <w:t>Moyen</w:t>
      </w:r>
      <w:r w:rsidRPr="00043D2B">
        <w:rPr>
          <w:rFonts w:ascii="Arial" w:hAnsi="Arial" w:cs="Arial"/>
          <w:b/>
          <w:sz w:val="24"/>
          <w:szCs w:val="24"/>
        </w:rPr>
        <w:t> :</w:t>
      </w:r>
    </w:p>
    <w:p w:rsidR="009703E5" w:rsidRPr="00043D2B" w:rsidRDefault="009703E5" w:rsidP="009703E5">
      <w:pPr>
        <w:numPr>
          <w:ilvl w:val="0"/>
          <w:numId w:val="7"/>
        </w:numPr>
        <w:spacing w:after="100" w:line="300" w:lineRule="exact"/>
        <w:ind w:left="426"/>
        <w:rPr>
          <w:rFonts w:ascii="Arial" w:hAnsi="Arial" w:cs="Arial"/>
          <w:sz w:val="24"/>
          <w:szCs w:val="24"/>
        </w:rPr>
      </w:pPr>
      <w:r w:rsidRPr="00043D2B">
        <w:rPr>
          <w:rFonts w:ascii="Arial" w:hAnsi="Arial" w:cs="Arial"/>
          <w:sz w:val="24"/>
          <w:szCs w:val="24"/>
        </w:rPr>
        <w:t>Participation au comité situations d’urgences de l’AMT</w:t>
      </w:r>
    </w:p>
    <w:p w:rsidR="009703E5" w:rsidRPr="00043D2B" w:rsidRDefault="009703E5" w:rsidP="009703E5">
      <w:pPr>
        <w:spacing w:after="100" w:line="300" w:lineRule="exact"/>
        <w:ind w:left="66"/>
        <w:rPr>
          <w:rFonts w:ascii="Arial" w:hAnsi="Arial" w:cs="Arial"/>
          <w:sz w:val="24"/>
          <w:szCs w:val="24"/>
        </w:rPr>
      </w:pPr>
    </w:p>
    <w:p w:rsidR="009703E5" w:rsidRPr="007B135C" w:rsidRDefault="009703E5" w:rsidP="009703E5">
      <w:pPr>
        <w:pStyle w:val="Titre6"/>
        <w:spacing w:before="0" w:after="100" w:line="300" w:lineRule="exact"/>
        <w:rPr>
          <w:rFonts w:ascii="Arial" w:hAnsi="Arial" w:cs="Arial"/>
          <w:b/>
          <w:i w:val="0"/>
          <w:color w:val="auto"/>
          <w:sz w:val="24"/>
          <w:szCs w:val="24"/>
        </w:rPr>
      </w:pPr>
      <w:r>
        <w:rPr>
          <w:rFonts w:ascii="Arial" w:hAnsi="Arial" w:cs="Arial"/>
          <w:b/>
          <w:i w:val="0"/>
          <w:color w:val="auto"/>
          <w:sz w:val="24"/>
          <w:szCs w:val="24"/>
        </w:rPr>
        <w:t>Sous-objectifs pour l’année 2014-2015</w:t>
      </w:r>
      <w:r w:rsidRPr="007B135C">
        <w:rPr>
          <w:rFonts w:ascii="Arial" w:hAnsi="Arial" w:cs="Arial"/>
          <w:b/>
          <w:i w:val="0"/>
          <w:color w:val="auto"/>
          <w:sz w:val="24"/>
          <w:szCs w:val="24"/>
        </w:rPr>
        <w:t> :</w:t>
      </w:r>
    </w:p>
    <w:p w:rsidR="009703E5" w:rsidRPr="00043D2B" w:rsidRDefault="009703E5" w:rsidP="009703E5">
      <w:pPr>
        <w:numPr>
          <w:ilvl w:val="0"/>
          <w:numId w:val="76"/>
        </w:numPr>
        <w:spacing w:after="100" w:line="300" w:lineRule="exact"/>
        <w:ind w:left="426"/>
        <w:rPr>
          <w:rFonts w:ascii="Arial" w:hAnsi="Arial" w:cs="Arial"/>
          <w:sz w:val="24"/>
          <w:szCs w:val="24"/>
        </w:rPr>
      </w:pPr>
      <w:r w:rsidRPr="00043D2B">
        <w:rPr>
          <w:rFonts w:ascii="Arial" w:hAnsi="Arial" w:cs="Arial"/>
          <w:sz w:val="24"/>
          <w:szCs w:val="24"/>
        </w:rPr>
        <w:t>Participer au comité sur les situations d’urgences de l’AMT</w:t>
      </w:r>
      <w:r>
        <w:rPr>
          <w:rFonts w:ascii="Arial" w:hAnsi="Arial" w:cs="Arial"/>
          <w:sz w:val="24"/>
          <w:szCs w:val="24"/>
        </w:rPr>
        <w:t>,</w:t>
      </w:r>
      <w:r w:rsidRPr="00043D2B">
        <w:rPr>
          <w:rFonts w:ascii="Arial" w:hAnsi="Arial" w:cs="Arial"/>
          <w:sz w:val="24"/>
          <w:szCs w:val="24"/>
        </w:rPr>
        <w:t xml:space="preserve"> afin de mettre de l’avant les besoins des </w:t>
      </w:r>
      <w:r>
        <w:rPr>
          <w:rFonts w:ascii="Arial" w:hAnsi="Arial" w:cs="Arial"/>
          <w:sz w:val="24"/>
          <w:szCs w:val="24"/>
        </w:rPr>
        <w:t>personnes</w:t>
      </w:r>
      <w:r w:rsidRPr="00043D2B">
        <w:rPr>
          <w:rFonts w:ascii="Arial" w:hAnsi="Arial" w:cs="Arial"/>
          <w:sz w:val="24"/>
          <w:szCs w:val="24"/>
        </w:rPr>
        <w:t xml:space="preserve"> </w:t>
      </w:r>
      <w:r>
        <w:rPr>
          <w:rFonts w:ascii="Arial" w:hAnsi="Arial" w:cs="Arial"/>
          <w:sz w:val="24"/>
          <w:szCs w:val="24"/>
        </w:rPr>
        <w:t xml:space="preserve">ayant </w:t>
      </w:r>
      <w:r w:rsidRPr="00043D2B">
        <w:rPr>
          <w:rFonts w:ascii="Arial" w:hAnsi="Arial" w:cs="Arial"/>
          <w:sz w:val="24"/>
          <w:szCs w:val="24"/>
        </w:rPr>
        <w:t>une déficience motrice</w:t>
      </w:r>
    </w:p>
    <w:p w:rsidR="009703E5" w:rsidRDefault="009703E5" w:rsidP="009703E5">
      <w:pPr>
        <w:numPr>
          <w:ilvl w:val="0"/>
          <w:numId w:val="76"/>
        </w:numPr>
        <w:spacing w:after="100" w:line="300" w:lineRule="exact"/>
        <w:ind w:left="426"/>
        <w:rPr>
          <w:rFonts w:ascii="Arial" w:hAnsi="Arial" w:cs="Arial"/>
          <w:sz w:val="24"/>
          <w:szCs w:val="24"/>
        </w:rPr>
      </w:pPr>
      <w:r w:rsidRPr="00043D2B">
        <w:rPr>
          <w:rFonts w:ascii="Arial" w:hAnsi="Arial" w:cs="Arial"/>
          <w:sz w:val="24"/>
          <w:szCs w:val="24"/>
        </w:rPr>
        <w:t>Tenir les membres informés des développements dans le dossier</w:t>
      </w:r>
    </w:p>
    <w:p w:rsidR="009703E5" w:rsidRDefault="009703E5" w:rsidP="009703E5">
      <w:pPr>
        <w:spacing w:after="100" w:line="300" w:lineRule="exact"/>
        <w:rPr>
          <w:rFonts w:ascii="Arial" w:hAnsi="Arial" w:cs="Arial"/>
          <w:sz w:val="24"/>
          <w:szCs w:val="24"/>
        </w:rPr>
      </w:pPr>
    </w:p>
    <w:p w:rsidR="009703E5" w:rsidRPr="00043D2B" w:rsidRDefault="009703E5" w:rsidP="009703E5">
      <w:pPr>
        <w:spacing w:after="100" w:line="300" w:lineRule="exact"/>
        <w:rPr>
          <w:rFonts w:ascii="Arial" w:hAnsi="Arial" w:cs="Arial"/>
          <w:sz w:val="24"/>
          <w:szCs w:val="24"/>
        </w:rPr>
      </w:pPr>
    </w:p>
    <w:p w:rsidR="009703E5" w:rsidRPr="00043D2B" w:rsidRDefault="009703E5" w:rsidP="009703E5">
      <w:pPr>
        <w:spacing w:after="100" w:line="300" w:lineRule="exact"/>
        <w:rPr>
          <w:rFonts w:ascii="Arial" w:hAnsi="Arial" w:cs="Arial"/>
          <w:b/>
          <w:sz w:val="24"/>
          <w:szCs w:val="24"/>
        </w:rPr>
      </w:pPr>
      <w:r>
        <w:rPr>
          <w:rFonts w:ascii="Arial" w:hAnsi="Arial" w:cs="Arial"/>
          <w:b/>
          <w:sz w:val="24"/>
          <w:szCs w:val="24"/>
        </w:rPr>
        <w:t>Résultat pour l’année 2014-2015</w:t>
      </w:r>
      <w:r w:rsidRPr="00043D2B">
        <w:rPr>
          <w:rFonts w:ascii="Arial" w:hAnsi="Arial" w:cs="Arial"/>
          <w:b/>
          <w:sz w:val="24"/>
          <w:szCs w:val="24"/>
        </w:rPr>
        <w:t> :</w:t>
      </w:r>
    </w:p>
    <w:p w:rsidR="009703E5" w:rsidRPr="00A51BA5" w:rsidRDefault="009703E5" w:rsidP="009703E5">
      <w:pPr>
        <w:numPr>
          <w:ilvl w:val="0"/>
          <w:numId w:val="7"/>
        </w:numPr>
        <w:spacing w:after="100" w:line="300" w:lineRule="exact"/>
        <w:ind w:left="426"/>
        <w:rPr>
          <w:rFonts w:ascii="Arial" w:hAnsi="Arial" w:cs="Arial"/>
          <w:sz w:val="24"/>
          <w:szCs w:val="24"/>
        </w:rPr>
      </w:pPr>
      <w:r w:rsidRPr="00043D2B">
        <w:rPr>
          <w:rFonts w:ascii="Arial" w:hAnsi="Arial" w:cs="Arial"/>
          <w:sz w:val="24"/>
          <w:szCs w:val="24"/>
        </w:rPr>
        <w:t xml:space="preserve">Depuis </w:t>
      </w:r>
      <w:r>
        <w:rPr>
          <w:rFonts w:ascii="Arial" w:hAnsi="Arial" w:cs="Arial"/>
          <w:sz w:val="24"/>
          <w:szCs w:val="24"/>
        </w:rPr>
        <w:t>le début de ce projet en</w:t>
      </w:r>
      <w:r w:rsidRPr="00043D2B">
        <w:rPr>
          <w:rFonts w:ascii="Arial" w:hAnsi="Arial" w:cs="Arial"/>
          <w:sz w:val="24"/>
          <w:szCs w:val="24"/>
        </w:rPr>
        <w:t xml:space="preserve"> 2013</w:t>
      </w:r>
      <w:r>
        <w:rPr>
          <w:rFonts w:ascii="Arial" w:hAnsi="Arial" w:cs="Arial"/>
          <w:sz w:val="24"/>
          <w:szCs w:val="24"/>
        </w:rPr>
        <w:t xml:space="preserve"> </w:t>
      </w:r>
      <w:r w:rsidRPr="00A51BA5">
        <w:rPr>
          <w:rFonts w:ascii="Arial" w:hAnsi="Arial" w:cs="Arial"/>
          <w:sz w:val="24"/>
          <w:szCs w:val="24"/>
        </w:rPr>
        <w:t>nous avons eu trois  rencontres, dont une lors d’un déplacement en train</w:t>
      </w:r>
    </w:p>
    <w:p w:rsidR="009703E5" w:rsidRPr="00A51BA5" w:rsidRDefault="009703E5" w:rsidP="009703E5">
      <w:pPr>
        <w:spacing w:after="100" w:line="300" w:lineRule="exact"/>
        <w:ind w:left="426"/>
        <w:rPr>
          <w:rFonts w:ascii="Arial" w:hAnsi="Arial" w:cs="Arial"/>
          <w:sz w:val="24"/>
          <w:szCs w:val="24"/>
        </w:rPr>
      </w:pPr>
    </w:p>
    <w:p w:rsidR="009703E5" w:rsidRPr="007B135C" w:rsidRDefault="009703E5" w:rsidP="009703E5">
      <w:pPr>
        <w:pStyle w:val="Titre6"/>
        <w:spacing w:before="0" w:after="100" w:line="300" w:lineRule="exact"/>
        <w:rPr>
          <w:rFonts w:ascii="Arial" w:hAnsi="Arial" w:cs="Arial"/>
          <w:b/>
          <w:i w:val="0"/>
          <w:color w:val="auto"/>
          <w:sz w:val="24"/>
          <w:szCs w:val="24"/>
        </w:rPr>
      </w:pPr>
      <w:r w:rsidRPr="007B135C">
        <w:rPr>
          <w:rFonts w:ascii="Arial" w:hAnsi="Arial" w:cs="Arial"/>
          <w:b/>
          <w:i w:val="0"/>
          <w:color w:val="auto"/>
          <w:sz w:val="24"/>
          <w:szCs w:val="24"/>
        </w:rPr>
        <w:t>Sous-objectifs pour l’année 201</w:t>
      </w:r>
      <w:r>
        <w:rPr>
          <w:rFonts w:ascii="Arial" w:hAnsi="Arial" w:cs="Arial"/>
          <w:b/>
          <w:i w:val="0"/>
          <w:color w:val="auto"/>
          <w:sz w:val="24"/>
          <w:szCs w:val="24"/>
          <w:lang w:val="en-CA"/>
        </w:rPr>
        <w:t>5</w:t>
      </w:r>
      <w:r w:rsidRPr="007B135C">
        <w:rPr>
          <w:rFonts w:ascii="Arial" w:hAnsi="Arial" w:cs="Arial"/>
          <w:b/>
          <w:i w:val="0"/>
          <w:color w:val="auto"/>
          <w:sz w:val="24"/>
          <w:szCs w:val="24"/>
        </w:rPr>
        <w:t>-201</w:t>
      </w:r>
      <w:r>
        <w:rPr>
          <w:rFonts w:ascii="Arial" w:hAnsi="Arial" w:cs="Arial"/>
          <w:b/>
          <w:i w:val="0"/>
          <w:color w:val="auto"/>
          <w:sz w:val="24"/>
          <w:szCs w:val="24"/>
          <w:lang w:val="en-CA"/>
        </w:rPr>
        <w:t>6</w:t>
      </w:r>
      <w:r w:rsidRPr="007B135C">
        <w:rPr>
          <w:rFonts w:ascii="Arial" w:hAnsi="Arial" w:cs="Arial"/>
          <w:b/>
          <w:i w:val="0"/>
          <w:color w:val="auto"/>
          <w:sz w:val="24"/>
          <w:szCs w:val="24"/>
        </w:rPr>
        <w:t> :</w:t>
      </w:r>
    </w:p>
    <w:p w:rsidR="009703E5" w:rsidRDefault="009703E5" w:rsidP="009703E5">
      <w:pPr>
        <w:numPr>
          <w:ilvl w:val="0"/>
          <w:numId w:val="78"/>
        </w:numPr>
        <w:spacing w:after="100" w:line="300" w:lineRule="exact"/>
        <w:ind w:left="425" w:hanging="357"/>
        <w:rPr>
          <w:rFonts w:ascii="Arial" w:hAnsi="Arial" w:cs="Arial"/>
          <w:sz w:val="24"/>
          <w:szCs w:val="24"/>
        </w:rPr>
      </w:pPr>
      <w:r w:rsidRPr="00043D2B">
        <w:rPr>
          <w:rFonts w:ascii="Arial" w:hAnsi="Arial" w:cs="Arial"/>
          <w:sz w:val="24"/>
          <w:szCs w:val="24"/>
        </w:rPr>
        <w:t>Aider l’AMT à se doter de règles concernant les si</w:t>
      </w:r>
      <w:r>
        <w:rPr>
          <w:rFonts w:ascii="Arial" w:hAnsi="Arial" w:cs="Arial"/>
          <w:sz w:val="24"/>
          <w:szCs w:val="24"/>
        </w:rPr>
        <w:t>tuations d’urgences qui réponde</w:t>
      </w:r>
      <w:r w:rsidRPr="00043D2B">
        <w:rPr>
          <w:rFonts w:ascii="Arial" w:hAnsi="Arial" w:cs="Arial"/>
          <w:sz w:val="24"/>
          <w:szCs w:val="24"/>
        </w:rPr>
        <w:t>nt aux besoi</w:t>
      </w:r>
      <w:r>
        <w:rPr>
          <w:rFonts w:ascii="Arial" w:hAnsi="Arial" w:cs="Arial"/>
          <w:sz w:val="24"/>
          <w:szCs w:val="24"/>
        </w:rPr>
        <w:t>ns des personnes</w:t>
      </w:r>
      <w:r w:rsidRPr="00043D2B">
        <w:rPr>
          <w:rFonts w:ascii="Arial" w:hAnsi="Arial" w:cs="Arial"/>
          <w:sz w:val="24"/>
          <w:szCs w:val="24"/>
        </w:rPr>
        <w:t xml:space="preserve"> </w:t>
      </w:r>
      <w:r>
        <w:rPr>
          <w:rFonts w:ascii="Arial" w:hAnsi="Arial" w:cs="Arial"/>
          <w:sz w:val="24"/>
          <w:szCs w:val="24"/>
        </w:rPr>
        <w:t>ayant</w:t>
      </w:r>
      <w:r w:rsidRPr="00043D2B">
        <w:rPr>
          <w:rFonts w:ascii="Arial" w:hAnsi="Arial" w:cs="Arial"/>
          <w:sz w:val="24"/>
          <w:szCs w:val="24"/>
        </w:rPr>
        <w:t xml:space="preserve"> déficience motrice</w:t>
      </w:r>
    </w:p>
    <w:p w:rsidR="009703E5" w:rsidRPr="00043D2B" w:rsidRDefault="009703E5" w:rsidP="009703E5">
      <w:pPr>
        <w:numPr>
          <w:ilvl w:val="0"/>
          <w:numId w:val="78"/>
        </w:numPr>
        <w:spacing w:after="100" w:line="300" w:lineRule="exact"/>
        <w:ind w:left="425" w:hanging="357"/>
        <w:rPr>
          <w:rFonts w:ascii="Arial" w:hAnsi="Arial" w:cs="Arial"/>
          <w:sz w:val="24"/>
          <w:szCs w:val="24"/>
        </w:rPr>
      </w:pPr>
      <w:r>
        <w:rPr>
          <w:rFonts w:ascii="Arial" w:hAnsi="Arial" w:cs="Arial"/>
          <w:sz w:val="24"/>
          <w:szCs w:val="24"/>
        </w:rPr>
        <w:t>Commenter la publication du guide réservé aux employés</w:t>
      </w:r>
    </w:p>
    <w:p w:rsidR="005208B6" w:rsidRDefault="009703E5" w:rsidP="009703E5">
      <w:pPr>
        <w:pStyle w:val="Sansinterligne"/>
        <w:numPr>
          <w:ilvl w:val="0"/>
          <w:numId w:val="78"/>
        </w:numPr>
        <w:spacing w:after="100" w:line="300" w:lineRule="exact"/>
        <w:ind w:left="425" w:hanging="357"/>
        <w:jc w:val="both"/>
        <w:rPr>
          <w:rFonts w:ascii="Arial" w:hAnsi="Arial" w:cs="Arial"/>
          <w:sz w:val="24"/>
          <w:szCs w:val="24"/>
        </w:rPr>
      </w:pPr>
      <w:r w:rsidRPr="007B135C">
        <w:rPr>
          <w:rFonts w:ascii="Arial" w:hAnsi="Arial" w:cs="Arial"/>
          <w:sz w:val="24"/>
          <w:szCs w:val="24"/>
        </w:rPr>
        <w:t>Tenir les membres informés des développements dans le dossier</w:t>
      </w:r>
    </w:p>
    <w:p w:rsidR="009703E5" w:rsidRDefault="009703E5" w:rsidP="009703E5">
      <w:pPr>
        <w:spacing w:line="300" w:lineRule="exact"/>
        <w:rPr>
          <w:rFonts w:ascii="Arial" w:eastAsia="Calibri" w:hAnsi="Arial" w:cs="Arial"/>
          <w:sz w:val="24"/>
          <w:szCs w:val="24"/>
        </w:rPr>
      </w:pPr>
    </w:p>
    <w:p w:rsidR="005208B6" w:rsidRPr="009703E5" w:rsidRDefault="005208B6" w:rsidP="009703E5">
      <w:pPr>
        <w:spacing w:line="300" w:lineRule="exact"/>
        <w:jc w:val="center"/>
        <w:rPr>
          <w:rFonts w:ascii="Arial" w:hAnsi="Arial" w:cs="Arial"/>
          <w:b/>
          <w:sz w:val="24"/>
          <w:szCs w:val="24"/>
          <w:u w:val="single"/>
        </w:rPr>
      </w:pPr>
      <w:r w:rsidRPr="00F31906">
        <w:rPr>
          <w:rFonts w:ascii="Arial" w:hAnsi="Arial" w:cs="Arial"/>
          <w:b/>
          <w:sz w:val="24"/>
          <w:szCs w:val="24"/>
          <w:u w:val="single"/>
        </w:rPr>
        <w:lastRenderedPageBreak/>
        <w:t>SOUS-THÉMATIQUE :</w:t>
      </w:r>
    </w:p>
    <w:p w:rsidR="005208B6" w:rsidRPr="00F31906" w:rsidRDefault="005208B6" w:rsidP="005208B6">
      <w:pPr>
        <w:pStyle w:val="Corpsdetexte3"/>
        <w:tabs>
          <w:tab w:val="left" w:pos="1134"/>
        </w:tabs>
        <w:spacing w:after="100" w:line="340" w:lineRule="exact"/>
        <w:jc w:val="center"/>
        <w:rPr>
          <w:rFonts w:ascii="Arial" w:hAnsi="Arial" w:cs="Arial"/>
          <w:b/>
          <w:smallCaps/>
          <w:sz w:val="24"/>
          <w:szCs w:val="24"/>
        </w:rPr>
      </w:pPr>
    </w:p>
    <w:p w:rsidR="005208B6" w:rsidRPr="00F31906" w:rsidRDefault="005208B6" w:rsidP="005208B6">
      <w:pPr>
        <w:pStyle w:val="Corpsdetexte3"/>
        <w:tabs>
          <w:tab w:val="left" w:pos="1134"/>
        </w:tabs>
        <w:spacing w:after="100" w:line="340" w:lineRule="exact"/>
        <w:jc w:val="center"/>
        <w:rPr>
          <w:rFonts w:ascii="Arial" w:hAnsi="Arial" w:cs="Arial"/>
          <w:b/>
          <w:smallCaps/>
          <w:sz w:val="24"/>
          <w:szCs w:val="24"/>
        </w:rPr>
      </w:pPr>
      <w:r w:rsidRPr="00F31906">
        <w:rPr>
          <w:rFonts w:ascii="Arial" w:hAnsi="Arial" w:cs="Arial"/>
          <w:b/>
          <w:smallCaps/>
          <w:sz w:val="24"/>
          <w:szCs w:val="24"/>
        </w:rPr>
        <w:t>RÉSEAU RÉGULIER DU TRANSPORT EN COMMUN</w:t>
      </w:r>
    </w:p>
    <w:p w:rsidR="005208B6" w:rsidRDefault="005208B6" w:rsidP="005208B6">
      <w:pPr>
        <w:pStyle w:val="Corpsdetexte3"/>
        <w:tabs>
          <w:tab w:val="left" w:pos="1134"/>
        </w:tabs>
        <w:spacing w:after="100" w:line="340" w:lineRule="exact"/>
        <w:jc w:val="center"/>
        <w:rPr>
          <w:rFonts w:ascii="Arial" w:hAnsi="Arial" w:cs="Arial"/>
          <w:b/>
          <w:smallCaps/>
          <w:sz w:val="24"/>
          <w:szCs w:val="24"/>
        </w:rPr>
      </w:pPr>
      <w:r w:rsidRPr="00F31906">
        <w:rPr>
          <w:rFonts w:ascii="Arial" w:hAnsi="Arial" w:cs="Arial"/>
          <w:b/>
          <w:smallCaps/>
          <w:sz w:val="24"/>
          <w:szCs w:val="24"/>
        </w:rPr>
        <w:t>DE LA SOCIÉTÉ DE TRANSPORT DE MONTRÉAL (STM)</w:t>
      </w:r>
    </w:p>
    <w:p w:rsidR="005208B6" w:rsidRDefault="005208B6" w:rsidP="005208B6">
      <w:pPr>
        <w:pStyle w:val="Corpsdetexte3"/>
        <w:tabs>
          <w:tab w:val="left" w:pos="1134"/>
        </w:tabs>
        <w:spacing w:after="100" w:line="300" w:lineRule="exact"/>
        <w:rPr>
          <w:rFonts w:ascii="Arial" w:hAnsi="Arial" w:cs="Arial"/>
          <w:smallCaps/>
          <w:sz w:val="24"/>
          <w:szCs w:val="24"/>
        </w:rPr>
      </w:pPr>
    </w:p>
    <w:p w:rsidR="005208B6" w:rsidRDefault="005208B6" w:rsidP="005208B6">
      <w:pPr>
        <w:pStyle w:val="Corpsdetexte3"/>
        <w:tabs>
          <w:tab w:val="left" w:pos="1134"/>
        </w:tabs>
        <w:spacing w:after="100" w:line="300" w:lineRule="exact"/>
        <w:rPr>
          <w:rFonts w:ascii="Arial" w:hAnsi="Arial" w:cs="Arial"/>
          <w:b/>
          <w:sz w:val="24"/>
          <w:szCs w:val="24"/>
        </w:rPr>
      </w:pPr>
      <w:r>
        <w:rPr>
          <w:rFonts w:ascii="Arial" w:hAnsi="Arial" w:cs="Arial"/>
          <w:b/>
          <w:sz w:val="24"/>
          <w:szCs w:val="24"/>
        </w:rPr>
        <w:t>Objectif :</w:t>
      </w:r>
    </w:p>
    <w:p w:rsidR="005208B6" w:rsidRPr="00A25B40" w:rsidRDefault="005208B6" w:rsidP="005208B6">
      <w:pPr>
        <w:pStyle w:val="Corpsdetexte3"/>
        <w:numPr>
          <w:ilvl w:val="0"/>
          <w:numId w:val="14"/>
        </w:numPr>
        <w:spacing w:after="100" w:line="300" w:lineRule="exact"/>
        <w:ind w:left="284" w:hanging="283"/>
        <w:rPr>
          <w:rFonts w:ascii="Arial" w:hAnsi="Arial" w:cs="Arial"/>
          <w:sz w:val="24"/>
          <w:szCs w:val="24"/>
        </w:rPr>
      </w:pPr>
      <w:r>
        <w:rPr>
          <w:rFonts w:ascii="Arial" w:hAnsi="Arial" w:cs="Arial"/>
          <w:sz w:val="24"/>
          <w:szCs w:val="24"/>
        </w:rPr>
        <w:t>Rendre le réseau régulier du transport en commun universellement accessible</w:t>
      </w:r>
    </w:p>
    <w:p w:rsidR="005208B6" w:rsidRDefault="005208B6" w:rsidP="005208B6">
      <w:pPr>
        <w:pStyle w:val="Sansinterligne"/>
        <w:spacing w:line="300" w:lineRule="exact"/>
        <w:jc w:val="both"/>
        <w:rPr>
          <w:rFonts w:ascii="Arial" w:hAnsi="Arial" w:cs="Arial"/>
          <w:b/>
          <w:sz w:val="24"/>
          <w:szCs w:val="24"/>
          <w:u w:val="single"/>
        </w:rPr>
      </w:pPr>
    </w:p>
    <w:p w:rsidR="005208B6" w:rsidRDefault="005208B6" w:rsidP="005208B6">
      <w:pPr>
        <w:pStyle w:val="Sansinterligne"/>
        <w:spacing w:line="300" w:lineRule="exact"/>
        <w:jc w:val="both"/>
        <w:rPr>
          <w:rFonts w:ascii="Arial" w:hAnsi="Arial" w:cs="Arial"/>
          <w:b/>
          <w:sz w:val="24"/>
          <w:szCs w:val="24"/>
          <w:u w:val="single"/>
        </w:rPr>
      </w:pPr>
    </w:p>
    <w:p w:rsidR="005208B6" w:rsidRDefault="005208B6" w:rsidP="005208B6">
      <w:pPr>
        <w:pStyle w:val="Sansinterligne"/>
        <w:spacing w:line="300" w:lineRule="exact"/>
        <w:jc w:val="both"/>
        <w:rPr>
          <w:rFonts w:ascii="Arial" w:hAnsi="Arial" w:cs="Arial"/>
          <w:b/>
          <w:sz w:val="24"/>
          <w:szCs w:val="24"/>
          <w:u w:val="single"/>
        </w:rPr>
      </w:pPr>
    </w:p>
    <w:p w:rsidR="005208B6" w:rsidRDefault="005208B6" w:rsidP="005208B6">
      <w:pPr>
        <w:pStyle w:val="Sansinterligne"/>
        <w:spacing w:line="300" w:lineRule="exact"/>
        <w:jc w:val="both"/>
        <w:rPr>
          <w:rFonts w:ascii="Arial" w:hAnsi="Arial" w:cs="Arial"/>
          <w:b/>
          <w:sz w:val="24"/>
          <w:szCs w:val="24"/>
          <w:u w:val="single"/>
        </w:rPr>
      </w:pPr>
    </w:p>
    <w:p w:rsidR="005208B6" w:rsidRDefault="005208B6" w:rsidP="005208B6">
      <w:pPr>
        <w:pStyle w:val="Sansinterligne"/>
        <w:spacing w:line="300" w:lineRule="exact"/>
        <w:jc w:val="both"/>
        <w:rPr>
          <w:rFonts w:ascii="Arial" w:hAnsi="Arial" w:cs="Arial"/>
          <w:b/>
          <w:sz w:val="24"/>
          <w:szCs w:val="24"/>
          <w:u w:val="single"/>
        </w:rPr>
      </w:pPr>
    </w:p>
    <w:p w:rsidR="005208B6" w:rsidRDefault="005208B6" w:rsidP="005208B6">
      <w:pPr>
        <w:pStyle w:val="Sansinterligne"/>
        <w:spacing w:line="300" w:lineRule="exact"/>
        <w:jc w:val="both"/>
        <w:rPr>
          <w:rFonts w:ascii="Arial" w:hAnsi="Arial" w:cs="Arial"/>
          <w:b/>
          <w:sz w:val="24"/>
          <w:szCs w:val="24"/>
          <w:u w:val="single"/>
        </w:rPr>
      </w:pPr>
    </w:p>
    <w:p w:rsidR="005208B6" w:rsidRDefault="005208B6" w:rsidP="005208B6">
      <w:pPr>
        <w:pStyle w:val="Sansinterligne"/>
        <w:spacing w:line="300" w:lineRule="exact"/>
        <w:jc w:val="both"/>
        <w:rPr>
          <w:rFonts w:ascii="Arial" w:hAnsi="Arial" w:cs="Arial"/>
          <w:b/>
          <w:sz w:val="24"/>
          <w:szCs w:val="24"/>
          <w:u w:val="single"/>
        </w:rPr>
      </w:pPr>
    </w:p>
    <w:p w:rsidR="005208B6" w:rsidRDefault="005208B6" w:rsidP="005208B6">
      <w:pPr>
        <w:pStyle w:val="Sansinterligne"/>
        <w:spacing w:line="300" w:lineRule="exact"/>
        <w:jc w:val="both"/>
        <w:rPr>
          <w:rFonts w:ascii="Arial" w:hAnsi="Arial" w:cs="Arial"/>
          <w:b/>
          <w:sz w:val="24"/>
          <w:szCs w:val="24"/>
          <w:u w:val="single"/>
        </w:rPr>
      </w:pPr>
      <w:bookmarkStart w:id="1" w:name="_GoBack"/>
      <w:bookmarkEnd w:id="1"/>
      <w:r>
        <w:rPr>
          <w:noProof/>
          <w:lang w:eastAsia="fr-CA"/>
        </w:rPr>
        <w:drawing>
          <wp:anchor distT="0" distB="0" distL="114300" distR="114300" simplePos="0" relativeHeight="251870208" behindDoc="0" locked="1" layoutInCell="0" allowOverlap="0" wp14:anchorId="635B2CB8" wp14:editId="3BCF7B7E">
            <wp:simplePos x="0" y="0"/>
            <wp:positionH relativeFrom="column">
              <wp:posOffset>2146300</wp:posOffset>
            </wp:positionH>
            <wp:positionV relativeFrom="page">
              <wp:posOffset>2867025</wp:posOffset>
            </wp:positionV>
            <wp:extent cx="3329940" cy="1871980"/>
            <wp:effectExtent l="0" t="0" r="3810" b="0"/>
            <wp:wrapSquare wrapText="bothSides"/>
            <wp:docPr id="70" name="Image 70" descr="http://montreal.ctvnews.ca/polopoly_fs/1.1251648.1366813345!/httpImage/image.jpg_gen/derivatives/landscape_96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ntreal.ctvnews.ca/polopoly_fs/1.1251648.1366813345!/httpImage/image.jpg_gen/derivatives/landscape_960/image.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329940"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208B6" w:rsidRDefault="005208B6" w:rsidP="005208B6">
      <w:pPr>
        <w:pStyle w:val="Sansinterligne"/>
        <w:spacing w:line="300" w:lineRule="exact"/>
        <w:jc w:val="both"/>
        <w:rPr>
          <w:rFonts w:ascii="Arial" w:hAnsi="Arial" w:cs="Arial"/>
          <w:b/>
          <w:sz w:val="24"/>
          <w:szCs w:val="24"/>
          <w:u w:val="single"/>
        </w:rPr>
      </w:pPr>
    </w:p>
    <w:p w:rsidR="005208B6" w:rsidRPr="00287663" w:rsidRDefault="005208B6" w:rsidP="005208B6">
      <w:pPr>
        <w:pStyle w:val="Corpsdetexte3"/>
        <w:shd w:val="clear" w:color="auto" w:fill="1F497D"/>
        <w:spacing w:after="100" w:line="300" w:lineRule="exact"/>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 xml:space="preserve">Objectifs sectoriels </w:t>
      </w:r>
    </w:p>
    <w:p w:rsidR="00D37398" w:rsidRPr="005208B6" w:rsidRDefault="00D37398" w:rsidP="005208B6">
      <w:pPr>
        <w:pStyle w:val="Sansinterligne"/>
        <w:spacing w:line="300" w:lineRule="exact"/>
        <w:jc w:val="both"/>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numPr>
          <w:ilvl w:val="0"/>
          <w:numId w:val="15"/>
        </w:numPr>
        <w:tabs>
          <w:tab w:val="clear" w:pos="720"/>
        </w:tabs>
        <w:spacing w:after="120" w:line="300" w:lineRule="exact"/>
        <w:ind w:left="426"/>
        <w:rPr>
          <w:rFonts w:ascii="Arial" w:hAnsi="Arial" w:cs="Arial"/>
          <w:sz w:val="24"/>
          <w:szCs w:val="24"/>
        </w:rPr>
      </w:pPr>
      <w:r>
        <w:rPr>
          <w:rFonts w:ascii="Arial" w:hAnsi="Arial" w:cs="Arial"/>
          <w:sz w:val="24"/>
          <w:szCs w:val="24"/>
        </w:rPr>
        <w:t>Convenir d’objectifs sectoriels en accessibilité universelle à atteindre à l’horizon 2025</w:t>
      </w: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Contexte :</w:t>
      </w: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Le sous-comité Accessibilité universelle a été mandaté par le Comité service à la clientèle du conseil d’administration pour consolider ses activités futures en les alignant sur un horizon de 2025. Pour ce faire, la STM et ses partenaires des milieux associatifs ont entrepris chacun de leur côté une évaluation de la mise en accessibilité universelle des se</w:t>
      </w:r>
      <w:r w:rsidR="001106D3">
        <w:rPr>
          <w:rFonts w:ascii="Arial" w:hAnsi="Arial" w:cs="Arial"/>
          <w:sz w:val="24"/>
          <w:szCs w:val="24"/>
        </w:rPr>
        <w:t>rvices de transport de la STM. Une fois c</w:t>
      </w:r>
      <w:r>
        <w:rPr>
          <w:rFonts w:ascii="Arial" w:hAnsi="Arial" w:cs="Arial"/>
          <w:sz w:val="24"/>
          <w:szCs w:val="24"/>
        </w:rPr>
        <w:t>ette étape franchie, la STM et le milieu associatif s’accorderont sur un plan de développement en accessibilité universelle couvrant la période 2016-2021.</w:t>
      </w:r>
    </w:p>
    <w:p w:rsidR="00D37398" w:rsidRDefault="00D37398" w:rsidP="00D37398">
      <w:pPr>
        <w:pStyle w:val="Corpsdetexte3"/>
        <w:spacing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La STM</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lastRenderedPageBreak/>
        <w:t>La Table de concertation sur le transport des personnes handicapées du ROPMM et du CRADI</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Le RUTA de l’Île de Montréal</w:t>
      </w:r>
    </w:p>
    <w:p w:rsidR="00D37398" w:rsidRDefault="00D37398" w:rsidP="00D37398">
      <w:pPr>
        <w:pStyle w:val="Corpsdetexte3"/>
        <w:shd w:val="clear" w:color="auto" w:fill="FFFFFF"/>
        <w:spacing w:line="300" w:lineRule="exact"/>
        <w:rPr>
          <w:rFonts w:ascii="Arial" w:hAnsi="Arial" w:cs="Arial"/>
          <w:b/>
          <w:sz w:val="24"/>
          <w:szCs w:val="24"/>
        </w:rPr>
      </w:pPr>
    </w:p>
    <w:p w:rsidR="00D37398" w:rsidRDefault="00D37398" w:rsidP="00D37398">
      <w:pPr>
        <w:pStyle w:val="Corpsdetexte3"/>
        <w:shd w:val="clear" w:color="auto" w:fill="FFFFFF"/>
        <w:spacing w:line="300" w:lineRule="exact"/>
        <w:rPr>
          <w:rFonts w:ascii="Arial" w:hAnsi="Arial" w:cs="Arial"/>
          <w:b/>
          <w:sz w:val="24"/>
          <w:szCs w:val="24"/>
        </w:rPr>
      </w:pPr>
      <w:r>
        <w:rPr>
          <w:rFonts w:ascii="Arial" w:hAnsi="Arial" w:cs="Arial"/>
          <w:b/>
          <w:sz w:val="24"/>
          <w:szCs w:val="24"/>
        </w:rPr>
        <w:t>Moyens :</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Présidence du Sous-comité en accessibilité universelle</w:t>
      </w:r>
    </w:p>
    <w:p w:rsidR="00D37398" w:rsidRPr="002D586B"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D37398">
      <w:pPr>
        <w:pStyle w:val="Corpsdetexte3"/>
        <w:shd w:val="clear" w:color="auto" w:fill="FFFFFF"/>
        <w:spacing w:line="300" w:lineRule="exact"/>
        <w:ind w:left="66"/>
        <w:rPr>
          <w:rFonts w:ascii="Arial" w:hAnsi="Arial" w:cs="Arial"/>
          <w:sz w:val="24"/>
          <w:szCs w:val="24"/>
        </w:rPr>
      </w:pPr>
    </w:p>
    <w:p w:rsidR="00D37398" w:rsidRDefault="00D37398" w:rsidP="00D37398">
      <w:pPr>
        <w:pStyle w:val="Corpsdetexte3"/>
        <w:shd w:val="clear" w:color="auto" w:fill="FFFFFF"/>
        <w:spacing w:line="300" w:lineRule="exact"/>
        <w:rPr>
          <w:rFonts w:ascii="Arial" w:hAnsi="Arial" w:cs="Arial"/>
          <w:b/>
          <w:sz w:val="24"/>
          <w:szCs w:val="24"/>
        </w:rPr>
      </w:pPr>
      <w:r w:rsidRPr="002D586B">
        <w:rPr>
          <w:rFonts w:ascii="Arial" w:hAnsi="Arial" w:cs="Arial"/>
          <w:b/>
          <w:sz w:val="24"/>
          <w:szCs w:val="24"/>
        </w:rPr>
        <w:t>Sous-objectifs pour l’année 2014-2015 :</w:t>
      </w:r>
    </w:p>
    <w:p w:rsidR="00D37398" w:rsidRDefault="00D37398" w:rsidP="00544B98">
      <w:pPr>
        <w:pStyle w:val="Corpsdetexte3"/>
        <w:numPr>
          <w:ilvl w:val="0"/>
          <w:numId w:val="258"/>
        </w:numPr>
        <w:shd w:val="clear" w:color="auto" w:fill="FFFFFF"/>
        <w:spacing w:line="300" w:lineRule="exact"/>
        <w:ind w:left="426"/>
        <w:rPr>
          <w:rFonts w:ascii="Arial" w:hAnsi="Arial" w:cs="Arial"/>
          <w:sz w:val="24"/>
          <w:szCs w:val="24"/>
        </w:rPr>
      </w:pPr>
      <w:r w:rsidRPr="002D586B">
        <w:rPr>
          <w:rFonts w:ascii="Arial" w:hAnsi="Arial" w:cs="Arial"/>
          <w:sz w:val="24"/>
          <w:szCs w:val="24"/>
        </w:rPr>
        <w:t>Parti</w:t>
      </w:r>
      <w:r>
        <w:rPr>
          <w:rFonts w:ascii="Arial" w:hAnsi="Arial" w:cs="Arial"/>
          <w:sz w:val="24"/>
          <w:szCs w:val="24"/>
        </w:rPr>
        <w:t>ciper activement à l’élaboration de la mise en œuvre du plan en accessibilité universelle</w:t>
      </w:r>
    </w:p>
    <w:p w:rsidR="00D37398" w:rsidRPr="002D586B" w:rsidRDefault="00D37398" w:rsidP="00544B98">
      <w:pPr>
        <w:pStyle w:val="Corpsdetexte3"/>
        <w:numPr>
          <w:ilvl w:val="0"/>
          <w:numId w:val="258"/>
        </w:numPr>
        <w:shd w:val="clear" w:color="auto" w:fill="FFFFFF"/>
        <w:spacing w:line="300" w:lineRule="exact"/>
        <w:ind w:left="426"/>
        <w:rPr>
          <w:rFonts w:ascii="Arial" w:hAnsi="Arial" w:cs="Arial"/>
          <w:sz w:val="24"/>
          <w:szCs w:val="24"/>
        </w:rPr>
      </w:pPr>
      <w:r>
        <w:rPr>
          <w:rFonts w:ascii="Arial" w:hAnsi="Arial" w:cs="Arial"/>
          <w:sz w:val="24"/>
          <w:szCs w:val="24"/>
        </w:rPr>
        <w:t>Participer à la journée d’évaluation concertée</w:t>
      </w:r>
    </w:p>
    <w:p w:rsidR="00D37398" w:rsidRPr="002D586B" w:rsidRDefault="00D37398" w:rsidP="00D37398">
      <w:pPr>
        <w:pStyle w:val="Corpsdetexte3"/>
        <w:shd w:val="clear" w:color="auto" w:fill="FFFFFF"/>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Résultats pour l’année 201</w:t>
      </w:r>
      <w:r>
        <w:rPr>
          <w:rFonts w:ascii="Arial" w:hAnsi="Arial" w:cs="Arial"/>
          <w:b/>
          <w:sz w:val="24"/>
          <w:szCs w:val="24"/>
          <w:lang w:val="en-CA"/>
        </w:rPr>
        <w:t>4</w:t>
      </w:r>
      <w:r>
        <w:rPr>
          <w:rFonts w:ascii="Arial" w:hAnsi="Arial" w:cs="Arial"/>
          <w:b/>
          <w:sz w:val="24"/>
          <w:szCs w:val="24"/>
        </w:rPr>
        <w:t>-201</w:t>
      </w:r>
      <w:r>
        <w:rPr>
          <w:rFonts w:ascii="Arial" w:hAnsi="Arial" w:cs="Arial"/>
          <w:b/>
          <w:sz w:val="24"/>
          <w:szCs w:val="24"/>
          <w:lang w:val="en-CA"/>
        </w:rPr>
        <w:t>5</w:t>
      </w:r>
      <w:r>
        <w:rPr>
          <w:rFonts w:ascii="Arial" w:hAnsi="Arial" w:cs="Arial"/>
          <w:b/>
          <w:sz w:val="24"/>
          <w:szCs w:val="24"/>
        </w:rPr>
        <w:t> :</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Collaboration au diagnostic sur la mise en accessibilité universelle des services de transport de la STM</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Participation à la journée d’évaluation concertée</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Les membres ont été informés des changements dans le dossier</w:t>
      </w: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5</w:t>
      </w:r>
      <w:r>
        <w:rPr>
          <w:rFonts w:ascii="Arial" w:hAnsi="Arial" w:cs="Arial"/>
          <w:b/>
          <w:sz w:val="24"/>
          <w:szCs w:val="24"/>
        </w:rPr>
        <w:t>-201</w:t>
      </w:r>
      <w:r>
        <w:rPr>
          <w:rFonts w:ascii="Arial" w:hAnsi="Arial" w:cs="Arial"/>
          <w:b/>
          <w:sz w:val="24"/>
          <w:szCs w:val="24"/>
          <w:lang w:val="en-CA"/>
        </w:rPr>
        <w:t>6</w:t>
      </w:r>
      <w:r>
        <w:rPr>
          <w:rFonts w:ascii="Arial" w:hAnsi="Arial" w:cs="Arial"/>
          <w:b/>
          <w:sz w:val="24"/>
          <w:szCs w:val="24"/>
        </w:rPr>
        <w:t> :</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Participer à l’élaboration du plan de développement en accessibilité universelle 2016-2021</w:t>
      </w:r>
    </w:p>
    <w:p w:rsidR="00D37398" w:rsidRDefault="00D37398" w:rsidP="00544B98">
      <w:pPr>
        <w:pStyle w:val="Corpsdetexte3"/>
        <w:numPr>
          <w:ilvl w:val="0"/>
          <w:numId w:val="16"/>
        </w:numPr>
        <w:spacing w:after="100" w:line="300" w:lineRule="exact"/>
        <w:ind w:left="426"/>
        <w:rPr>
          <w:rFonts w:ascii="Arial" w:hAnsi="Arial" w:cs="Arial"/>
          <w:sz w:val="24"/>
          <w:szCs w:val="24"/>
        </w:rPr>
      </w:pPr>
      <w:r w:rsidRPr="001F16DE">
        <w:rPr>
          <w:rFonts w:ascii="Arial" w:hAnsi="Arial" w:cs="Arial"/>
          <w:sz w:val="24"/>
          <w:szCs w:val="24"/>
        </w:rPr>
        <w:t>Inform</w:t>
      </w:r>
      <w:r>
        <w:rPr>
          <w:rFonts w:ascii="Arial" w:hAnsi="Arial" w:cs="Arial"/>
          <w:sz w:val="24"/>
          <w:szCs w:val="24"/>
        </w:rPr>
        <w:t>er les membres des changements dans le dossier</w:t>
      </w:r>
    </w:p>
    <w:p w:rsidR="00D37398" w:rsidRDefault="00D37398" w:rsidP="00D37398">
      <w:pPr>
        <w:spacing w:after="100" w:line="300" w:lineRule="exact"/>
        <w:rPr>
          <w:rFonts w:ascii="Arial" w:hAnsi="Arial" w:cs="Arial"/>
          <w:sz w:val="24"/>
          <w:szCs w:val="24"/>
        </w:rPr>
      </w:pPr>
    </w:p>
    <w:p w:rsidR="00D37398" w:rsidRPr="00287663" w:rsidRDefault="00D37398" w:rsidP="00D37398">
      <w:pPr>
        <w:pStyle w:val="Corpsdetexte3"/>
        <w:shd w:val="clear" w:color="auto" w:fill="1F497D"/>
        <w:spacing w:after="100" w:line="300" w:lineRule="exact"/>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Formation et guides des employés</w:t>
      </w:r>
    </w:p>
    <w:p w:rsidR="00D37398" w:rsidRDefault="00D37398" w:rsidP="00D37398">
      <w:pPr>
        <w:pStyle w:val="Corpsdetexte3"/>
        <w:spacing w:after="100" w:line="300" w:lineRule="exact"/>
        <w:rPr>
          <w:rFonts w:ascii="Arial" w:hAnsi="Arial" w:cs="Arial"/>
          <w:b/>
          <w:smallCaps/>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numPr>
          <w:ilvl w:val="0"/>
          <w:numId w:val="15"/>
        </w:numPr>
        <w:tabs>
          <w:tab w:val="clear" w:pos="720"/>
        </w:tabs>
        <w:spacing w:after="120" w:line="300" w:lineRule="exact"/>
        <w:ind w:left="426"/>
        <w:rPr>
          <w:rFonts w:ascii="Arial" w:hAnsi="Arial" w:cs="Arial"/>
          <w:sz w:val="24"/>
          <w:szCs w:val="24"/>
        </w:rPr>
      </w:pPr>
      <w:r>
        <w:rPr>
          <w:rFonts w:ascii="Arial" w:hAnsi="Arial" w:cs="Arial"/>
          <w:sz w:val="24"/>
          <w:szCs w:val="24"/>
        </w:rPr>
        <w:t>Développer un contenu de formation (approche clientèle) en fonction des divers groupes d’employés concernés</w:t>
      </w: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sz w:val="24"/>
          <w:szCs w:val="24"/>
        </w:rPr>
      </w:pPr>
    </w:p>
    <w:p w:rsidR="00D37398" w:rsidRPr="003B1AF6" w:rsidRDefault="00D37398" w:rsidP="00D37398">
      <w:pPr>
        <w:pStyle w:val="Corpsdetexte3"/>
        <w:spacing w:line="300" w:lineRule="exact"/>
        <w:rPr>
          <w:rFonts w:ascii="Arial" w:hAnsi="Arial" w:cs="Arial"/>
          <w:b/>
          <w:sz w:val="24"/>
          <w:szCs w:val="24"/>
        </w:rPr>
      </w:pPr>
      <w:r w:rsidRPr="003B1AF6">
        <w:rPr>
          <w:rFonts w:ascii="Arial" w:hAnsi="Arial" w:cs="Arial"/>
          <w:b/>
          <w:sz w:val="24"/>
          <w:szCs w:val="24"/>
        </w:rPr>
        <w:lastRenderedPageBreak/>
        <w:t>Contexte :</w:t>
      </w:r>
    </w:p>
    <w:p w:rsidR="00D37398" w:rsidRDefault="00D37398" w:rsidP="00D37398">
      <w:pPr>
        <w:pStyle w:val="Corpsdetexte3"/>
        <w:spacing w:after="0" w:line="300" w:lineRule="exact"/>
        <w:rPr>
          <w:rFonts w:ascii="Arial" w:hAnsi="Arial" w:cs="Arial"/>
          <w:sz w:val="24"/>
          <w:szCs w:val="24"/>
        </w:rPr>
      </w:pPr>
      <w:r w:rsidRPr="003B1AF6">
        <w:rPr>
          <w:rFonts w:ascii="Arial" w:hAnsi="Arial" w:cs="Arial"/>
          <w:sz w:val="24"/>
          <w:szCs w:val="24"/>
        </w:rPr>
        <w:t>Dans le but d’améliorer son service à la clientèle, la STM a décidé d’inclure</w:t>
      </w:r>
      <w:r w:rsidRPr="00BD0914">
        <w:rPr>
          <w:rFonts w:ascii="Arial" w:hAnsi="Arial" w:cs="Arial"/>
          <w:sz w:val="24"/>
          <w:szCs w:val="24"/>
        </w:rPr>
        <w:t xml:space="preserve"> </w:t>
      </w:r>
      <w:r>
        <w:rPr>
          <w:rFonts w:ascii="Arial" w:hAnsi="Arial" w:cs="Arial"/>
          <w:sz w:val="24"/>
          <w:szCs w:val="24"/>
        </w:rPr>
        <w:t>« </w:t>
      </w:r>
      <w:r w:rsidRPr="003B1AF6">
        <w:rPr>
          <w:rFonts w:ascii="Arial" w:hAnsi="Arial" w:cs="Arial"/>
          <w:sz w:val="24"/>
          <w:szCs w:val="24"/>
        </w:rPr>
        <w:t>l’approche</w:t>
      </w:r>
      <w:r>
        <w:rPr>
          <w:rFonts w:ascii="Arial" w:hAnsi="Arial" w:cs="Arial"/>
          <w:sz w:val="24"/>
          <w:szCs w:val="24"/>
        </w:rPr>
        <w:t xml:space="preserve"> clientèle »</w:t>
      </w:r>
      <w:r w:rsidRPr="003B1AF6">
        <w:rPr>
          <w:rFonts w:ascii="Arial" w:hAnsi="Arial" w:cs="Arial"/>
          <w:sz w:val="24"/>
          <w:szCs w:val="24"/>
        </w:rPr>
        <w:t xml:space="preserve"> dans la formation destinée aux groupes d’employés travail</w:t>
      </w:r>
      <w:r>
        <w:rPr>
          <w:rFonts w:ascii="Arial" w:hAnsi="Arial" w:cs="Arial"/>
          <w:sz w:val="24"/>
          <w:szCs w:val="24"/>
        </w:rPr>
        <w:t>lant directement avec le public. En 2010-2011, elle a commencé à donner des formations aux chauffeurs, aux changeurs et aux nouveaux inspecteurs. Pour que ces formations couvrent adéquatement les besoins des personnes ayant des limitations fonctionnelles, le milieu associatif a été consulté.</w:t>
      </w:r>
    </w:p>
    <w:p w:rsidR="00D37398" w:rsidRDefault="00D37398" w:rsidP="00D37398">
      <w:pPr>
        <w:pStyle w:val="Corpsdetexte3"/>
        <w:spacing w:after="0" w:line="300" w:lineRule="exact"/>
        <w:rPr>
          <w:rFonts w:ascii="Arial" w:hAnsi="Arial" w:cs="Arial"/>
          <w:sz w:val="24"/>
          <w:szCs w:val="24"/>
        </w:rPr>
      </w:pP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 xml:space="preserve">Par la suite, une collaboration a vu le jour afin d’élaborer un guide à l’intention des chauffeurs du réseau régulier sur la manière d’accueillir les usagers ayant des limitations fonctionnelles. En 2013, le transport adapté a consulté le Comité formation de la Table sur un guide destiné aux commis du centre d’appel, afin de mieux desservir les usagers ayant des limitations fonctionnelles. Une rencontre du Comité formation est planifiée en mai 2014, car le réseau régulier de la STM souhaite donner une formation aux employés du secteur service à la clientèle. </w:t>
      </w:r>
    </w:p>
    <w:p w:rsidR="00D37398" w:rsidRDefault="00D37398" w:rsidP="00D37398">
      <w:pPr>
        <w:pStyle w:val="Corpsdetexte3"/>
        <w:spacing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La STM</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Le RUTA de l’Île de Montréal</w:t>
      </w:r>
    </w:p>
    <w:p w:rsidR="00D37398" w:rsidRDefault="00D37398" w:rsidP="00D37398">
      <w:pPr>
        <w:pStyle w:val="Corpsdetexte3"/>
        <w:shd w:val="clear" w:color="auto" w:fill="FFFFFF"/>
        <w:spacing w:line="300" w:lineRule="exact"/>
        <w:rPr>
          <w:rFonts w:ascii="Arial" w:hAnsi="Arial" w:cs="Arial"/>
          <w:b/>
          <w:sz w:val="24"/>
          <w:szCs w:val="24"/>
        </w:rPr>
      </w:pPr>
    </w:p>
    <w:p w:rsidR="00D37398" w:rsidRDefault="00D37398" w:rsidP="00D37398">
      <w:pPr>
        <w:pStyle w:val="Corpsdetexte3"/>
        <w:shd w:val="clear" w:color="auto" w:fill="FFFFFF"/>
        <w:spacing w:line="300" w:lineRule="exact"/>
        <w:rPr>
          <w:rFonts w:ascii="Arial" w:hAnsi="Arial" w:cs="Arial"/>
          <w:b/>
          <w:sz w:val="24"/>
          <w:szCs w:val="24"/>
        </w:rPr>
      </w:pPr>
      <w:r>
        <w:rPr>
          <w:rFonts w:ascii="Arial" w:hAnsi="Arial" w:cs="Arial"/>
          <w:b/>
          <w:sz w:val="24"/>
          <w:szCs w:val="24"/>
        </w:rPr>
        <w:t xml:space="preserve">Moyens : </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pStyle w:val="Corpsdetexte3"/>
        <w:numPr>
          <w:ilvl w:val="0"/>
          <w:numId w:val="17"/>
        </w:numPr>
        <w:shd w:val="clear" w:color="auto" w:fill="FFFFFF"/>
        <w:spacing w:line="300" w:lineRule="exact"/>
        <w:ind w:left="426"/>
        <w:rPr>
          <w:rFonts w:ascii="Arial" w:hAnsi="Arial" w:cs="Arial"/>
          <w:sz w:val="24"/>
          <w:szCs w:val="24"/>
        </w:rPr>
      </w:pPr>
      <w:r>
        <w:rPr>
          <w:rFonts w:ascii="Arial" w:hAnsi="Arial" w:cs="Arial"/>
          <w:sz w:val="24"/>
          <w:szCs w:val="24"/>
        </w:rPr>
        <w:t>Participation au C</w:t>
      </w:r>
      <w:r w:rsidRPr="008C22EB">
        <w:rPr>
          <w:rFonts w:ascii="Arial" w:hAnsi="Arial" w:cs="Arial"/>
          <w:sz w:val="24"/>
          <w:szCs w:val="24"/>
        </w:rPr>
        <w:t>omité formation de la Table de concertation sur le transport des personnes handicapées du RO</w:t>
      </w:r>
      <w:r>
        <w:rPr>
          <w:rFonts w:ascii="Arial" w:hAnsi="Arial" w:cs="Arial"/>
          <w:sz w:val="24"/>
          <w:szCs w:val="24"/>
        </w:rPr>
        <w:t>PMM et du CRADI</w:t>
      </w:r>
    </w:p>
    <w:p w:rsidR="00D37398" w:rsidRPr="008C22EB" w:rsidRDefault="00D37398" w:rsidP="00D37398">
      <w:pPr>
        <w:pStyle w:val="Corpsdetexte3"/>
        <w:shd w:val="clear" w:color="auto" w:fill="FFFFFF"/>
        <w:spacing w:line="300" w:lineRule="exact"/>
        <w:ind w:left="66"/>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4</w:t>
      </w:r>
      <w:r>
        <w:rPr>
          <w:rFonts w:ascii="Arial" w:hAnsi="Arial" w:cs="Arial"/>
          <w:b/>
          <w:sz w:val="24"/>
          <w:szCs w:val="24"/>
        </w:rPr>
        <w:t>-201</w:t>
      </w:r>
      <w:r>
        <w:rPr>
          <w:rFonts w:ascii="Arial" w:hAnsi="Arial" w:cs="Arial"/>
          <w:b/>
          <w:sz w:val="24"/>
          <w:szCs w:val="24"/>
          <w:lang w:val="en-CA"/>
        </w:rPr>
        <w:t>5</w:t>
      </w:r>
      <w:r>
        <w:rPr>
          <w:rFonts w:ascii="Arial" w:hAnsi="Arial" w:cs="Arial"/>
          <w:b/>
          <w:sz w:val="24"/>
          <w:szCs w:val="24"/>
        </w:rPr>
        <w:t> :</w:t>
      </w:r>
    </w:p>
    <w:p w:rsidR="00D37398" w:rsidRDefault="00D37398" w:rsidP="00544B98">
      <w:pPr>
        <w:pStyle w:val="Corpsdetexte3"/>
        <w:numPr>
          <w:ilvl w:val="0"/>
          <w:numId w:val="16"/>
        </w:numPr>
        <w:spacing w:line="300" w:lineRule="exact"/>
        <w:ind w:left="426"/>
        <w:rPr>
          <w:rFonts w:ascii="Arial" w:hAnsi="Arial" w:cs="Arial"/>
          <w:sz w:val="24"/>
          <w:szCs w:val="24"/>
        </w:rPr>
      </w:pPr>
      <w:r w:rsidRPr="001F16DE">
        <w:rPr>
          <w:rFonts w:ascii="Arial" w:hAnsi="Arial" w:cs="Arial"/>
          <w:sz w:val="24"/>
          <w:szCs w:val="24"/>
        </w:rPr>
        <w:t xml:space="preserve">Contribuer au développement du contenu de la formation visant à mieux desservir les usagers ayant </w:t>
      </w:r>
      <w:r>
        <w:rPr>
          <w:rFonts w:ascii="Arial" w:hAnsi="Arial" w:cs="Arial"/>
          <w:sz w:val="24"/>
          <w:szCs w:val="24"/>
        </w:rPr>
        <w:t>une déficience motrice</w:t>
      </w:r>
      <w:r w:rsidRPr="00523EE3">
        <w:rPr>
          <w:rFonts w:ascii="Arial" w:hAnsi="Arial" w:cs="Arial"/>
          <w:sz w:val="24"/>
          <w:szCs w:val="24"/>
        </w:rPr>
        <w:t xml:space="preserve"> </w:t>
      </w:r>
      <w:r w:rsidRPr="001F16DE">
        <w:rPr>
          <w:rFonts w:ascii="Arial" w:hAnsi="Arial" w:cs="Arial"/>
          <w:sz w:val="24"/>
          <w:szCs w:val="24"/>
        </w:rPr>
        <w:t>pour les employés du secteur service à la clientèle</w:t>
      </w:r>
    </w:p>
    <w:p w:rsidR="00D37398" w:rsidRDefault="00D37398" w:rsidP="00544B98">
      <w:pPr>
        <w:pStyle w:val="Corpsdetexte3"/>
        <w:numPr>
          <w:ilvl w:val="0"/>
          <w:numId w:val="16"/>
        </w:numPr>
        <w:spacing w:line="300" w:lineRule="exact"/>
        <w:ind w:left="426"/>
        <w:rPr>
          <w:rFonts w:ascii="Arial" w:hAnsi="Arial" w:cs="Arial"/>
          <w:sz w:val="24"/>
          <w:szCs w:val="24"/>
        </w:rPr>
      </w:pPr>
      <w:r w:rsidRPr="001F16DE">
        <w:rPr>
          <w:rFonts w:ascii="Arial" w:hAnsi="Arial" w:cs="Arial"/>
          <w:sz w:val="24"/>
          <w:szCs w:val="24"/>
        </w:rPr>
        <w:t>Inform</w:t>
      </w:r>
      <w:r>
        <w:rPr>
          <w:rFonts w:ascii="Arial" w:hAnsi="Arial" w:cs="Arial"/>
          <w:sz w:val="24"/>
          <w:szCs w:val="24"/>
        </w:rPr>
        <w:t>er les membres des changements dans le dossier</w:t>
      </w:r>
    </w:p>
    <w:p w:rsidR="00D37398" w:rsidRDefault="00D37398" w:rsidP="00D37398">
      <w:pPr>
        <w:pStyle w:val="Corpsdetexte3"/>
        <w:spacing w:line="300" w:lineRule="exact"/>
        <w:rPr>
          <w:rFonts w:ascii="Arial" w:hAnsi="Arial" w:cs="Arial"/>
          <w:b/>
          <w:sz w:val="24"/>
          <w:szCs w:val="24"/>
        </w:rPr>
      </w:pPr>
    </w:p>
    <w:p w:rsidR="00D37398" w:rsidRDefault="00D37398" w:rsidP="00D37398">
      <w:pPr>
        <w:pStyle w:val="Corpsdetexte3"/>
        <w:spacing w:line="300" w:lineRule="exact"/>
        <w:rPr>
          <w:rFonts w:ascii="Arial" w:hAnsi="Arial" w:cs="Arial"/>
          <w:b/>
          <w:sz w:val="24"/>
          <w:szCs w:val="24"/>
        </w:rPr>
      </w:pPr>
    </w:p>
    <w:p w:rsidR="00D37398" w:rsidRDefault="00D37398" w:rsidP="00D37398">
      <w:pPr>
        <w:pStyle w:val="Corpsdetexte3"/>
        <w:spacing w:line="300" w:lineRule="exact"/>
        <w:rPr>
          <w:rFonts w:ascii="Arial" w:hAnsi="Arial" w:cs="Arial"/>
          <w:b/>
          <w:sz w:val="24"/>
          <w:szCs w:val="24"/>
        </w:rPr>
      </w:pPr>
    </w:p>
    <w:p w:rsidR="00D37398" w:rsidRDefault="005B7DDA" w:rsidP="00D37398">
      <w:pPr>
        <w:pStyle w:val="Corpsdetexte3"/>
        <w:spacing w:line="300" w:lineRule="exact"/>
        <w:rPr>
          <w:rFonts w:ascii="Arial" w:hAnsi="Arial" w:cs="Arial"/>
          <w:b/>
          <w:sz w:val="24"/>
          <w:szCs w:val="24"/>
        </w:rPr>
      </w:pPr>
      <w:r>
        <w:rPr>
          <w:rFonts w:ascii="Arial" w:hAnsi="Arial" w:cs="Arial"/>
          <w:b/>
          <w:sz w:val="24"/>
          <w:szCs w:val="24"/>
        </w:rPr>
        <w:lastRenderedPageBreak/>
        <w:t>Résultat</w:t>
      </w:r>
      <w:r w:rsidR="00D37398">
        <w:rPr>
          <w:rFonts w:ascii="Arial" w:hAnsi="Arial" w:cs="Arial"/>
          <w:b/>
          <w:sz w:val="24"/>
          <w:szCs w:val="24"/>
        </w:rPr>
        <w:t xml:space="preserve"> pour l’année 2014-2015 :</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Participation à l’élaboration du contenu de formation visant à mieux desservir les usagers ayant une déficience motrice</w:t>
      </w:r>
      <w:r w:rsidRPr="00523EE3">
        <w:rPr>
          <w:rFonts w:ascii="Arial" w:hAnsi="Arial" w:cs="Arial"/>
          <w:sz w:val="24"/>
          <w:szCs w:val="24"/>
        </w:rPr>
        <w:t xml:space="preserve"> </w:t>
      </w:r>
      <w:r>
        <w:rPr>
          <w:rFonts w:ascii="Arial" w:hAnsi="Arial" w:cs="Arial"/>
          <w:sz w:val="24"/>
          <w:szCs w:val="24"/>
        </w:rPr>
        <w:t>pour les employés du secteur service à la clientèle</w:t>
      </w: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5</w:t>
      </w:r>
      <w:r>
        <w:rPr>
          <w:rFonts w:ascii="Arial" w:hAnsi="Arial" w:cs="Arial"/>
          <w:b/>
          <w:sz w:val="24"/>
          <w:szCs w:val="24"/>
        </w:rPr>
        <w:t>-201</w:t>
      </w:r>
      <w:r>
        <w:rPr>
          <w:rFonts w:ascii="Arial" w:hAnsi="Arial" w:cs="Arial"/>
          <w:b/>
          <w:sz w:val="24"/>
          <w:szCs w:val="24"/>
          <w:lang w:val="en-CA"/>
        </w:rPr>
        <w:t>6</w:t>
      </w:r>
      <w:r>
        <w:rPr>
          <w:rFonts w:ascii="Arial" w:hAnsi="Arial" w:cs="Arial"/>
          <w:b/>
          <w:sz w:val="24"/>
          <w:szCs w:val="24"/>
        </w:rPr>
        <w:t> :</w:t>
      </w:r>
    </w:p>
    <w:p w:rsidR="00D37398" w:rsidRDefault="00D37398" w:rsidP="00544B98">
      <w:pPr>
        <w:pStyle w:val="Corpsdetexte3"/>
        <w:numPr>
          <w:ilvl w:val="0"/>
          <w:numId w:val="16"/>
        </w:numPr>
        <w:spacing w:line="300" w:lineRule="exact"/>
        <w:ind w:left="426"/>
        <w:rPr>
          <w:rFonts w:ascii="Arial" w:hAnsi="Arial" w:cs="Arial"/>
          <w:sz w:val="24"/>
          <w:szCs w:val="24"/>
        </w:rPr>
      </w:pPr>
      <w:r w:rsidRPr="00177682">
        <w:rPr>
          <w:rFonts w:ascii="Arial" w:hAnsi="Arial" w:cs="Arial"/>
          <w:sz w:val="24"/>
          <w:szCs w:val="24"/>
        </w:rPr>
        <w:t xml:space="preserve">Faire en sorte que la STM développe des indicateurs mesurant la portée </w:t>
      </w:r>
      <w:r>
        <w:rPr>
          <w:rFonts w:ascii="Arial" w:hAnsi="Arial" w:cs="Arial"/>
          <w:sz w:val="24"/>
          <w:szCs w:val="24"/>
        </w:rPr>
        <w:t xml:space="preserve">des formations sur l’accueil des usagers en situation de handicap </w:t>
      </w:r>
      <w:r w:rsidRPr="00177682">
        <w:rPr>
          <w:rFonts w:ascii="Arial" w:hAnsi="Arial" w:cs="Arial"/>
          <w:sz w:val="24"/>
          <w:szCs w:val="24"/>
        </w:rPr>
        <w:t>auprès des groupes</w:t>
      </w:r>
      <w:r>
        <w:rPr>
          <w:rFonts w:ascii="Arial" w:hAnsi="Arial" w:cs="Arial"/>
          <w:sz w:val="24"/>
          <w:szCs w:val="24"/>
        </w:rPr>
        <w:t xml:space="preserve"> d’employés concernés</w:t>
      </w:r>
    </w:p>
    <w:p w:rsidR="00D37398" w:rsidRPr="00177682" w:rsidRDefault="00D37398" w:rsidP="00544B98">
      <w:pPr>
        <w:pStyle w:val="Corpsdetexte3"/>
        <w:numPr>
          <w:ilvl w:val="0"/>
          <w:numId w:val="16"/>
        </w:numPr>
        <w:spacing w:after="100" w:line="300" w:lineRule="exact"/>
        <w:ind w:left="426"/>
        <w:rPr>
          <w:rFonts w:ascii="Arial" w:hAnsi="Arial" w:cs="Arial"/>
          <w:sz w:val="24"/>
          <w:szCs w:val="24"/>
        </w:rPr>
      </w:pPr>
      <w:r w:rsidRPr="00177682">
        <w:rPr>
          <w:rFonts w:ascii="Arial" w:hAnsi="Arial" w:cs="Arial"/>
          <w:sz w:val="24"/>
          <w:szCs w:val="24"/>
        </w:rPr>
        <w:t>Inform</w:t>
      </w:r>
      <w:r>
        <w:rPr>
          <w:rFonts w:ascii="Arial" w:hAnsi="Arial" w:cs="Arial"/>
          <w:sz w:val="24"/>
          <w:szCs w:val="24"/>
        </w:rPr>
        <w:t>er les membres des</w:t>
      </w:r>
      <w:r w:rsidRPr="00177682">
        <w:rPr>
          <w:rFonts w:ascii="Arial" w:hAnsi="Arial" w:cs="Arial"/>
          <w:sz w:val="24"/>
          <w:szCs w:val="24"/>
        </w:rPr>
        <w:t xml:space="preserve"> changement</w:t>
      </w:r>
      <w:r>
        <w:rPr>
          <w:rFonts w:ascii="Arial" w:hAnsi="Arial" w:cs="Arial"/>
          <w:sz w:val="24"/>
          <w:szCs w:val="24"/>
        </w:rPr>
        <w:t>s dans le dossier</w:t>
      </w:r>
    </w:p>
    <w:p w:rsidR="00D37398" w:rsidRDefault="00D37398" w:rsidP="00D37398">
      <w:pPr>
        <w:pStyle w:val="Corpsdetexte3"/>
        <w:spacing w:after="100" w:line="300" w:lineRule="exact"/>
        <w:rPr>
          <w:rFonts w:ascii="Arial" w:hAnsi="Arial" w:cs="Arial"/>
          <w:sz w:val="24"/>
          <w:szCs w:val="24"/>
        </w:rPr>
      </w:pPr>
    </w:p>
    <w:p w:rsidR="00D37398" w:rsidRPr="00BC200C" w:rsidRDefault="00D37398" w:rsidP="00D37398">
      <w:pPr>
        <w:shd w:val="clear" w:color="auto" w:fill="1F497D"/>
        <w:spacing w:after="100" w:line="300" w:lineRule="exact"/>
        <w:rPr>
          <w:rFonts w:ascii="Arial" w:hAnsi="Arial" w:cs="Arial"/>
          <w:b/>
          <w:smallCaps/>
          <w:color w:val="FFFFFF" w:themeColor="background1"/>
          <w:sz w:val="24"/>
          <w:szCs w:val="24"/>
        </w:rPr>
      </w:pPr>
      <w:r w:rsidRPr="00BC200C">
        <w:rPr>
          <w:rFonts w:ascii="Arial" w:hAnsi="Arial" w:cs="Arial"/>
          <w:b/>
          <w:smallCaps/>
          <w:color w:val="FFFFFF" w:themeColor="background1"/>
          <w:sz w:val="24"/>
          <w:szCs w:val="24"/>
        </w:rPr>
        <w:t xml:space="preserve">Comité outils de communication </w:t>
      </w:r>
    </w:p>
    <w:p w:rsidR="00D37398" w:rsidRDefault="00D37398" w:rsidP="00D37398">
      <w:pPr>
        <w:spacing w:after="100" w:line="300" w:lineRule="exact"/>
        <w:rPr>
          <w:rFonts w:ascii="Arial" w:hAnsi="Arial" w:cs="Arial"/>
          <w:b/>
          <w:sz w:val="24"/>
          <w:szCs w:val="24"/>
        </w:rPr>
      </w:pPr>
    </w:p>
    <w:p w:rsidR="00D37398" w:rsidRPr="00AA4696" w:rsidRDefault="00D37398" w:rsidP="00D37398">
      <w:pPr>
        <w:spacing w:after="100" w:line="300" w:lineRule="exact"/>
        <w:rPr>
          <w:rFonts w:ascii="Arial" w:hAnsi="Arial" w:cs="Arial"/>
          <w:b/>
          <w:sz w:val="24"/>
          <w:szCs w:val="24"/>
        </w:rPr>
      </w:pPr>
      <w:r w:rsidRPr="00AA4696">
        <w:rPr>
          <w:rFonts w:ascii="Arial" w:hAnsi="Arial" w:cs="Arial"/>
          <w:b/>
          <w:sz w:val="24"/>
          <w:szCs w:val="24"/>
        </w:rPr>
        <w:t>Sous-objectif à long terme :</w:t>
      </w:r>
    </w:p>
    <w:p w:rsidR="00D37398" w:rsidRPr="00742F27" w:rsidRDefault="00D37398" w:rsidP="00544B98">
      <w:pPr>
        <w:pStyle w:val="Paragraphedeliste"/>
        <w:numPr>
          <w:ilvl w:val="0"/>
          <w:numId w:val="164"/>
        </w:numPr>
        <w:spacing w:after="100" w:line="300" w:lineRule="exact"/>
        <w:ind w:left="426"/>
        <w:contextualSpacing w:val="0"/>
        <w:rPr>
          <w:rFonts w:ascii="Arial" w:hAnsi="Arial" w:cs="Arial"/>
          <w:sz w:val="24"/>
          <w:szCs w:val="24"/>
        </w:rPr>
      </w:pPr>
      <w:r w:rsidRPr="00742F27">
        <w:rPr>
          <w:rFonts w:ascii="Arial" w:hAnsi="Arial" w:cs="Arial"/>
          <w:sz w:val="24"/>
          <w:szCs w:val="24"/>
        </w:rPr>
        <w:t xml:space="preserve">Faire en sorte </w:t>
      </w:r>
      <w:r>
        <w:rPr>
          <w:rFonts w:ascii="Arial" w:hAnsi="Arial" w:cs="Arial"/>
          <w:sz w:val="24"/>
          <w:szCs w:val="24"/>
        </w:rPr>
        <w:t>que les outils de communication</w:t>
      </w:r>
      <w:r w:rsidRPr="00742F27">
        <w:rPr>
          <w:rFonts w:ascii="Arial" w:hAnsi="Arial" w:cs="Arial"/>
          <w:sz w:val="24"/>
          <w:szCs w:val="24"/>
        </w:rPr>
        <w:t xml:space="preserve"> de la STM soient universellement accessibles</w:t>
      </w:r>
    </w:p>
    <w:p w:rsidR="00D37398" w:rsidRPr="00AA4696" w:rsidRDefault="00D37398" w:rsidP="00D37398">
      <w:pPr>
        <w:spacing w:after="100" w:line="300" w:lineRule="exact"/>
        <w:rPr>
          <w:rFonts w:ascii="Arial" w:hAnsi="Arial" w:cs="Arial"/>
          <w:sz w:val="24"/>
          <w:szCs w:val="24"/>
        </w:rPr>
      </w:pPr>
    </w:p>
    <w:p w:rsidR="00D37398" w:rsidRPr="00AA4696" w:rsidRDefault="00D37398" w:rsidP="00D37398">
      <w:pPr>
        <w:spacing w:after="100" w:line="300" w:lineRule="exact"/>
        <w:rPr>
          <w:rFonts w:ascii="Arial" w:hAnsi="Arial" w:cs="Arial"/>
          <w:b/>
          <w:sz w:val="24"/>
          <w:szCs w:val="24"/>
        </w:rPr>
      </w:pPr>
      <w:r w:rsidRPr="00AA4696">
        <w:rPr>
          <w:rFonts w:ascii="Arial" w:hAnsi="Arial" w:cs="Arial"/>
          <w:b/>
          <w:sz w:val="24"/>
          <w:szCs w:val="24"/>
        </w:rPr>
        <w:t>Contexte :</w:t>
      </w:r>
    </w:p>
    <w:p w:rsidR="00D37398" w:rsidRDefault="00D37398" w:rsidP="00D37398">
      <w:pPr>
        <w:spacing w:line="300" w:lineRule="exact"/>
        <w:rPr>
          <w:rFonts w:ascii="Arial" w:hAnsi="Arial" w:cs="Arial"/>
          <w:sz w:val="24"/>
          <w:szCs w:val="24"/>
        </w:rPr>
      </w:pPr>
      <w:r>
        <w:rPr>
          <w:rFonts w:ascii="Arial" w:hAnsi="Arial" w:cs="Arial"/>
          <w:sz w:val="24"/>
          <w:szCs w:val="24"/>
        </w:rPr>
        <w:t>La STM met à la disposition de ses usagers</w:t>
      </w:r>
      <w:r w:rsidRPr="00AA4696">
        <w:rPr>
          <w:rFonts w:ascii="Arial" w:hAnsi="Arial" w:cs="Arial"/>
          <w:sz w:val="24"/>
          <w:szCs w:val="24"/>
        </w:rPr>
        <w:t xml:space="preserve"> divers outils de communication, </w:t>
      </w:r>
      <w:r>
        <w:rPr>
          <w:rFonts w:ascii="Arial" w:hAnsi="Arial" w:cs="Arial"/>
          <w:sz w:val="24"/>
          <w:szCs w:val="24"/>
        </w:rPr>
        <w:t xml:space="preserve">comme </w:t>
      </w:r>
      <w:r w:rsidRPr="00AA4696">
        <w:rPr>
          <w:rFonts w:ascii="Arial" w:hAnsi="Arial" w:cs="Arial"/>
          <w:sz w:val="24"/>
          <w:szCs w:val="24"/>
        </w:rPr>
        <w:t xml:space="preserve">le </w:t>
      </w:r>
      <w:proofErr w:type="spellStart"/>
      <w:r>
        <w:rPr>
          <w:rFonts w:ascii="Arial" w:hAnsi="Arial" w:cs="Arial"/>
          <w:sz w:val="24"/>
          <w:szCs w:val="24"/>
        </w:rPr>
        <w:t>planibus</w:t>
      </w:r>
      <w:proofErr w:type="spellEnd"/>
      <w:r>
        <w:rPr>
          <w:rFonts w:ascii="Arial" w:hAnsi="Arial" w:cs="Arial"/>
          <w:sz w:val="24"/>
          <w:szCs w:val="24"/>
        </w:rPr>
        <w:t xml:space="preserve">, le guide destiné aux usagers du transport adapté, etc. </w:t>
      </w:r>
      <w:r w:rsidRPr="00AA4696">
        <w:rPr>
          <w:rFonts w:ascii="Arial" w:hAnsi="Arial" w:cs="Arial"/>
          <w:sz w:val="24"/>
          <w:szCs w:val="24"/>
        </w:rPr>
        <w:t xml:space="preserve">La </w:t>
      </w:r>
      <w:r>
        <w:rPr>
          <w:rFonts w:ascii="Arial" w:hAnsi="Arial" w:cs="Arial"/>
          <w:sz w:val="24"/>
          <w:szCs w:val="24"/>
        </w:rPr>
        <w:t>STM</w:t>
      </w:r>
      <w:r w:rsidRPr="00AA4696">
        <w:rPr>
          <w:rFonts w:ascii="Arial" w:hAnsi="Arial" w:cs="Arial"/>
          <w:sz w:val="24"/>
          <w:szCs w:val="24"/>
        </w:rPr>
        <w:t xml:space="preserve"> diffuse également de l’information </w:t>
      </w:r>
      <w:r>
        <w:rPr>
          <w:rFonts w:ascii="Arial" w:hAnsi="Arial" w:cs="Arial"/>
          <w:sz w:val="24"/>
          <w:szCs w:val="24"/>
        </w:rPr>
        <w:t>sur différentes plateformes mobiles, comme les arrêts de service dans le métro. La STM a depuis quelques années pris le virage de l’accessibilité universelle. D’ailleurs, ce changement de cap est perceptible dans diverses directions. Par contre, la direction des communications tarde à emboiter le pas. Afin de remédier à cette situation, la Table de concertation sur le transport des personnes handicapées du ROPMM et du CRADI a formé un Comité communication. Ce dernier est composé d’au moins une personne par type de déficience.</w:t>
      </w:r>
    </w:p>
    <w:p w:rsidR="00D37398" w:rsidRPr="00AA4696" w:rsidRDefault="00D37398" w:rsidP="00D37398">
      <w:pPr>
        <w:spacing w:after="100" w:line="300" w:lineRule="exact"/>
        <w:rPr>
          <w:rFonts w:ascii="Arial" w:hAnsi="Arial" w:cs="Arial"/>
          <w:sz w:val="24"/>
          <w:szCs w:val="24"/>
        </w:rPr>
      </w:pPr>
    </w:p>
    <w:p w:rsidR="00D37398" w:rsidRPr="00AA4696" w:rsidRDefault="00D37398" w:rsidP="00D37398">
      <w:pPr>
        <w:spacing w:after="100" w:line="300" w:lineRule="exact"/>
        <w:rPr>
          <w:rFonts w:ascii="Arial" w:hAnsi="Arial" w:cs="Arial"/>
          <w:b/>
          <w:sz w:val="24"/>
          <w:szCs w:val="24"/>
        </w:rPr>
      </w:pPr>
      <w:r w:rsidRPr="00AA4696">
        <w:rPr>
          <w:rFonts w:ascii="Arial" w:hAnsi="Arial" w:cs="Arial"/>
          <w:b/>
          <w:sz w:val="24"/>
          <w:szCs w:val="24"/>
        </w:rPr>
        <w:t>Partenaires</w:t>
      </w:r>
      <w:r>
        <w:rPr>
          <w:rFonts w:ascii="Arial" w:hAnsi="Arial" w:cs="Arial"/>
          <w:b/>
          <w:sz w:val="24"/>
          <w:szCs w:val="24"/>
        </w:rPr>
        <w:t xml:space="preserve"> impliqués</w:t>
      </w:r>
      <w:r w:rsidRPr="00AA4696">
        <w:rPr>
          <w:rFonts w:ascii="Arial" w:hAnsi="Arial" w:cs="Arial"/>
          <w:b/>
          <w:sz w:val="24"/>
          <w:szCs w:val="24"/>
        </w:rPr>
        <w:t> :</w:t>
      </w:r>
    </w:p>
    <w:p w:rsidR="00D37398" w:rsidRDefault="00D37398" w:rsidP="00544B98">
      <w:pPr>
        <w:pStyle w:val="Sansinterligne"/>
        <w:numPr>
          <w:ilvl w:val="0"/>
          <w:numId w:val="18"/>
        </w:numPr>
        <w:spacing w:after="100" w:line="300" w:lineRule="exact"/>
        <w:ind w:left="426"/>
        <w:jc w:val="both"/>
        <w:rPr>
          <w:rFonts w:ascii="Arial" w:hAnsi="Arial" w:cs="Arial"/>
          <w:sz w:val="24"/>
          <w:szCs w:val="24"/>
        </w:rPr>
      </w:pPr>
      <w:r>
        <w:rPr>
          <w:rFonts w:ascii="Arial" w:hAnsi="Arial" w:cs="Arial"/>
          <w:sz w:val="24"/>
          <w:szCs w:val="24"/>
        </w:rPr>
        <w:t>La STM</w:t>
      </w:r>
    </w:p>
    <w:p w:rsidR="00D37398" w:rsidRDefault="00D37398" w:rsidP="00544B98">
      <w:pPr>
        <w:pStyle w:val="Sansinterligne"/>
        <w:numPr>
          <w:ilvl w:val="0"/>
          <w:numId w:val="18"/>
        </w:numPr>
        <w:spacing w:after="100" w:line="300" w:lineRule="exact"/>
        <w:ind w:left="426"/>
        <w:jc w:val="both"/>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D37398">
      <w:pPr>
        <w:pStyle w:val="Sansinterligne"/>
        <w:spacing w:after="100" w:line="300" w:lineRule="exact"/>
        <w:jc w:val="both"/>
        <w:rPr>
          <w:rFonts w:ascii="Arial" w:hAnsi="Arial" w:cs="Arial"/>
          <w:sz w:val="24"/>
          <w:szCs w:val="24"/>
        </w:rPr>
      </w:pPr>
    </w:p>
    <w:p w:rsidR="00D37398" w:rsidRDefault="00D37398" w:rsidP="00D37398">
      <w:pPr>
        <w:pStyle w:val="Sansinterligne"/>
        <w:spacing w:after="100" w:line="300" w:lineRule="exact"/>
        <w:jc w:val="both"/>
        <w:rPr>
          <w:rFonts w:ascii="Arial" w:hAnsi="Arial" w:cs="Arial"/>
          <w:b/>
          <w:sz w:val="24"/>
          <w:szCs w:val="24"/>
        </w:rPr>
      </w:pPr>
    </w:p>
    <w:p w:rsidR="00D37398" w:rsidRDefault="00D37398" w:rsidP="00D37398">
      <w:pPr>
        <w:pStyle w:val="Sansinterligne"/>
        <w:spacing w:after="100" w:line="300" w:lineRule="exact"/>
        <w:jc w:val="both"/>
        <w:rPr>
          <w:rFonts w:ascii="Arial" w:hAnsi="Arial" w:cs="Arial"/>
          <w:b/>
          <w:sz w:val="24"/>
          <w:szCs w:val="24"/>
        </w:rPr>
      </w:pPr>
    </w:p>
    <w:p w:rsidR="00D37398" w:rsidRDefault="00D37398" w:rsidP="00D37398">
      <w:pPr>
        <w:pStyle w:val="Sansinterligne"/>
        <w:spacing w:after="100" w:line="300" w:lineRule="exact"/>
        <w:jc w:val="both"/>
        <w:rPr>
          <w:rFonts w:ascii="Arial" w:hAnsi="Arial" w:cs="Arial"/>
          <w:b/>
          <w:sz w:val="24"/>
          <w:szCs w:val="24"/>
        </w:rPr>
      </w:pPr>
      <w:r>
        <w:rPr>
          <w:rFonts w:ascii="Arial" w:hAnsi="Arial" w:cs="Arial"/>
          <w:b/>
          <w:sz w:val="24"/>
          <w:szCs w:val="24"/>
        </w:rPr>
        <w:lastRenderedPageBreak/>
        <w:t>Moyens :</w:t>
      </w:r>
    </w:p>
    <w:p w:rsidR="00D37398" w:rsidRDefault="00D37398" w:rsidP="00544B98">
      <w:pPr>
        <w:pStyle w:val="Sansinterligne"/>
        <w:numPr>
          <w:ilvl w:val="0"/>
          <w:numId w:val="19"/>
        </w:numPr>
        <w:spacing w:after="100" w:line="300" w:lineRule="exact"/>
        <w:jc w:val="both"/>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pStyle w:val="Sansinterligne"/>
        <w:numPr>
          <w:ilvl w:val="0"/>
          <w:numId w:val="19"/>
        </w:numPr>
        <w:spacing w:after="100" w:line="300" w:lineRule="exact"/>
        <w:jc w:val="both"/>
        <w:rPr>
          <w:rFonts w:ascii="Arial" w:hAnsi="Arial" w:cs="Arial"/>
          <w:sz w:val="24"/>
          <w:szCs w:val="24"/>
        </w:rPr>
      </w:pPr>
      <w:r>
        <w:rPr>
          <w:rFonts w:ascii="Arial" w:hAnsi="Arial" w:cs="Arial"/>
          <w:sz w:val="24"/>
          <w:szCs w:val="24"/>
        </w:rPr>
        <w:t>Participation au Comité communication de la Table de concertation sur le transport des personnes handicapées du ROPMM et du CRADI</w:t>
      </w:r>
    </w:p>
    <w:p w:rsidR="00D37398" w:rsidRDefault="00D37398" w:rsidP="00D37398">
      <w:pPr>
        <w:spacing w:after="100" w:line="300" w:lineRule="exact"/>
        <w:rPr>
          <w:rFonts w:ascii="Arial" w:hAnsi="Arial" w:cs="Arial"/>
          <w:sz w:val="24"/>
          <w:szCs w:val="24"/>
        </w:rPr>
      </w:pPr>
    </w:p>
    <w:p w:rsidR="00D37398" w:rsidRPr="004B58DC" w:rsidRDefault="00D37398" w:rsidP="00D37398">
      <w:pPr>
        <w:pStyle w:val="Titre5"/>
        <w:spacing w:after="100" w:line="300" w:lineRule="exact"/>
        <w:rPr>
          <w:rFonts w:ascii="Arial" w:hAnsi="Arial" w:cs="Arial"/>
          <w:b/>
          <w:color w:val="auto"/>
          <w:sz w:val="24"/>
          <w:szCs w:val="24"/>
        </w:rPr>
      </w:pPr>
      <w:r w:rsidRPr="004B58DC">
        <w:rPr>
          <w:rFonts w:ascii="Arial" w:hAnsi="Arial" w:cs="Arial"/>
          <w:b/>
          <w:color w:val="auto"/>
          <w:sz w:val="24"/>
          <w:szCs w:val="24"/>
        </w:rPr>
        <w:t>Sous-objectifs de l’année 2014-2015 :</w:t>
      </w:r>
    </w:p>
    <w:p w:rsidR="00D37398" w:rsidRDefault="00D37398" w:rsidP="00544B98">
      <w:pPr>
        <w:numPr>
          <w:ilvl w:val="0"/>
          <w:numId w:val="20"/>
        </w:numPr>
        <w:spacing w:after="100" w:line="300" w:lineRule="exact"/>
        <w:ind w:left="426"/>
        <w:rPr>
          <w:rFonts w:ascii="Arial" w:hAnsi="Arial" w:cs="Arial"/>
          <w:sz w:val="24"/>
          <w:szCs w:val="24"/>
        </w:rPr>
      </w:pPr>
      <w:r>
        <w:rPr>
          <w:rFonts w:ascii="Arial" w:hAnsi="Arial" w:cs="Arial"/>
          <w:sz w:val="24"/>
          <w:szCs w:val="24"/>
        </w:rPr>
        <w:t>Développer et mettre en œuvre une stratégie afin que les outils de communication avec les usagers soient universellement accessibles</w:t>
      </w:r>
    </w:p>
    <w:p w:rsidR="00D37398" w:rsidRDefault="00D37398" w:rsidP="00544B98">
      <w:pPr>
        <w:numPr>
          <w:ilvl w:val="0"/>
          <w:numId w:val="20"/>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b/>
          <w:sz w:val="24"/>
          <w:szCs w:val="24"/>
        </w:rPr>
      </w:pPr>
    </w:p>
    <w:p w:rsidR="00D37398" w:rsidRDefault="00492F48" w:rsidP="00D37398">
      <w:pPr>
        <w:spacing w:after="100" w:line="300" w:lineRule="exact"/>
        <w:rPr>
          <w:rFonts w:ascii="Arial" w:hAnsi="Arial" w:cs="Arial"/>
          <w:b/>
          <w:sz w:val="24"/>
          <w:szCs w:val="24"/>
        </w:rPr>
      </w:pPr>
      <w:r>
        <w:rPr>
          <w:rFonts w:ascii="Arial" w:hAnsi="Arial" w:cs="Arial"/>
          <w:b/>
          <w:sz w:val="24"/>
          <w:szCs w:val="24"/>
        </w:rPr>
        <w:t>Résultat</w:t>
      </w:r>
      <w:r w:rsidR="00D37398">
        <w:rPr>
          <w:rFonts w:ascii="Arial" w:hAnsi="Arial" w:cs="Arial"/>
          <w:b/>
          <w:sz w:val="24"/>
          <w:szCs w:val="24"/>
        </w:rPr>
        <w:t xml:space="preserve"> pour l’année </w:t>
      </w:r>
      <w:r w:rsidR="00D37398">
        <w:rPr>
          <w:rFonts w:ascii="Arial" w:hAnsi="Arial" w:cs="Arial"/>
          <w:b/>
          <w:color w:val="000000"/>
          <w:sz w:val="24"/>
          <w:szCs w:val="24"/>
        </w:rPr>
        <w:t>2014-2015 </w:t>
      </w:r>
      <w:r w:rsidR="00D37398">
        <w:rPr>
          <w:rFonts w:ascii="Arial" w:hAnsi="Arial" w:cs="Arial"/>
          <w:b/>
          <w:sz w:val="24"/>
          <w:szCs w:val="24"/>
        </w:rPr>
        <w:t>:</w:t>
      </w:r>
    </w:p>
    <w:p w:rsidR="00D37398" w:rsidRDefault="00D37398" w:rsidP="00544B98">
      <w:pPr>
        <w:numPr>
          <w:ilvl w:val="0"/>
          <w:numId w:val="20"/>
        </w:numPr>
        <w:spacing w:after="100" w:line="300" w:lineRule="exact"/>
        <w:ind w:left="426"/>
        <w:rPr>
          <w:rFonts w:ascii="Arial" w:hAnsi="Arial" w:cs="Arial"/>
          <w:sz w:val="24"/>
          <w:szCs w:val="24"/>
        </w:rPr>
      </w:pPr>
      <w:r>
        <w:rPr>
          <w:rFonts w:ascii="Arial" w:hAnsi="Arial" w:cs="Arial"/>
          <w:sz w:val="24"/>
          <w:szCs w:val="24"/>
        </w:rPr>
        <w:t>Représentations faites par le Comité communication à la Direction des communications de la STM</w:t>
      </w:r>
    </w:p>
    <w:p w:rsidR="00D37398" w:rsidRDefault="00D37398" w:rsidP="00D37398">
      <w:pPr>
        <w:spacing w:after="100" w:line="300" w:lineRule="exact"/>
        <w:rPr>
          <w:rFonts w:ascii="Arial" w:hAnsi="Arial" w:cs="Arial"/>
          <w:b/>
          <w:sz w:val="24"/>
          <w:szCs w:val="24"/>
        </w:rPr>
      </w:pPr>
    </w:p>
    <w:p w:rsidR="00D37398" w:rsidRPr="004B58DC" w:rsidRDefault="00D37398" w:rsidP="00D37398">
      <w:pPr>
        <w:pStyle w:val="Titre5"/>
        <w:spacing w:after="100" w:line="300" w:lineRule="exact"/>
        <w:rPr>
          <w:rFonts w:ascii="Arial" w:hAnsi="Arial" w:cs="Arial"/>
          <w:b/>
          <w:color w:val="auto"/>
          <w:sz w:val="24"/>
          <w:szCs w:val="24"/>
        </w:rPr>
      </w:pPr>
      <w:r>
        <w:rPr>
          <w:rFonts w:ascii="Arial" w:hAnsi="Arial" w:cs="Arial"/>
          <w:b/>
          <w:color w:val="auto"/>
          <w:sz w:val="24"/>
          <w:szCs w:val="24"/>
        </w:rPr>
        <w:t>Sous-objectifs de l’année 2015-2016</w:t>
      </w:r>
      <w:r w:rsidRPr="004B58DC">
        <w:rPr>
          <w:rFonts w:ascii="Arial" w:hAnsi="Arial" w:cs="Arial"/>
          <w:b/>
          <w:color w:val="auto"/>
          <w:sz w:val="24"/>
          <w:szCs w:val="24"/>
        </w:rPr>
        <w:t> :</w:t>
      </w:r>
    </w:p>
    <w:p w:rsidR="00D37398" w:rsidRDefault="00D37398" w:rsidP="00544B98">
      <w:pPr>
        <w:numPr>
          <w:ilvl w:val="0"/>
          <w:numId w:val="20"/>
        </w:numPr>
        <w:spacing w:after="100" w:line="300" w:lineRule="exact"/>
        <w:ind w:left="426"/>
        <w:rPr>
          <w:rFonts w:ascii="Arial" w:hAnsi="Arial" w:cs="Arial"/>
          <w:sz w:val="24"/>
          <w:szCs w:val="24"/>
        </w:rPr>
      </w:pPr>
      <w:r>
        <w:rPr>
          <w:rFonts w:ascii="Arial" w:hAnsi="Arial" w:cs="Arial"/>
          <w:sz w:val="24"/>
          <w:szCs w:val="24"/>
        </w:rPr>
        <w:t>Poursuive la mise en œuvre de notre stratégie afin que les outils de communication avec les usagers soient universellement accessibles</w:t>
      </w:r>
    </w:p>
    <w:p w:rsidR="00D37398" w:rsidRDefault="00D37398" w:rsidP="00544B98">
      <w:pPr>
        <w:numPr>
          <w:ilvl w:val="0"/>
          <w:numId w:val="20"/>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D37398" w:rsidRPr="008F4685" w:rsidRDefault="00D37398" w:rsidP="00D37398">
      <w:pPr>
        <w:spacing w:after="100" w:line="300" w:lineRule="exact"/>
        <w:rPr>
          <w:rFonts w:ascii="Arial" w:hAnsi="Arial" w:cs="Arial"/>
          <w:sz w:val="24"/>
          <w:szCs w:val="24"/>
        </w:rPr>
      </w:pPr>
    </w:p>
    <w:p w:rsidR="00D37398" w:rsidRPr="00287663" w:rsidRDefault="00D37398" w:rsidP="00D37398">
      <w:pPr>
        <w:shd w:val="clear" w:color="auto" w:fill="1F497D"/>
        <w:spacing w:after="100" w:line="300" w:lineRule="exact"/>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Financement de la mise en accessibilité du métro</w:t>
      </w:r>
    </w:p>
    <w:p w:rsidR="00D37398" w:rsidRDefault="00D37398" w:rsidP="00D37398">
      <w:pPr>
        <w:spacing w:after="10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numPr>
          <w:ilvl w:val="0"/>
          <w:numId w:val="35"/>
        </w:numPr>
        <w:spacing w:after="120" w:line="300" w:lineRule="exact"/>
        <w:ind w:left="426"/>
        <w:rPr>
          <w:rFonts w:ascii="Arial" w:hAnsi="Arial" w:cs="Arial"/>
          <w:sz w:val="24"/>
          <w:szCs w:val="24"/>
        </w:rPr>
      </w:pPr>
      <w:r>
        <w:rPr>
          <w:rFonts w:ascii="Arial" w:hAnsi="Arial" w:cs="Arial"/>
          <w:sz w:val="24"/>
          <w:szCs w:val="24"/>
        </w:rPr>
        <w:t>Obtenir le financement permettant à moyen terme de rendre l’ensemble du réseau du métro universellement accessible</w:t>
      </w:r>
    </w:p>
    <w:p w:rsidR="00D37398" w:rsidRDefault="00D37398" w:rsidP="00D37398">
      <w:pPr>
        <w:pStyle w:val="Sansinterligne"/>
        <w:spacing w:after="120" w:line="300" w:lineRule="exact"/>
        <w:jc w:val="both"/>
        <w:rPr>
          <w:rFonts w:ascii="Arial" w:hAnsi="Arial" w:cs="Arial"/>
          <w:sz w:val="24"/>
          <w:szCs w:val="24"/>
        </w:rPr>
      </w:pPr>
    </w:p>
    <w:p w:rsidR="00D37398" w:rsidRDefault="00D37398" w:rsidP="00D37398">
      <w:pPr>
        <w:pStyle w:val="Sansinterligne"/>
        <w:spacing w:after="120" w:line="300" w:lineRule="exact"/>
        <w:jc w:val="both"/>
        <w:rPr>
          <w:rFonts w:ascii="Arial" w:hAnsi="Arial" w:cs="Arial"/>
          <w:b/>
          <w:sz w:val="24"/>
          <w:szCs w:val="24"/>
        </w:rPr>
      </w:pPr>
      <w:r>
        <w:rPr>
          <w:rFonts w:ascii="Arial" w:hAnsi="Arial" w:cs="Arial"/>
          <w:b/>
          <w:sz w:val="24"/>
          <w:szCs w:val="24"/>
        </w:rPr>
        <w:t>Contexte :</w:t>
      </w:r>
    </w:p>
    <w:p w:rsidR="00D37398" w:rsidRDefault="00D37398" w:rsidP="00D37398">
      <w:pPr>
        <w:pStyle w:val="Sansinterligne"/>
        <w:spacing w:line="300" w:lineRule="exact"/>
        <w:jc w:val="both"/>
        <w:rPr>
          <w:rFonts w:ascii="Arial" w:hAnsi="Arial" w:cs="Arial"/>
          <w:b/>
          <w:sz w:val="24"/>
          <w:szCs w:val="24"/>
        </w:rPr>
      </w:pPr>
      <w:r>
        <w:rPr>
          <w:rFonts w:ascii="Arial" w:hAnsi="Arial" w:cs="Arial"/>
          <w:sz w:val="24"/>
          <w:szCs w:val="24"/>
        </w:rPr>
        <w:t xml:space="preserve">Jusqu’à aujourd’hui la STM finance la mise en accessibilité du métro via les budgets alloués à travers le programme </w:t>
      </w:r>
      <w:proofErr w:type="spellStart"/>
      <w:r>
        <w:rPr>
          <w:rFonts w:ascii="Arial" w:hAnsi="Arial" w:cs="Arial"/>
          <w:sz w:val="24"/>
          <w:szCs w:val="24"/>
        </w:rPr>
        <w:t>Réno</w:t>
      </w:r>
      <w:proofErr w:type="spellEnd"/>
      <w:r>
        <w:rPr>
          <w:rFonts w:ascii="Arial" w:hAnsi="Arial" w:cs="Arial"/>
          <w:sz w:val="24"/>
          <w:szCs w:val="24"/>
        </w:rPr>
        <w:t>-système. Celui-ci consiste à remplacer les équipements du métro qui sont en fin de vie, comme par exemple le système électrique, le système de ventilation, etc. Cette stratégie de financement de l’accessibilité du métro a des limites, car elle met en opposition les travaux visant à offrir un métro fiable, sécuritaire et l’accessibilité universelle.</w:t>
      </w:r>
    </w:p>
    <w:p w:rsidR="00D37398" w:rsidRDefault="00D37398" w:rsidP="00D37398">
      <w:pPr>
        <w:spacing w:line="300" w:lineRule="exact"/>
        <w:rPr>
          <w:rFonts w:ascii="Arial" w:hAnsi="Arial" w:cs="Arial"/>
          <w:sz w:val="24"/>
          <w:szCs w:val="24"/>
        </w:rPr>
      </w:pPr>
    </w:p>
    <w:p w:rsidR="00D37398" w:rsidRPr="00985C6A" w:rsidRDefault="00D37398" w:rsidP="00D37398">
      <w:pPr>
        <w:spacing w:line="300" w:lineRule="exact"/>
        <w:rPr>
          <w:rFonts w:ascii="Arial" w:hAnsi="Arial" w:cs="Arial"/>
          <w:sz w:val="24"/>
          <w:szCs w:val="24"/>
        </w:rPr>
      </w:pPr>
      <w:r>
        <w:rPr>
          <w:rFonts w:ascii="Arial" w:hAnsi="Arial" w:cs="Arial"/>
          <w:sz w:val="24"/>
          <w:szCs w:val="24"/>
        </w:rPr>
        <w:lastRenderedPageBreak/>
        <w:t>Dans le but d’accélérer la mise en accessibilité universelle du métro, Ex aequo et le milieu associatif des personnes en situation de handicap réclament donc au MTQ un fonds dédié. Ce fond</w:t>
      </w:r>
      <w:r w:rsidR="00356F89">
        <w:rPr>
          <w:rFonts w:ascii="Arial" w:hAnsi="Arial" w:cs="Arial"/>
          <w:sz w:val="24"/>
          <w:szCs w:val="24"/>
        </w:rPr>
        <w:t>s</w:t>
      </w:r>
      <w:r>
        <w:rPr>
          <w:rFonts w:ascii="Arial" w:hAnsi="Arial" w:cs="Arial"/>
          <w:sz w:val="24"/>
          <w:szCs w:val="24"/>
        </w:rPr>
        <w:t xml:space="preserve"> doit être </w:t>
      </w:r>
      <w:r>
        <w:rPr>
          <w:rFonts w:ascii="Arial" w:hAnsi="Arial" w:cs="Arial"/>
          <w:color w:val="000000"/>
          <w:sz w:val="24"/>
          <w:szCs w:val="24"/>
        </w:rPr>
        <w:t>indépendant du programme de subvention du transport adapté, afin de ne pas mettre en concurrence la mise en accessibilité du réseau du métro et le développement du transport adapté.</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Corpsdetexte3"/>
        <w:numPr>
          <w:ilvl w:val="0"/>
          <w:numId w:val="158"/>
        </w:numPr>
        <w:shd w:val="clear" w:color="auto" w:fill="FFFFFF"/>
        <w:spacing w:line="300" w:lineRule="exact"/>
        <w:ind w:left="426"/>
        <w:rPr>
          <w:rFonts w:ascii="Arial" w:hAnsi="Arial" w:cs="Arial"/>
          <w:sz w:val="24"/>
          <w:szCs w:val="24"/>
        </w:rPr>
      </w:pPr>
      <w:r>
        <w:rPr>
          <w:rFonts w:ascii="Arial" w:hAnsi="Arial" w:cs="Arial"/>
          <w:sz w:val="24"/>
          <w:szCs w:val="24"/>
        </w:rPr>
        <w:t>La STM</w:t>
      </w:r>
    </w:p>
    <w:p w:rsidR="00D37398" w:rsidRDefault="00D37398" w:rsidP="00544B98">
      <w:pPr>
        <w:pStyle w:val="Corpsdetexte3"/>
        <w:numPr>
          <w:ilvl w:val="0"/>
          <w:numId w:val="158"/>
        </w:numPr>
        <w:shd w:val="clear" w:color="auto" w:fill="FFFFFF"/>
        <w:spacing w:line="300" w:lineRule="exact"/>
        <w:ind w:left="426"/>
        <w:rPr>
          <w:rFonts w:ascii="Arial" w:hAnsi="Arial" w:cs="Arial"/>
          <w:sz w:val="24"/>
          <w:szCs w:val="24"/>
        </w:rPr>
      </w:pPr>
      <w:r>
        <w:rPr>
          <w:rFonts w:ascii="Arial" w:hAnsi="Arial" w:cs="Arial"/>
          <w:sz w:val="24"/>
          <w:szCs w:val="24"/>
        </w:rPr>
        <w:t>Le MTQ</w:t>
      </w:r>
    </w:p>
    <w:p w:rsidR="00D37398" w:rsidRDefault="00D37398" w:rsidP="00544B98">
      <w:pPr>
        <w:pStyle w:val="Corpsdetexte3"/>
        <w:numPr>
          <w:ilvl w:val="0"/>
          <w:numId w:val="158"/>
        </w:numPr>
        <w:shd w:val="clear" w:color="auto" w:fill="FFFFFF"/>
        <w:spacing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159"/>
        </w:numPr>
        <w:spacing w:after="120" w:line="300" w:lineRule="exact"/>
        <w:ind w:left="426"/>
        <w:rPr>
          <w:rFonts w:ascii="Arial" w:hAnsi="Arial" w:cs="Arial"/>
          <w:sz w:val="24"/>
          <w:szCs w:val="24"/>
        </w:rPr>
      </w:pPr>
      <w:r>
        <w:rPr>
          <w:rFonts w:ascii="Arial" w:hAnsi="Arial" w:cs="Arial"/>
          <w:sz w:val="24"/>
          <w:szCs w:val="24"/>
        </w:rPr>
        <w:t>Participation au Conseil d’administration de la STM</w:t>
      </w:r>
    </w:p>
    <w:p w:rsidR="00D37398" w:rsidRDefault="00D37398" w:rsidP="00544B98">
      <w:pPr>
        <w:numPr>
          <w:ilvl w:val="0"/>
          <w:numId w:val="159"/>
        </w:numPr>
        <w:spacing w:after="120" w:line="300" w:lineRule="exact"/>
        <w:ind w:left="426"/>
        <w:rPr>
          <w:rFonts w:ascii="Arial" w:hAnsi="Arial" w:cs="Arial"/>
          <w:sz w:val="24"/>
          <w:szCs w:val="24"/>
        </w:rPr>
      </w:pPr>
      <w:r>
        <w:rPr>
          <w:rFonts w:ascii="Arial" w:hAnsi="Arial" w:cs="Arial"/>
          <w:sz w:val="24"/>
          <w:szCs w:val="24"/>
        </w:rPr>
        <w:t>Participation au Comité stratégique de la Table de concertation sur le transport des personnes handicapées du ROPMM et du CRADI</w:t>
      </w:r>
    </w:p>
    <w:p w:rsidR="00D37398" w:rsidRDefault="00D37398" w:rsidP="00544B98">
      <w:pPr>
        <w:pStyle w:val="Corpsdetexte3"/>
        <w:numPr>
          <w:ilvl w:val="0"/>
          <w:numId w:val="159"/>
        </w:numPr>
        <w:shd w:val="clear" w:color="auto" w:fill="FFFFFF"/>
        <w:spacing w:line="300" w:lineRule="exact"/>
        <w:ind w:left="426"/>
        <w:rPr>
          <w:rFonts w:ascii="Arial" w:hAnsi="Arial" w:cs="Arial"/>
          <w:sz w:val="24"/>
          <w:szCs w:val="24"/>
        </w:rPr>
      </w:pPr>
      <w:r>
        <w:rPr>
          <w:rFonts w:ascii="Arial" w:hAnsi="Arial" w:cs="Arial"/>
          <w:sz w:val="24"/>
          <w:szCs w:val="24"/>
        </w:rPr>
        <w:t xml:space="preserve">Participation à la Table de concertation sur le transport des personnes handicapées du </w:t>
      </w:r>
      <w:r w:rsidRPr="007E4700">
        <w:rPr>
          <w:rFonts w:ascii="Arial" w:hAnsi="Arial" w:cs="Arial"/>
          <w:sz w:val="24"/>
          <w:szCs w:val="24"/>
        </w:rPr>
        <w:t>ROPMM et du CRADI</w:t>
      </w:r>
    </w:p>
    <w:p w:rsidR="00D37398" w:rsidRPr="00ED7E23" w:rsidRDefault="00D37398" w:rsidP="00544B98">
      <w:pPr>
        <w:pStyle w:val="Corpsdetexte3"/>
        <w:numPr>
          <w:ilvl w:val="0"/>
          <w:numId w:val="159"/>
        </w:numPr>
        <w:shd w:val="clear" w:color="auto" w:fill="FFFFFF"/>
        <w:spacing w:line="300" w:lineRule="exact"/>
        <w:ind w:left="426"/>
        <w:rPr>
          <w:rFonts w:ascii="Arial" w:hAnsi="Arial" w:cs="Arial"/>
          <w:sz w:val="24"/>
          <w:szCs w:val="24"/>
        </w:rPr>
      </w:pPr>
      <w:r>
        <w:rPr>
          <w:rFonts w:ascii="Arial" w:hAnsi="Arial" w:cs="Arial"/>
          <w:sz w:val="24"/>
          <w:szCs w:val="24"/>
        </w:rPr>
        <w:t>Participation au Comité transport de la COPHAN</w:t>
      </w:r>
    </w:p>
    <w:p w:rsidR="00D37398" w:rsidRPr="007E4700" w:rsidRDefault="00D37398" w:rsidP="00D37398">
      <w:pPr>
        <w:pStyle w:val="Corpsdetexte3"/>
        <w:shd w:val="clear" w:color="auto" w:fill="FFFFFF"/>
        <w:spacing w:line="300" w:lineRule="exact"/>
        <w:rPr>
          <w:rFonts w:ascii="Arial" w:hAnsi="Arial" w:cs="Arial"/>
          <w:sz w:val="24"/>
          <w:szCs w:val="24"/>
        </w:rPr>
      </w:pPr>
    </w:p>
    <w:p w:rsidR="00D37398" w:rsidRPr="00C63A63" w:rsidRDefault="00FA63DF" w:rsidP="00D37398">
      <w:pPr>
        <w:pStyle w:val="Titre5"/>
        <w:spacing w:before="0" w:after="120" w:line="300" w:lineRule="exact"/>
        <w:rPr>
          <w:rFonts w:ascii="Arial" w:hAnsi="Arial" w:cs="Arial"/>
          <w:b/>
          <w:i/>
          <w:color w:val="auto"/>
          <w:sz w:val="24"/>
          <w:szCs w:val="24"/>
        </w:rPr>
      </w:pPr>
      <w:r>
        <w:rPr>
          <w:rFonts w:ascii="Arial" w:hAnsi="Arial" w:cs="Arial"/>
          <w:b/>
          <w:color w:val="auto"/>
          <w:sz w:val="24"/>
          <w:szCs w:val="24"/>
        </w:rPr>
        <w:t>Sous-objectifs pour l’année 2014-2015</w:t>
      </w:r>
      <w:r w:rsidR="00D37398" w:rsidRPr="00C63A63">
        <w:rPr>
          <w:rFonts w:ascii="Arial" w:hAnsi="Arial" w:cs="Arial"/>
          <w:b/>
          <w:color w:val="auto"/>
          <w:sz w:val="24"/>
          <w:szCs w:val="24"/>
        </w:rPr>
        <w:t> :</w:t>
      </w:r>
    </w:p>
    <w:p w:rsidR="00D37398" w:rsidRPr="00C63A63" w:rsidRDefault="00D37398" w:rsidP="00544B98">
      <w:pPr>
        <w:pStyle w:val="Corpsdetexte"/>
        <w:numPr>
          <w:ilvl w:val="0"/>
          <w:numId w:val="36"/>
        </w:numPr>
        <w:spacing w:after="120" w:line="300" w:lineRule="exact"/>
        <w:ind w:left="426"/>
        <w:rPr>
          <w:rFonts w:ascii="Arial" w:hAnsi="Arial" w:cs="Arial"/>
          <w:szCs w:val="24"/>
        </w:rPr>
      </w:pPr>
      <w:r w:rsidRPr="00C63A63">
        <w:rPr>
          <w:rFonts w:ascii="Arial" w:hAnsi="Arial" w:cs="Arial"/>
          <w:szCs w:val="24"/>
        </w:rPr>
        <w:t>Faire des « représentations » au Comité transport de la COPHAN, afin que le MTQ prévoie les ressources financières nécessaires à la mise en œuvre des plans d’action des autorités organisatrices de transport</w:t>
      </w:r>
    </w:p>
    <w:p w:rsidR="00D37398" w:rsidRPr="00C63A63" w:rsidRDefault="00D37398" w:rsidP="00544B98">
      <w:pPr>
        <w:pStyle w:val="Corpsdetexte"/>
        <w:numPr>
          <w:ilvl w:val="0"/>
          <w:numId w:val="36"/>
        </w:numPr>
        <w:spacing w:after="120" w:line="300" w:lineRule="exact"/>
        <w:ind w:left="426"/>
        <w:rPr>
          <w:rFonts w:ascii="Arial" w:hAnsi="Arial" w:cs="Arial"/>
          <w:szCs w:val="24"/>
        </w:rPr>
      </w:pPr>
      <w:r w:rsidRPr="00C63A63">
        <w:rPr>
          <w:rFonts w:ascii="Arial" w:hAnsi="Arial" w:cs="Arial"/>
          <w:szCs w:val="24"/>
        </w:rPr>
        <w:t xml:space="preserve">Faire des « représentations » </w:t>
      </w:r>
      <w:r>
        <w:rPr>
          <w:rFonts w:ascii="Arial" w:hAnsi="Arial" w:cs="Arial"/>
          <w:szCs w:val="24"/>
        </w:rPr>
        <w:t xml:space="preserve">auprès du gouvernement du Québec </w:t>
      </w:r>
      <w:r w:rsidRPr="00C63A63">
        <w:rPr>
          <w:rFonts w:ascii="Arial" w:hAnsi="Arial" w:cs="Arial"/>
          <w:szCs w:val="24"/>
        </w:rPr>
        <w:t>au nom de la Table de concertation sur le transport des personnes handicapées du ROPMM et du CRADI,</w:t>
      </w:r>
      <w:r w:rsidR="00B33E90">
        <w:rPr>
          <w:rFonts w:ascii="Arial" w:hAnsi="Arial" w:cs="Arial"/>
          <w:szCs w:val="24"/>
        </w:rPr>
        <w:t xml:space="preserve"> pour que la STM ait un fonds dédié</w:t>
      </w:r>
      <w:r w:rsidRPr="00C63A63">
        <w:rPr>
          <w:rFonts w:ascii="Arial" w:hAnsi="Arial" w:cs="Arial"/>
          <w:szCs w:val="24"/>
        </w:rPr>
        <w:t xml:space="preserve"> à la mise en œuvre de l’accessibilité universelle du métro</w:t>
      </w:r>
    </w:p>
    <w:p w:rsidR="00D37398" w:rsidRPr="00C63A63" w:rsidRDefault="00D37398" w:rsidP="00544B98">
      <w:pPr>
        <w:pStyle w:val="Corpsdetexte"/>
        <w:numPr>
          <w:ilvl w:val="0"/>
          <w:numId w:val="36"/>
        </w:numPr>
        <w:spacing w:after="120" w:line="300" w:lineRule="exact"/>
        <w:ind w:left="426"/>
        <w:rPr>
          <w:rFonts w:ascii="Arial" w:hAnsi="Arial" w:cs="Arial"/>
          <w:szCs w:val="24"/>
        </w:rPr>
      </w:pPr>
      <w:r w:rsidRPr="00C63A63">
        <w:rPr>
          <w:rFonts w:ascii="Arial" w:hAnsi="Arial" w:cs="Arial"/>
          <w:szCs w:val="24"/>
        </w:rPr>
        <w:t>Informer les membres des développements dans le dossier</w:t>
      </w:r>
    </w:p>
    <w:p w:rsidR="00D37398" w:rsidRPr="007E4700"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Résultats pour l’année 2014-2015 :</w:t>
      </w:r>
    </w:p>
    <w:p w:rsidR="00D37398" w:rsidRPr="00546DE2" w:rsidRDefault="00D37398" w:rsidP="00544B98">
      <w:pPr>
        <w:pStyle w:val="Paragraphedeliste"/>
        <w:numPr>
          <w:ilvl w:val="0"/>
          <w:numId w:val="250"/>
        </w:numPr>
        <w:spacing w:after="120" w:line="300" w:lineRule="exact"/>
        <w:ind w:left="709"/>
        <w:contextualSpacing w:val="0"/>
        <w:rPr>
          <w:rFonts w:ascii="Arial" w:hAnsi="Arial" w:cs="Arial"/>
          <w:sz w:val="24"/>
          <w:szCs w:val="24"/>
        </w:rPr>
      </w:pPr>
      <w:r>
        <w:rPr>
          <w:rFonts w:ascii="Arial" w:hAnsi="Arial" w:cs="Arial"/>
          <w:sz w:val="24"/>
          <w:szCs w:val="24"/>
        </w:rPr>
        <w:t>Pour des raisons budgétaires</w:t>
      </w:r>
      <w:r w:rsidRPr="00546DE2">
        <w:rPr>
          <w:rFonts w:ascii="Arial" w:hAnsi="Arial" w:cs="Arial"/>
          <w:sz w:val="24"/>
          <w:szCs w:val="24"/>
        </w:rPr>
        <w:t xml:space="preserve"> la COPH</w:t>
      </w:r>
      <w:r>
        <w:rPr>
          <w:rFonts w:ascii="Arial" w:hAnsi="Arial" w:cs="Arial"/>
          <w:sz w:val="24"/>
          <w:szCs w:val="24"/>
        </w:rPr>
        <w:t>AN n’a plus de Comité transport</w:t>
      </w:r>
    </w:p>
    <w:p w:rsidR="00D37398" w:rsidRDefault="00D37398" w:rsidP="00544B98">
      <w:pPr>
        <w:pStyle w:val="Paragraphedeliste"/>
        <w:numPr>
          <w:ilvl w:val="0"/>
          <w:numId w:val="250"/>
        </w:numPr>
        <w:spacing w:after="120" w:line="300" w:lineRule="exact"/>
        <w:ind w:left="709"/>
        <w:contextualSpacing w:val="0"/>
        <w:rPr>
          <w:rFonts w:ascii="Arial" w:hAnsi="Arial" w:cs="Arial"/>
          <w:sz w:val="24"/>
          <w:szCs w:val="24"/>
        </w:rPr>
      </w:pPr>
      <w:r>
        <w:rPr>
          <w:rFonts w:ascii="Arial" w:hAnsi="Arial" w:cs="Arial"/>
          <w:sz w:val="24"/>
          <w:szCs w:val="24"/>
        </w:rPr>
        <w:t>Dans un contexte d’austérité, le</w:t>
      </w:r>
      <w:r w:rsidRPr="00546DE2">
        <w:rPr>
          <w:rFonts w:ascii="Arial" w:hAnsi="Arial" w:cs="Arial"/>
          <w:sz w:val="24"/>
          <w:szCs w:val="24"/>
        </w:rPr>
        <w:t xml:space="preserve"> gouvernement du Québec</w:t>
      </w:r>
      <w:r>
        <w:rPr>
          <w:rFonts w:ascii="Arial" w:hAnsi="Arial" w:cs="Arial"/>
          <w:sz w:val="24"/>
          <w:szCs w:val="24"/>
        </w:rPr>
        <w:t xml:space="preserve"> refuse de répondre favorablement à nos revendications</w:t>
      </w:r>
    </w:p>
    <w:p w:rsidR="00D37398" w:rsidRPr="00546DE2" w:rsidRDefault="00D37398" w:rsidP="00D37398">
      <w:pPr>
        <w:pStyle w:val="Paragraphedeliste"/>
        <w:spacing w:after="120" w:line="300" w:lineRule="exact"/>
        <w:ind w:left="709"/>
        <w:contextualSpacing w:val="0"/>
        <w:rPr>
          <w:rFonts w:ascii="Arial" w:hAnsi="Arial" w:cs="Arial"/>
          <w:sz w:val="24"/>
          <w:szCs w:val="24"/>
        </w:rPr>
      </w:pPr>
    </w:p>
    <w:p w:rsidR="00D37398" w:rsidRPr="00C63A63" w:rsidRDefault="00FA63DF" w:rsidP="00D37398">
      <w:pPr>
        <w:pStyle w:val="Titre5"/>
        <w:spacing w:before="0" w:after="120" w:line="300" w:lineRule="exact"/>
        <w:rPr>
          <w:rFonts w:ascii="Arial" w:hAnsi="Arial" w:cs="Arial"/>
          <w:b/>
          <w:i/>
          <w:color w:val="auto"/>
          <w:sz w:val="24"/>
          <w:szCs w:val="24"/>
        </w:rPr>
      </w:pPr>
      <w:r>
        <w:rPr>
          <w:rFonts w:ascii="Arial" w:hAnsi="Arial" w:cs="Arial"/>
          <w:b/>
          <w:color w:val="auto"/>
          <w:sz w:val="24"/>
          <w:szCs w:val="24"/>
        </w:rPr>
        <w:lastRenderedPageBreak/>
        <w:t>Sous-objectifs pour l’année 2015-2016</w:t>
      </w:r>
      <w:r w:rsidR="00D37398" w:rsidRPr="00C63A63">
        <w:rPr>
          <w:rFonts w:ascii="Arial" w:hAnsi="Arial" w:cs="Arial"/>
          <w:b/>
          <w:color w:val="auto"/>
          <w:sz w:val="24"/>
          <w:szCs w:val="24"/>
        </w:rPr>
        <w:t> :</w:t>
      </w:r>
    </w:p>
    <w:p w:rsidR="00D37398" w:rsidRPr="00C63A63" w:rsidRDefault="00D37398" w:rsidP="00544B98">
      <w:pPr>
        <w:pStyle w:val="Corpsdetexte"/>
        <w:numPr>
          <w:ilvl w:val="0"/>
          <w:numId w:val="36"/>
        </w:numPr>
        <w:spacing w:after="120" w:line="300" w:lineRule="exact"/>
        <w:ind w:left="426"/>
        <w:rPr>
          <w:rFonts w:ascii="Arial" w:hAnsi="Arial" w:cs="Arial"/>
          <w:szCs w:val="24"/>
        </w:rPr>
      </w:pPr>
      <w:r w:rsidRPr="00C63A63">
        <w:rPr>
          <w:rFonts w:ascii="Arial" w:hAnsi="Arial" w:cs="Arial"/>
          <w:szCs w:val="24"/>
        </w:rPr>
        <w:t>Faire des « représentations »</w:t>
      </w:r>
      <w:r>
        <w:rPr>
          <w:rFonts w:ascii="Arial" w:hAnsi="Arial" w:cs="Arial"/>
          <w:szCs w:val="24"/>
        </w:rPr>
        <w:t xml:space="preserve"> auprès du gouvernement du Québec</w:t>
      </w:r>
      <w:r w:rsidRPr="00C63A63">
        <w:rPr>
          <w:rFonts w:ascii="Arial" w:hAnsi="Arial" w:cs="Arial"/>
          <w:szCs w:val="24"/>
        </w:rPr>
        <w:t xml:space="preserve"> au nom de la Table de concertation sur le transport des personnes handicapées du ROPMM et du CRADI,</w:t>
      </w:r>
      <w:r w:rsidR="00B33E90">
        <w:rPr>
          <w:rFonts w:ascii="Arial" w:hAnsi="Arial" w:cs="Arial"/>
          <w:szCs w:val="24"/>
        </w:rPr>
        <w:t xml:space="preserve"> pour que la STM ait un fonds dédié</w:t>
      </w:r>
      <w:r w:rsidRPr="00C63A63">
        <w:rPr>
          <w:rFonts w:ascii="Arial" w:hAnsi="Arial" w:cs="Arial"/>
          <w:szCs w:val="24"/>
        </w:rPr>
        <w:t xml:space="preserve"> à la mise en œuvre de l’accessibilité universelle du métro</w:t>
      </w:r>
    </w:p>
    <w:p w:rsidR="00D37398" w:rsidRPr="00C63A63" w:rsidRDefault="00D37398" w:rsidP="00544B98">
      <w:pPr>
        <w:pStyle w:val="Corpsdetexte"/>
        <w:numPr>
          <w:ilvl w:val="0"/>
          <w:numId w:val="36"/>
        </w:numPr>
        <w:spacing w:after="120" w:line="300" w:lineRule="exact"/>
        <w:ind w:left="426"/>
        <w:rPr>
          <w:rFonts w:ascii="Arial" w:hAnsi="Arial" w:cs="Arial"/>
          <w:szCs w:val="24"/>
        </w:rPr>
      </w:pPr>
      <w:r w:rsidRPr="00C63A63">
        <w:rPr>
          <w:rFonts w:ascii="Arial" w:hAnsi="Arial" w:cs="Arial"/>
          <w:szCs w:val="24"/>
        </w:rPr>
        <w:t>Informer les membres des développements dans le dossier</w:t>
      </w:r>
    </w:p>
    <w:p w:rsidR="00D37398" w:rsidRDefault="00D37398" w:rsidP="00D37398">
      <w:pPr>
        <w:pStyle w:val="Corpsdetexte"/>
        <w:spacing w:after="120" w:line="300" w:lineRule="exact"/>
        <w:rPr>
          <w:rFonts w:ascii="Arial" w:hAnsi="Arial" w:cs="Arial"/>
          <w:szCs w:val="24"/>
        </w:rPr>
      </w:pPr>
    </w:p>
    <w:p w:rsidR="00D37398" w:rsidRDefault="00D37398" w:rsidP="00D37398">
      <w:pPr>
        <w:pStyle w:val="Corpsdetexte"/>
        <w:spacing w:after="100" w:line="300" w:lineRule="exact"/>
        <w:rPr>
          <w:rFonts w:ascii="Arial" w:hAnsi="Arial" w:cs="Arial"/>
          <w:szCs w:val="24"/>
        </w:rPr>
      </w:pPr>
    </w:p>
    <w:p w:rsidR="00D37398" w:rsidRDefault="00D37398" w:rsidP="00D37398">
      <w:pPr>
        <w:spacing w:after="200" w:line="276" w:lineRule="auto"/>
        <w:jc w:val="center"/>
        <w:rPr>
          <w:rFonts w:ascii="Arial" w:hAnsi="Arial" w:cs="Arial"/>
          <w:b/>
          <w:smallCaps/>
          <w:color w:val="FFFFFF"/>
          <w:sz w:val="24"/>
          <w:szCs w:val="24"/>
        </w:rPr>
      </w:pPr>
      <w:r>
        <w:rPr>
          <w:noProof/>
          <w:lang w:eastAsia="fr-CA"/>
        </w:rPr>
        <w:drawing>
          <wp:inline distT="0" distB="0" distL="0" distR="0" wp14:anchorId="551DE43F" wp14:editId="76CA30B5">
            <wp:extent cx="4346812" cy="2693699"/>
            <wp:effectExtent l="0" t="0" r="0" b="0"/>
            <wp:docPr id="71" name="Image 71" descr="http://www.geeksandcom.com/wp-content/uploads/2013/09/Totem-Metro-Montreal-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eeksandcom.com/wp-content/uploads/2013/09/Totem-Metro-Montreal-STM.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348864" cy="2694970"/>
                    </a:xfrm>
                    <a:prstGeom prst="rect">
                      <a:avLst/>
                    </a:prstGeom>
                    <a:noFill/>
                    <a:ln>
                      <a:noFill/>
                    </a:ln>
                  </pic:spPr>
                </pic:pic>
              </a:graphicData>
            </a:graphic>
          </wp:inline>
        </w:drawing>
      </w:r>
    </w:p>
    <w:p w:rsidR="00D37398" w:rsidRPr="008F4685" w:rsidRDefault="00D37398" w:rsidP="00D37398">
      <w:pPr>
        <w:spacing w:after="100" w:line="300" w:lineRule="exact"/>
        <w:rPr>
          <w:rFonts w:ascii="Arial" w:hAnsi="Arial" w:cs="Arial"/>
          <w:sz w:val="24"/>
          <w:szCs w:val="24"/>
        </w:rPr>
      </w:pPr>
    </w:p>
    <w:p w:rsidR="00D37398" w:rsidRPr="00287663" w:rsidRDefault="00D37398" w:rsidP="00D37398">
      <w:pPr>
        <w:pStyle w:val="Corpsdetexte3"/>
        <w:shd w:val="clear" w:color="auto" w:fill="1F497D"/>
        <w:spacing w:after="100" w:line="300" w:lineRule="exact"/>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Accessibilité des stations de métro</w:t>
      </w:r>
    </w:p>
    <w:p w:rsidR="00D37398" w:rsidRDefault="00D37398" w:rsidP="00D37398">
      <w:pPr>
        <w:pStyle w:val="Corpsdetexte3"/>
        <w:spacing w:after="100" w:line="300" w:lineRule="exact"/>
        <w:rPr>
          <w:rFonts w:ascii="Arial" w:hAnsi="Arial" w:cs="Arial"/>
          <w:b/>
          <w:smallCaps/>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pStyle w:val="Corpsdetexte3"/>
        <w:numPr>
          <w:ilvl w:val="0"/>
          <w:numId w:val="21"/>
        </w:numPr>
        <w:spacing w:line="300" w:lineRule="exact"/>
        <w:ind w:left="426"/>
        <w:rPr>
          <w:rFonts w:ascii="Arial" w:hAnsi="Arial" w:cs="Arial"/>
          <w:sz w:val="24"/>
          <w:szCs w:val="24"/>
        </w:rPr>
      </w:pPr>
      <w:r>
        <w:rPr>
          <w:rFonts w:ascii="Arial" w:hAnsi="Arial" w:cs="Arial"/>
          <w:sz w:val="24"/>
          <w:szCs w:val="24"/>
        </w:rPr>
        <w:t>Rendre le réseau du métro universellement accessible</w:t>
      </w:r>
    </w:p>
    <w:p w:rsidR="00D37398" w:rsidRDefault="00D37398" w:rsidP="00D37398">
      <w:pPr>
        <w:pStyle w:val="Corpsdetexte3"/>
        <w:spacing w:line="300" w:lineRule="exact"/>
        <w:rPr>
          <w:rFonts w:ascii="Arial" w:hAnsi="Arial" w:cs="Arial"/>
          <w:b/>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Contexte :</w:t>
      </w: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Au début de l’année 2011, la STM finalisait la réalisation de la phase 1 du projet qui visait à rendre universellement accessibles les stations suivantes : Henri</w:t>
      </w:r>
      <w:r>
        <w:rPr>
          <w:rFonts w:ascii="Arial" w:hAnsi="Arial" w:cs="Arial"/>
          <w:sz w:val="24"/>
          <w:szCs w:val="24"/>
        </w:rPr>
        <w:noBreakHyphen/>
        <w:t>Bourassa, Berri-UQAM, Bonaventure, Lionel-Groulx et Côte-Vertu. Les prochaines stations (phase 2) qui deviendront accessibles à court terme sont Champ</w:t>
      </w:r>
      <w:r>
        <w:rPr>
          <w:rFonts w:ascii="Arial" w:hAnsi="Arial" w:cs="Arial"/>
          <w:sz w:val="24"/>
          <w:szCs w:val="24"/>
        </w:rPr>
        <w:noBreakHyphen/>
        <w:t>de</w:t>
      </w:r>
      <w:r>
        <w:rPr>
          <w:rFonts w:ascii="Arial" w:hAnsi="Arial" w:cs="Arial"/>
          <w:sz w:val="24"/>
          <w:szCs w:val="24"/>
        </w:rPr>
        <w:noBreakHyphen/>
        <w:t>Mars, Jean-Talon et Snowdon. À la suite d’études présentement réalisées par la STM, une autre station sera identifiée.</w:t>
      </w:r>
    </w:p>
    <w:p w:rsidR="001B143F" w:rsidRDefault="001B143F" w:rsidP="00D37398">
      <w:pPr>
        <w:pStyle w:val="Corpsdetexte3"/>
        <w:spacing w:after="0" w:line="300" w:lineRule="exact"/>
        <w:rPr>
          <w:rFonts w:ascii="Arial" w:hAnsi="Arial" w:cs="Arial"/>
          <w:sz w:val="24"/>
          <w:szCs w:val="24"/>
        </w:rPr>
      </w:pPr>
    </w:p>
    <w:p w:rsidR="00D37398" w:rsidRDefault="00D37398" w:rsidP="00D37398">
      <w:pPr>
        <w:pStyle w:val="Corpsdetexte3"/>
        <w:spacing w:after="0" w:line="300" w:lineRule="exact"/>
        <w:rPr>
          <w:rFonts w:ascii="Arial" w:hAnsi="Arial" w:cs="Arial"/>
          <w:sz w:val="24"/>
          <w:szCs w:val="24"/>
        </w:rPr>
      </w:pPr>
      <w:r w:rsidRPr="00572796">
        <w:rPr>
          <w:rFonts w:ascii="Arial" w:hAnsi="Arial" w:cs="Arial"/>
          <w:sz w:val="24"/>
          <w:szCs w:val="24"/>
        </w:rPr>
        <w:lastRenderedPageBreak/>
        <w:t xml:space="preserve">Constatant que la STM réalisait avec des promoteurs immobiliers des </w:t>
      </w:r>
      <w:r>
        <w:rPr>
          <w:rFonts w:ascii="Arial" w:hAnsi="Arial" w:cs="Arial"/>
          <w:sz w:val="24"/>
          <w:szCs w:val="24"/>
        </w:rPr>
        <w:t>raccordements</w:t>
      </w:r>
      <w:r w:rsidRPr="00EF5021">
        <w:rPr>
          <w:rFonts w:ascii="Arial" w:hAnsi="Arial" w:cs="Arial"/>
          <w:sz w:val="24"/>
          <w:szCs w:val="24"/>
        </w:rPr>
        <w:t xml:space="preserve"> </w:t>
      </w:r>
      <w:r>
        <w:rPr>
          <w:rFonts w:ascii="Arial" w:hAnsi="Arial" w:cs="Arial"/>
          <w:sz w:val="24"/>
          <w:szCs w:val="24"/>
        </w:rPr>
        <w:t xml:space="preserve">là </w:t>
      </w:r>
      <w:r w:rsidRPr="00EF5021">
        <w:rPr>
          <w:rFonts w:ascii="Arial" w:hAnsi="Arial" w:cs="Arial"/>
          <w:sz w:val="24"/>
          <w:szCs w:val="24"/>
        </w:rPr>
        <w:t xml:space="preserve">où des travaux importants </w:t>
      </w:r>
      <w:r>
        <w:rPr>
          <w:rFonts w:ascii="Arial" w:hAnsi="Arial" w:cs="Arial"/>
          <w:sz w:val="24"/>
          <w:szCs w:val="24"/>
        </w:rPr>
        <w:t xml:space="preserve">étaient prévus </w:t>
      </w:r>
      <w:r w:rsidRPr="00EF5021">
        <w:rPr>
          <w:rFonts w:ascii="Arial" w:hAnsi="Arial" w:cs="Arial"/>
          <w:sz w:val="24"/>
          <w:szCs w:val="24"/>
        </w:rPr>
        <w:t>dans certains édicules</w:t>
      </w:r>
      <w:r w:rsidRPr="005819FA">
        <w:rPr>
          <w:rFonts w:ascii="Arial" w:hAnsi="Arial" w:cs="Arial"/>
          <w:sz w:val="24"/>
          <w:szCs w:val="24"/>
        </w:rPr>
        <w:t xml:space="preserve">, la Table de concertation sur le transport des personnes handicapées du ROPMM et du CRADI a demandé à la STM de revoir ses critères de priorisations quant à l’implantation des ascenseurs dans le métro. Les stations de métro </w:t>
      </w:r>
      <w:proofErr w:type="spellStart"/>
      <w:r w:rsidRPr="005819FA">
        <w:rPr>
          <w:rFonts w:ascii="Arial" w:hAnsi="Arial" w:cs="Arial"/>
          <w:sz w:val="24"/>
          <w:szCs w:val="24"/>
        </w:rPr>
        <w:t>Place-d’Armes</w:t>
      </w:r>
      <w:proofErr w:type="spellEnd"/>
      <w:r w:rsidRPr="005819FA">
        <w:rPr>
          <w:rFonts w:ascii="Arial" w:hAnsi="Arial" w:cs="Arial"/>
          <w:sz w:val="24"/>
          <w:szCs w:val="24"/>
        </w:rPr>
        <w:t>, Place-des-Arts, Honoré-</w:t>
      </w:r>
      <w:proofErr w:type="spellStart"/>
      <w:r w:rsidRPr="005819FA">
        <w:rPr>
          <w:rFonts w:ascii="Arial" w:hAnsi="Arial" w:cs="Arial"/>
          <w:sz w:val="24"/>
          <w:szCs w:val="24"/>
        </w:rPr>
        <w:t>Beaugrand</w:t>
      </w:r>
      <w:proofErr w:type="spellEnd"/>
      <w:r>
        <w:rPr>
          <w:rFonts w:ascii="Arial" w:hAnsi="Arial" w:cs="Arial"/>
          <w:sz w:val="24"/>
          <w:szCs w:val="24"/>
        </w:rPr>
        <w:t>, Rosemont</w:t>
      </w:r>
      <w:r w:rsidRPr="005819FA">
        <w:rPr>
          <w:rFonts w:ascii="Arial" w:hAnsi="Arial" w:cs="Arial"/>
          <w:sz w:val="24"/>
          <w:szCs w:val="24"/>
        </w:rPr>
        <w:t xml:space="preserve"> et Mont-Royal</w:t>
      </w:r>
      <w:r w:rsidRPr="00EF5021">
        <w:rPr>
          <w:rFonts w:ascii="Arial" w:hAnsi="Arial" w:cs="Arial"/>
          <w:sz w:val="24"/>
          <w:szCs w:val="24"/>
        </w:rPr>
        <w:t xml:space="preserve"> deviendront accessibles.</w:t>
      </w:r>
    </w:p>
    <w:p w:rsidR="00D37398" w:rsidRDefault="00D37398" w:rsidP="00D37398">
      <w:pPr>
        <w:pStyle w:val="Corpsdetexte3"/>
        <w:spacing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Corpsdetexte3"/>
        <w:numPr>
          <w:ilvl w:val="0"/>
          <w:numId w:val="66"/>
        </w:numPr>
        <w:spacing w:line="300" w:lineRule="exact"/>
        <w:ind w:left="426"/>
        <w:rPr>
          <w:rFonts w:ascii="Arial" w:hAnsi="Arial" w:cs="Arial"/>
          <w:sz w:val="24"/>
          <w:szCs w:val="24"/>
        </w:rPr>
      </w:pPr>
      <w:r>
        <w:rPr>
          <w:rFonts w:ascii="Arial" w:hAnsi="Arial" w:cs="Arial"/>
          <w:sz w:val="24"/>
          <w:szCs w:val="24"/>
        </w:rPr>
        <w:t>La STM</w:t>
      </w:r>
    </w:p>
    <w:p w:rsidR="00D37398" w:rsidRDefault="00D37398" w:rsidP="00544B98">
      <w:pPr>
        <w:pStyle w:val="Corpsdetexte3"/>
        <w:numPr>
          <w:ilvl w:val="0"/>
          <w:numId w:val="66"/>
        </w:numPr>
        <w:spacing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544B98">
      <w:pPr>
        <w:pStyle w:val="Corpsdetexte3"/>
        <w:numPr>
          <w:ilvl w:val="0"/>
          <w:numId w:val="66"/>
        </w:numPr>
        <w:spacing w:line="300" w:lineRule="exact"/>
        <w:ind w:left="426"/>
        <w:rPr>
          <w:rFonts w:ascii="Arial" w:hAnsi="Arial" w:cs="Arial"/>
          <w:sz w:val="24"/>
          <w:szCs w:val="24"/>
        </w:rPr>
      </w:pPr>
      <w:r>
        <w:rPr>
          <w:rFonts w:ascii="Arial" w:hAnsi="Arial" w:cs="Arial"/>
          <w:sz w:val="24"/>
          <w:szCs w:val="24"/>
        </w:rPr>
        <w:t>Le RUTA de l’Île de Montréal</w:t>
      </w:r>
    </w:p>
    <w:p w:rsidR="00D37398" w:rsidRDefault="00D37398" w:rsidP="00D37398">
      <w:pPr>
        <w:pStyle w:val="Corpsdetexte3"/>
        <w:shd w:val="clear" w:color="auto" w:fill="FFFFFF"/>
        <w:spacing w:line="300" w:lineRule="exact"/>
        <w:rPr>
          <w:rFonts w:ascii="Arial" w:hAnsi="Arial" w:cs="Arial"/>
          <w:b/>
          <w:sz w:val="24"/>
          <w:szCs w:val="24"/>
        </w:rPr>
      </w:pPr>
    </w:p>
    <w:p w:rsidR="00D37398" w:rsidRDefault="00D37398" w:rsidP="00D37398">
      <w:pPr>
        <w:pStyle w:val="Corpsdetexte3"/>
        <w:shd w:val="clear" w:color="auto" w:fill="FFFFFF"/>
        <w:spacing w:line="300" w:lineRule="exact"/>
        <w:rPr>
          <w:rFonts w:ascii="Arial" w:hAnsi="Arial" w:cs="Arial"/>
          <w:b/>
          <w:sz w:val="24"/>
          <w:szCs w:val="24"/>
        </w:rPr>
      </w:pPr>
      <w:r>
        <w:rPr>
          <w:rFonts w:ascii="Arial" w:hAnsi="Arial" w:cs="Arial"/>
          <w:b/>
          <w:sz w:val="24"/>
          <w:szCs w:val="24"/>
        </w:rPr>
        <w:t>Moyens :</w:t>
      </w:r>
    </w:p>
    <w:p w:rsidR="00D37398" w:rsidRDefault="00D37398" w:rsidP="00544B98">
      <w:pPr>
        <w:pStyle w:val="Corpsdetexte3"/>
        <w:numPr>
          <w:ilvl w:val="0"/>
          <w:numId w:val="21"/>
        </w:numPr>
        <w:shd w:val="clear" w:color="auto" w:fill="FFFFFF"/>
        <w:spacing w:line="300" w:lineRule="exact"/>
        <w:ind w:left="426"/>
        <w:rPr>
          <w:rFonts w:ascii="Arial" w:hAnsi="Arial" w:cs="Arial"/>
          <w:sz w:val="24"/>
          <w:szCs w:val="24"/>
        </w:rPr>
      </w:pPr>
      <w:r>
        <w:rPr>
          <w:rFonts w:ascii="Arial" w:hAnsi="Arial" w:cs="Arial"/>
          <w:sz w:val="24"/>
          <w:szCs w:val="24"/>
        </w:rPr>
        <w:t>Participation au Conseil d’administration de la STM</w:t>
      </w:r>
    </w:p>
    <w:p w:rsidR="00D37398" w:rsidRDefault="00D37398" w:rsidP="00544B98">
      <w:pPr>
        <w:pStyle w:val="Corpsdetexte3"/>
        <w:numPr>
          <w:ilvl w:val="0"/>
          <w:numId w:val="21"/>
        </w:numPr>
        <w:shd w:val="clear" w:color="auto" w:fill="FFFFFF"/>
        <w:spacing w:line="300" w:lineRule="exact"/>
        <w:ind w:left="426"/>
        <w:rPr>
          <w:rFonts w:ascii="Arial" w:hAnsi="Arial" w:cs="Arial"/>
          <w:sz w:val="24"/>
          <w:szCs w:val="24"/>
        </w:rPr>
      </w:pPr>
      <w:r>
        <w:rPr>
          <w:rFonts w:ascii="Arial" w:hAnsi="Arial" w:cs="Arial"/>
          <w:sz w:val="24"/>
          <w:szCs w:val="24"/>
        </w:rPr>
        <w:t>Participation au comité Service à la clientèle du conseil d’administration de la STM</w:t>
      </w:r>
    </w:p>
    <w:p w:rsidR="00D37398" w:rsidRDefault="00D37398" w:rsidP="00544B98">
      <w:pPr>
        <w:pStyle w:val="Corpsdetexte3"/>
        <w:numPr>
          <w:ilvl w:val="0"/>
          <w:numId w:val="21"/>
        </w:numPr>
        <w:shd w:val="clear" w:color="auto" w:fill="FFFFFF"/>
        <w:spacing w:line="300" w:lineRule="exact"/>
        <w:ind w:left="426"/>
        <w:rPr>
          <w:rFonts w:ascii="Arial" w:hAnsi="Arial" w:cs="Arial"/>
          <w:sz w:val="24"/>
          <w:szCs w:val="24"/>
        </w:rPr>
      </w:pPr>
      <w:r>
        <w:rPr>
          <w:rFonts w:ascii="Arial" w:hAnsi="Arial" w:cs="Arial"/>
          <w:sz w:val="24"/>
          <w:szCs w:val="24"/>
        </w:rPr>
        <w:t>Participation au sous-comité accessibilité universelle de la STM</w:t>
      </w:r>
    </w:p>
    <w:p w:rsidR="00D37398" w:rsidRDefault="00D37398" w:rsidP="00544B98">
      <w:pPr>
        <w:pStyle w:val="Corpsdetexte3"/>
        <w:numPr>
          <w:ilvl w:val="0"/>
          <w:numId w:val="21"/>
        </w:numPr>
        <w:shd w:val="clear" w:color="auto" w:fill="FFFFFF"/>
        <w:spacing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D37398">
      <w:pPr>
        <w:pStyle w:val="Corpsdetexte3"/>
        <w:shd w:val="clear" w:color="auto" w:fill="FFFFFF"/>
        <w:spacing w:line="300" w:lineRule="exact"/>
        <w:rPr>
          <w:rFonts w:ascii="Arial" w:hAnsi="Arial" w:cs="Arial"/>
          <w:sz w:val="24"/>
          <w:szCs w:val="24"/>
        </w:rPr>
      </w:pPr>
    </w:p>
    <w:p w:rsidR="00D37398" w:rsidRDefault="00D37398" w:rsidP="00D37398">
      <w:pPr>
        <w:spacing w:after="120" w:line="300" w:lineRule="exact"/>
        <w:rPr>
          <w:rFonts w:ascii="Arial" w:hAnsi="Arial" w:cs="Arial"/>
          <w:sz w:val="24"/>
          <w:szCs w:val="24"/>
        </w:rPr>
      </w:pPr>
      <w:r>
        <w:rPr>
          <w:rFonts w:ascii="Arial" w:hAnsi="Arial" w:cs="Arial"/>
          <w:b/>
          <w:sz w:val="24"/>
          <w:szCs w:val="24"/>
        </w:rPr>
        <w:t>Sous-objectifs pour l’année 2014-2015 : </w:t>
      </w:r>
    </w:p>
    <w:p w:rsidR="00D37398" w:rsidRDefault="00D37398" w:rsidP="00544B98">
      <w:pPr>
        <w:numPr>
          <w:ilvl w:val="0"/>
          <w:numId w:val="23"/>
        </w:numPr>
        <w:spacing w:after="120" w:line="300" w:lineRule="exact"/>
        <w:ind w:left="426"/>
        <w:rPr>
          <w:rFonts w:ascii="Arial" w:hAnsi="Arial" w:cs="Arial"/>
          <w:sz w:val="24"/>
          <w:szCs w:val="24"/>
        </w:rPr>
      </w:pPr>
      <w:r>
        <w:rPr>
          <w:rFonts w:ascii="Arial" w:hAnsi="Arial" w:cs="Arial"/>
          <w:sz w:val="24"/>
          <w:szCs w:val="24"/>
        </w:rPr>
        <w:t>Assurer une vigie afin que le concept d’accessibilité universelle soit maintenu tout au long du projet</w:t>
      </w:r>
    </w:p>
    <w:p w:rsidR="00D37398" w:rsidRDefault="00D37398" w:rsidP="00544B98">
      <w:pPr>
        <w:numPr>
          <w:ilvl w:val="0"/>
          <w:numId w:val="23"/>
        </w:numPr>
        <w:spacing w:after="120" w:line="300" w:lineRule="exact"/>
        <w:ind w:left="426"/>
        <w:rPr>
          <w:rFonts w:ascii="Arial" w:hAnsi="Arial" w:cs="Arial"/>
          <w:sz w:val="24"/>
          <w:szCs w:val="24"/>
        </w:rPr>
      </w:pPr>
      <w:r>
        <w:rPr>
          <w:rFonts w:ascii="Arial" w:hAnsi="Arial" w:cs="Arial"/>
          <w:sz w:val="24"/>
          <w:szCs w:val="24"/>
        </w:rPr>
        <w:t>Participer à toutes les consultations visant à rendre accessible le métro</w:t>
      </w:r>
    </w:p>
    <w:p w:rsidR="00D37398" w:rsidRDefault="00D37398" w:rsidP="00544B98">
      <w:pPr>
        <w:numPr>
          <w:ilvl w:val="0"/>
          <w:numId w:val="23"/>
        </w:numPr>
        <w:spacing w:after="120" w:line="300" w:lineRule="exact"/>
        <w:ind w:left="426"/>
        <w:rPr>
          <w:rFonts w:ascii="Arial" w:hAnsi="Arial" w:cs="Arial"/>
          <w:sz w:val="24"/>
          <w:szCs w:val="24"/>
        </w:rPr>
      </w:pPr>
      <w:r>
        <w:rPr>
          <w:rFonts w:ascii="Arial" w:hAnsi="Arial" w:cs="Arial"/>
          <w:sz w:val="24"/>
          <w:szCs w:val="24"/>
        </w:rPr>
        <w:t>Promouvoir auprès du Gouvernement du Québec un fonds dédié afin d’accélérer l’implantation d’ascenseurs dans le métro</w:t>
      </w:r>
    </w:p>
    <w:p w:rsidR="00D37398" w:rsidRDefault="00D37398" w:rsidP="00544B98">
      <w:pPr>
        <w:pStyle w:val="Corpsdetexte3"/>
        <w:numPr>
          <w:ilvl w:val="0"/>
          <w:numId w:val="24"/>
        </w:numPr>
        <w:spacing w:line="300" w:lineRule="exact"/>
        <w:ind w:left="400" w:hanging="300"/>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sz w:val="24"/>
          <w:szCs w:val="24"/>
        </w:rPr>
      </w:pPr>
      <w:r>
        <w:rPr>
          <w:rFonts w:ascii="Arial" w:hAnsi="Arial" w:cs="Arial"/>
          <w:b/>
          <w:sz w:val="24"/>
          <w:szCs w:val="24"/>
        </w:rPr>
        <w:t>Résultats pour l’année 2014-2015 :</w:t>
      </w:r>
    </w:p>
    <w:p w:rsidR="00D37398" w:rsidRPr="00E42C88" w:rsidRDefault="00D37398" w:rsidP="00544B98">
      <w:pPr>
        <w:numPr>
          <w:ilvl w:val="0"/>
          <w:numId w:val="25"/>
        </w:numPr>
        <w:tabs>
          <w:tab w:val="clear" w:pos="360"/>
        </w:tabs>
        <w:spacing w:after="120" w:line="300" w:lineRule="exact"/>
        <w:ind w:left="426" w:hanging="357"/>
        <w:rPr>
          <w:rFonts w:ascii="Arial" w:hAnsi="Arial" w:cs="Arial"/>
          <w:sz w:val="24"/>
          <w:szCs w:val="24"/>
        </w:rPr>
      </w:pPr>
      <w:r w:rsidRPr="00D16F7E">
        <w:rPr>
          <w:rFonts w:ascii="Arial" w:hAnsi="Arial" w:cs="Arial"/>
          <w:sz w:val="24"/>
          <w:szCs w:val="24"/>
        </w:rPr>
        <w:t xml:space="preserve">Participation </w:t>
      </w:r>
      <w:r>
        <w:rPr>
          <w:rFonts w:ascii="Arial" w:hAnsi="Arial" w:cs="Arial"/>
          <w:sz w:val="24"/>
          <w:szCs w:val="24"/>
        </w:rPr>
        <w:t xml:space="preserve">à une consultation sur la mise en accessibilité des stations </w:t>
      </w:r>
      <w:r w:rsidR="007F1D43">
        <w:rPr>
          <w:rFonts w:ascii="Arial" w:hAnsi="Arial" w:cs="Arial"/>
          <w:sz w:val="24"/>
          <w:szCs w:val="24"/>
        </w:rPr>
        <w:t xml:space="preserve">Mont-Royal, Rosemont, </w:t>
      </w:r>
      <w:proofErr w:type="spellStart"/>
      <w:r w:rsidR="007F1D43">
        <w:rPr>
          <w:rFonts w:ascii="Arial" w:hAnsi="Arial" w:cs="Arial"/>
          <w:sz w:val="24"/>
          <w:szCs w:val="24"/>
        </w:rPr>
        <w:t>Place-</w:t>
      </w:r>
      <w:r w:rsidRPr="00E42C88">
        <w:rPr>
          <w:rFonts w:ascii="Arial" w:hAnsi="Arial" w:cs="Arial"/>
          <w:sz w:val="24"/>
          <w:szCs w:val="24"/>
        </w:rPr>
        <w:t>d’Armes</w:t>
      </w:r>
      <w:proofErr w:type="spellEnd"/>
      <w:r w:rsidRPr="00E42C88">
        <w:rPr>
          <w:rFonts w:ascii="Arial" w:hAnsi="Arial" w:cs="Arial"/>
          <w:sz w:val="24"/>
          <w:szCs w:val="24"/>
        </w:rPr>
        <w:t xml:space="preserve"> et Sno</w:t>
      </w:r>
      <w:r>
        <w:rPr>
          <w:rFonts w:ascii="Arial" w:hAnsi="Arial" w:cs="Arial"/>
          <w:sz w:val="24"/>
          <w:szCs w:val="24"/>
        </w:rPr>
        <w:t>wdo</w:t>
      </w:r>
      <w:r w:rsidRPr="00E42C88">
        <w:rPr>
          <w:rFonts w:ascii="Arial" w:hAnsi="Arial" w:cs="Arial"/>
          <w:sz w:val="24"/>
          <w:szCs w:val="24"/>
        </w:rPr>
        <w:t>n</w:t>
      </w:r>
    </w:p>
    <w:p w:rsidR="00D37398" w:rsidRPr="004756F1" w:rsidRDefault="00D37398" w:rsidP="00544B98">
      <w:pPr>
        <w:numPr>
          <w:ilvl w:val="0"/>
          <w:numId w:val="25"/>
        </w:numPr>
        <w:tabs>
          <w:tab w:val="clear" w:pos="360"/>
        </w:tabs>
        <w:spacing w:after="120" w:line="300" w:lineRule="exact"/>
        <w:ind w:left="426" w:hanging="357"/>
        <w:rPr>
          <w:rFonts w:ascii="Arial" w:hAnsi="Arial" w:cs="Arial"/>
          <w:color w:val="FF0000"/>
          <w:sz w:val="24"/>
          <w:szCs w:val="24"/>
        </w:rPr>
      </w:pPr>
      <w:r>
        <w:rPr>
          <w:rFonts w:ascii="Arial" w:hAnsi="Arial" w:cs="Arial"/>
          <w:sz w:val="24"/>
          <w:szCs w:val="24"/>
        </w:rPr>
        <w:t>Promotion d’un fonds dédié accélérant la mise en accessibilité universelle du réseau du métro auprès du gouvernement du Québec</w:t>
      </w:r>
    </w:p>
    <w:p w:rsidR="00D37398" w:rsidRDefault="00D37398" w:rsidP="00D37398">
      <w:pPr>
        <w:spacing w:after="120" w:line="300" w:lineRule="exact"/>
        <w:rPr>
          <w:rFonts w:ascii="Arial" w:hAnsi="Arial" w:cs="Arial"/>
          <w:sz w:val="24"/>
          <w:szCs w:val="24"/>
        </w:rPr>
      </w:pPr>
      <w:r>
        <w:rPr>
          <w:rFonts w:ascii="Arial" w:hAnsi="Arial" w:cs="Arial"/>
          <w:b/>
          <w:sz w:val="24"/>
          <w:szCs w:val="24"/>
        </w:rPr>
        <w:lastRenderedPageBreak/>
        <w:t>Sous-objectifs pour l’année 2015-2016 : </w:t>
      </w:r>
    </w:p>
    <w:p w:rsidR="00D37398" w:rsidRDefault="00D37398" w:rsidP="00544B98">
      <w:pPr>
        <w:numPr>
          <w:ilvl w:val="0"/>
          <w:numId w:val="23"/>
        </w:numPr>
        <w:spacing w:after="120" w:line="300" w:lineRule="exact"/>
        <w:ind w:left="426"/>
        <w:rPr>
          <w:rFonts w:ascii="Arial" w:hAnsi="Arial" w:cs="Arial"/>
          <w:sz w:val="24"/>
          <w:szCs w:val="24"/>
        </w:rPr>
      </w:pPr>
      <w:r>
        <w:rPr>
          <w:rFonts w:ascii="Arial" w:hAnsi="Arial" w:cs="Arial"/>
          <w:sz w:val="24"/>
          <w:szCs w:val="24"/>
        </w:rPr>
        <w:t>Participer à toutes les consultations visant à rendre universellement accessible le métro</w:t>
      </w:r>
    </w:p>
    <w:p w:rsidR="00D37398" w:rsidRDefault="00D37398" w:rsidP="00544B98">
      <w:pPr>
        <w:numPr>
          <w:ilvl w:val="0"/>
          <w:numId w:val="23"/>
        </w:numPr>
        <w:spacing w:after="120" w:line="300" w:lineRule="exact"/>
        <w:ind w:left="426"/>
        <w:rPr>
          <w:rFonts w:ascii="Arial" w:hAnsi="Arial" w:cs="Arial"/>
          <w:sz w:val="24"/>
          <w:szCs w:val="24"/>
        </w:rPr>
      </w:pPr>
      <w:r>
        <w:rPr>
          <w:rFonts w:ascii="Arial" w:hAnsi="Arial" w:cs="Arial"/>
          <w:sz w:val="24"/>
          <w:szCs w:val="24"/>
        </w:rPr>
        <w:t>Promouvoir auprès du gouvernement du Québec un fonds dédié afin d’accélérer l’implantation d’ascenseurs dans le métro</w:t>
      </w:r>
    </w:p>
    <w:p w:rsidR="00D37398" w:rsidRDefault="00D37398" w:rsidP="00544B98">
      <w:pPr>
        <w:pStyle w:val="Corpsdetexte3"/>
        <w:numPr>
          <w:ilvl w:val="0"/>
          <w:numId w:val="24"/>
        </w:numPr>
        <w:spacing w:line="300" w:lineRule="exact"/>
        <w:ind w:left="400" w:hanging="300"/>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pStyle w:val="Corpsdetexte3"/>
        <w:spacing w:line="300" w:lineRule="exact"/>
        <w:rPr>
          <w:rFonts w:ascii="Arial" w:hAnsi="Arial" w:cs="Arial"/>
          <w:sz w:val="24"/>
          <w:szCs w:val="24"/>
        </w:rPr>
      </w:pPr>
    </w:p>
    <w:p w:rsidR="00D37398" w:rsidRPr="00287663" w:rsidRDefault="00D37398" w:rsidP="00D37398">
      <w:pPr>
        <w:pStyle w:val="Sansinterligne"/>
        <w:shd w:val="clear" w:color="auto" w:fill="1F497D"/>
        <w:spacing w:after="100" w:line="300" w:lineRule="exact"/>
        <w:jc w:val="both"/>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Autobus</w:t>
      </w:r>
    </w:p>
    <w:p w:rsidR="00D37398" w:rsidRDefault="00D37398" w:rsidP="00D37398">
      <w:pPr>
        <w:spacing w:after="100" w:line="300" w:lineRule="exact"/>
        <w:rPr>
          <w:rFonts w:ascii="Arial" w:hAnsi="Arial" w:cs="Arial"/>
          <w:b/>
          <w:smallCaps/>
          <w:sz w:val="24"/>
          <w:szCs w:val="24"/>
        </w:rPr>
      </w:pPr>
    </w:p>
    <w:p w:rsidR="00D37398"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D37398" w:rsidRPr="0085221E" w:rsidRDefault="00D37398" w:rsidP="00544B98">
      <w:pPr>
        <w:pStyle w:val="Corpsdetexte3"/>
        <w:numPr>
          <w:ilvl w:val="0"/>
          <w:numId w:val="16"/>
        </w:numPr>
        <w:spacing w:after="100" w:line="300" w:lineRule="exact"/>
        <w:ind w:left="426"/>
        <w:rPr>
          <w:rFonts w:ascii="Arial" w:hAnsi="Arial" w:cs="Arial"/>
          <w:sz w:val="24"/>
          <w:szCs w:val="24"/>
        </w:rPr>
      </w:pPr>
      <w:r>
        <w:rPr>
          <w:rFonts w:ascii="Arial" w:hAnsi="Arial" w:cs="Arial"/>
          <w:sz w:val="24"/>
          <w:szCs w:val="24"/>
        </w:rPr>
        <w:t>Faire connaître à la STM les besoins des personnes ayant une déficience motrice dans le réseau régulier des autobus</w:t>
      </w:r>
    </w:p>
    <w:p w:rsidR="00D37398" w:rsidRDefault="00D37398" w:rsidP="00D37398">
      <w:pPr>
        <w:pStyle w:val="Corpsdetexte3"/>
        <w:spacing w:after="100"/>
        <w:rPr>
          <w:rFonts w:ascii="Arial" w:hAnsi="Arial" w:cs="Arial"/>
          <w:b/>
          <w:sz w:val="24"/>
          <w:szCs w:val="24"/>
        </w:rPr>
      </w:pPr>
    </w:p>
    <w:p w:rsidR="00D37398" w:rsidRDefault="00D37398" w:rsidP="00D37398">
      <w:pPr>
        <w:pStyle w:val="Corpsdetexte3"/>
        <w:spacing w:after="100"/>
        <w:rPr>
          <w:rFonts w:ascii="Arial" w:hAnsi="Arial" w:cs="Arial"/>
          <w:b/>
          <w:sz w:val="24"/>
          <w:szCs w:val="24"/>
        </w:rPr>
      </w:pPr>
      <w:r>
        <w:rPr>
          <w:rFonts w:ascii="Arial" w:hAnsi="Arial" w:cs="Arial"/>
          <w:b/>
          <w:sz w:val="24"/>
          <w:szCs w:val="24"/>
        </w:rPr>
        <w:t>Contexte :</w:t>
      </w:r>
      <w:r w:rsidRPr="0085221E">
        <w:rPr>
          <w:noProof/>
          <w:lang w:eastAsia="fr-CA"/>
        </w:rPr>
        <w:t xml:space="preserve"> </w:t>
      </w:r>
      <w:r>
        <w:rPr>
          <w:noProof/>
          <w:lang w:eastAsia="fr-CA"/>
        </w:rPr>
        <w:drawing>
          <wp:anchor distT="0" distB="0" distL="114300" distR="114300" simplePos="0" relativeHeight="251787264" behindDoc="0" locked="1" layoutInCell="0" allowOverlap="0" wp14:anchorId="45BB7834" wp14:editId="43FF44D2">
            <wp:simplePos x="0" y="0"/>
            <wp:positionH relativeFrom="column">
              <wp:posOffset>3754120</wp:posOffset>
            </wp:positionH>
            <wp:positionV relativeFrom="page">
              <wp:posOffset>4362450</wp:posOffset>
            </wp:positionV>
            <wp:extent cx="1648460" cy="1648460"/>
            <wp:effectExtent l="0" t="0" r="8890" b="8890"/>
            <wp:wrapSquare wrapText="bothSides"/>
            <wp:docPr id="72" name="Image 72" descr="http://www.stm.info/sites/default/files/affairespubliques/ressourcesmedias/Images/medium_bsb_bus_accessi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m.info/sites/default/files/affairespubliques/ressourcesmedias/Images/medium_bsb_bus_accessible.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4846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Le parc actuel d’autobus est composé de véhicules avec une rampe arrière (42 %) et de véhicules avec une rampe avant (58 %). L’expérience des dernières années démontre clairement que les rampes arrière ont un taux de fiabilité nettement plus bas que les rampes avant, qui elles sont fiables. À la suite de plusieurs commentaires de la part des usagers en fauteuil roulant sur la fiabilité du service, la STM a revu sa façon d’offrir le service d’autobus accessible. Pour ce faire, elle a sollicité la contribution du milieu associatif. Ce dernier a alors transmis à la STM les besoins des personnes en fauteuil roulant qui utilisent le réseau régulier des autobus.</w:t>
      </w:r>
    </w:p>
    <w:p w:rsidR="00D37398" w:rsidRDefault="00D37398" w:rsidP="00D37398">
      <w:pPr>
        <w:spacing w:line="300" w:lineRule="exact"/>
        <w:rPr>
          <w:rFonts w:ascii="Arial" w:hAnsi="Arial" w:cs="Arial"/>
          <w:sz w:val="24"/>
          <w:szCs w:val="24"/>
        </w:rPr>
      </w:pPr>
    </w:p>
    <w:p w:rsidR="00D37398" w:rsidRDefault="00D37398" w:rsidP="00D37398">
      <w:pPr>
        <w:spacing w:line="300" w:lineRule="exact"/>
        <w:rPr>
          <w:rFonts w:ascii="Arial" w:hAnsi="Arial" w:cs="Arial"/>
          <w:sz w:val="24"/>
          <w:szCs w:val="24"/>
        </w:rPr>
      </w:pPr>
      <w:r w:rsidRPr="006F2FD9">
        <w:rPr>
          <w:rFonts w:ascii="Arial" w:hAnsi="Arial" w:cs="Arial"/>
          <w:sz w:val="24"/>
          <w:szCs w:val="24"/>
        </w:rPr>
        <w:t>Or</w:t>
      </w:r>
      <w:r>
        <w:rPr>
          <w:rFonts w:ascii="Arial" w:hAnsi="Arial" w:cs="Arial"/>
          <w:sz w:val="24"/>
          <w:szCs w:val="24"/>
        </w:rPr>
        <w:t>,</w:t>
      </w:r>
      <w:r w:rsidRPr="006F2FD9">
        <w:rPr>
          <w:rFonts w:ascii="Arial" w:hAnsi="Arial" w:cs="Arial"/>
          <w:sz w:val="24"/>
          <w:szCs w:val="24"/>
        </w:rPr>
        <w:t xml:space="preserve"> depuis, la STM a revu ses façons de faire et ces changements tiennent</w:t>
      </w:r>
      <w:r>
        <w:rPr>
          <w:rFonts w:ascii="Arial" w:hAnsi="Arial" w:cs="Arial"/>
          <w:sz w:val="24"/>
          <w:szCs w:val="24"/>
        </w:rPr>
        <w:t xml:space="preserve"> désormais compte des commentaires du C</w:t>
      </w:r>
      <w:r w:rsidRPr="006F2FD9">
        <w:rPr>
          <w:rFonts w:ascii="Arial" w:hAnsi="Arial" w:cs="Arial"/>
          <w:sz w:val="24"/>
          <w:szCs w:val="24"/>
        </w:rPr>
        <w:t>omité autobus de la Table de concertation sur</w:t>
      </w:r>
      <w:r>
        <w:rPr>
          <w:rFonts w:ascii="Arial" w:hAnsi="Arial" w:cs="Arial"/>
          <w:sz w:val="24"/>
          <w:szCs w:val="24"/>
        </w:rPr>
        <w:t xml:space="preserve"> le transport des personnes handicapées du ROPMM et du CRADI. Dans sa volonté d’offrir un réseau de bus accessible, la STM a revu la conception de ses </w:t>
      </w:r>
      <w:proofErr w:type="spellStart"/>
      <w:r>
        <w:rPr>
          <w:rFonts w:ascii="Arial" w:hAnsi="Arial" w:cs="Arial"/>
          <w:sz w:val="24"/>
          <w:szCs w:val="24"/>
        </w:rPr>
        <w:t>planibus</w:t>
      </w:r>
      <w:proofErr w:type="spellEnd"/>
      <w:r>
        <w:rPr>
          <w:rFonts w:ascii="Arial" w:hAnsi="Arial" w:cs="Arial"/>
          <w:sz w:val="24"/>
          <w:szCs w:val="24"/>
        </w:rPr>
        <w:t>. Malheureusement, le milieu associatif n’a pas été consulté. De plus, dans l’optique de lignes d’autobus accessibles universellement,  la question de l’absence de bancs aux arrêts d’autobus a été soulevée par le milieu associatif. Il serait souhaitable d’ouvrir une réflexion sur ce point.</w:t>
      </w:r>
    </w:p>
    <w:p w:rsidR="00D37398" w:rsidRDefault="00D37398" w:rsidP="00D37398">
      <w:pPr>
        <w:spacing w:line="300" w:lineRule="exact"/>
        <w:rPr>
          <w:rFonts w:ascii="Arial" w:hAnsi="Arial" w:cs="Arial"/>
          <w:sz w:val="24"/>
          <w:szCs w:val="24"/>
        </w:rPr>
      </w:pPr>
    </w:p>
    <w:p w:rsidR="00D37398" w:rsidRDefault="00D37398" w:rsidP="00D37398">
      <w:pPr>
        <w:spacing w:line="300" w:lineRule="exact"/>
        <w:rPr>
          <w:rFonts w:ascii="Arial" w:hAnsi="Arial" w:cs="Arial"/>
          <w:sz w:val="24"/>
          <w:szCs w:val="24"/>
        </w:rPr>
      </w:pPr>
      <w:r>
        <w:rPr>
          <w:rFonts w:ascii="Arial" w:hAnsi="Arial" w:cs="Arial"/>
          <w:sz w:val="24"/>
          <w:szCs w:val="24"/>
        </w:rPr>
        <w:t>De plus, des questions</w:t>
      </w:r>
      <w:r w:rsidRPr="005E5EF3">
        <w:rPr>
          <w:rFonts w:ascii="Arial" w:hAnsi="Arial" w:cs="Arial"/>
          <w:sz w:val="24"/>
          <w:szCs w:val="24"/>
        </w:rPr>
        <w:t xml:space="preserve"> </w:t>
      </w:r>
      <w:r>
        <w:rPr>
          <w:rFonts w:ascii="Arial" w:hAnsi="Arial" w:cs="Arial"/>
          <w:sz w:val="24"/>
          <w:szCs w:val="24"/>
        </w:rPr>
        <w:t xml:space="preserve">concernant le déploiement de la rampe avant ont été soulevées par les usagers. En effet, des usagers à mobilité réduite aimeraient </w:t>
      </w:r>
      <w:r>
        <w:rPr>
          <w:rFonts w:ascii="Arial" w:hAnsi="Arial" w:cs="Arial"/>
          <w:sz w:val="24"/>
          <w:szCs w:val="24"/>
        </w:rPr>
        <w:lastRenderedPageBreak/>
        <w:t>pourvoir bénéficier de la rampe avant. Or, la consigne qui est donnée aux chauffeurs n’est vraiment pas claire, puisqu’un chauffeur peut refuser de déployer la rampe avant pour une personne à mobilité réduite. Et lorsque la rampe avant ne peut se déployer mécaniquement, le chauffeur doit faire venir un chef d’opération pour qu’il fasse la manœuvre manuellement. En raison du trouble occasionné pour le chauffeur et les autres usagers, certains chauffeurs n’hésitent pas à</w:t>
      </w:r>
      <w:r w:rsidRPr="003B050B">
        <w:rPr>
          <w:rFonts w:ascii="Arial" w:hAnsi="Arial" w:cs="Arial"/>
          <w:sz w:val="24"/>
          <w:szCs w:val="24"/>
        </w:rPr>
        <w:t xml:space="preserve"> demander à l’usager en fauteuil roulant de prendre le prochain autobus. Et enfin, plusieurs usagers mentionnent que certains chauffeurs ne les font pas descendre de l’autobus à l’arrêt demandé sous prétexte qu’ils n’ont pas entendu la sonnette.</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La STM</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Le Sous-comité d’accessibilité universelle de la STM</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Le Comité autobus de la</w:t>
      </w:r>
      <w:r w:rsidRPr="00CA62A0">
        <w:rPr>
          <w:rFonts w:ascii="Arial" w:hAnsi="Arial" w:cs="Arial"/>
          <w:sz w:val="24"/>
          <w:szCs w:val="24"/>
        </w:rPr>
        <w:t xml:space="preserve"> </w:t>
      </w:r>
      <w:r>
        <w:rPr>
          <w:rFonts w:ascii="Arial" w:hAnsi="Arial" w:cs="Arial"/>
          <w:sz w:val="24"/>
          <w:szCs w:val="24"/>
        </w:rPr>
        <w:t>Table de concertation sur le transport des personnes handicapées du ROPMM et du CRADI</w:t>
      </w:r>
    </w:p>
    <w:p w:rsidR="00D37398" w:rsidRDefault="00D37398" w:rsidP="00D37398">
      <w:pPr>
        <w:pStyle w:val="Corpsdetexte3"/>
        <w:shd w:val="clear" w:color="auto" w:fill="FFFFFF"/>
        <w:spacing w:line="300" w:lineRule="exact"/>
        <w:rPr>
          <w:rFonts w:ascii="Arial" w:hAnsi="Arial" w:cs="Arial"/>
          <w:sz w:val="24"/>
          <w:szCs w:val="24"/>
        </w:rPr>
      </w:pPr>
    </w:p>
    <w:p w:rsidR="00D37398" w:rsidRDefault="00D37398" w:rsidP="00D37398">
      <w:pPr>
        <w:pStyle w:val="Corpsdetexte3"/>
        <w:shd w:val="clear" w:color="auto" w:fill="FFFFFF"/>
        <w:spacing w:line="300" w:lineRule="exact"/>
        <w:rPr>
          <w:rFonts w:ascii="Arial" w:hAnsi="Arial" w:cs="Arial"/>
          <w:b/>
          <w:sz w:val="24"/>
          <w:szCs w:val="24"/>
        </w:rPr>
      </w:pPr>
      <w:r>
        <w:rPr>
          <w:rFonts w:ascii="Arial" w:hAnsi="Arial" w:cs="Arial"/>
          <w:b/>
          <w:sz w:val="24"/>
          <w:szCs w:val="24"/>
        </w:rPr>
        <w:t>Moyens :</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Participation au Comité autobus de la Table de concertation sur le transport des personnes handicapées du ROPMM et du CRADI</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Participation au Sous-comité d’accessibilité universelle de la STM</w:t>
      </w:r>
    </w:p>
    <w:p w:rsidR="00D37398" w:rsidRDefault="00D37398" w:rsidP="00544B98">
      <w:pPr>
        <w:pStyle w:val="Corpsdetexte3"/>
        <w:numPr>
          <w:ilvl w:val="0"/>
          <w:numId w:val="16"/>
        </w:numPr>
        <w:shd w:val="clear" w:color="auto" w:fill="FFFFFF"/>
        <w:spacing w:line="300" w:lineRule="exact"/>
        <w:ind w:left="426"/>
        <w:rPr>
          <w:rFonts w:ascii="Arial" w:hAnsi="Arial" w:cs="Arial"/>
          <w:sz w:val="24"/>
          <w:szCs w:val="24"/>
        </w:rPr>
      </w:pPr>
      <w:r>
        <w:rPr>
          <w:rFonts w:ascii="Arial" w:hAnsi="Arial" w:cs="Arial"/>
          <w:sz w:val="24"/>
          <w:szCs w:val="24"/>
        </w:rPr>
        <w:t>Participation au Conseil d’administration de la STM</w:t>
      </w: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4</w:t>
      </w:r>
      <w:r>
        <w:rPr>
          <w:rFonts w:ascii="Arial" w:hAnsi="Arial" w:cs="Arial"/>
          <w:b/>
          <w:sz w:val="24"/>
          <w:szCs w:val="24"/>
        </w:rPr>
        <w:t>-201</w:t>
      </w:r>
      <w:r>
        <w:rPr>
          <w:rFonts w:ascii="Arial" w:hAnsi="Arial" w:cs="Arial"/>
          <w:b/>
          <w:sz w:val="24"/>
          <w:szCs w:val="24"/>
          <w:lang w:val="en-CA"/>
        </w:rPr>
        <w:t>5</w:t>
      </w:r>
      <w:r>
        <w:rPr>
          <w:rFonts w:ascii="Arial" w:hAnsi="Arial" w:cs="Arial"/>
          <w:b/>
          <w:sz w:val="24"/>
          <w:szCs w:val="24"/>
        </w:rPr>
        <w:t> :</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Ouvrir une réflexion et proposer des orientations sur le déploiement de bancs aux arrêts d’autobus</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Assurer une vigie concernant la nouvelle façon de livrer le service du réseau bus aux personnes en fauteuil roulant</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Informer les membres des changements dans le dossier</w:t>
      </w:r>
    </w:p>
    <w:p w:rsidR="00D37398" w:rsidRDefault="00D37398" w:rsidP="00D37398">
      <w:pPr>
        <w:pStyle w:val="Corpsdetexte3"/>
        <w:spacing w:line="300" w:lineRule="exact"/>
        <w:rPr>
          <w:rFonts w:ascii="Arial" w:hAnsi="Arial" w:cs="Arial"/>
          <w:sz w:val="24"/>
          <w:szCs w:val="24"/>
        </w:rPr>
      </w:pPr>
    </w:p>
    <w:p w:rsidR="00D37398" w:rsidRDefault="00D37398" w:rsidP="00D37398">
      <w:pPr>
        <w:pStyle w:val="Corpsdetexte3"/>
        <w:spacing w:line="300" w:lineRule="exact"/>
        <w:rPr>
          <w:rFonts w:ascii="Arial" w:hAnsi="Arial" w:cs="Arial"/>
          <w:sz w:val="24"/>
          <w:szCs w:val="24"/>
        </w:rPr>
      </w:pPr>
    </w:p>
    <w:p w:rsidR="00D37398" w:rsidRDefault="002306B6" w:rsidP="00D37398">
      <w:pPr>
        <w:pStyle w:val="Sansinterligne"/>
        <w:spacing w:after="120" w:line="300" w:lineRule="exact"/>
        <w:jc w:val="both"/>
        <w:rPr>
          <w:rFonts w:ascii="Arial" w:hAnsi="Arial" w:cs="Arial"/>
          <w:b/>
          <w:sz w:val="24"/>
          <w:szCs w:val="24"/>
        </w:rPr>
      </w:pPr>
      <w:r>
        <w:rPr>
          <w:rFonts w:ascii="Arial" w:hAnsi="Arial" w:cs="Arial"/>
          <w:b/>
          <w:sz w:val="24"/>
          <w:szCs w:val="24"/>
        </w:rPr>
        <w:lastRenderedPageBreak/>
        <w:t>Résultat</w:t>
      </w:r>
      <w:r w:rsidR="00D37398">
        <w:rPr>
          <w:rFonts w:ascii="Arial" w:hAnsi="Arial" w:cs="Arial"/>
          <w:b/>
          <w:sz w:val="24"/>
          <w:szCs w:val="24"/>
        </w:rPr>
        <w:t xml:space="preserve"> pour l’année 2014-2015 :</w:t>
      </w:r>
    </w:p>
    <w:p w:rsidR="00D37398" w:rsidRPr="00315926" w:rsidRDefault="00D37398" w:rsidP="00544B98">
      <w:pPr>
        <w:pStyle w:val="Sansinterligne"/>
        <w:numPr>
          <w:ilvl w:val="0"/>
          <w:numId w:val="27"/>
        </w:numPr>
        <w:spacing w:after="120" w:line="300" w:lineRule="exact"/>
        <w:ind w:left="426"/>
        <w:jc w:val="both"/>
        <w:rPr>
          <w:rFonts w:ascii="Arial" w:hAnsi="Arial" w:cs="Arial"/>
          <w:sz w:val="24"/>
          <w:szCs w:val="24"/>
        </w:rPr>
      </w:pPr>
      <w:r>
        <w:rPr>
          <w:rFonts w:ascii="Arial" w:hAnsi="Arial" w:cs="Arial"/>
          <w:sz w:val="24"/>
          <w:szCs w:val="24"/>
        </w:rPr>
        <w:t>Des critères de priorisation de déploiement de bancs aux arrêts d’autobus ont été élaborés par la STM et transmis à la Ville de Montréal</w:t>
      </w:r>
    </w:p>
    <w:p w:rsidR="00D37398" w:rsidRDefault="00D37398" w:rsidP="00D37398">
      <w:pPr>
        <w:pStyle w:val="Sansinterligne"/>
        <w:spacing w:after="120" w:line="300" w:lineRule="exact"/>
        <w:jc w:val="both"/>
        <w:rPr>
          <w:rFonts w:ascii="Arial" w:hAnsi="Arial" w:cs="Arial"/>
          <w:sz w:val="24"/>
          <w:szCs w:val="24"/>
        </w:rPr>
      </w:pPr>
    </w:p>
    <w:p w:rsidR="00D37398" w:rsidRDefault="00D37398" w:rsidP="00D37398">
      <w:pPr>
        <w:pStyle w:val="Corpsdetexte3"/>
        <w:spacing w:line="300" w:lineRule="exact"/>
        <w:rPr>
          <w:rFonts w:ascii="Arial" w:hAnsi="Arial" w:cs="Arial"/>
          <w:b/>
          <w:sz w:val="24"/>
          <w:szCs w:val="24"/>
        </w:rPr>
      </w:pPr>
      <w:r>
        <w:rPr>
          <w:rFonts w:ascii="Arial" w:hAnsi="Arial" w:cs="Arial"/>
          <w:b/>
          <w:sz w:val="24"/>
          <w:szCs w:val="24"/>
        </w:rPr>
        <w:t>Sous-objectifs pour l’année 201</w:t>
      </w:r>
      <w:r>
        <w:rPr>
          <w:rFonts w:ascii="Arial" w:hAnsi="Arial" w:cs="Arial"/>
          <w:b/>
          <w:sz w:val="24"/>
          <w:szCs w:val="24"/>
          <w:lang w:val="en-CA"/>
        </w:rPr>
        <w:t>5</w:t>
      </w:r>
      <w:r>
        <w:rPr>
          <w:rFonts w:ascii="Arial" w:hAnsi="Arial" w:cs="Arial"/>
          <w:b/>
          <w:sz w:val="24"/>
          <w:szCs w:val="24"/>
        </w:rPr>
        <w:t>-201</w:t>
      </w:r>
      <w:r>
        <w:rPr>
          <w:rFonts w:ascii="Arial" w:hAnsi="Arial" w:cs="Arial"/>
          <w:b/>
          <w:sz w:val="24"/>
          <w:szCs w:val="24"/>
          <w:lang w:val="en-CA"/>
        </w:rPr>
        <w:t>6</w:t>
      </w:r>
      <w:r>
        <w:rPr>
          <w:rFonts w:ascii="Arial" w:hAnsi="Arial" w:cs="Arial"/>
          <w:b/>
          <w:sz w:val="24"/>
          <w:szCs w:val="24"/>
        </w:rPr>
        <w:t> :</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Regarder les façons de faire des AOT à l’extérieur du Québec sur toute la question du déploiement de la rampe avant.</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Consulter les membres sur leur appréciation de la sonnette située à la place réservée aux personnes en fauteuil roulant et faire les représentations nécessaires par la suite</w:t>
      </w:r>
    </w:p>
    <w:p w:rsidR="00D37398" w:rsidRDefault="00D37398" w:rsidP="00544B98">
      <w:pPr>
        <w:pStyle w:val="Corpsdetexte3"/>
        <w:numPr>
          <w:ilvl w:val="0"/>
          <w:numId w:val="16"/>
        </w:numPr>
        <w:spacing w:line="300" w:lineRule="exact"/>
        <w:ind w:left="426"/>
        <w:rPr>
          <w:rFonts w:ascii="Arial" w:hAnsi="Arial" w:cs="Arial"/>
          <w:sz w:val="24"/>
          <w:szCs w:val="24"/>
        </w:rPr>
      </w:pPr>
      <w:r>
        <w:rPr>
          <w:rFonts w:ascii="Arial" w:hAnsi="Arial" w:cs="Arial"/>
          <w:sz w:val="24"/>
          <w:szCs w:val="24"/>
        </w:rPr>
        <w:t>Assurer une vigie concernant la nouvelle façon de livrer le service du réseau bus aux personnes en fauteuil roulant</w:t>
      </w:r>
    </w:p>
    <w:p w:rsidR="00D37398" w:rsidRDefault="00D37398" w:rsidP="00544B98">
      <w:pPr>
        <w:pStyle w:val="Corpsdetexte3"/>
        <w:numPr>
          <w:ilvl w:val="0"/>
          <w:numId w:val="16"/>
        </w:numPr>
        <w:spacing w:after="100" w:line="300" w:lineRule="exact"/>
        <w:ind w:left="426"/>
        <w:rPr>
          <w:rFonts w:ascii="Arial" w:hAnsi="Arial" w:cs="Arial"/>
          <w:sz w:val="24"/>
          <w:szCs w:val="24"/>
        </w:rPr>
      </w:pPr>
      <w:r>
        <w:rPr>
          <w:rFonts w:ascii="Arial" w:hAnsi="Arial" w:cs="Arial"/>
          <w:sz w:val="24"/>
          <w:szCs w:val="24"/>
        </w:rPr>
        <w:t>Informer les membres des changements dans le dossier</w:t>
      </w:r>
    </w:p>
    <w:p w:rsidR="005C7C70" w:rsidRDefault="005C7C70" w:rsidP="005C7C70">
      <w:pPr>
        <w:pStyle w:val="Corpsdetexte3"/>
        <w:spacing w:after="100" w:line="300" w:lineRule="exact"/>
        <w:rPr>
          <w:rFonts w:ascii="Arial" w:hAnsi="Arial" w:cs="Arial"/>
          <w:sz w:val="24"/>
          <w:szCs w:val="24"/>
        </w:rPr>
      </w:pPr>
    </w:p>
    <w:p w:rsidR="009703E5" w:rsidRPr="00F7528D" w:rsidRDefault="009703E5" w:rsidP="009703E5">
      <w:pPr>
        <w:shd w:val="clear" w:color="auto" w:fill="1F497D"/>
        <w:spacing w:after="100" w:line="300" w:lineRule="exact"/>
        <w:rPr>
          <w:rFonts w:ascii="Arial" w:hAnsi="Arial" w:cs="Arial"/>
          <w:b/>
          <w:smallCaps/>
          <w:color w:val="FFFFFF" w:themeColor="background1"/>
          <w:sz w:val="24"/>
          <w:szCs w:val="24"/>
        </w:rPr>
      </w:pPr>
      <w:r w:rsidRPr="00F7528D">
        <w:rPr>
          <w:rFonts w:ascii="Arial" w:hAnsi="Arial" w:cs="Arial"/>
          <w:b/>
          <w:smallCaps/>
          <w:color w:val="FFFFFF" w:themeColor="background1"/>
          <w:sz w:val="24"/>
          <w:szCs w:val="24"/>
        </w:rPr>
        <w:t xml:space="preserve">I-Bus </w:t>
      </w:r>
    </w:p>
    <w:p w:rsidR="009703E5" w:rsidRDefault="009703E5" w:rsidP="009703E5">
      <w:pPr>
        <w:pStyle w:val="Corpsdetexte3"/>
        <w:spacing w:after="100" w:line="300" w:lineRule="exact"/>
        <w:rPr>
          <w:rFonts w:ascii="Arial" w:hAnsi="Arial" w:cs="Arial"/>
          <w:b/>
          <w:smallCaps/>
          <w:color w:val="FF0000"/>
          <w:sz w:val="24"/>
          <w:szCs w:val="24"/>
        </w:rPr>
      </w:pPr>
    </w:p>
    <w:p w:rsidR="009703E5" w:rsidRDefault="009703E5" w:rsidP="009703E5">
      <w:pPr>
        <w:pStyle w:val="Corpsdetexte3"/>
        <w:spacing w:after="100" w:line="300" w:lineRule="exact"/>
        <w:rPr>
          <w:rFonts w:ascii="Arial" w:hAnsi="Arial" w:cs="Arial"/>
          <w:b/>
          <w:sz w:val="24"/>
          <w:szCs w:val="24"/>
        </w:rPr>
      </w:pPr>
      <w:r>
        <w:rPr>
          <w:rFonts w:ascii="Arial" w:hAnsi="Arial" w:cs="Arial"/>
          <w:b/>
          <w:sz w:val="24"/>
          <w:szCs w:val="24"/>
        </w:rPr>
        <w:t>Sous-objectif  à long terme :</w:t>
      </w:r>
    </w:p>
    <w:p w:rsidR="009703E5" w:rsidRDefault="009703E5" w:rsidP="009703E5">
      <w:pPr>
        <w:pStyle w:val="Corpsdetexte3"/>
        <w:numPr>
          <w:ilvl w:val="0"/>
          <w:numId w:val="165"/>
        </w:numPr>
        <w:spacing w:after="100" w:line="300" w:lineRule="exact"/>
        <w:ind w:left="426"/>
        <w:rPr>
          <w:rFonts w:ascii="Arial" w:hAnsi="Arial" w:cs="Arial"/>
          <w:sz w:val="24"/>
          <w:szCs w:val="24"/>
        </w:rPr>
      </w:pPr>
      <w:r>
        <w:rPr>
          <w:rFonts w:ascii="Arial" w:hAnsi="Arial" w:cs="Arial"/>
          <w:sz w:val="24"/>
          <w:szCs w:val="24"/>
        </w:rPr>
        <w:t>Faire en sorte que ce nouveau système d’information de la STM réponde aux besoins des personnes ayant des limitations fonctionnelles</w:t>
      </w:r>
    </w:p>
    <w:p w:rsidR="009703E5" w:rsidRDefault="009703E5" w:rsidP="009703E5">
      <w:pPr>
        <w:pStyle w:val="Corpsdetexte3"/>
        <w:spacing w:after="100" w:line="300" w:lineRule="exact"/>
        <w:rPr>
          <w:rFonts w:ascii="Arial" w:hAnsi="Arial" w:cs="Arial"/>
          <w:sz w:val="24"/>
          <w:szCs w:val="24"/>
        </w:rPr>
      </w:pPr>
    </w:p>
    <w:p w:rsidR="009703E5" w:rsidRDefault="009703E5" w:rsidP="009703E5">
      <w:pPr>
        <w:pStyle w:val="Corpsdetexte3"/>
        <w:spacing w:line="300" w:lineRule="exact"/>
        <w:rPr>
          <w:rFonts w:ascii="Arial" w:hAnsi="Arial" w:cs="Arial"/>
          <w:b/>
          <w:sz w:val="24"/>
          <w:szCs w:val="24"/>
        </w:rPr>
      </w:pPr>
      <w:r>
        <w:rPr>
          <w:rFonts w:ascii="Arial" w:hAnsi="Arial" w:cs="Arial"/>
          <w:b/>
          <w:sz w:val="24"/>
          <w:szCs w:val="24"/>
        </w:rPr>
        <w:t>Contexte :</w:t>
      </w:r>
    </w:p>
    <w:p w:rsidR="009703E5" w:rsidRDefault="009703E5" w:rsidP="009703E5">
      <w:pPr>
        <w:pStyle w:val="Corpsdetexte3"/>
        <w:spacing w:after="0" w:line="300" w:lineRule="exact"/>
        <w:rPr>
          <w:rFonts w:ascii="Arial" w:hAnsi="Arial" w:cs="Arial"/>
          <w:sz w:val="24"/>
          <w:szCs w:val="24"/>
        </w:rPr>
      </w:pPr>
      <w:r>
        <w:rPr>
          <w:rFonts w:ascii="Arial" w:hAnsi="Arial" w:cs="Arial"/>
          <w:noProof/>
          <w:sz w:val="24"/>
          <w:szCs w:val="24"/>
          <w:lang w:eastAsia="fr-CA"/>
        </w:rPr>
        <w:drawing>
          <wp:anchor distT="0" distB="0" distL="114300" distR="114300" simplePos="0" relativeHeight="251872256" behindDoc="0" locked="1" layoutInCell="0" allowOverlap="0" wp14:anchorId="0FBEEFE0" wp14:editId="2B050E09">
            <wp:simplePos x="0" y="0"/>
            <wp:positionH relativeFrom="column">
              <wp:posOffset>2797810</wp:posOffset>
            </wp:positionH>
            <wp:positionV relativeFrom="page">
              <wp:posOffset>4700905</wp:posOffset>
            </wp:positionV>
            <wp:extent cx="2647950" cy="1256030"/>
            <wp:effectExtent l="0" t="0" r="0" b="1270"/>
            <wp:wrapSquare wrapText="bothSides"/>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Bus.jpg"/>
                    <pic:cNvPicPr/>
                  </pic:nvPicPr>
                  <pic:blipFill>
                    <a:blip r:embed="rId56">
                      <a:extLst>
                        <a:ext uri="{28A0092B-C50C-407E-A947-70E740481C1C}">
                          <a14:useLocalDpi xmlns:a14="http://schemas.microsoft.com/office/drawing/2010/main" val="0"/>
                        </a:ext>
                      </a:extLst>
                    </a:blip>
                    <a:stretch>
                      <a:fillRect/>
                    </a:stretch>
                  </pic:blipFill>
                  <pic:spPr>
                    <a:xfrm>
                      <a:off x="0" y="0"/>
                      <a:ext cx="2647950" cy="12560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La STM est en cours d’acquisition d’un Système d’aide à l’exploitation et d’information des voyageurs (SAEIV) qui sera en opération prochainement. Ce nouveau système représente la pierre angulaire du projet I</w:t>
      </w:r>
      <w:r>
        <w:rPr>
          <w:rFonts w:ascii="Arial" w:hAnsi="Arial" w:cs="Arial"/>
          <w:sz w:val="24"/>
          <w:szCs w:val="24"/>
        </w:rPr>
        <w:noBreakHyphen/>
        <w:t>Bus. Il vise à donner à tous les voyageurs, y compris ceux ayant des limitations fonctionnelles, différents types de renseignements permettant de faciliter leurs déplacements, comme l’heure d’arrivée des prochains autobus,</w:t>
      </w:r>
      <w:r w:rsidRPr="00617A2D">
        <w:rPr>
          <w:rFonts w:ascii="Arial" w:hAnsi="Arial" w:cs="Arial"/>
          <w:sz w:val="24"/>
          <w:szCs w:val="24"/>
        </w:rPr>
        <w:t xml:space="preserve"> </w:t>
      </w:r>
      <w:r>
        <w:rPr>
          <w:rFonts w:ascii="Arial" w:hAnsi="Arial" w:cs="Arial"/>
          <w:sz w:val="24"/>
          <w:szCs w:val="24"/>
        </w:rPr>
        <w:t xml:space="preserve">le nom du prochain arrêt, les lignes de correspondance et leur statut quant à l’accessibilité, etc. </w:t>
      </w:r>
    </w:p>
    <w:p w:rsidR="009703E5" w:rsidRDefault="009703E5" w:rsidP="009703E5">
      <w:pPr>
        <w:pStyle w:val="Corpsdetexte3"/>
        <w:spacing w:after="0" w:line="300" w:lineRule="exact"/>
        <w:rPr>
          <w:rFonts w:ascii="Arial" w:hAnsi="Arial" w:cs="Arial"/>
          <w:sz w:val="24"/>
          <w:szCs w:val="24"/>
        </w:rPr>
      </w:pPr>
    </w:p>
    <w:p w:rsidR="009703E5" w:rsidRDefault="009703E5" w:rsidP="009703E5">
      <w:pPr>
        <w:pStyle w:val="Corpsdetexte3"/>
        <w:spacing w:after="0" w:line="300" w:lineRule="exact"/>
        <w:rPr>
          <w:rFonts w:ascii="Arial" w:hAnsi="Arial" w:cs="Arial"/>
          <w:sz w:val="24"/>
          <w:szCs w:val="24"/>
        </w:rPr>
      </w:pPr>
      <w:r>
        <w:rPr>
          <w:rFonts w:ascii="Arial" w:hAnsi="Arial" w:cs="Arial"/>
          <w:sz w:val="24"/>
          <w:szCs w:val="24"/>
        </w:rPr>
        <w:t>La diffusion de toutes ces informations sera visuelle et sonore et en temps réel. De plus, ces renseignements seront disponibles à bord des autobus, à certains édicules et à certaines stations de métro, ainsi que par l’entremise de tous les outils d’information offerts à la clientèle de la STM.</w:t>
      </w:r>
    </w:p>
    <w:p w:rsidR="009703E5" w:rsidRDefault="009703E5" w:rsidP="009703E5">
      <w:pPr>
        <w:pStyle w:val="Corpsdetexte3"/>
        <w:spacing w:after="0" w:line="300" w:lineRule="exact"/>
        <w:rPr>
          <w:rFonts w:ascii="Arial" w:hAnsi="Arial" w:cs="Arial"/>
          <w:sz w:val="24"/>
          <w:szCs w:val="24"/>
        </w:rPr>
      </w:pPr>
    </w:p>
    <w:p w:rsidR="009703E5" w:rsidRDefault="009703E5" w:rsidP="009703E5">
      <w:pPr>
        <w:pStyle w:val="Corpsdetexte3"/>
        <w:spacing w:after="0" w:line="300" w:lineRule="exact"/>
        <w:rPr>
          <w:rFonts w:ascii="Arial" w:hAnsi="Arial" w:cs="Arial"/>
          <w:sz w:val="24"/>
          <w:szCs w:val="24"/>
        </w:rPr>
      </w:pPr>
      <w:r>
        <w:rPr>
          <w:rFonts w:ascii="Arial" w:hAnsi="Arial" w:cs="Arial"/>
          <w:sz w:val="24"/>
          <w:szCs w:val="24"/>
        </w:rPr>
        <w:lastRenderedPageBreak/>
        <w:t>Afin de s’assurer que l’information clientèle soit universellement accessible, le milieu associatif a été consulté à différentes étapes du projet. I-Bus devrait être universellement accessible.</w:t>
      </w:r>
    </w:p>
    <w:p w:rsidR="009703E5" w:rsidRDefault="009703E5" w:rsidP="009703E5">
      <w:pPr>
        <w:pStyle w:val="Corpsdetexte3"/>
        <w:spacing w:after="0" w:line="300" w:lineRule="exact"/>
        <w:rPr>
          <w:rFonts w:ascii="Arial" w:hAnsi="Arial" w:cs="Arial"/>
          <w:sz w:val="24"/>
          <w:szCs w:val="24"/>
        </w:rPr>
      </w:pPr>
    </w:p>
    <w:p w:rsidR="009703E5" w:rsidRDefault="009703E5" w:rsidP="009703E5">
      <w:pPr>
        <w:pStyle w:val="Corpsdetexte3"/>
        <w:spacing w:after="0" w:line="300" w:lineRule="exact"/>
        <w:rPr>
          <w:rFonts w:ascii="Arial" w:hAnsi="Arial" w:cs="Arial"/>
          <w:sz w:val="24"/>
          <w:szCs w:val="24"/>
        </w:rPr>
      </w:pPr>
      <w:r>
        <w:rPr>
          <w:rFonts w:ascii="Arial" w:hAnsi="Arial" w:cs="Arial"/>
          <w:sz w:val="24"/>
          <w:szCs w:val="24"/>
        </w:rPr>
        <w:t>De plus dans le cadre d</w:t>
      </w:r>
      <w:r w:rsidR="00BA3C41">
        <w:rPr>
          <w:rFonts w:ascii="Arial" w:hAnsi="Arial" w:cs="Arial"/>
          <w:sz w:val="24"/>
          <w:szCs w:val="24"/>
        </w:rPr>
        <w:t xml:space="preserve">’une entente avec </w:t>
      </w:r>
      <w:proofErr w:type="spellStart"/>
      <w:r w:rsidR="00BA3C41">
        <w:rPr>
          <w:rFonts w:ascii="Arial" w:hAnsi="Arial" w:cs="Arial"/>
          <w:sz w:val="24"/>
          <w:szCs w:val="24"/>
        </w:rPr>
        <w:t>Trangesco</w:t>
      </w:r>
      <w:proofErr w:type="spellEnd"/>
      <w:r w:rsidR="00BA3C41">
        <w:rPr>
          <w:rFonts w:ascii="Arial" w:hAnsi="Arial" w:cs="Arial"/>
          <w:sz w:val="24"/>
          <w:szCs w:val="24"/>
        </w:rPr>
        <w:t>, Que</w:t>
      </w:r>
      <w:r>
        <w:rPr>
          <w:rFonts w:ascii="Arial" w:hAnsi="Arial" w:cs="Arial"/>
          <w:sz w:val="24"/>
          <w:szCs w:val="24"/>
        </w:rPr>
        <w:t xml:space="preserve">becor fournira 90 abribus à la STM pour le réseau autobus. Ces abribus offriront également de l’information à la clientèle en temps réel. Cette information ne sera pas sur le même support que celui de la STM. Des échanges entre la STM et </w:t>
      </w:r>
      <w:r w:rsidR="00BA3C41">
        <w:rPr>
          <w:rFonts w:ascii="Arial" w:hAnsi="Arial" w:cs="Arial"/>
          <w:sz w:val="24"/>
          <w:szCs w:val="24"/>
        </w:rPr>
        <w:t>Quebecor</w:t>
      </w:r>
      <w:r>
        <w:rPr>
          <w:rFonts w:ascii="Arial" w:hAnsi="Arial" w:cs="Arial"/>
          <w:sz w:val="24"/>
          <w:szCs w:val="24"/>
        </w:rPr>
        <w:t xml:space="preserve"> s’imposent afin d’assurer l’accès à l’information voyageur pour les usagers ayant des limitations fonctionnelles.</w:t>
      </w:r>
    </w:p>
    <w:p w:rsidR="009703E5" w:rsidRDefault="009703E5" w:rsidP="009703E5">
      <w:pPr>
        <w:pStyle w:val="Corpsdetexte3"/>
        <w:spacing w:after="100" w:line="300" w:lineRule="exact"/>
        <w:rPr>
          <w:rFonts w:ascii="Arial" w:hAnsi="Arial" w:cs="Arial"/>
          <w:sz w:val="24"/>
          <w:szCs w:val="24"/>
        </w:rPr>
      </w:pPr>
    </w:p>
    <w:p w:rsidR="009703E5" w:rsidRDefault="009703E5" w:rsidP="009703E5">
      <w:pPr>
        <w:spacing w:after="100" w:line="300" w:lineRule="exact"/>
        <w:rPr>
          <w:rFonts w:ascii="Arial" w:hAnsi="Arial" w:cs="Arial"/>
          <w:b/>
          <w:sz w:val="24"/>
          <w:szCs w:val="24"/>
        </w:rPr>
      </w:pPr>
      <w:r>
        <w:rPr>
          <w:rFonts w:ascii="Arial" w:hAnsi="Arial" w:cs="Arial"/>
          <w:b/>
          <w:sz w:val="24"/>
          <w:szCs w:val="24"/>
        </w:rPr>
        <w:t>Partenaires et instances impliqués :</w:t>
      </w:r>
    </w:p>
    <w:p w:rsidR="009703E5" w:rsidRDefault="009703E5" w:rsidP="009703E5">
      <w:pPr>
        <w:pStyle w:val="Corpsdetexte3"/>
        <w:numPr>
          <w:ilvl w:val="0"/>
          <w:numId w:val="22"/>
        </w:numPr>
        <w:spacing w:after="100" w:line="300" w:lineRule="exact"/>
        <w:ind w:left="426" w:hanging="284"/>
        <w:rPr>
          <w:rFonts w:ascii="Arial" w:hAnsi="Arial" w:cs="Arial"/>
          <w:sz w:val="24"/>
          <w:szCs w:val="24"/>
        </w:rPr>
      </w:pPr>
      <w:r>
        <w:rPr>
          <w:rFonts w:ascii="Arial" w:hAnsi="Arial" w:cs="Arial"/>
          <w:sz w:val="24"/>
          <w:szCs w:val="24"/>
        </w:rPr>
        <w:t>La STM</w:t>
      </w:r>
    </w:p>
    <w:p w:rsidR="009703E5" w:rsidRDefault="009703E5" w:rsidP="009703E5">
      <w:pPr>
        <w:pStyle w:val="Corpsdetexte3"/>
        <w:numPr>
          <w:ilvl w:val="0"/>
          <w:numId w:val="22"/>
        </w:numPr>
        <w:spacing w:after="100" w:line="300" w:lineRule="exact"/>
        <w:ind w:left="426" w:hanging="284"/>
        <w:rPr>
          <w:rFonts w:ascii="Arial" w:hAnsi="Arial" w:cs="Arial"/>
          <w:sz w:val="24"/>
          <w:szCs w:val="24"/>
        </w:rPr>
      </w:pPr>
      <w:r>
        <w:rPr>
          <w:rFonts w:ascii="Arial" w:hAnsi="Arial" w:cs="Arial"/>
          <w:sz w:val="24"/>
          <w:szCs w:val="24"/>
        </w:rPr>
        <w:t>Les membres de la Table de concertation sur le transport des personnes handicapées du ROPMM et du CRADI</w:t>
      </w:r>
    </w:p>
    <w:p w:rsidR="009703E5" w:rsidRDefault="009703E5" w:rsidP="009703E5">
      <w:pPr>
        <w:pStyle w:val="Corpsdetexte3"/>
        <w:numPr>
          <w:ilvl w:val="0"/>
          <w:numId w:val="22"/>
        </w:numPr>
        <w:spacing w:after="100" w:line="300" w:lineRule="exact"/>
        <w:ind w:left="426" w:hanging="284"/>
        <w:rPr>
          <w:rFonts w:ascii="Arial" w:hAnsi="Arial" w:cs="Arial"/>
          <w:sz w:val="24"/>
          <w:szCs w:val="24"/>
        </w:rPr>
      </w:pPr>
      <w:r>
        <w:rPr>
          <w:rFonts w:ascii="Arial" w:hAnsi="Arial" w:cs="Arial"/>
          <w:sz w:val="24"/>
          <w:szCs w:val="24"/>
        </w:rPr>
        <w:t>Le RUTA de l’Île de Montréal</w:t>
      </w:r>
    </w:p>
    <w:p w:rsidR="009703E5" w:rsidRDefault="009703E5" w:rsidP="009703E5">
      <w:pPr>
        <w:spacing w:after="100" w:line="300" w:lineRule="exact"/>
        <w:rPr>
          <w:rFonts w:ascii="Arial" w:hAnsi="Arial" w:cs="Arial"/>
          <w:b/>
          <w:sz w:val="24"/>
          <w:szCs w:val="24"/>
        </w:rPr>
      </w:pPr>
    </w:p>
    <w:p w:rsidR="009703E5" w:rsidRDefault="009703E5" w:rsidP="009703E5">
      <w:pPr>
        <w:spacing w:after="100" w:line="300" w:lineRule="exact"/>
        <w:rPr>
          <w:rFonts w:ascii="Arial" w:hAnsi="Arial" w:cs="Arial"/>
          <w:b/>
          <w:sz w:val="24"/>
          <w:szCs w:val="24"/>
        </w:rPr>
      </w:pPr>
      <w:r>
        <w:rPr>
          <w:rFonts w:ascii="Arial" w:hAnsi="Arial" w:cs="Arial"/>
          <w:b/>
          <w:sz w:val="24"/>
          <w:szCs w:val="24"/>
        </w:rPr>
        <w:t>Moyens :</w:t>
      </w:r>
    </w:p>
    <w:p w:rsidR="009703E5" w:rsidRDefault="009703E5" w:rsidP="009703E5">
      <w:pPr>
        <w:pStyle w:val="Corpsdetexte3"/>
        <w:numPr>
          <w:ilvl w:val="0"/>
          <w:numId w:val="16"/>
        </w:numPr>
        <w:shd w:val="clear" w:color="auto" w:fill="FFFFFF"/>
        <w:spacing w:after="100"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9703E5" w:rsidRDefault="009703E5" w:rsidP="009703E5">
      <w:pPr>
        <w:pStyle w:val="Corpsdetexte3"/>
        <w:numPr>
          <w:ilvl w:val="0"/>
          <w:numId w:val="16"/>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Comité I-Bus de la Table de concertation sur le transport des personnes handicapées du ROPMM et du CRADI</w:t>
      </w:r>
    </w:p>
    <w:p w:rsidR="009703E5" w:rsidRDefault="009703E5" w:rsidP="009703E5">
      <w:pPr>
        <w:pStyle w:val="Corpsdetexte3"/>
        <w:numPr>
          <w:ilvl w:val="0"/>
          <w:numId w:val="16"/>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Conseil d’administration de la STM</w:t>
      </w:r>
    </w:p>
    <w:p w:rsidR="009703E5" w:rsidRDefault="009703E5" w:rsidP="009703E5">
      <w:pPr>
        <w:pStyle w:val="Corpsdetexte3"/>
        <w:numPr>
          <w:ilvl w:val="0"/>
          <w:numId w:val="16"/>
        </w:numPr>
        <w:shd w:val="clear" w:color="auto" w:fill="FFFFFF"/>
        <w:spacing w:after="100" w:line="300" w:lineRule="exact"/>
        <w:ind w:left="426"/>
        <w:rPr>
          <w:rFonts w:ascii="Arial" w:hAnsi="Arial" w:cs="Arial"/>
          <w:sz w:val="24"/>
          <w:szCs w:val="24"/>
        </w:rPr>
      </w:pPr>
      <w:r>
        <w:rPr>
          <w:rFonts w:ascii="Arial" w:hAnsi="Arial" w:cs="Arial"/>
          <w:sz w:val="24"/>
          <w:szCs w:val="24"/>
        </w:rPr>
        <w:t>Participation au Comité service à la clientèle de la STM</w:t>
      </w:r>
    </w:p>
    <w:p w:rsidR="009703E5" w:rsidRDefault="009703E5" w:rsidP="009703E5">
      <w:pPr>
        <w:pStyle w:val="Corpsdetexte3"/>
        <w:shd w:val="clear" w:color="auto" w:fill="FFFFFF"/>
        <w:spacing w:after="100" w:line="300" w:lineRule="exact"/>
        <w:rPr>
          <w:rFonts w:ascii="Arial" w:hAnsi="Arial" w:cs="Arial"/>
          <w:b/>
          <w:sz w:val="24"/>
          <w:szCs w:val="24"/>
        </w:rPr>
      </w:pPr>
    </w:p>
    <w:p w:rsidR="009703E5" w:rsidRDefault="009703E5" w:rsidP="009703E5">
      <w:pPr>
        <w:pStyle w:val="Paragraphedeliste"/>
        <w:spacing w:after="100" w:line="300" w:lineRule="exact"/>
        <w:ind w:left="0"/>
        <w:rPr>
          <w:rFonts w:ascii="Arial" w:hAnsi="Arial" w:cs="Arial"/>
          <w:sz w:val="24"/>
          <w:szCs w:val="24"/>
        </w:rPr>
      </w:pPr>
      <w:r>
        <w:rPr>
          <w:rFonts w:ascii="Arial" w:hAnsi="Arial" w:cs="Arial"/>
          <w:b/>
          <w:sz w:val="24"/>
          <w:szCs w:val="24"/>
        </w:rPr>
        <w:t>Sous-objectifs pour l’année 2014-2015 : </w:t>
      </w:r>
    </w:p>
    <w:p w:rsidR="009703E5" w:rsidRDefault="009703E5" w:rsidP="009703E5">
      <w:pPr>
        <w:numPr>
          <w:ilvl w:val="0"/>
          <w:numId w:val="23"/>
        </w:numPr>
        <w:spacing w:after="100" w:line="300" w:lineRule="exact"/>
        <w:ind w:left="426"/>
        <w:rPr>
          <w:rFonts w:ascii="Arial" w:hAnsi="Arial" w:cs="Arial"/>
          <w:sz w:val="24"/>
          <w:szCs w:val="24"/>
        </w:rPr>
      </w:pPr>
      <w:r>
        <w:rPr>
          <w:rFonts w:ascii="Arial" w:hAnsi="Arial" w:cs="Arial"/>
          <w:sz w:val="24"/>
          <w:szCs w:val="24"/>
        </w:rPr>
        <w:t>S’assurer que la STM développera un concept d’information qui réponde aux besoins des personnes ayant des limitations fonctionnelles</w:t>
      </w:r>
    </w:p>
    <w:p w:rsidR="009703E5" w:rsidRDefault="009703E5" w:rsidP="009703E5">
      <w:pPr>
        <w:numPr>
          <w:ilvl w:val="0"/>
          <w:numId w:val="23"/>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9703E5" w:rsidRDefault="009703E5" w:rsidP="009703E5">
      <w:pPr>
        <w:spacing w:after="100" w:line="300" w:lineRule="exact"/>
        <w:rPr>
          <w:rFonts w:ascii="Arial" w:hAnsi="Arial" w:cs="Arial"/>
          <w:b/>
          <w:sz w:val="24"/>
          <w:szCs w:val="24"/>
        </w:rPr>
      </w:pPr>
    </w:p>
    <w:p w:rsidR="009703E5" w:rsidRDefault="009703E5" w:rsidP="009703E5">
      <w:pPr>
        <w:spacing w:after="100" w:line="300" w:lineRule="exact"/>
        <w:ind w:left="66"/>
        <w:rPr>
          <w:rFonts w:ascii="Arial" w:hAnsi="Arial" w:cs="Arial"/>
          <w:sz w:val="24"/>
          <w:szCs w:val="24"/>
        </w:rPr>
      </w:pPr>
      <w:r>
        <w:rPr>
          <w:rFonts w:ascii="Arial" w:hAnsi="Arial" w:cs="Arial"/>
          <w:b/>
          <w:sz w:val="24"/>
          <w:szCs w:val="24"/>
        </w:rPr>
        <w:t>Résultats pour l’année 2014-2015 :</w:t>
      </w:r>
    </w:p>
    <w:p w:rsidR="009703E5" w:rsidRPr="00571E35" w:rsidRDefault="009703E5" w:rsidP="009703E5">
      <w:pPr>
        <w:numPr>
          <w:ilvl w:val="0"/>
          <w:numId w:val="65"/>
        </w:numPr>
        <w:tabs>
          <w:tab w:val="clear" w:pos="360"/>
          <w:tab w:val="num" w:pos="502"/>
        </w:tabs>
        <w:spacing w:after="100" w:line="300" w:lineRule="exact"/>
        <w:ind w:left="426"/>
        <w:rPr>
          <w:rFonts w:ascii="Arial" w:hAnsi="Arial" w:cs="Arial"/>
          <w:sz w:val="24"/>
          <w:szCs w:val="24"/>
        </w:rPr>
      </w:pPr>
      <w:r>
        <w:rPr>
          <w:rFonts w:ascii="Arial" w:hAnsi="Arial" w:cs="Arial"/>
          <w:sz w:val="24"/>
          <w:szCs w:val="24"/>
        </w:rPr>
        <w:t xml:space="preserve">L’été dernier dans un </w:t>
      </w:r>
      <w:r w:rsidRPr="00571E35">
        <w:rPr>
          <w:rFonts w:ascii="Arial" w:hAnsi="Arial" w:cs="Arial"/>
          <w:sz w:val="24"/>
          <w:szCs w:val="24"/>
        </w:rPr>
        <w:t>autobus pilote</w:t>
      </w:r>
      <w:r>
        <w:rPr>
          <w:rFonts w:ascii="Arial" w:hAnsi="Arial" w:cs="Arial"/>
          <w:sz w:val="24"/>
          <w:szCs w:val="24"/>
        </w:rPr>
        <w:t xml:space="preserve"> se sont déroulés</w:t>
      </w:r>
      <w:r w:rsidRPr="00571E35">
        <w:rPr>
          <w:rFonts w:ascii="Arial" w:hAnsi="Arial" w:cs="Arial"/>
          <w:sz w:val="24"/>
          <w:szCs w:val="24"/>
        </w:rPr>
        <w:t xml:space="preserve"> des tests</w:t>
      </w:r>
      <w:r>
        <w:rPr>
          <w:rFonts w:ascii="Arial" w:hAnsi="Arial" w:cs="Arial"/>
          <w:sz w:val="24"/>
          <w:szCs w:val="24"/>
        </w:rPr>
        <w:t xml:space="preserve"> de son du système d’information</w:t>
      </w:r>
    </w:p>
    <w:p w:rsidR="009703E5" w:rsidRPr="00890984" w:rsidRDefault="009703E5" w:rsidP="009703E5">
      <w:pPr>
        <w:numPr>
          <w:ilvl w:val="0"/>
          <w:numId w:val="65"/>
        </w:numPr>
        <w:tabs>
          <w:tab w:val="clear" w:pos="360"/>
          <w:tab w:val="num" w:pos="502"/>
        </w:tabs>
        <w:spacing w:after="100" w:line="300" w:lineRule="exact"/>
        <w:ind w:left="426"/>
        <w:rPr>
          <w:rFonts w:ascii="Arial" w:hAnsi="Arial" w:cs="Arial"/>
          <w:sz w:val="24"/>
          <w:szCs w:val="24"/>
        </w:rPr>
      </w:pPr>
      <w:r w:rsidRPr="00890984">
        <w:rPr>
          <w:rFonts w:ascii="Arial" w:hAnsi="Arial" w:cs="Arial"/>
          <w:sz w:val="24"/>
          <w:szCs w:val="24"/>
        </w:rPr>
        <w:t xml:space="preserve">Représentation pour rendre les abribus </w:t>
      </w:r>
      <w:r>
        <w:rPr>
          <w:rFonts w:ascii="Arial" w:hAnsi="Arial" w:cs="Arial"/>
          <w:sz w:val="24"/>
          <w:szCs w:val="24"/>
        </w:rPr>
        <w:t>de Quebe</w:t>
      </w:r>
      <w:r w:rsidRPr="00890984">
        <w:rPr>
          <w:rFonts w:ascii="Arial" w:hAnsi="Arial" w:cs="Arial"/>
          <w:sz w:val="24"/>
          <w:szCs w:val="24"/>
        </w:rPr>
        <w:t>cor universellement accessible</w:t>
      </w:r>
    </w:p>
    <w:p w:rsidR="009703E5" w:rsidRPr="00812057" w:rsidRDefault="009703E5" w:rsidP="009703E5">
      <w:pPr>
        <w:spacing w:after="100" w:line="300" w:lineRule="exact"/>
        <w:ind w:left="66"/>
        <w:rPr>
          <w:rFonts w:ascii="Arial" w:hAnsi="Arial" w:cs="Arial"/>
          <w:sz w:val="24"/>
          <w:szCs w:val="24"/>
        </w:rPr>
      </w:pPr>
    </w:p>
    <w:p w:rsidR="009703E5" w:rsidRDefault="009703E5" w:rsidP="009703E5">
      <w:pPr>
        <w:pStyle w:val="Paragraphedeliste"/>
        <w:spacing w:after="100" w:line="300" w:lineRule="exact"/>
        <w:ind w:left="0"/>
        <w:rPr>
          <w:rFonts w:ascii="Arial" w:hAnsi="Arial" w:cs="Arial"/>
          <w:sz w:val="24"/>
          <w:szCs w:val="24"/>
        </w:rPr>
      </w:pPr>
      <w:r>
        <w:rPr>
          <w:rFonts w:ascii="Arial" w:hAnsi="Arial" w:cs="Arial"/>
          <w:b/>
          <w:sz w:val="24"/>
          <w:szCs w:val="24"/>
        </w:rPr>
        <w:lastRenderedPageBreak/>
        <w:t>Sous-objectifs pour l’année 2015-2016 : </w:t>
      </w:r>
    </w:p>
    <w:p w:rsidR="009703E5" w:rsidRDefault="009703E5" w:rsidP="009703E5">
      <w:pPr>
        <w:numPr>
          <w:ilvl w:val="0"/>
          <w:numId w:val="23"/>
        </w:numPr>
        <w:spacing w:after="100" w:line="300" w:lineRule="exact"/>
        <w:ind w:left="426"/>
        <w:rPr>
          <w:rFonts w:ascii="Arial" w:hAnsi="Arial" w:cs="Arial"/>
          <w:sz w:val="24"/>
          <w:szCs w:val="24"/>
        </w:rPr>
      </w:pPr>
      <w:r w:rsidRPr="00656AD6">
        <w:rPr>
          <w:rFonts w:ascii="Arial" w:hAnsi="Arial" w:cs="Arial"/>
          <w:sz w:val="24"/>
          <w:szCs w:val="24"/>
        </w:rPr>
        <w:t xml:space="preserve">Contribuer à </w:t>
      </w:r>
      <w:r>
        <w:rPr>
          <w:rFonts w:ascii="Arial" w:hAnsi="Arial" w:cs="Arial"/>
          <w:sz w:val="24"/>
          <w:szCs w:val="24"/>
        </w:rPr>
        <w:t>l’élaboration d’</w:t>
      </w:r>
      <w:r w:rsidRPr="00656AD6">
        <w:rPr>
          <w:rFonts w:ascii="Arial" w:hAnsi="Arial" w:cs="Arial"/>
          <w:sz w:val="24"/>
          <w:szCs w:val="24"/>
        </w:rPr>
        <w:t>un système d’information voyageur en par</w:t>
      </w:r>
      <w:r>
        <w:rPr>
          <w:rFonts w:ascii="Arial" w:hAnsi="Arial" w:cs="Arial"/>
          <w:sz w:val="24"/>
          <w:szCs w:val="24"/>
        </w:rPr>
        <w:t>ticipant à divers tests sur le terrain</w:t>
      </w:r>
    </w:p>
    <w:p w:rsidR="009703E5" w:rsidRPr="00890984" w:rsidRDefault="009703E5" w:rsidP="009703E5">
      <w:pPr>
        <w:numPr>
          <w:ilvl w:val="0"/>
          <w:numId w:val="65"/>
        </w:numPr>
        <w:tabs>
          <w:tab w:val="clear" w:pos="360"/>
          <w:tab w:val="num" w:pos="502"/>
        </w:tabs>
        <w:spacing w:after="100" w:line="300" w:lineRule="exact"/>
        <w:ind w:left="426"/>
        <w:rPr>
          <w:rFonts w:ascii="Arial" w:hAnsi="Arial" w:cs="Arial"/>
          <w:sz w:val="24"/>
          <w:szCs w:val="24"/>
        </w:rPr>
      </w:pPr>
      <w:r>
        <w:rPr>
          <w:rFonts w:ascii="Arial" w:hAnsi="Arial" w:cs="Arial"/>
          <w:sz w:val="24"/>
          <w:szCs w:val="24"/>
        </w:rPr>
        <w:t xml:space="preserve">Poursuivre nos </w:t>
      </w:r>
      <w:r w:rsidRPr="00890984">
        <w:rPr>
          <w:rFonts w:ascii="Arial" w:hAnsi="Arial" w:cs="Arial"/>
          <w:sz w:val="24"/>
          <w:szCs w:val="24"/>
        </w:rPr>
        <w:t>représentation</w:t>
      </w:r>
      <w:r>
        <w:rPr>
          <w:rFonts w:ascii="Arial" w:hAnsi="Arial" w:cs="Arial"/>
          <w:sz w:val="24"/>
          <w:szCs w:val="24"/>
        </w:rPr>
        <w:t>s pour rendre les abribus Quebe</w:t>
      </w:r>
      <w:r w:rsidRPr="00890984">
        <w:rPr>
          <w:rFonts w:ascii="Arial" w:hAnsi="Arial" w:cs="Arial"/>
          <w:sz w:val="24"/>
          <w:szCs w:val="24"/>
        </w:rPr>
        <w:t>cor universellement accessible</w:t>
      </w:r>
    </w:p>
    <w:p w:rsidR="005C7C70" w:rsidRDefault="009703E5" w:rsidP="008931D4">
      <w:pPr>
        <w:pStyle w:val="Corpsdetexte3"/>
        <w:numPr>
          <w:ilvl w:val="0"/>
          <w:numId w:val="23"/>
        </w:numPr>
        <w:spacing w:after="100" w:line="300" w:lineRule="exact"/>
        <w:ind w:left="426"/>
        <w:rPr>
          <w:rFonts w:ascii="Arial" w:hAnsi="Arial" w:cs="Arial"/>
          <w:sz w:val="24"/>
          <w:szCs w:val="24"/>
        </w:rPr>
      </w:pPr>
      <w:r>
        <w:rPr>
          <w:rFonts w:ascii="Arial" w:hAnsi="Arial" w:cs="Arial"/>
          <w:sz w:val="24"/>
          <w:szCs w:val="24"/>
        </w:rPr>
        <w:t>Informer les membres des développements dans le dossier</w:t>
      </w: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8931D4" w:rsidRDefault="008931D4" w:rsidP="008931D4">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5C7C70">
      <w:pPr>
        <w:pStyle w:val="Corpsdetexte3"/>
        <w:spacing w:after="100" w:line="300" w:lineRule="exact"/>
        <w:rPr>
          <w:rFonts w:ascii="Arial" w:hAnsi="Arial" w:cs="Arial"/>
          <w:sz w:val="24"/>
          <w:szCs w:val="24"/>
        </w:rPr>
      </w:pPr>
    </w:p>
    <w:p w:rsidR="005C7C70" w:rsidRDefault="005C7C70" w:rsidP="00D37398">
      <w:pPr>
        <w:pStyle w:val="Corpsdetexte3"/>
        <w:spacing w:after="100" w:line="300" w:lineRule="exact"/>
        <w:rPr>
          <w:rFonts w:ascii="Arial" w:hAnsi="Arial" w:cs="Arial"/>
          <w:sz w:val="24"/>
          <w:szCs w:val="24"/>
        </w:rPr>
      </w:pPr>
      <w:r>
        <w:rPr>
          <w:rFonts w:ascii="Arial" w:hAnsi="Arial" w:cs="Arial"/>
          <w:sz w:val="24"/>
          <w:szCs w:val="24"/>
        </w:rPr>
        <w:br w:type="page"/>
      </w:r>
    </w:p>
    <w:p w:rsidR="00D37398" w:rsidRPr="001C2705" w:rsidRDefault="00D37398" w:rsidP="00D37398">
      <w:pPr>
        <w:spacing w:after="100" w:line="300" w:lineRule="exact"/>
        <w:jc w:val="center"/>
        <w:rPr>
          <w:rFonts w:ascii="Arial" w:hAnsi="Arial" w:cs="Arial"/>
          <w:b/>
          <w:smallCaps/>
          <w:sz w:val="24"/>
          <w:szCs w:val="24"/>
          <w:u w:val="single"/>
        </w:rPr>
      </w:pPr>
      <w:r w:rsidRPr="001C2705">
        <w:rPr>
          <w:rFonts w:ascii="Arial" w:hAnsi="Arial" w:cs="Arial"/>
          <w:b/>
          <w:sz w:val="24"/>
          <w:szCs w:val="24"/>
          <w:u w:val="single"/>
        </w:rPr>
        <w:lastRenderedPageBreak/>
        <w:t>SOUS-THÉMATIQUE :</w:t>
      </w:r>
    </w:p>
    <w:p w:rsidR="00D37398" w:rsidRDefault="00D37398" w:rsidP="00D37398">
      <w:pPr>
        <w:spacing w:line="300" w:lineRule="exact"/>
        <w:jc w:val="center"/>
        <w:rPr>
          <w:rFonts w:ascii="Arial" w:hAnsi="Arial" w:cs="Arial"/>
          <w:b/>
          <w:sz w:val="24"/>
          <w:szCs w:val="24"/>
        </w:rPr>
      </w:pPr>
    </w:p>
    <w:p w:rsidR="00D37398" w:rsidRDefault="00D37398" w:rsidP="00D37398">
      <w:pPr>
        <w:spacing w:line="300" w:lineRule="exact"/>
        <w:jc w:val="center"/>
        <w:rPr>
          <w:rFonts w:ascii="Arial" w:hAnsi="Arial" w:cs="Arial"/>
          <w:b/>
          <w:sz w:val="24"/>
          <w:szCs w:val="24"/>
        </w:rPr>
      </w:pPr>
      <w:r>
        <w:rPr>
          <w:rFonts w:ascii="Arial" w:hAnsi="Arial" w:cs="Arial"/>
          <w:b/>
          <w:sz w:val="24"/>
          <w:szCs w:val="24"/>
        </w:rPr>
        <w:t>TRANSPORT ADAPTÉ</w:t>
      </w:r>
    </w:p>
    <w:p w:rsidR="00D37398" w:rsidRDefault="00D37398" w:rsidP="00D37398">
      <w:pPr>
        <w:spacing w:line="300" w:lineRule="exact"/>
        <w:jc w:val="center"/>
        <w:rPr>
          <w:rFonts w:ascii="Arial" w:hAnsi="Arial" w:cs="Arial"/>
          <w:b/>
          <w:sz w:val="24"/>
          <w:szCs w:val="24"/>
        </w:rPr>
      </w:pPr>
      <w:r>
        <w:rPr>
          <w:rFonts w:ascii="Arial" w:hAnsi="Arial" w:cs="Arial"/>
          <w:b/>
          <w:sz w:val="24"/>
          <w:szCs w:val="24"/>
        </w:rPr>
        <w:t>DE LA SOCIÉTÉ DE TRANSPORT DE MONTRÉAL (STM)</w:t>
      </w:r>
    </w:p>
    <w:p w:rsidR="00D37398" w:rsidRDefault="00D37398" w:rsidP="00D37398">
      <w:pPr>
        <w:spacing w:after="100" w:line="300" w:lineRule="exact"/>
        <w:rPr>
          <w:rFonts w:ascii="Arial" w:hAnsi="Arial" w:cs="Arial"/>
          <w:b/>
          <w:smallCaps/>
          <w:sz w:val="24"/>
          <w:szCs w:val="24"/>
        </w:rPr>
      </w:pPr>
    </w:p>
    <w:p w:rsidR="00D37398" w:rsidRPr="00287663" w:rsidRDefault="00D37398" w:rsidP="00D37398">
      <w:pPr>
        <w:shd w:val="clear" w:color="auto" w:fill="1F497D"/>
        <w:spacing w:after="100" w:line="300" w:lineRule="exact"/>
        <w:rPr>
          <w:rFonts w:ascii="Arial" w:hAnsi="Arial" w:cs="Arial"/>
          <w:b/>
          <w:smallCaps/>
          <w:color w:val="FFFFFF" w:themeColor="background1"/>
          <w:sz w:val="24"/>
          <w:szCs w:val="24"/>
        </w:rPr>
      </w:pPr>
      <w:r w:rsidRPr="00287663">
        <w:rPr>
          <w:rFonts w:ascii="Arial" w:hAnsi="Arial" w:cs="Arial"/>
          <w:b/>
          <w:smallCaps/>
          <w:color w:val="FFFFFF" w:themeColor="background1"/>
          <w:sz w:val="24"/>
          <w:szCs w:val="24"/>
        </w:rPr>
        <w:t>Information en temps réel</w:t>
      </w:r>
    </w:p>
    <w:p w:rsidR="00D37398" w:rsidRDefault="00D37398" w:rsidP="00D37398">
      <w:pPr>
        <w:spacing w:after="100" w:line="300" w:lineRule="exact"/>
        <w:rPr>
          <w:rFonts w:ascii="Arial" w:hAnsi="Arial" w:cs="Arial"/>
          <w:b/>
          <w:smallCaps/>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Objectif à long terme :</w:t>
      </w:r>
    </w:p>
    <w:p w:rsidR="00D37398" w:rsidRPr="00E97CE1" w:rsidRDefault="00D37398" w:rsidP="00544B98">
      <w:pPr>
        <w:pStyle w:val="Paragraphedeliste"/>
        <w:numPr>
          <w:ilvl w:val="0"/>
          <w:numId w:val="156"/>
        </w:numPr>
        <w:spacing w:after="100" w:line="300" w:lineRule="exact"/>
        <w:ind w:left="426"/>
        <w:rPr>
          <w:rFonts w:ascii="Arial" w:hAnsi="Arial" w:cs="Arial"/>
          <w:sz w:val="24"/>
          <w:szCs w:val="24"/>
        </w:rPr>
      </w:pPr>
      <w:r w:rsidRPr="00E97CE1">
        <w:rPr>
          <w:rFonts w:ascii="Arial" w:hAnsi="Arial" w:cs="Arial"/>
          <w:sz w:val="24"/>
          <w:szCs w:val="24"/>
        </w:rPr>
        <w:t xml:space="preserve">S’assurer que les </w:t>
      </w:r>
      <w:r>
        <w:rPr>
          <w:rFonts w:ascii="Arial" w:hAnsi="Arial" w:cs="Arial"/>
          <w:sz w:val="24"/>
          <w:szCs w:val="24"/>
        </w:rPr>
        <w:t>usagers</w:t>
      </w:r>
      <w:r w:rsidRPr="00E97CE1">
        <w:rPr>
          <w:rFonts w:ascii="Arial" w:hAnsi="Arial" w:cs="Arial"/>
          <w:sz w:val="24"/>
          <w:szCs w:val="24"/>
        </w:rPr>
        <w:t xml:space="preserve"> du transport adapté puissent connaître l’heure exacte de l’arrivée du transport</w:t>
      </w:r>
    </w:p>
    <w:p w:rsidR="00D37398" w:rsidRDefault="00D37398" w:rsidP="00D37398">
      <w:pPr>
        <w:spacing w:after="100"/>
        <w:jc w:val="left"/>
        <w:rPr>
          <w:rFonts w:ascii="Arial" w:hAnsi="Arial" w:cs="Arial"/>
          <w:sz w:val="24"/>
          <w:szCs w:val="24"/>
        </w:rPr>
      </w:pPr>
      <w:r>
        <w:rPr>
          <w:noProof/>
          <w:lang w:eastAsia="fr-CA"/>
        </w:rPr>
        <w:drawing>
          <wp:anchor distT="0" distB="0" distL="114300" distR="114300" simplePos="0" relativeHeight="251788288" behindDoc="0" locked="1" layoutInCell="0" allowOverlap="0" wp14:anchorId="330015A4" wp14:editId="254AF6E4">
            <wp:simplePos x="0" y="0"/>
            <wp:positionH relativeFrom="column">
              <wp:posOffset>3616960</wp:posOffset>
            </wp:positionH>
            <wp:positionV relativeFrom="page">
              <wp:posOffset>3768725</wp:posOffset>
            </wp:positionV>
            <wp:extent cx="1823720" cy="1447800"/>
            <wp:effectExtent l="0" t="0" r="5080" b="0"/>
            <wp:wrapSquare wrapText="bothSides"/>
            <wp:docPr id="73" name="Image 73" descr="https://cumbriansky.files.wordpress.com/2009/03/satellit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umbriansky.files.wordpress.com/2009/03/satellite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2372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7398" w:rsidRDefault="00D37398" w:rsidP="00D37398">
      <w:pPr>
        <w:spacing w:after="100" w:line="300" w:lineRule="exact"/>
        <w:rPr>
          <w:rFonts w:ascii="Arial" w:hAnsi="Arial" w:cs="Arial"/>
          <w:b/>
          <w:sz w:val="24"/>
          <w:szCs w:val="24"/>
        </w:rPr>
      </w:pPr>
      <w:r>
        <w:rPr>
          <w:rFonts w:ascii="Arial" w:hAnsi="Arial" w:cs="Arial"/>
          <w:b/>
          <w:sz w:val="24"/>
          <w:szCs w:val="24"/>
        </w:rPr>
        <w:t>Contexte :</w:t>
      </w:r>
    </w:p>
    <w:p w:rsidR="00D37398" w:rsidRDefault="00D37398" w:rsidP="00D37398">
      <w:pPr>
        <w:spacing w:line="300" w:lineRule="exact"/>
        <w:rPr>
          <w:rFonts w:ascii="Arial" w:hAnsi="Arial" w:cs="Arial"/>
          <w:sz w:val="24"/>
          <w:szCs w:val="24"/>
        </w:rPr>
      </w:pPr>
      <w:r>
        <w:rPr>
          <w:rFonts w:ascii="Arial" w:hAnsi="Arial" w:cs="Arial"/>
          <w:sz w:val="24"/>
          <w:szCs w:val="24"/>
        </w:rPr>
        <w:t>Dans le but d’accroître la disponibilité du service et d’en améliorer la qualité en termes de ponctualité, de rapidité, de sécurité et d’information à la clientèle, le transport adapté va se doter d’un système qui permettra de savoir, en temps réel, à quel endroit se trouvent les véhicules. Ainsi, lorsque le client appellera à Info-Retard, le commis ne répondra plus « le véhicule sera à la porte dans cinq minutes ». Il pourra dire à quelle heure exactement celui-ci arrivera. De plus, le client pourra vérifier le jour même, l’heure précise du passage du véhicule. Comme première étape du projet, le transport adapté a consulté le milieu associatif afin de connaître les besoins des usagers. Ex aequo a alors consulté ses membres afin de dresser la liste des besoins et les transmettre au RUTA de l’Île de Montréal. Ce dernier avait pour rôle de recueillir l’ensemble des besoins provenant des acteurs du milieu et de les transmettre au transport adapté. Les usagers auront accès à ce nouveau service aux alentours de 2017.</w:t>
      </w:r>
    </w:p>
    <w:p w:rsidR="00D37398" w:rsidRDefault="00D37398" w:rsidP="00D37398">
      <w:pPr>
        <w:spacing w:after="120" w:line="300" w:lineRule="exact"/>
        <w:rPr>
          <w:rFonts w:ascii="Arial" w:hAnsi="Arial" w:cs="Arial"/>
          <w:b/>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Sansinterligne"/>
        <w:numPr>
          <w:ilvl w:val="0"/>
          <w:numId w:val="18"/>
        </w:numPr>
        <w:spacing w:after="100" w:line="300" w:lineRule="exact"/>
        <w:ind w:left="426"/>
        <w:jc w:val="both"/>
        <w:rPr>
          <w:rFonts w:ascii="Arial" w:hAnsi="Arial" w:cs="Arial"/>
          <w:sz w:val="24"/>
          <w:szCs w:val="24"/>
        </w:rPr>
      </w:pPr>
      <w:r>
        <w:rPr>
          <w:rFonts w:ascii="Arial" w:hAnsi="Arial" w:cs="Arial"/>
          <w:sz w:val="24"/>
          <w:szCs w:val="24"/>
        </w:rPr>
        <w:t>La STM</w:t>
      </w:r>
    </w:p>
    <w:p w:rsidR="00D37398" w:rsidRDefault="00D37398" w:rsidP="00544B98">
      <w:pPr>
        <w:pStyle w:val="Sansinterligne"/>
        <w:numPr>
          <w:ilvl w:val="0"/>
          <w:numId w:val="18"/>
        </w:numPr>
        <w:spacing w:after="100" w:line="300" w:lineRule="exact"/>
        <w:ind w:left="426"/>
        <w:jc w:val="both"/>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544B98">
      <w:pPr>
        <w:pStyle w:val="Sansinterligne"/>
        <w:numPr>
          <w:ilvl w:val="0"/>
          <w:numId w:val="18"/>
        </w:numPr>
        <w:spacing w:after="100" w:line="300" w:lineRule="exact"/>
        <w:ind w:left="426"/>
        <w:jc w:val="both"/>
        <w:rPr>
          <w:rFonts w:ascii="Arial" w:hAnsi="Arial" w:cs="Arial"/>
          <w:sz w:val="24"/>
          <w:szCs w:val="24"/>
        </w:rPr>
      </w:pPr>
      <w:r>
        <w:rPr>
          <w:rFonts w:ascii="Arial" w:hAnsi="Arial" w:cs="Arial"/>
          <w:sz w:val="24"/>
          <w:szCs w:val="24"/>
        </w:rPr>
        <w:t>Le RUTA de l’Île de Montréal</w:t>
      </w:r>
    </w:p>
    <w:p w:rsidR="00D37398" w:rsidRDefault="00D37398" w:rsidP="00D37398">
      <w:pPr>
        <w:pStyle w:val="Sansinterligne"/>
        <w:spacing w:after="100" w:line="300" w:lineRule="exact"/>
        <w:jc w:val="both"/>
        <w:rPr>
          <w:rFonts w:ascii="Arial" w:hAnsi="Arial" w:cs="Arial"/>
          <w:sz w:val="24"/>
          <w:szCs w:val="24"/>
        </w:rPr>
      </w:pPr>
    </w:p>
    <w:p w:rsidR="00D37398" w:rsidRDefault="00D37398" w:rsidP="00D37398">
      <w:pPr>
        <w:pStyle w:val="Sansinterligne"/>
        <w:spacing w:after="100" w:line="300" w:lineRule="exact"/>
        <w:jc w:val="both"/>
        <w:rPr>
          <w:rFonts w:ascii="Arial" w:hAnsi="Arial" w:cs="Arial"/>
          <w:b/>
          <w:sz w:val="24"/>
          <w:szCs w:val="24"/>
        </w:rPr>
      </w:pPr>
      <w:r>
        <w:rPr>
          <w:rFonts w:ascii="Arial" w:hAnsi="Arial" w:cs="Arial"/>
          <w:b/>
          <w:sz w:val="24"/>
          <w:szCs w:val="24"/>
        </w:rPr>
        <w:t>Moyens :</w:t>
      </w:r>
    </w:p>
    <w:p w:rsidR="00D37398" w:rsidRPr="003F1D64" w:rsidRDefault="00D37398" w:rsidP="00544B98">
      <w:pPr>
        <w:pStyle w:val="Sansinterligne"/>
        <w:numPr>
          <w:ilvl w:val="0"/>
          <w:numId w:val="28"/>
        </w:numPr>
        <w:spacing w:after="100" w:line="300" w:lineRule="exact"/>
        <w:ind w:left="426"/>
        <w:jc w:val="both"/>
        <w:rPr>
          <w:rFonts w:ascii="Arial" w:hAnsi="Arial" w:cs="Arial"/>
          <w:sz w:val="24"/>
          <w:szCs w:val="24"/>
        </w:rPr>
      </w:pPr>
      <w:r>
        <w:rPr>
          <w:rFonts w:ascii="Arial" w:hAnsi="Arial" w:cs="Arial"/>
          <w:sz w:val="24"/>
          <w:szCs w:val="24"/>
        </w:rPr>
        <w:t>Participation au conseil d’administration de la STM</w:t>
      </w:r>
    </w:p>
    <w:p w:rsidR="00D37398" w:rsidRDefault="00D37398" w:rsidP="00544B98">
      <w:pPr>
        <w:pStyle w:val="Sansinterligne"/>
        <w:numPr>
          <w:ilvl w:val="0"/>
          <w:numId w:val="28"/>
        </w:numPr>
        <w:spacing w:after="100" w:line="300" w:lineRule="exact"/>
        <w:ind w:left="426"/>
        <w:jc w:val="both"/>
        <w:rPr>
          <w:rFonts w:ascii="Arial" w:hAnsi="Arial" w:cs="Arial"/>
          <w:sz w:val="24"/>
          <w:szCs w:val="24"/>
        </w:rPr>
      </w:pPr>
      <w:r>
        <w:rPr>
          <w:rFonts w:ascii="Arial" w:hAnsi="Arial" w:cs="Arial"/>
          <w:sz w:val="24"/>
          <w:szCs w:val="24"/>
        </w:rPr>
        <w:lastRenderedPageBreak/>
        <w:t>Participation à la Table de concertation sur le transport des personnes handicapées du ROPMM et du CRADI</w:t>
      </w:r>
    </w:p>
    <w:p w:rsidR="00D37398" w:rsidRDefault="00D37398" w:rsidP="00544B98">
      <w:pPr>
        <w:pStyle w:val="Sansinterligne"/>
        <w:numPr>
          <w:ilvl w:val="0"/>
          <w:numId w:val="28"/>
        </w:numPr>
        <w:spacing w:after="100" w:line="300" w:lineRule="exact"/>
        <w:ind w:left="426"/>
        <w:jc w:val="both"/>
        <w:rPr>
          <w:rFonts w:ascii="Arial" w:hAnsi="Arial" w:cs="Arial"/>
          <w:sz w:val="24"/>
          <w:szCs w:val="24"/>
        </w:rPr>
      </w:pPr>
      <w:r>
        <w:rPr>
          <w:rFonts w:ascii="Arial" w:hAnsi="Arial" w:cs="Arial"/>
          <w:sz w:val="24"/>
          <w:szCs w:val="24"/>
        </w:rPr>
        <w:t>Participation à des consultations de la STM, au besoin</w:t>
      </w:r>
    </w:p>
    <w:p w:rsidR="00D37398" w:rsidRDefault="00D37398" w:rsidP="00544B98">
      <w:pPr>
        <w:pStyle w:val="Sansinterligne"/>
        <w:numPr>
          <w:ilvl w:val="0"/>
          <w:numId w:val="28"/>
        </w:numPr>
        <w:spacing w:after="100" w:line="300" w:lineRule="exact"/>
        <w:ind w:left="426"/>
        <w:jc w:val="both"/>
        <w:rPr>
          <w:rFonts w:ascii="Arial" w:hAnsi="Arial" w:cs="Arial"/>
          <w:sz w:val="24"/>
          <w:szCs w:val="24"/>
        </w:rPr>
      </w:pPr>
      <w:r>
        <w:rPr>
          <w:rFonts w:ascii="Arial" w:hAnsi="Arial" w:cs="Arial"/>
          <w:sz w:val="24"/>
          <w:szCs w:val="24"/>
        </w:rPr>
        <w:t>Consultation des membres d’Ex aequo, au besoin</w:t>
      </w:r>
    </w:p>
    <w:p w:rsidR="00D37398" w:rsidRDefault="00D37398" w:rsidP="00D37398">
      <w:pPr>
        <w:pStyle w:val="Sansinterligne"/>
        <w:spacing w:after="100" w:line="300" w:lineRule="exact"/>
        <w:ind w:left="426"/>
        <w:jc w:val="both"/>
        <w:rPr>
          <w:rFonts w:ascii="Arial" w:hAnsi="Arial" w:cs="Arial"/>
          <w:sz w:val="24"/>
          <w:szCs w:val="24"/>
        </w:rPr>
      </w:pPr>
    </w:p>
    <w:p w:rsidR="00D37398" w:rsidRPr="00F5124B" w:rsidRDefault="00D37398" w:rsidP="00D37398">
      <w:pPr>
        <w:spacing w:after="100" w:line="300" w:lineRule="exact"/>
        <w:rPr>
          <w:rFonts w:ascii="Arial" w:hAnsi="Arial" w:cs="Arial"/>
          <w:b/>
          <w:sz w:val="24"/>
          <w:szCs w:val="24"/>
        </w:rPr>
      </w:pPr>
      <w:r w:rsidRPr="00F5124B">
        <w:rPr>
          <w:rFonts w:ascii="Arial" w:hAnsi="Arial" w:cs="Arial"/>
          <w:b/>
          <w:sz w:val="24"/>
          <w:szCs w:val="24"/>
        </w:rPr>
        <w:t>Sous-objectifs pour l’année 2014-2015 :</w:t>
      </w:r>
    </w:p>
    <w:p w:rsidR="00D37398" w:rsidRPr="00F5124B" w:rsidRDefault="00D37398" w:rsidP="00544B98">
      <w:pPr>
        <w:numPr>
          <w:ilvl w:val="0"/>
          <w:numId w:val="29"/>
        </w:numPr>
        <w:spacing w:after="100" w:line="300" w:lineRule="exact"/>
        <w:ind w:left="426"/>
        <w:rPr>
          <w:rFonts w:ascii="Arial" w:hAnsi="Arial" w:cs="Arial"/>
          <w:sz w:val="24"/>
          <w:szCs w:val="24"/>
        </w:rPr>
      </w:pPr>
      <w:r w:rsidRPr="00F5124B">
        <w:rPr>
          <w:rFonts w:ascii="Arial" w:hAnsi="Arial" w:cs="Arial"/>
          <w:sz w:val="24"/>
          <w:szCs w:val="24"/>
        </w:rPr>
        <w:t>Contribuer à l’avancement du projet en respectant les besoins des membres</w:t>
      </w:r>
    </w:p>
    <w:p w:rsidR="00D37398" w:rsidRPr="00F5124B" w:rsidRDefault="00D37398" w:rsidP="00544B98">
      <w:pPr>
        <w:numPr>
          <w:ilvl w:val="0"/>
          <w:numId w:val="29"/>
        </w:numPr>
        <w:spacing w:after="100" w:line="300" w:lineRule="exact"/>
        <w:ind w:left="426"/>
        <w:rPr>
          <w:rFonts w:ascii="Arial" w:hAnsi="Arial" w:cs="Arial"/>
          <w:sz w:val="24"/>
          <w:szCs w:val="24"/>
        </w:rPr>
      </w:pPr>
      <w:r w:rsidRPr="00F5124B">
        <w:rPr>
          <w:rFonts w:ascii="Arial" w:hAnsi="Arial" w:cs="Arial"/>
          <w:sz w:val="24"/>
          <w:szCs w:val="24"/>
        </w:rPr>
        <w:t>Informer les membres des changements dans le dossier</w:t>
      </w:r>
    </w:p>
    <w:p w:rsidR="00D37398" w:rsidRDefault="00D37398" w:rsidP="00D37398">
      <w:pPr>
        <w:pStyle w:val="Sansinterligne"/>
        <w:spacing w:after="100" w:line="300" w:lineRule="exact"/>
        <w:jc w:val="both"/>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Résul</w:t>
      </w:r>
      <w:r w:rsidR="00F4405B">
        <w:rPr>
          <w:rFonts w:ascii="Arial" w:hAnsi="Arial" w:cs="Arial"/>
          <w:b/>
          <w:sz w:val="24"/>
          <w:szCs w:val="24"/>
        </w:rPr>
        <w:t>tat</w:t>
      </w:r>
      <w:r>
        <w:rPr>
          <w:rFonts w:ascii="Arial" w:hAnsi="Arial" w:cs="Arial"/>
          <w:b/>
          <w:sz w:val="24"/>
          <w:szCs w:val="24"/>
        </w:rPr>
        <w:t xml:space="preserve"> pour l’année </w:t>
      </w:r>
      <w:r>
        <w:rPr>
          <w:rFonts w:ascii="Arial" w:hAnsi="Arial" w:cs="Arial"/>
          <w:b/>
          <w:color w:val="000000"/>
          <w:sz w:val="24"/>
          <w:szCs w:val="24"/>
        </w:rPr>
        <w:t>2014-2015 </w:t>
      </w:r>
      <w:r>
        <w:rPr>
          <w:rFonts w:ascii="Arial" w:hAnsi="Arial" w:cs="Arial"/>
          <w:b/>
          <w:sz w:val="24"/>
          <w:szCs w:val="24"/>
        </w:rPr>
        <w:t>:</w:t>
      </w:r>
    </w:p>
    <w:p w:rsidR="00D37398" w:rsidRDefault="00D37398" w:rsidP="00544B98">
      <w:pPr>
        <w:numPr>
          <w:ilvl w:val="0"/>
          <w:numId w:val="30"/>
        </w:numPr>
        <w:spacing w:after="100" w:line="300" w:lineRule="exact"/>
        <w:ind w:left="426"/>
        <w:rPr>
          <w:rFonts w:ascii="Arial" w:hAnsi="Arial" w:cs="Arial"/>
          <w:sz w:val="24"/>
          <w:szCs w:val="24"/>
        </w:rPr>
      </w:pPr>
      <w:r>
        <w:rPr>
          <w:rFonts w:ascii="Arial" w:hAnsi="Arial" w:cs="Arial"/>
          <w:sz w:val="24"/>
          <w:szCs w:val="24"/>
        </w:rPr>
        <w:t>La STM a finalisé l’élaboration du projet et en est rendue à l’étape de la conception</w:t>
      </w:r>
    </w:p>
    <w:p w:rsidR="00D37398" w:rsidRDefault="00D37398" w:rsidP="00D37398">
      <w:pPr>
        <w:spacing w:after="100" w:line="300" w:lineRule="exact"/>
        <w:rPr>
          <w:rFonts w:ascii="Arial" w:hAnsi="Arial" w:cs="Arial"/>
          <w:b/>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Sous-objectifs pour l’année 2015-2016 :</w:t>
      </w:r>
    </w:p>
    <w:p w:rsidR="00D37398" w:rsidRDefault="00D37398" w:rsidP="00544B98">
      <w:pPr>
        <w:numPr>
          <w:ilvl w:val="0"/>
          <w:numId w:val="31"/>
        </w:numPr>
        <w:spacing w:after="100" w:line="300" w:lineRule="exact"/>
        <w:ind w:left="426"/>
        <w:rPr>
          <w:rFonts w:ascii="Arial" w:hAnsi="Arial" w:cs="Arial"/>
          <w:sz w:val="24"/>
          <w:szCs w:val="24"/>
        </w:rPr>
      </w:pPr>
      <w:r>
        <w:rPr>
          <w:rFonts w:ascii="Arial" w:hAnsi="Arial" w:cs="Arial"/>
          <w:sz w:val="24"/>
          <w:szCs w:val="24"/>
        </w:rPr>
        <w:t>Contribuer à l’avancement du projet en respectant les besoins des membres</w:t>
      </w:r>
    </w:p>
    <w:p w:rsidR="00D37398" w:rsidRDefault="00D37398" w:rsidP="00544B98">
      <w:pPr>
        <w:numPr>
          <w:ilvl w:val="0"/>
          <w:numId w:val="20"/>
        </w:numPr>
        <w:spacing w:after="100" w:line="300" w:lineRule="exact"/>
        <w:ind w:left="426"/>
        <w:rPr>
          <w:rFonts w:ascii="Arial" w:hAnsi="Arial" w:cs="Arial"/>
          <w:sz w:val="24"/>
          <w:szCs w:val="24"/>
        </w:rPr>
      </w:pPr>
      <w:r>
        <w:rPr>
          <w:rFonts w:ascii="Arial" w:hAnsi="Arial" w:cs="Arial"/>
          <w:sz w:val="24"/>
          <w:szCs w:val="24"/>
        </w:rPr>
        <w:t>Informer les membres des changements dans le dossier</w:t>
      </w:r>
    </w:p>
    <w:p w:rsidR="00D37398" w:rsidRDefault="00D37398" w:rsidP="00D37398">
      <w:pPr>
        <w:spacing w:after="100" w:line="300" w:lineRule="exact"/>
        <w:ind w:left="426"/>
        <w:rPr>
          <w:rFonts w:ascii="Arial" w:hAnsi="Arial" w:cs="Arial"/>
          <w:sz w:val="24"/>
          <w:szCs w:val="24"/>
        </w:rPr>
      </w:pPr>
    </w:p>
    <w:p w:rsidR="00D37398" w:rsidRDefault="00D37398" w:rsidP="00D37398">
      <w:pPr>
        <w:spacing w:after="100" w:line="300" w:lineRule="exact"/>
        <w:ind w:left="426"/>
        <w:rPr>
          <w:rFonts w:ascii="Arial" w:hAnsi="Arial" w:cs="Arial"/>
          <w:sz w:val="24"/>
          <w:szCs w:val="24"/>
        </w:rPr>
      </w:pPr>
    </w:p>
    <w:p w:rsidR="00D37398" w:rsidRDefault="00D37398" w:rsidP="00D37398">
      <w:pPr>
        <w:spacing w:after="100"/>
        <w:jc w:val="center"/>
        <w:rPr>
          <w:rFonts w:ascii="Arial" w:hAnsi="Arial" w:cs="Arial"/>
          <w:sz w:val="24"/>
          <w:szCs w:val="24"/>
        </w:rPr>
      </w:pPr>
      <w:r>
        <w:rPr>
          <w:noProof/>
          <w:lang w:eastAsia="fr-CA"/>
        </w:rPr>
        <w:drawing>
          <wp:inline distT="0" distB="0" distL="0" distR="0" wp14:anchorId="47EE5927" wp14:editId="1DDEFC38">
            <wp:extent cx="4886325" cy="3257550"/>
            <wp:effectExtent l="0" t="0" r="9525" b="0"/>
            <wp:docPr id="74" name="Image 74" descr="http://www.stm.info/sites/default/files/histoire/hta4_2010_transport_adapte_s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tm.info/sites/default/files/histoire/hta4_2010_transport_adapte_stm.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86325" cy="3257550"/>
                    </a:xfrm>
                    <a:prstGeom prst="rect">
                      <a:avLst/>
                    </a:prstGeom>
                    <a:noFill/>
                    <a:ln>
                      <a:noFill/>
                    </a:ln>
                  </pic:spPr>
                </pic:pic>
              </a:graphicData>
            </a:graphic>
          </wp:inline>
        </w:drawing>
      </w:r>
    </w:p>
    <w:p w:rsidR="00D37398" w:rsidRDefault="00D37398" w:rsidP="00D37398">
      <w:pPr>
        <w:spacing w:after="100"/>
        <w:rPr>
          <w:rFonts w:ascii="Arial" w:hAnsi="Arial" w:cs="Arial"/>
          <w:sz w:val="24"/>
          <w:szCs w:val="24"/>
        </w:rPr>
      </w:pPr>
    </w:p>
    <w:p w:rsidR="0019026D" w:rsidRDefault="0019026D" w:rsidP="00D37398">
      <w:pPr>
        <w:spacing w:after="100"/>
        <w:rPr>
          <w:rFonts w:ascii="Arial" w:hAnsi="Arial" w:cs="Arial"/>
          <w:sz w:val="24"/>
          <w:szCs w:val="24"/>
        </w:rPr>
      </w:pPr>
    </w:p>
    <w:p w:rsidR="00D37398" w:rsidRPr="00D4577E" w:rsidRDefault="00D37398" w:rsidP="00D37398">
      <w:pPr>
        <w:shd w:val="clear" w:color="auto" w:fill="1F497D"/>
        <w:spacing w:after="100" w:line="300" w:lineRule="exact"/>
        <w:rPr>
          <w:rFonts w:ascii="Arial" w:hAnsi="Arial" w:cs="Arial"/>
          <w:b/>
          <w:smallCaps/>
          <w:color w:val="FFFFFF" w:themeColor="background1"/>
          <w:sz w:val="24"/>
          <w:szCs w:val="24"/>
        </w:rPr>
      </w:pPr>
      <w:r w:rsidRPr="00D4577E">
        <w:rPr>
          <w:rFonts w:ascii="Arial" w:hAnsi="Arial" w:cs="Arial"/>
          <w:b/>
          <w:smallCaps/>
          <w:color w:val="FFFFFF" w:themeColor="background1"/>
          <w:sz w:val="24"/>
          <w:szCs w:val="24"/>
        </w:rPr>
        <w:lastRenderedPageBreak/>
        <w:t>SIRTA</w:t>
      </w:r>
    </w:p>
    <w:p w:rsidR="00D37398" w:rsidRDefault="00D37398" w:rsidP="00D37398">
      <w:pPr>
        <w:spacing w:after="100" w:line="300" w:lineRule="exact"/>
        <w:rPr>
          <w:rFonts w:ascii="Arial" w:hAnsi="Arial" w:cs="Arial"/>
          <w:b/>
          <w:smallCaps/>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Objectif à long terme :</w:t>
      </w:r>
    </w:p>
    <w:p w:rsidR="00D37398" w:rsidRPr="00E97CE1" w:rsidRDefault="00D37398" w:rsidP="00544B98">
      <w:pPr>
        <w:pStyle w:val="Paragraphedeliste"/>
        <w:numPr>
          <w:ilvl w:val="0"/>
          <w:numId w:val="156"/>
        </w:numPr>
        <w:spacing w:after="100" w:line="300" w:lineRule="exact"/>
        <w:ind w:left="426"/>
        <w:contextualSpacing w:val="0"/>
        <w:rPr>
          <w:rFonts w:ascii="Arial" w:hAnsi="Arial" w:cs="Arial"/>
          <w:sz w:val="24"/>
          <w:szCs w:val="24"/>
        </w:rPr>
      </w:pPr>
      <w:r>
        <w:rPr>
          <w:rFonts w:ascii="Arial" w:hAnsi="Arial" w:cs="Arial"/>
          <w:sz w:val="24"/>
          <w:szCs w:val="24"/>
        </w:rPr>
        <w:t>Favoriser l’utilisation de SIRTA chez</w:t>
      </w:r>
      <w:r w:rsidRPr="00E97CE1">
        <w:rPr>
          <w:rFonts w:ascii="Arial" w:hAnsi="Arial" w:cs="Arial"/>
          <w:sz w:val="24"/>
          <w:szCs w:val="24"/>
        </w:rPr>
        <w:t xml:space="preserve"> les </w:t>
      </w:r>
      <w:r>
        <w:rPr>
          <w:rFonts w:ascii="Arial" w:hAnsi="Arial" w:cs="Arial"/>
          <w:sz w:val="24"/>
          <w:szCs w:val="24"/>
        </w:rPr>
        <w:t>usagers du transport adapté</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Contexte :</w:t>
      </w:r>
    </w:p>
    <w:p w:rsidR="00D37398" w:rsidRDefault="00F71A0A" w:rsidP="00D37398">
      <w:pPr>
        <w:spacing w:line="300" w:lineRule="exact"/>
        <w:rPr>
          <w:rFonts w:ascii="Arial" w:hAnsi="Arial" w:cs="Arial"/>
          <w:sz w:val="24"/>
          <w:szCs w:val="24"/>
        </w:rPr>
      </w:pPr>
      <w:r>
        <w:rPr>
          <w:rFonts w:ascii="Arial" w:hAnsi="Arial" w:cs="Arial"/>
          <w:sz w:val="24"/>
          <w:szCs w:val="24"/>
        </w:rPr>
        <w:t>Lancé en 2012</w:t>
      </w:r>
      <w:r w:rsidR="00D37398">
        <w:rPr>
          <w:rFonts w:ascii="Arial" w:hAnsi="Arial" w:cs="Arial"/>
          <w:sz w:val="24"/>
          <w:szCs w:val="24"/>
        </w:rPr>
        <w:t xml:space="preserve">, </w:t>
      </w:r>
      <w:r w:rsidR="00673040">
        <w:rPr>
          <w:rFonts w:ascii="Arial" w:hAnsi="Arial" w:cs="Arial"/>
          <w:sz w:val="24"/>
          <w:szCs w:val="24"/>
        </w:rPr>
        <w:t>le programme SIRTA du</w:t>
      </w:r>
      <w:r w:rsidR="00D37398">
        <w:rPr>
          <w:rFonts w:ascii="Arial" w:hAnsi="Arial" w:cs="Arial"/>
          <w:sz w:val="24"/>
          <w:szCs w:val="24"/>
        </w:rPr>
        <w:t xml:space="preserve"> transport adapté </w:t>
      </w:r>
      <w:r w:rsidR="00673040">
        <w:rPr>
          <w:rFonts w:ascii="Arial" w:hAnsi="Arial" w:cs="Arial"/>
          <w:sz w:val="24"/>
          <w:szCs w:val="24"/>
        </w:rPr>
        <w:t xml:space="preserve">de la STM, </w:t>
      </w:r>
      <w:r w:rsidR="00D37398">
        <w:rPr>
          <w:rFonts w:ascii="Arial" w:hAnsi="Arial" w:cs="Arial"/>
          <w:sz w:val="24"/>
          <w:szCs w:val="24"/>
        </w:rPr>
        <w:t>offre à ses usagers la possibilité de faire leurs demandes de d</w:t>
      </w:r>
      <w:r>
        <w:rPr>
          <w:rFonts w:ascii="Arial" w:hAnsi="Arial" w:cs="Arial"/>
          <w:sz w:val="24"/>
          <w:szCs w:val="24"/>
        </w:rPr>
        <w:t>éplacements par internet</w:t>
      </w:r>
      <w:r w:rsidR="00673040">
        <w:rPr>
          <w:rFonts w:ascii="Arial" w:hAnsi="Arial" w:cs="Arial"/>
          <w:sz w:val="24"/>
          <w:szCs w:val="24"/>
        </w:rPr>
        <w:t xml:space="preserve">. </w:t>
      </w:r>
      <w:r w:rsidR="00D37398">
        <w:rPr>
          <w:rFonts w:ascii="Arial" w:hAnsi="Arial" w:cs="Arial"/>
          <w:sz w:val="24"/>
          <w:szCs w:val="24"/>
        </w:rPr>
        <w:t xml:space="preserve">Or depuis 3 ans, un comité STM/milieu associatif a été mis sur pied afin d’élaborer un plan visant à améliorer SIRTA. Depuis, des </w:t>
      </w:r>
      <w:r w:rsidR="007F7D0C">
        <w:rPr>
          <w:rFonts w:ascii="Arial" w:hAnsi="Arial" w:cs="Arial"/>
          <w:sz w:val="24"/>
          <w:szCs w:val="24"/>
        </w:rPr>
        <w:t>améliorations</w:t>
      </w:r>
      <w:r w:rsidR="00D37398">
        <w:rPr>
          <w:rFonts w:ascii="Arial" w:hAnsi="Arial" w:cs="Arial"/>
          <w:sz w:val="24"/>
          <w:szCs w:val="24"/>
        </w:rPr>
        <w:t xml:space="preserve"> ont été apportées comme par exemple </w:t>
      </w:r>
      <w:r w:rsidR="007F7D0C">
        <w:rPr>
          <w:rFonts w:ascii="Arial" w:hAnsi="Arial" w:cs="Arial"/>
          <w:sz w:val="24"/>
          <w:szCs w:val="24"/>
        </w:rPr>
        <w:t>l’enregistrement de</w:t>
      </w:r>
      <w:r w:rsidR="00D37398">
        <w:rPr>
          <w:rFonts w:ascii="Arial" w:hAnsi="Arial" w:cs="Arial"/>
          <w:sz w:val="24"/>
          <w:szCs w:val="24"/>
        </w:rPr>
        <w:t xml:space="preserve"> demandes de déplacements régulier</w:t>
      </w:r>
      <w:r w:rsidR="00FF2653">
        <w:rPr>
          <w:rFonts w:ascii="Arial" w:hAnsi="Arial" w:cs="Arial"/>
          <w:sz w:val="24"/>
          <w:szCs w:val="24"/>
        </w:rPr>
        <w:t>s</w:t>
      </w:r>
      <w:r w:rsidR="00D37398">
        <w:rPr>
          <w:rFonts w:ascii="Arial" w:hAnsi="Arial" w:cs="Arial"/>
          <w:sz w:val="24"/>
          <w:szCs w:val="24"/>
        </w:rPr>
        <w:t xml:space="preserve">, </w:t>
      </w:r>
      <w:r w:rsidR="007F7D0C">
        <w:rPr>
          <w:rFonts w:ascii="Arial" w:hAnsi="Arial" w:cs="Arial"/>
          <w:sz w:val="24"/>
          <w:szCs w:val="24"/>
        </w:rPr>
        <w:t xml:space="preserve">ou encore </w:t>
      </w:r>
      <w:r w:rsidR="00D37398">
        <w:rPr>
          <w:rFonts w:ascii="Arial" w:hAnsi="Arial" w:cs="Arial"/>
          <w:sz w:val="24"/>
          <w:szCs w:val="24"/>
        </w:rPr>
        <w:t>les adresses qui figurent dans l’historique de déplacement</w:t>
      </w:r>
      <w:r w:rsidR="007F7D0C">
        <w:rPr>
          <w:rFonts w:ascii="Arial" w:hAnsi="Arial" w:cs="Arial"/>
          <w:sz w:val="24"/>
          <w:szCs w:val="24"/>
        </w:rPr>
        <w:t xml:space="preserve"> qui restaient actives 1 an, le resteront désormais 2 ans, etc. </w:t>
      </w:r>
      <w:r w:rsidR="00D37398">
        <w:rPr>
          <w:rFonts w:ascii="Arial" w:hAnsi="Arial" w:cs="Arial"/>
          <w:sz w:val="24"/>
          <w:szCs w:val="24"/>
        </w:rPr>
        <w:t xml:space="preserve">D’autres améliorations doivent être </w:t>
      </w:r>
      <w:r w:rsidR="007F7D0C">
        <w:rPr>
          <w:rFonts w:ascii="Arial" w:hAnsi="Arial" w:cs="Arial"/>
          <w:sz w:val="24"/>
          <w:szCs w:val="24"/>
        </w:rPr>
        <w:t>apportées,</w:t>
      </w:r>
      <w:r w:rsidR="00D37398">
        <w:rPr>
          <w:rFonts w:ascii="Arial" w:hAnsi="Arial" w:cs="Arial"/>
          <w:sz w:val="24"/>
          <w:szCs w:val="24"/>
        </w:rPr>
        <w:t xml:space="preserve"> notamment l’ajout de catégories de lieux publics et un reclassement de </w:t>
      </w:r>
      <w:r w:rsidR="00DF2B8E">
        <w:rPr>
          <w:rFonts w:ascii="Arial" w:hAnsi="Arial" w:cs="Arial"/>
          <w:sz w:val="24"/>
          <w:szCs w:val="24"/>
        </w:rPr>
        <w:t>certains lieux publics actuels.</w:t>
      </w:r>
    </w:p>
    <w:p w:rsidR="00D37398" w:rsidRDefault="00D37398" w:rsidP="00D37398">
      <w:pPr>
        <w:spacing w:after="100" w:line="300" w:lineRule="exact"/>
        <w:rPr>
          <w:rFonts w:ascii="Arial" w:hAnsi="Arial" w:cs="Arial"/>
          <w:b/>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Sansinterligne"/>
        <w:numPr>
          <w:ilvl w:val="0"/>
          <w:numId w:val="18"/>
        </w:numPr>
        <w:spacing w:after="100" w:line="300" w:lineRule="exact"/>
        <w:ind w:left="426"/>
        <w:jc w:val="both"/>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544B98">
      <w:pPr>
        <w:pStyle w:val="Sansinterligne"/>
        <w:numPr>
          <w:ilvl w:val="0"/>
          <w:numId w:val="18"/>
        </w:numPr>
        <w:spacing w:after="100" w:line="300" w:lineRule="exact"/>
        <w:ind w:left="426"/>
        <w:jc w:val="both"/>
        <w:rPr>
          <w:rFonts w:ascii="Arial" w:hAnsi="Arial" w:cs="Arial"/>
          <w:sz w:val="24"/>
          <w:szCs w:val="24"/>
        </w:rPr>
      </w:pPr>
      <w:r>
        <w:rPr>
          <w:rFonts w:ascii="Arial" w:hAnsi="Arial" w:cs="Arial"/>
          <w:sz w:val="24"/>
          <w:szCs w:val="24"/>
        </w:rPr>
        <w:t>Le RUTA de l’Île de Montréal</w:t>
      </w:r>
    </w:p>
    <w:p w:rsidR="00D37398" w:rsidRDefault="00D37398" w:rsidP="00544B98">
      <w:pPr>
        <w:pStyle w:val="Sansinterligne"/>
        <w:numPr>
          <w:ilvl w:val="0"/>
          <w:numId w:val="18"/>
        </w:numPr>
        <w:spacing w:after="100" w:line="300" w:lineRule="exact"/>
        <w:ind w:left="426"/>
        <w:jc w:val="both"/>
        <w:rPr>
          <w:rFonts w:ascii="Arial" w:hAnsi="Arial" w:cs="Arial"/>
          <w:sz w:val="24"/>
          <w:szCs w:val="24"/>
        </w:rPr>
      </w:pPr>
      <w:r>
        <w:rPr>
          <w:rFonts w:ascii="Arial" w:hAnsi="Arial" w:cs="Arial"/>
          <w:sz w:val="24"/>
          <w:szCs w:val="24"/>
        </w:rPr>
        <w:t>Deux membres d’Ex aequo</w:t>
      </w:r>
    </w:p>
    <w:p w:rsidR="00D37398" w:rsidRDefault="00D37398" w:rsidP="00D37398">
      <w:pPr>
        <w:pStyle w:val="Sansinterligne"/>
        <w:spacing w:after="100" w:line="300" w:lineRule="exact"/>
        <w:jc w:val="both"/>
        <w:rPr>
          <w:rFonts w:ascii="Arial" w:hAnsi="Arial" w:cs="Arial"/>
          <w:sz w:val="24"/>
          <w:szCs w:val="24"/>
        </w:rPr>
      </w:pPr>
    </w:p>
    <w:p w:rsidR="00D37398" w:rsidRDefault="00D37398" w:rsidP="00D37398">
      <w:pPr>
        <w:pStyle w:val="Sansinterligne"/>
        <w:spacing w:after="100" w:line="300" w:lineRule="exact"/>
        <w:jc w:val="both"/>
        <w:rPr>
          <w:rFonts w:ascii="Arial" w:hAnsi="Arial" w:cs="Arial"/>
          <w:b/>
          <w:sz w:val="24"/>
          <w:szCs w:val="24"/>
        </w:rPr>
      </w:pPr>
      <w:r>
        <w:rPr>
          <w:rFonts w:ascii="Arial" w:hAnsi="Arial" w:cs="Arial"/>
          <w:b/>
          <w:sz w:val="24"/>
          <w:szCs w:val="24"/>
        </w:rPr>
        <w:t>Moyens :</w:t>
      </w:r>
    </w:p>
    <w:p w:rsidR="00D37398" w:rsidRDefault="00D37398" w:rsidP="00544B98">
      <w:pPr>
        <w:pStyle w:val="Sansinterligne"/>
        <w:numPr>
          <w:ilvl w:val="0"/>
          <w:numId w:val="28"/>
        </w:numPr>
        <w:spacing w:after="100" w:line="300" w:lineRule="exact"/>
        <w:ind w:left="426"/>
        <w:jc w:val="both"/>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pStyle w:val="Sansinterligne"/>
        <w:numPr>
          <w:ilvl w:val="0"/>
          <w:numId w:val="28"/>
        </w:numPr>
        <w:spacing w:after="100" w:line="300" w:lineRule="exact"/>
        <w:ind w:left="426"/>
        <w:jc w:val="both"/>
        <w:rPr>
          <w:rFonts w:ascii="Arial" w:hAnsi="Arial" w:cs="Arial"/>
          <w:sz w:val="24"/>
          <w:szCs w:val="24"/>
        </w:rPr>
      </w:pPr>
      <w:r>
        <w:rPr>
          <w:rFonts w:ascii="Arial" w:hAnsi="Arial" w:cs="Arial"/>
          <w:sz w:val="24"/>
          <w:szCs w:val="24"/>
        </w:rPr>
        <w:t>Participation au Comité STM/milieu associatif</w:t>
      </w:r>
    </w:p>
    <w:p w:rsidR="00D37398" w:rsidRDefault="00D37398" w:rsidP="00D37398">
      <w:pPr>
        <w:pStyle w:val="Sansinterligne"/>
        <w:spacing w:after="100" w:line="300" w:lineRule="exact"/>
        <w:ind w:left="426"/>
        <w:jc w:val="both"/>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Sous-objectifs pour l’année 2014-2015 :</w:t>
      </w:r>
    </w:p>
    <w:p w:rsidR="00D37398" w:rsidRDefault="00D37398" w:rsidP="00544B98">
      <w:pPr>
        <w:numPr>
          <w:ilvl w:val="0"/>
          <w:numId w:val="29"/>
        </w:numPr>
        <w:spacing w:after="100" w:line="300" w:lineRule="exact"/>
        <w:ind w:left="426"/>
        <w:rPr>
          <w:rFonts w:ascii="Arial" w:hAnsi="Arial" w:cs="Arial"/>
          <w:sz w:val="24"/>
          <w:szCs w:val="24"/>
        </w:rPr>
      </w:pPr>
      <w:r>
        <w:rPr>
          <w:rFonts w:ascii="Arial" w:hAnsi="Arial" w:cs="Arial"/>
          <w:sz w:val="24"/>
          <w:szCs w:val="24"/>
        </w:rPr>
        <w:t>Contribuer à l’avancement du projet en respectant les besoins des membres</w:t>
      </w:r>
    </w:p>
    <w:p w:rsidR="00D37398" w:rsidRDefault="00D37398" w:rsidP="00544B98">
      <w:pPr>
        <w:numPr>
          <w:ilvl w:val="0"/>
          <w:numId w:val="29"/>
        </w:numPr>
        <w:spacing w:after="100" w:line="300" w:lineRule="exact"/>
        <w:ind w:left="426"/>
        <w:rPr>
          <w:rFonts w:ascii="Arial" w:hAnsi="Arial" w:cs="Arial"/>
          <w:sz w:val="24"/>
          <w:szCs w:val="24"/>
        </w:rPr>
      </w:pPr>
      <w:r>
        <w:rPr>
          <w:rFonts w:ascii="Arial" w:hAnsi="Arial" w:cs="Arial"/>
          <w:sz w:val="24"/>
          <w:szCs w:val="24"/>
        </w:rPr>
        <w:t>Informer les membres de ce projet</w:t>
      </w:r>
    </w:p>
    <w:p w:rsidR="00D37398" w:rsidRDefault="00D37398" w:rsidP="00D37398">
      <w:pPr>
        <w:pStyle w:val="Sansinterligne"/>
        <w:spacing w:after="100" w:line="300" w:lineRule="exact"/>
        <w:jc w:val="both"/>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 xml:space="preserve">Résultats pour l’année </w:t>
      </w:r>
      <w:r>
        <w:rPr>
          <w:rFonts w:ascii="Arial" w:hAnsi="Arial" w:cs="Arial"/>
          <w:b/>
          <w:color w:val="000000"/>
          <w:sz w:val="24"/>
          <w:szCs w:val="24"/>
        </w:rPr>
        <w:t>2014-2015 </w:t>
      </w:r>
      <w:r>
        <w:rPr>
          <w:rFonts w:ascii="Arial" w:hAnsi="Arial" w:cs="Arial"/>
          <w:b/>
          <w:sz w:val="24"/>
          <w:szCs w:val="24"/>
        </w:rPr>
        <w:t>:</w:t>
      </w:r>
    </w:p>
    <w:p w:rsidR="00D37398" w:rsidRDefault="00D37398" w:rsidP="00544B98">
      <w:pPr>
        <w:numPr>
          <w:ilvl w:val="0"/>
          <w:numId w:val="30"/>
        </w:numPr>
        <w:spacing w:after="100" w:line="300" w:lineRule="exact"/>
        <w:ind w:left="426"/>
        <w:rPr>
          <w:rFonts w:ascii="Arial" w:hAnsi="Arial" w:cs="Arial"/>
          <w:sz w:val="24"/>
          <w:szCs w:val="24"/>
        </w:rPr>
      </w:pPr>
      <w:r>
        <w:rPr>
          <w:rFonts w:ascii="Arial" w:hAnsi="Arial" w:cs="Arial"/>
          <w:sz w:val="24"/>
          <w:szCs w:val="24"/>
        </w:rPr>
        <w:t>Les représentants du milieu associatif siégeant au Comité STM/milieu associatif ont convenu des nouvelles catégories de lieux publics qui doivent être ajoutées à SIRTA</w:t>
      </w:r>
    </w:p>
    <w:p w:rsidR="00D37398" w:rsidRDefault="00D37398" w:rsidP="00544B98">
      <w:pPr>
        <w:numPr>
          <w:ilvl w:val="0"/>
          <w:numId w:val="30"/>
        </w:numPr>
        <w:spacing w:after="100" w:line="300" w:lineRule="exact"/>
        <w:ind w:left="426"/>
        <w:rPr>
          <w:rFonts w:ascii="Arial" w:hAnsi="Arial" w:cs="Arial"/>
          <w:sz w:val="24"/>
          <w:szCs w:val="24"/>
        </w:rPr>
      </w:pPr>
      <w:r>
        <w:rPr>
          <w:rFonts w:ascii="Arial" w:hAnsi="Arial" w:cs="Arial"/>
          <w:sz w:val="24"/>
          <w:szCs w:val="24"/>
        </w:rPr>
        <w:lastRenderedPageBreak/>
        <w:t>La STM fait évaluer la performance</w:t>
      </w:r>
      <w:r w:rsidRPr="00113535">
        <w:rPr>
          <w:rFonts w:ascii="Arial" w:hAnsi="Arial" w:cs="Arial"/>
          <w:sz w:val="24"/>
          <w:szCs w:val="24"/>
        </w:rPr>
        <w:t xml:space="preserve"> </w:t>
      </w:r>
      <w:r>
        <w:rPr>
          <w:rFonts w:ascii="Arial" w:hAnsi="Arial" w:cs="Arial"/>
          <w:sz w:val="24"/>
          <w:szCs w:val="24"/>
        </w:rPr>
        <w:t>de SIRTA en matière d’accessibilité</w:t>
      </w:r>
    </w:p>
    <w:p w:rsidR="00D37398" w:rsidRDefault="00D37398" w:rsidP="00D37398">
      <w:pPr>
        <w:spacing w:after="100" w:line="300" w:lineRule="exact"/>
        <w:rPr>
          <w:rFonts w:ascii="Arial" w:hAnsi="Arial" w:cs="Arial"/>
          <w:b/>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Sous-objectifs pour l’année 2015-2016 :</w:t>
      </w:r>
    </w:p>
    <w:p w:rsidR="00D37398" w:rsidRDefault="00D37398" w:rsidP="00544B98">
      <w:pPr>
        <w:numPr>
          <w:ilvl w:val="0"/>
          <w:numId w:val="31"/>
        </w:numPr>
        <w:spacing w:after="100" w:line="300" w:lineRule="exact"/>
        <w:ind w:left="426"/>
        <w:rPr>
          <w:rFonts w:ascii="Arial" w:hAnsi="Arial" w:cs="Arial"/>
          <w:sz w:val="24"/>
          <w:szCs w:val="24"/>
        </w:rPr>
      </w:pPr>
      <w:r>
        <w:rPr>
          <w:rFonts w:ascii="Arial" w:hAnsi="Arial" w:cs="Arial"/>
          <w:sz w:val="24"/>
          <w:szCs w:val="24"/>
        </w:rPr>
        <w:t>Rendre SIRTA plus convivial pour les usagers</w:t>
      </w:r>
    </w:p>
    <w:p w:rsidR="00D37398" w:rsidRDefault="00D37398" w:rsidP="00544B98">
      <w:pPr>
        <w:numPr>
          <w:ilvl w:val="0"/>
          <w:numId w:val="31"/>
        </w:numPr>
        <w:spacing w:after="100" w:line="300" w:lineRule="exact"/>
        <w:ind w:left="426"/>
        <w:rPr>
          <w:rFonts w:ascii="Arial" w:hAnsi="Arial" w:cs="Arial"/>
          <w:sz w:val="24"/>
          <w:szCs w:val="24"/>
        </w:rPr>
      </w:pPr>
      <w:r>
        <w:rPr>
          <w:rFonts w:ascii="Arial" w:hAnsi="Arial" w:cs="Arial"/>
          <w:sz w:val="24"/>
          <w:szCs w:val="24"/>
        </w:rPr>
        <w:t>Offrir aux usagers plus de possibilités pour effectuer les demandes de déplacements par SIRTA</w:t>
      </w:r>
    </w:p>
    <w:p w:rsidR="00D37398" w:rsidRDefault="00D37398" w:rsidP="00544B98">
      <w:pPr>
        <w:numPr>
          <w:ilvl w:val="0"/>
          <w:numId w:val="20"/>
        </w:numPr>
        <w:spacing w:after="100" w:line="300" w:lineRule="exact"/>
        <w:ind w:left="426"/>
        <w:rPr>
          <w:rFonts w:ascii="Arial" w:hAnsi="Arial" w:cs="Arial"/>
          <w:sz w:val="24"/>
          <w:szCs w:val="24"/>
        </w:rPr>
      </w:pPr>
      <w:r>
        <w:rPr>
          <w:rFonts w:ascii="Arial" w:hAnsi="Arial" w:cs="Arial"/>
          <w:sz w:val="24"/>
          <w:szCs w:val="24"/>
        </w:rPr>
        <w:t>Informer les membres de ce projet</w:t>
      </w:r>
    </w:p>
    <w:p w:rsidR="00D37398" w:rsidRDefault="00D37398" w:rsidP="00D37398">
      <w:pPr>
        <w:spacing w:after="100"/>
        <w:rPr>
          <w:rFonts w:ascii="Arial" w:hAnsi="Arial" w:cs="Arial"/>
          <w:sz w:val="24"/>
          <w:szCs w:val="24"/>
        </w:rPr>
      </w:pPr>
    </w:p>
    <w:p w:rsidR="00D37398" w:rsidRPr="00D4577E" w:rsidRDefault="00D37398" w:rsidP="00D37398">
      <w:pPr>
        <w:shd w:val="clear" w:color="auto" w:fill="1F497D"/>
        <w:spacing w:after="100" w:line="300" w:lineRule="exact"/>
        <w:rPr>
          <w:rFonts w:ascii="Arial" w:hAnsi="Arial" w:cs="Arial"/>
          <w:b/>
          <w:smallCaps/>
          <w:color w:val="FFFFFF" w:themeColor="background1"/>
          <w:sz w:val="24"/>
          <w:szCs w:val="24"/>
        </w:rPr>
      </w:pPr>
      <w:r w:rsidRPr="00D4577E">
        <w:rPr>
          <w:rFonts w:ascii="Arial" w:hAnsi="Arial" w:cs="Arial"/>
          <w:b/>
          <w:smallCaps/>
          <w:color w:val="FFFFFF" w:themeColor="background1"/>
          <w:sz w:val="24"/>
          <w:szCs w:val="24"/>
        </w:rPr>
        <w:t>Déplacements en situation d’urgence</w:t>
      </w:r>
    </w:p>
    <w:p w:rsidR="00D37398" w:rsidRPr="00692E30" w:rsidRDefault="00D37398" w:rsidP="00D37398">
      <w:pPr>
        <w:spacing w:after="10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numPr>
          <w:ilvl w:val="0"/>
          <w:numId w:val="32"/>
        </w:numPr>
        <w:spacing w:after="120" w:line="300" w:lineRule="exact"/>
        <w:ind w:left="426"/>
        <w:rPr>
          <w:rFonts w:ascii="Arial" w:hAnsi="Arial" w:cs="Arial"/>
          <w:sz w:val="24"/>
          <w:szCs w:val="24"/>
        </w:rPr>
      </w:pPr>
      <w:r>
        <w:rPr>
          <w:rFonts w:ascii="Arial" w:hAnsi="Arial" w:cs="Arial"/>
          <w:sz w:val="24"/>
          <w:szCs w:val="24"/>
        </w:rPr>
        <w:t>Faire en sorte que les instances concernées développent des mesures, afin de répondre aux besoins des personnes ayant des limitations fonctionnelles concernant les déplacements en situation d’urgence</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Contexte :</w:t>
      </w:r>
    </w:p>
    <w:p w:rsidR="00D37398" w:rsidRDefault="00D37398" w:rsidP="00D37398">
      <w:pPr>
        <w:pStyle w:val="Corpsdetexte"/>
        <w:spacing w:line="300" w:lineRule="exact"/>
        <w:rPr>
          <w:rFonts w:ascii="Arial" w:hAnsi="Arial" w:cs="Arial"/>
          <w:szCs w:val="24"/>
        </w:rPr>
      </w:pPr>
      <w:r>
        <w:rPr>
          <w:rFonts w:ascii="Arial" w:hAnsi="Arial" w:cs="Arial"/>
          <w:szCs w:val="24"/>
        </w:rPr>
        <w:t>Tout citoyen, à un moment ou à un autre de sa vie, affronte des événements qui l’obligent à modifier provisoirement le cours de ses activités habituelles. Parmi ces événements, certains revêtent un caractère d’urgence parce qu’ils mettent la vie de la personne en jeu ou celle d’une personne dont elle a la charge. D’autres événements prennent la forme d’imprévus nécessitant aussi une intervention rapide, même si la vie de la personne n’est pas en danger immédiat, car elle pourrait peut-être le devenir si on n’intervient pas. Finalement, chaque citoyen a des rôles sociaux à jouer, dont certains nécessitent une réorganisation de l’emploi du temps rapidement.</w:t>
      </w:r>
    </w:p>
    <w:p w:rsidR="00D37398" w:rsidRDefault="00D37398" w:rsidP="00D37398">
      <w:pPr>
        <w:pStyle w:val="Corpsdetexte"/>
        <w:spacing w:line="300" w:lineRule="exact"/>
        <w:rPr>
          <w:rFonts w:ascii="Arial" w:hAnsi="Arial" w:cs="Arial"/>
          <w:szCs w:val="24"/>
        </w:rPr>
      </w:pPr>
    </w:p>
    <w:p w:rsidR="00D37398" w:rsidRDefault="00D37398" w:rsidP="00D37398">
      <w:pPr>
        <w:pStyle w:val="Corpsdetexte"/>
        <w:spacing w:line="300" w:lineRule="exact"/>
        <w:rPr>
          <w:rFonts w:ascii="Arial" w:hAnsi="Arial" w:cs="Arial"/>
          <w:szCs w:val="24"/>
        </w:rPr>
      </w:pPr>
      <w:r>
        <w:rPr>
          <w:rFonts w:ascii="Arial" w:hAnsi="Arial" w:cs="Arial"/>
          <w:szCs w:val="24"/>
        </w:rPr>
        <w:t>Notons que plusieurs événements imprévisibles exigent des déplacements et qu’il est beaucoup plus facile de s’organiser face aux urgences lorsqu’on a une autonomie de déplacement. Les personnes en situation de handicap, comme tous les citoyens, sont appelées à vivre des situations d’urgence ou des événements inattendus comme, par exemple, lorsqu’il y a bris de l’aide à la mobilité, évacuation, accident ou panne de voiture, etc. Leurs limitations ajoutent alors aux imprévus un caractère particulier pour lesquelles il faut aussi prévoir des solutions.</w:t>
      </w:r>
    </w:p>
    <w:p w:rsidR="00D37398" w:rsidRDefault="00D37398" w:rsidP="00D37398">
      <w:pPr>
        <w:pStyle w:val="Corpsdetexte"/>
        <w:spacing w:line="300" w:lineRule="exact"/>
        <w:rPr>
          <w:rFonts w:ascii="Arial" w:hAnsi="Arial" w:cs="Arial"/>
          <w:szCs w:val="24"/>
        </w:rPr>
      </w:pPr>
    </w:p>
    <w:p w:rsidR="00D37398" w:rsidRDefault="00D37398" w:rsidP="00D37398">
      <w:pPr>
        <w:pStyle w:val="Corpsdetexte"/>
        <w:spacing w:line="300" w:lineRule="exact"/>
        <w:rPr>
          <w:rFonts w:ascii="Arial" w:hAnsi="Arial" w:cs="Arial"/>
          <w:szCs w:val="24"/>
        </w:rPr>
      </w:pPr>
      <w:r>
        <w:rPr>
          <w:rFonts w:ascii="Arial" w:hAnsi="Arial" w:cs="Arial"/>
          <w:szCs w:val="24"/>
        </w:rPr>
        <w:t xml:space="preserve">L’OPHQ a joué le rôle de coordonnateur dans ce dossier. À la suite de nombreux échanges avec les partenaires concernés, Para-adapté a mis sur pied le service S.O.S taxi. Ce dernier s’engage à ce qu’il y ait un taxi accessible 30 minutes </w:t>
      </w:r>
      <w:r>
        <w:rPr>
          <w:rFonts w:ascii="Arial" w:hAnsi="Arial" w:cs="Arial"/>
          <w:szCs w:val="24"/>
        </w:rPr>
        <w:lastRenderedPageBreak/>
        <w:t>suivant une demande de déplacement de nature urgente par une personne en situation de handicap. Après deux ans de mise en service, plusieurs membres d’Ex aequo ont dénoncé le manque de fiabilité de ce service. Des actions doivent être entreprises afin de corriger cette situation.</w:t>
      </w:r>
    </w:p>
    <w:p w:rsidR="00D37398" w:rsidRDefault="00D37398" w:rsidP="00D37398">
      <w:pPr>
        <w:pStyle w:val="Corpsdetexte"/>
        <w:spacing w:after="120" w:line="300" w:lineRule="exact"/>
        <w:rPr>
          <w:rFonts w:ascii="Arial" w:hAnsi="Arial" w:cs="Arial"/>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Corpsdetexte3"/>
        <w:numPr>
          <w:ilvl w:val="0"/>
          <w:numId w:val="26"/>
        </w:numPr>
        <w:shd w:val="clear" w:color="auto" w:fill="FFFFFF"/>
        <w:spacing w:line="300" w:lineRule="exact"/>
        <w:ind w:left="426"/>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544B98">
      <w:pPr>
        <w:pStyle w:val="Corpsdetexte3"/>
        <w:numPr>
          <w:ilvl w:val="0"/>
          <w:numId w:val="26"/>
        </w:numPr>
        <w:shd w:val="clear" w:color="auto" w:fill="FFFFFF"/>
        <w:spacing w:line="300" w:lineRule="exact"/>
        <w:ind w:left="426"/>
        <w:rPr>
          <w:rFonts w:ascii="Arial" w:hAnsi="Arial" w:cs="Arial"/>
          <w:sz w:val="24"/>
          <w:szCs w:val="24"/>
        </w:rPr>
      </w:pPr>
      <w:r>
        <w:rPr>
          <w:rFonts w:ascii="Arial" w:hAnsi="Arial" w:cs="Arial"/>
          <w:sz w:val="24"/>
          <w:szCs w:val="24"/>
        </w:rPr>
        <w:t>L’OPHQ</w:t>
      </w:r>
    </w:p>
    <w:p w:rsidR="00D37398" w:rsidRDefault="00D37398" w:rsidP="00544B98">
      <w:pPr>
        <w:pStyle w:val="Corpsdetexte3"/>
        <w:numPr>
          <w:ilvl w:val="0"/>
          <w:numId w:val="26"/>
        </w:numPr>
        <w:shd w:val="clear" w:color="auto" w:fill="FFFFFF"/>
        <w:spacing w:line="300" w:lineRule="exact"/>
        <w:ind w:left="426"/>
        <w:rPr>
          <w:rFonts w:ascii="Arial" w:hAnsi="Arial" w:cs="Arial"/>
          <w:sz w:val="24"/>
          <w:szCs w:val="24"/>
        </w:rPr>
      </w:pPr>
      <w:r>
        <w:rPr>
          <w:rFonts w:ascii="Arial" w:hAnsi="Arial" w:cs="Arial"/>
          <w:sz w:val="24"/>
          <w:szCs w:val="24"/>
        </w:rPr>
        <w:t>L’industrie du taxi</w:t>
      </w:r>
    </w:p>
    <w:p w:rsidR="00D37398" w:rsidRDefault="00D37398" w:rsidP="00D37398">
      <w:pPr>
        <w:pStyle w:val="Corpsdetexte3"/>
        <w:shd w:val="clear" w:color="auto" w:fill="FFFFFF"/>
        <w:spacing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Moyens :</w:t>
      </w:r>
    </w:p>
    <w:p w:rsidR="00D37398" w:rsidRDefault="00D37398" w:rsidP="00544B98">
      <w:pPr>
        <w:pStyle w:val="Corpsdetexte3"/>
        <w:numPr>
          <w:ilvl w:val="0"/>
          <w:numId w:val="32"/>
        </w:numPr>
        <w:shd w:val="clear" w:color="auto" w:fill="FFFFFF"/>
        <w:spacing w:line="300" w:lineRule="exact"/>
        <w:ind w:left="426"/>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pStyle w:val="Corpsdetexte3"/>
        <w:numPr>
          <w:ilvl w:val="0"/>
          <w:numId w:val="26"/>
        </w:numPr>
        <w:shd w:val="clear" w:color="auto" w:fill="FFFFFF"/>
        <w:spacing w:line="300" w:lineRule="exact"/>
        <w:ind w:left="426"/>
        <w:rPr>
          <w:rFonts w:ascii="Arial" w:hAnsi="Arial" w:cs="Arial"/>
          <w:sz w:val="24"/>
          <w:szCs w:val="24"/>
        </w:rPr>
      </w:pPr>
      <w:r>
        <w:rPr>
          <w:rFonts w:ascii="Arial" w:hAnsi="Arial" w:cs="Arial"/>
          <w:sz w:val="24"/>
          <w:szCs w:val="24"/>
        </w:rPr>
        <w:t>Le Comité de réflexion de la Table de concertation sur le transport des personnes handicapées du ROPMM et du CRADI</w:t>
      </w:r>
    </w:p>
    <w:p w:rsidR="00D37398" w:rsidRPr="00767585" w:rsidRDefault="00D37398" w:rsidP="00D37398">
      <w:pPr>
        <w:pStyle w:val="Corpsdetexte3"/>
        <w:shd w:val="clear" w:color="auto" w:fill="FFFFFF"/>
        <w:spacing w:line="300" w:lineRule="exact"/>
        <w:ind w:left="426"/>
        <w:rPr>
          <w:rFonts w:ascii="Arial" w:hAnsi="Arial" w:cs="Arial"/>
          <w:sz w:val="24"/>
          <w:szCs w:val="24"/>
        </w:rPr>
      </w:pPr>
    </w:p>
    <w:p w:rsidR="00D37398" w:rsidRPr="00B81441" w:rsidRDefault="00D37398" w:rsidP="00D37398">
      <w:pPr>
        <w:pStyle w:val="Titre5"/>
        <w:spacing w:before="0" w:after="120" w:line="300" w:lineRule="exact"/>
        <w:rPr>
          <w:rFonts w:ascii="Arial" w:hAnsi="Arial" w:cs="Arial"/>
          <w:b/>
          <w:i/>
          <w:color w:val="auto"/>
          <w:sz w:val="24"/>
          <w:szCs w:val="24"/>
        </w:rPr>
      </w:pPr>
      <w:r w:rsidRPr="00B81441">
        <w:rPr>
          <w:rFonts w:ascii="Arial" w:hAnsi="Arial" w:cs="Arial"/>
          <w:b/>
          <w:color w:val="auto"/>
          <w:sz w:val="24"/>
          <w:szCs w:val="24"/>
        </w:rPr>
        <w:t>Sous-objectifs pour l’année 2014-2015 :</w:t>
      </w:r>
    </w:p>
    <w:p w:rsidR="00D37398" w:rsidRDefault="00D37398" w:rsidP="00544B98">
      <w:pPr>
        <w:numPr>
          <w:ilvl w:val="0"/>
          <w:numId w:val="34"/>
        </w:numPr>
        <w:spacing w:after="120" w:line="300" w:lineRule="exact"/>
        <w:ind w:left="426"/>
        <w:rPr>
          <w:rFonts w:ascii="Arial" w:hAnsi="Arial" w:cs="Arial"/>
          <w:sz w:val="24"/>
          <w:szCs w:val="24"/>
        </w:rPr>
      </w:pPr>
      <w:r>
        <w:rPr>
          <w:rFonts w:ascii="Arial" w:hAnsi="Arial" w:cs="Arial"/>
          <w:sz w:val="24"/>
          <w:szCs w:val="24"/>
        </w:rPr>
        <w:t>Participer à la diffusion de S.O.S. Taxi</w:t>
      </w:r>
    </w:p>
    <w:p w:rsidR="00D37398" w:rsidRDefault="00D37398" w:rsidP="00544B98">
      <w:pPr>
        <w:numPr>
          <w:ilvl w:val="0"/>
          <w:numId w:val="34"/>
        </w:numPr>
        <w:spacing w:after="120" w:line="300" w:lineRule="exact"/>
        <w:ind w:left="426"/>
        <w:rPr>
          <w:rFonts w:ascii="Arial" w:hAnsi="Arial" w:cs="Arial"/>
          <w:sz w:val="24"/>
          <w:szCs w:val="24"/>
        </w:rPr>
      </w:pPr>
      <w:r>
        <w:rPr>
          <w:rFonts w:ascii="Arial" w:hAnsi="Arial" w:cs="Arial"/>
          <w:sz w:val="24"/>
          <w:szCs w:val="24"/>
        </w:rPr>
        <w:t>Participer au comité de travail de l’OPHQ</w:t>
      </w:r>
    </w:p>
    <w:p w:rsidR="00D37398" w:rsidRDefault="00D37398" w:rsidP="00544B98">
      <w:pPr>
        <w:numPr>
          <w:ilvl w:val="0"/>
          <w:numId w:val="34"/>
        </w:numPr>
        <w:spacing w:after="120" w:line="300" w:lineRule="exact"/>
        <w:ind w:left="426"/>
        <w:rPr>
          <w:rFonts w:ascii="Arial" w:hAnsi="Arial" w:cs="Arial"/>
          <w:sz w:val="24"/>
          <w:szCs w:val="24"/>
        </w:rPr>
      </w:pPr>
      <w:r>
        <w:rPr>
          <w:rFonts w:ascii="Arial" w:hAnsi="Arial" w:cs="Arial"/>
          <w:sz w:val="24"/>
          <w:szCs w:val="24"/>
        </w:rPr>
        <w:t>Promouvoir l’importance de développer des mesures de remboursement pour les utilisateurs de S.O.S. Taxi</w:t>
      </w:r>
    </w:p>
    <w:p w:rsidR="00D37398" w:rsidRDefault="00D37398" w:rsidP="00544B98">
      <w:pPr>
        <w:numPr>
          <w:ilvl w:val="0"/>
          <w:numId w:val="34"/>
        </w:numPr>
        <w:spacing w:after="120" w:line="300" w:lineRule="exact"/>
        <w:ind w:left="426"/>
        <w:rPr>
          <w:rFonts w:ascii="Arial" w:hAnsi="Arial" w:cs="Arial"/>
          <w:sz w:val="24"/>
          <w:szCs w:val="24"/>
        </w:rPr>
      </w:pPr>
      <w:r>
        <w:rPr>
          <w:rFonts w:ascii="Arial" w:hAnsi="Arial" w:cs="Arial"/>
          <w:sz w:val="24"/>
          <w:szCs w:val="24"/>
        </w:rPr>
        <w:t>Assurer une vigie relative à la mise en œuvre de S.O.S Taxi</w:t>
      </w:r>
    </w:p>
    <w:p w:rsidR="00D37398" w:rsidRDefault="00D37398" w:rsidP="00544B98">
      <w:pPr>
        <w:numPr>
          <w:ilvl w:val="0"/>
          <w:numId w:val="34"/>
        </w:numPr>
        <w:spacing w:after="120" w:line="300" w:lineRule="exact"/>
        <w:ind w:left="426"/>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pStyle w:val="Corpsdetexte3"/>
        <w:shd w:val="clear" w:color="auto" w:fill="FFFFFF"/>
        <w:spacing w:line="300" w:lineRule="exact"/>
        <w:rPr>
          <w:rFonts w:ascii="Arial" w:hAnsi="Arial" w:cs="Arial"/>
          <w:sz w:val="24"/>
          <w:szCs w:val="24"/>
        </w:rPr>
      </w:pPr>
    </w:p>
    <w:p w:rsidR="00D37398" w:rsidRPr="00B81441" w:rsidRDefault="00D37398" w:rsidP="00D37398">
      <w:pPr>
        <w:pStyle w:val="Corpsdetexte3"/>
        <w:shd w:val="clear" w:color="auto" w:fill="FFFFFF"/>
        <w:spacing w:line="300" w:lineRule="exact"/>
        <w:rPr>
          <w:rFonts w:ascii="Arial" w:hAnsi="Arial" w:cs="Arial"/>
          <w:b/>
          <w:sz w:val="24"/>
          <w:szCs w:val="24"/>
        </w:rPr>
      </w:pPr>
      <w:r>
        <w:rPr>
          <w:rFonts w:ascii="Arial" w:hAnsi="Arial" w:cs="Arial"/>
          <w:b/>
          <w:sz w:val="24"/>
          <w:szCs w:val="24"/>
        </w:rPr>
        <w:t>Résultats pour l’année 2014-2015</w:t>
      </w:r>
      <w:r w:rsidRPr="00B81441">
        <w:rPr>
          <w:rFonts w:ascii="Arial" w:hAnsi="Arial" w:cs="Arial"/>
          <w:b/>
          <w:sz w:val="24"/>
          <w:szCs w:val="24"/>
        </w:rPr>
        <w:t> :</w:t>
      </w:r>
    </w:p>
    <w:p w:rsidR="00D37398" w:rsidRDefault="00D37398" w:rsidP="00544B98">
      <w:pPr>
        <w:pStyle w:val="Corpsdetexte3"/>
        <w:numPr>
          <w:ilvl w:val="0"/>
          <w:numId w:val="33"/>
        </w:numPr>
        <w:shd w:val="clear" w:color="auto" w:fill="FFFFFF"/>
        <w:spacing w:line="300" w:lineRule="exact"/>
        <w:ind w:left="426"/>
        <w:rPr>
          <w:rFonts w:ascii="Arial" w:hAnsi="Arial" w:cs="Arial"/>
          <w:sz w:val="24"/>
          <w:szCs w:val="24"/>
        </w:rPr>
      </w:pPr>
      <w:r>
        <w:rPr>
          <w:rFonts w:ascii="Arial" w:hAnsi="Arial" w:cs="Arial"/>
          <w:sz w:val="24"/>
          <w:szCs w:val="24"/>
        </w:rPr>
        <w:t>En concertation avec le milieu associatif, Ex aequo a transmis ses commentaires concernant le manque flagrant de fiabilité de S.O.S. taxi à Para-adapté</w:t>
      </w:r>
    </w:p>
    <w:p w:rsidR="00D37398" w:rsidRDefault="00D37398" w:rsidP="00544B98">
      <w:pPr>
        <w:pStyle w:val="Corpsdetexte3"/>
        <w:numPr>
          <w:ilvl w:val="0"/>
          <w:numId w:val="33"/>
        </w:numPr>
        <w:shd w:val="clear" w:color="auto" w:fill="FFFFFF"/>
        <w:spacing w:line="300" w:lineRule="exact"/>
        <w:ind w:left="426"/>
        <w:rPr>
          <w:rFonts w:ascii="Arial" w:hAnsi="Arial" w:cs="Arial"/>
          <w:sz w:val="24"/>
          <w:szCs w:val="24"/>
        </w:rPr>
      </w:pPr>
      <w:r>
        <w:rPr>
          <w:rFonts w:ascii="Arial" w:hAnsi="Arial" w:cs="Arial"/>
          <w:sz w:val="24"/>
          <w:szCs w:val="24"/>
        </w:rPr>
        <w:t>Le milieu associatif et Para-adapté ont convenu d’un plan de redressement</w:t>
      </w:r>
    </w:p>
    <w:p w:rsidR="00D37398" w:rsidRDefault="00D37398" w:rsidP="00D37398">
      <w:pPr>
        <w:spacing w:after="120" w:line="300" w:lineRule="exact"/>
        <w:rPr>
          <w:rFonts w:ascii="Arial" w:hAnsi="Arial" w:cs="Arial"/>
          <w:sz w:val="24"/>
          <w:szCs w:val="24"/>
        </w:rPr>
      </w:pPr>
    </w:p>
    <w:p w:rsidR="00D37398" w:rsidRPr="00B81441" w:rsidRDefault="00D37398" w:rsidP="00D37398">
      <w:pPr>
        <w:pStyle w:val="Titre5"/>
        <w:spacing w:before="0" w:after="120" w:line="300" w:lineRule="exact"/>
        <w:rPr>
          <w:rFonts w:ascii="Arial" w:hAnsi="Arial" w:cs="Arial"/>
          <w:b/>
          <w:i/>
          <w:color w:val="auto"/>
          <w:sz w:val="24"/>
          <w:szCs w:val="24"/>
        </w:rPr>
      </w:pPr>
      <w:r>
        <w:rPr>
          <w:rFonts w:ascii="Arial" w:hAnsi="Arial" w:cs="Arial"/>
          <w:b/>
          <w:color w:val="auto"/>
          <w:sz w:val="24"/>
          <w:szCs w:val="24"/>
        </w:rPr>
        <w:t>Sous-objectifs pour l’année 2015-2016</w:t>
      </w:r>
      <w:r w:rsidRPr="00B81441">
        <w:rPr>
          <w:rFonts w:ascii="Arial" w:hAnsi="Arial" w:cs="Arial"/>
          <w:b/>
          <w:color w:val="auto"/>
          <w:sz w:val="24"/>
          <w:szCs w:val="24"/>
        </w:rPr>
        <w:t> :</w:t>
      </w:r>
    </w:p>
    <w:p w:rsidR="00D37398" w:rsidRDefault="00D37398" w:rsidP="00544B98">
      <w:pPr>
        <w:numPr>
          <w:ilvl w:val="0"/>
          <w:numId w:val="34"/>
        </w:numPr>
        <w:spacing w:after="120" w:line="300" w:lineRule="exact"/>
        <w:ind w:left="426"/>
        <w:rPr>
          <w:rFonts w:ascii="Arial" w:hAnsi="Arial" w:cs="Arial"/>
          <w:sz w:val="24"/>
          <w:szCs w:val="24"/>
        </w:rPr>
      </w:pPr>
      <w:r>
        <w:rPr>
          <w:rFonts w:ascii="Arial" w:hAnsi="Arial" w:cs="Arial"/>
          <w:sz w:val="24"/>
          <w:szCs w:val="24"/>
        </w:rPr>
        <w:t>Évaluer la mise en œuvre du plan de redressement</w:t>
      </w:r>
    </w:p>
    <w:p w:rsidR="00D37398" w:rsidRDefault="00D37398" w:rsidP="00544B98">
      <w:pPr>
        <w:numPr>
          <w:ilvl w:val="0"/>
          <w:numId w:val="34"/>
        </w:numPr>
        <w:spacing w:after="120" w:line="300" w:lineRule="exact"/>
        <w:ind w:left="426"/>
        <w:rPr>
          <w:rFonts w:ascii="Arial" w:hAnsi="Arial" w:cs="Arial"/>
          <w:sz w:val="24"/>
          <w:szCs w:val="24"/>
        </w:rPr>
      </w:pPr>
      <w:r>
        <w:rPr>
          <w:rFonts w:ascii="Arial" w:hAnsi="Arial" w:cs="Arial"/>
          <w:sz w:val="24"/>
          <w:szCs w:val="24"/>
        </w:rPr>
        <w:lastRenderedPageBreak/>
        <w:t>Interpeler le Comité transport par taxi des personnes à mobilité réduite du Bureau du taxi de Montréal</w:t>
      </w:r>
    </w:p>
    <w:p w:rsidR="00D37398" w:rsidRDefault="00D37398" w:rsidP="00544B98">
      <w:pPr>
        <w:numPr>
          <w:ilvl w:val="0"/>
          <w:numId w:val="34"/>
        </w:numPr>
        <w:spacing w:after="120" w:line="300" w:lineRule="exact"/>
        <w:ind w:left="426"/>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sz w:val="24"/>
          <w:szCs w:val="24"/>
        </w:rPr>
      </w:pPr>
    </w:p>
    <w:p w:rsidR="00D37398" w:rsidRPr="00D4577E" w:rsidRDefault="00D37398" w:rsidP="00D37398">
      <w:pPr>
        <w:shd w:val="clear" w:color="auto" w:fill="1F497D"/>
        <w:spacing w:after="100" w:line="300" w:lineRule="exact"/>
        <w:rPr>
          <w:rFonts w:ascii="Arial" w:hAnsi="Arial" w:cs="Arial"/>
          <w:b/>
          <w:smallCaps/>
          <w:color w:val="FFFFFF" w:themeColor="background1"/>
          <w:sz w:val="24"/>
          <w:szCs w:val="24"/>
        </w:rPr>
      </w:pPr>
      <w:r w:rsidRPr="00D4577E">
        <w:rPr>
          <w:rFonts w:ascii="Arial" w:hAnsi="Arial" w:cs="Arial"/>
          <w:b/>
          <w:smallCaps/>
          <w:color w:val="FFFFFF" w:themeColor="background1"/>
          <w:sz w:val="24"/>
          <w:szCs w:val="24"/>
        </w:rPr>
        <w:t>Financement du transport adapté</w:t>
      </w:r>
    </w:p>
    <w:p w:rsidR="00D37398" w:rsidRDefault="00D37398" w:rsidP="00D37398">
      <w:pPr>
        <w:spacing w:after="10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 à long terme :</w:t>
      </w:r>
    </w:p>
    <w:p w:rsidR="00D37398" w:rsidRPr="007808DB" w:rsidRDefault="00D37398" w:rsidP="00544B98">
      <w:pPr>
        <w:pStyle w:val="Paragraphedeliste"/>
        <w:numPr>
          <w:ilvl w:val="0"/>
          <w:numId w:val="70"/>
        </w:numPr>
        <w:spacing w:after="120" w:line="300" w:lineRule="exact"/>
        <w:ind w:left="426"/>
        <w:contextualSpacing w:val="0"/>
        <w:rPr>
          <w:rFonts w:ascii="Arial" w:hAnsi="Arial" w:cs="Arial"/>
          <w:sz w:val="24"/>
          <w:szCs w:val="24"/>
        </w:rPr>
      </w:pPr>
      <w:r w:rsidRPr="007808DB">
        <w:rPr>
          <w:rFonts w:ascii="Arial" w:hAnsi="Arial" w:cs="Arial"/>
          <w:sz w:val="24"/>
          <w:szCs w:val="24"/>
        </w:rPr>
        <w:t>Faire en sorte que le Programme d’aide gouvernementale au transport adapté réponde aux besoins réels des usagers</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 xml:space="preserve">Contexte : </w:t>
      </w:r>
    </w:p>
    <w:p w:rsidR="00D37398" w:rsidRPr="00504CD5" w:rsidRDefault="00D37398" w:rsidP="00D37398">
      <w:pPr>
        <w:spacing w:line="300" w:lineRule="exact"/>
        <w:rPr>
          <w:rFonts w:ascii="Arial" w:hAnsi="Arial" w:cs="Arial"/>
          <w:color w:val="000000"/>
          <w:sz w:val="24"/>
          <w:szCs w:val="24"/>
        </w:rPr>
      </w:pPr>
      <w:r>
        <w:rPr>
          <w:rFonts w:ascii="Arial" w:hAnsi="Arial" w:cs="Arial"/>
          <w:sz w:val="24"/>
          <w:szCs w:val="24"/>
        </w:rPr>
        <w:t>Depuis le 1</w:t>
      </w:r>
      <w:r w:rsidRPr="002D43F8">
        <w:rPr>
          <w:rFonts w:ascii="Arial" w:hAnsi="Arial" w:cs="Arial"/>
          <w:sz w:val="24"/>
          <w:szCs w:val="24"/>
          <w:vertAlign w:val="superscript"/>
        </w:rPr>
        <w:t>er</w:t>
      </w:r>
      <w:r>
        <w:rPr>
          <w:rFonts w:ascii="Arial" w:hAnsi="Arial" w:cs="Arial"/>
          <w:sz w:val="24"/>
          <w:szCs w:val="24"/>
        </w:rPr>
        <w:t xml:space="preserve"> janvier 2013, le MTQ ne soutient plus financièrement la hausse d’achalandage. Cette décision a un impact majeur sur la STM, car elle connaît</w:t>
      </w:r>
      <w:r w:rsidRPr="00E3460C">
        <w:rPr>
          <w:rFonts w:ascii="Arial" w:hAnsi="Arial" w:cs="Arial"/>
          <w:sz w:val="24"/>
          <w:szCs w:val="24"/>
        </w:rPr>
        <w:t xml:space="preserve"> </w:t>
      </w:r>
      <w:r>
        <w:rPr>
          <w:rFonts w:ascii="Arial" w:hAnsi="Arial" w:cs="Arial"/>
          <w:sz w:val="24"/>
          <w:szCs w:val="24"/>
        </w:rPr>
        <w:t>chaque année une hausse d’achalandage d’environ 6%, ce qui représente des coûts additionnels de plus de 2 millions $ par année.</w:t>
      </w:r>
    </w:p>
    <w:p w:rsidR="00D37398" w:rsidRPr="00504CD5"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Sansinterligne"/>
        <w:numPr>
          <w:ilvl w:val="0"/>
          <w:numId w:val="42"/>
        </w:numPr>
        <w:spacing w:after="120" w:line="300" w:lineRule="exact"/>
        <w:ind w:left="426"/>
        <w:jc w:val="both"/>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544B98">
      <w:pPr>
        <w:pStyle w:val="Sansinterligne"/>
        <w:numPr>
          <w:ilvl w:val="0"/>
          <w:numId w:val="42"/>
        </w:numPr>
        <w:spacing w:after="120" w:line="300" w:lineRule="exact"/>
        <w:ind w:left="426"/>
        <w:jc w:val="both"/>
        <w:rPr>
          <w:rFonts w:ascii="Arial" w:hAnsi="Arial" w:cs="Arial"/>
          <w:sz w:val="24"/>
          <w:szCs w:val="24"/>
        </w:rPr>
      </w:pPr>
      <w:r>
        <w:rPr>
          <w:rFonts w:ascii="Arial" w:hAnsi="Arial" w:cs="Arial"/>
          <w:sz w:val="24"/>
          <w:szCs w:val="24"/>
        </w:rPr>
        <w:t>Le Comité de réflexion de la Table de concertation sur le transport des personnes handicapées du ROPMM et du CRADI</w:t>
      </w:r>
    </w:p>
    <w:p w:rsidR="00D37398" w:rsidRDefault="00D37398" w:rsidP="00544B98">
      <w:pPr>
        <w:pStyle w:val="Sansinterligne"/>
        <w:numPr>
          <w:ilvl w:val="0"/>
          <w:numId w:val="42"/>
        </w:numPr>
        <w:spacing w:after="120" w:line="300" w:lineRule="exact"/>
        <w:ind w:left="426"/>
        <w:jc w:val="both"/>
        <w:rPr>
          <w:rFonts w:ascii="Arial" w:hAnsi="Arial" w:cs="Arial"/>
          <w:sz w:val="24"/>
          <w:szCs w:val="24"/>
        </w:rPr>
      </w:pPr>
      <w:r>
        <w:rPr>
          <w:rFonts w:ascii="Arial" w:hAnsi="Arial" w:cs="Arial"/>
          <w:sz w:val="24"/>
          <w:szCs w:val="24"/>
        </w:rPr>
        <w:t>Le MTQ</w:t>
      </w:r>
    </w:p>
    <w:p w:rsidR="00D37398" w:rsidRDefault="00D37398" w:rsidP="00544B98">
      <w:pPr>
        <w:pStyle w:val="Sansinterligne"/>
        <w:numPr>
          <w:ilvl w:val="0"/>
          <w:numId w:val="42"/>
        </w:numPr>
        <w:spacing w:after="120" w:line="300" w:lineRule="exact"/>
        <w:ind w:left="426"/>
        <w:jc w:val="both"/>
        <w:rPr>
          <w:rFonts w:ascii="Arial" w:hAnsi="Arial" w:cs="Arial"/>
          <w:sz w:val="24"/>
          <w:szCs w:val="24"/>
        </w:rPr>
      </w:pPr>
      <w:r>
        <w:rPr>
          <w:rFonts w:ascii="Arial" w:hAnsi="Arial" w:cs="Arial"/>
          <w:sz w:val="24"/>
          <w:szCs w:val="24"/>
        </w:rPr>
        <w:t>La STM</w:t>
      </w:r>
    </w:p>
    <w:p w:rsidR="00D37398" w:rsidRDefault="00D37398" w:rsidP="00D37398">
      <w:pPr>
        <w:spacing w:after="120" w:line="300" w:lineRule="exact"/>
        <w:rPr>
          <w:rFonts w:ascii="Arial" w:eastAsia="Calibri"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Moyens :</w:t>
      </w:r>
    </w:p>
    <w:p w:rsidR="00D37398" w:rsidRDefault="00D37398" w:rsidP="00544B98">
      <w:pPr>
        <w:pStyle w:val="Sansinterligne"/>
        <w:numPr>
          <w:ilvl w:val="0"/>
          <w:numId w:val="160"/>
        </w:numPr>
        <w:spacing w:after="120" w:line="300" w:lineRule="exact"/>
        <w:ind w:left="426"/>
        <w:jc w:val="both"/>
        <w:rPr>
          <w:rFonts w:ascii="Arial" w:hAnsi="Arial" w:cs="Arial"/>
          <w:sz w:val="24"/>
          <w:szCs w:val="24"/>
        </w:rPr>
      </w:pPr>
      <w:r>
        <w:rPr>
          <w:rFonts w:ascii="Arial" w:hAnsi="Arial" w:cs="Arial"/>
          <w:sz w:val="24"/>
          <w:szCs w:val="24"/>
        </w:rPr>
        <w:t>Participation à la Table de concertation sur le transport des personnes handicapées du ROPMM et du CRADI</w:t>
      </w:r>
    </w:p>
    <w:p w:rsidR="00D37398" w:rsidRDefault="00D37398" w:rsidP="00544B98">
      <w:pPr>
        <w:pStyle w:val="Sansinterligne"/>
        <w:numPr>
          <w:ilvl w:val="0"/>
          <w:numId w:val="160"/>
        </w:numPr>
        <w:spacing w:after="120" w:line="300" w:lineRule="exact"/>
        <w:ind w:left="426"/>
        <w:jc w:val="both"/>
        <w:rPr>
          <w:rFonts w:ascii="Arial" w:hAnsi="Arial" w:cs="Arial"/>
          <w:sz w:val="24"/>
          <w:szCs w:val="24"/>
        </w:rPr>
      </w:pPr>
      <w:r>
        <w:rPr>
          <w:rFonts w:ascii="Arial" w:hAnsi="Arial" w:cs="Arial"/>
          <w:sz w:val="24"/>
          <w:szCs w:val="24"/>
        </w:rPr>
        <w:t>Participation au Comité de réflexion de la Table de concertation sur le transport des personnes handicapées du ROPMM et du CRADI</w:t>
      </w:r>
    </w:p>
    <w:p w:rsidR="00D37398" w:rsidRDefault="00D37398" w:rsidP="00544B98">
      <w:pPr>
        <w:pStyle w:val="Sansinterligne"/>
        <w:numPr>
          <w:ilvl w:val="0"/>
          <w:numId w:val="160"/>
        </w:numPr>
        <w:spacing w:after="120" w:line="300" w:lineRule="exact"/>
        <w:ind w:left="426"/>
        <w:jc w:val="both"/>
        <w:rPr>
          <w:rFonts w:ascii="Arial" w:hAnsi="Arial" w:cs="Arial"/>
          <w:sz w:val="24"/>
          <w:szCs w:val="24"/>
        </w:rPr>
      </w:pPr>
      <w:r>
        <w:rPr>
          <w:rFonts w:ascii="Arial" w:hAnsi="Arial" w:cs="Arial"/>
          <w:sz w:val="24"/>
          <w:szCs w:val="24"/>
        </w:rPr>
        <w:t>Participation au conseil d’administration de la STM</w:t>
      </w:r>
    </w:p>
    <w:p w:rsidR="00D37398" w:rsidRDefault="00D37398" w:rsidP="00D37398">
      <w:pPr>
        <w:spacing w:after="120" w:line="300" w:lineRule="exact"/>
        <w:ind w:left="66"/>
        <w:rPr>
          <w:rFonts w:ascii="Arial" w:hAnsi="Arial" w:cs="Arial"/>
          <w:sz w:val="24"/>
          <w:szCs w:val="24"/>
        </w:rPr>
      </w:pPr>
    </w:p>
    <w:p w:rsidR="00E45260" w:rsidRDefault="00E45260" w:rsidP="00D37398">
      <w:pPr>
        <w:spacing w:after="120" w:line="300" w:lineRule="exact"/>
        <w:ind w:left="66"/>
        <w:rPr>
          <w:rFonts w:ascii="Arial" w:hAnsi="Arial" w:cs="Arial"/>
          <w:sz w:val="24"/>
          <w:szCs w:val="24"/>
        </w:rPr>
      </w:pPr>
    </w:p>
    <w:p w:rsidR="00E45260" w:rsidRDefault="00E45260" w:rsidP="00D37398">
      <w:pPr>
        <w:spacing w:after="120" w:line="300" w:lineRule="exact"/>
        <w:ind w:left="66"/>
        <w:rPr>
          <w:rFonts w:ascii="Arial" w:hAnsi="Arial" w:cs="Arial"/>
          <w:sz w:val="24"/>
          <w:szCs w:val="24"/>
        </w:rPr>
      </w:pPr>
    </w:p>
    <w:p w:rsidR="00E45260" w:rsidRDefault="00E45260" w:rsidP="00D37398">
      <w:pPr>
        <w:spacing w:after="120" w:line="300" w:lineRule="exact"/>
        <w:ind w:left="66"/>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lastRenderedPageBreak/>
        <w:t>Sous-objectifs pour l’année 2014-2015 :</w:t>
      </w:r>
    </w:p>
    <w:p w:rsidR="00D37398" w:rsidRDefault="00D37398" w:rsidP="00544B98">
      <w:pPr>
        <w:numPr>
          <w:ilvl w:val="0"/>
          <w:numId w:val="43"/>
        </w:numPr>
        <w:spacing w:after="120" w:line="300" w:lineRule="exact"/>
        <w:ind w:left="426"/>
        <w:rPr>
          <w:rFonts w:ascii="Arial" w:hAnsi="Arial" w:cs="Arial"/>
          <w:sz w:val="24"/>
          <w:szCs w:val="24"/>
        </w:rPr>
      </w:pPr>
      <w:r>
        <w:rPr>
          <w:rFonts w:ascii="Arial" w:hAnsi="Arial" w:cs="Arial"/>
          <w:sz w:val="24"/>
          <w:szCs w:val="24"/>
        </w:rPr>
        <w:t>Participer aux travaux du Comité transport de la COPHAN et au Comité de réflexion de la Table de concertation sur le transport des personnes handicapées du ROPMM et du CRADI</w:t>
      </w:r>
    </w:p>
    <w:p w:rsidR="00D37398" w:rsidRDefault="00D37398" w:rsidP="00544B98">
      <w:pPr>
        <w:numPr>
          <w:ilvl w:val="0"/>
          <w:numId w:val="43"/>
        </w:numPr>
        <w:spacing w:after="120" w:line="300" w:lineRule="exact"/>
        <w:ind w:left="426"/>
        <w:rPr>
          <w:rFonts w:ascii="Arial" w:hAnsi="Arial" w:cs="Arial"/>
          <w:sz w:val="24"/>
          <w:szCs w:val="24"/>
        </w:rPr>
      </w:pPr>
      <w:r>
        <w:rPr>
          <w:rFonts w:ascii="Arial" w:hAnsi="Arial" w:cs="Arial"/>
          <w:sz w:val="24"/>
          <w:szCs w:val="24"/>
        </w:rPr>
        <w:t>Participer à l’élaboration d’une stratégie dans le cadre du Chantier sur le financement du transport en commun, au Comité de réflexion de la Table de concertation sur le transport des personnes handicapées du ROPMM et du CRADI</w:t>
      </w:r>
    </w:p>
    <w:p w:rsidR="00D37398" w:rsidRDefault="00D37398" w:rsidP="00544B98">
      <w:pPr>
        <w:numPr>
          <w:ilvl w:val="0"/>
          <w:numId w:val="43"/>
        </w:numPr>
        <w:spacing w:after="120" w:line="300" w:lineRule="exact"/>
        <w:ind w:left="426"/>
        <w:rPr>
          <w:rFonts w:ascii="Arial" w:hAnsi="Arial" w:cs="Arial"/>
          <w:sz w:val="24"/>
          <w:szCs w:val="24"/>
        </w:rPr>
      </w:pPr>
      <w:r>
        <w:rPr>
          <w:rFonts w:ascii="Arial" w:hAnsi="Arial" w:cs="Arial"/>
          <w:sz w:val="24"/>
          <w:szCs w:val="24"/>
        </w:rPr>
        <w:t>Tenir les membres informés des développements dans le dossier</w:t>
      </w:r>
    </w:p>
    <w:p w:rsidR="00D37398"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Résultats pour l’année 2014-2015 :</w:t>
      </w:r>
    </w:p>
    <w:p w:rsidR="00D37398" w:rsidRDefault="00D37398" w:rsidP="00544B98">
      <w:pPr>
        <w:numPr>
          <w:ilvl w:val="0"/>
          <w:numId w:val="44"/>
        </w:numPr>
        <w:spacing w:after="120" w:line="300" w:lineRule="exact"/>
        <w:ind w:left="426"/>
        <w:rPr>
          <w:rFonts w:ascii="Arial" w:hAnsi="Arial" w:cs="Arial"/>
          <w:sz w:val="24"/>
          <w:szCs w:val="24"/>
        </w:rPr>
      </w:pPr>
      <w:r>
        <w:rPr>
          <w:rFonts w:ascii="Arial" w:hAnsi="Arial" w:cs="Arial"/>
          <w:sz w:val="24"/>
          <w:szCs w:val="24"/>
        </w:rPr>
        <w:t>Un net recul : les organismes de transport adapté ne sont pas soutenus financièrement suite à la hausse d’achalandage</w:t>
      </w:r>
    </w:p>
    <w:p w:rsidR="00D37398"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Sous-objectifs pour l’année 2015-2016 :</w:t>
      </w:r>
    </w:p>
    <w:p w:rsidR="00D37398" w:rsidRDefault="00D37398" w:rsidP="00544B98">
      <w:pPr>
        <w:numPr>
          <w:ilvl w:val="0"/>
          <w:numId w:val="43"/>
        </w:numPr>
        <w:spacing w:after="120" w:line="300" w:lineRule="exact"/>
        <w:ind w:left="426"/>
        <w:rPr>
          <w:rFonts w:ascii="Arial" w:hAnsi="Arial" w:cs="Arial"/>
          <w:sz w:val="24"/>
          <w:szCs w:val="24"/>
        </w:rPr>
      </w:pPr>
      <w:r>
        <w:rPr>
          <w:rFonts w:ascii="Arial" w:hAnsi="Arial" w:cs="Arial"/>
          <w:sz w:val="24"/>
          <w:szCs w:val="24"/>
        </w:rPr>
        <w:t>Participer aux travaux du Comité réflexion de la Table de concertation sur le transport des personnes handicapées du ROPMM et du CRADI</w:t>
      </w:r>
    </w:p>
    <w:p w:rsidR="00E45260" w:rsidRDefault="00D37398" w:rsidP="00544B98">
      <w:pPr>
        <w:numPr>
          <w:ilvl w:val="0"/>
          <w:numId w:val="43"/>
        </w:numPr>
        <w:spacing w:after="120" w:line="300" w:lineRule="exact"/>
        <w:ind w:left="426"/>
        <w:rPr>
          <w:rFonts w:ascii="Arial" w:hAnsi="Arial" w:cs="Arial"/>
          <w:sz w:val="24"/>
          <w:szCs w:val="24"/>
        </w:rPr>
      </w:pPr>
      <w:r w:rsidRPr="00A73B7A">
        <w:rPr>
          <w:rFonts w:ascii="Arial" w:hAnsi="Arial" w:cs="Arial"/>
          <w:sz w:val="24"/>
          <w:szCs w:val="24"/>
        </w:rPr>
        <w:t>Informer les membres des développements dans le dossier</w:t>
      </w: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E45260" w:rsidRDefault="00E45260" w:rsidP="00E45260">
      <w:pPr>
        <w:spacing w:after="120" w:line="300" w:lineRule="exact"/>
        <w:rPr>
          <w:rFonts w:ascii="Arial" w:hAnsi="Arial" w:cs="Arial"/>
          <w:sz w:val="24"/>
          <w:szCs w:val="24"/>
        </w:rPr>
      </w:pPr>
    </w:p>
    <w:p w:rsidR="00D37398" w:rsidRPr="009703E5" w:rsidRDefault="00D37398" w:rsidP="009703E5">
      <w:pPr>
        <w:spacing w:after="120" w:line="300" w:lineRule="exact"/>
        <w:jc w:val="center"/>
        <w:rPr>
          <w:rFonts w:ascii="Arial" w:hAnsi="Arial" w:cs="Arial"/>
          <w:sz w:val="24"/>
          <w:szCs w:val="24"/>
        </w:rPr>
      </w:pPr>
      <w:r w:rsidRPr="00A73B7A">
        <w:rPr>
          <w:rFonts w:ascii="Arial" w:hAnsi="Arial" w:cs="Arial"/>
          <w:b/>
          <w:color w:val="FFFFFF"/>
          <w:sz w:val="24"/>
          <w:szCs w:val="24"/>
        </w:rPr>
        <w:br w:type="page"/>
      </w:r>
      <w:r w:rsidRPr="00F543A4">
        <w:rPr>
          <w:rFonts w:ascii="Arial" w:hAnsi="Arial" w:cs="Arial"/>
          <w:b/>
          <w:sz w:val="24"/>
          <w:szCs w:val="24"/>
          <w:u w:val="single"/>
        </w:rPr>
        <w:lastRenderedPageBreak/>
        <w:t>SOUS-THÉMATIQUE :</w:t>
      </w:r>
    </w:p>
    <w:p w:rsidR="00D37398" w:rsidRPr="00F543A4" w:rsidRDefault="00D37398" w:rsidP="00D37398">
      <w:pPr>
        <w:spacing w:line="300" w:lineRule="exact"/>
        <w:jc w:val="center"/>
        <w:rPr>
          <w:rFonts w:ascii="Arial" w:hAnsi="Arial" w:cs="Arial"/>
          <w:b/>
          <w:sz w:val="24"/>
          <w:szCs w:val="24"/>
        </w:rPr>
      </w:pPr>
    </w:p>
    <w:p w:rsidR="00D37398" w:rsidRDefault="00D37398" w:rsidP="00D37398">
      <w:pPr>
        <w:spacing w:line="300" w:lineRule="exact"/>
        <w:jc w:val="center"/>
        <w:rPr>
          <w:rFonts w:ascii="Arial" w:hAnsi="Arial" w:cs="Arial"/>
          <w:b/>
          <w:sz w:val="24"/>
          <w:szCs w:val="24"/>
        </w:rPr>
      </w:pPr>
      <w:r w:rsidRPr="00F543A4">
        <w:rPr>
          <w:rFonts w:ascii="Arial" w:hAnsi="Arial" w:cs="Arial"/>
          <w:b/>
          <w:sz w:val="24"/>
          <w:szCs w:val="24"/>
        </w:rPr>
        <w:t>TRANSPORT EN COMMUN AU QUÉBEC</w:t>
      </w:r>
    </w:p>
    <w:p w:rsidR="00D37398" w:rsidRDefault="00D37398" w:rsidP="00D37398">
      <w:pPr>
        <w:spacing w:after="100" w:line="300" w:lineRule="exact"/>
        <w:rPr>
          <w:rFonts w:ascii="Arial" w:hAnsi="Arial" w:cs="Arial"/>
          <w:b/>
          <w:smallCaps/>
          <w:sz w:val="24"/>
          <w:szCs w:val="24"/>
        </w:rPr>
      </w:pPr>
    </w:p>
    <w:p w:rsidR="00D37398" w:rsidRDefault="00D37398" w:rsidP="00D3739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Statut des utilisateurs d’aides à la mobilité motorisées dans l’espace public</w:t>
      </w:r>
    </w:p>
    <w:p w:rsidR="00D37398" w:rsidRDefault="00D37398" w:rsidP="00D37398">
      <w:pPr>
        <w:spacing w:after="10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 à long terme:</w:t>
      </w:r>
    </w:p>
    <w:p w:rsidR="00D37398" w:rsidRDefault="00D37398" w:rsidP="00544B98">
      <w:pPr>
        <w:numPr>
          <w:ilvl w:val="0"/>
          <w:numId w:val="35"/>
        </w:numPr>
        <w:spacing w:after="120" w:line="300" w:lineRule="exact"/>
        <w:ind w:left="426"/>
        <w:rPr>
          <w:rFonts w:ascii="Arial" w:hAnsi="Arial" w:cs="Arial"/>
          <w:sz w:val="24"/>
          <w:szCs w:val="24"/>
        </w:rPr>
      </w:pPr>
      <w:r>
        <w:rPr>
          <w:rFonts w:ascii="Arial" w:hAnsi="Arial" w:cs="Arial"/>
          <w:sz w:val="24"/>
          <w:szCs w:val="24"/>
        </w:rPr>
        <w:t>Convenir du statut des utilisateurs d’aides à la mobilité motorisées (AMM) dans l’espace public</w:t>
      </w:r>
    </w:p>
    <w:p w:rsidR="00D37398" w:rsidRDefault="00D37398" w:rsidP="00D37398">
      <w:pPr>
        <w:pStyle w:val="Sansinterligne"/>
        <w:spacing w:after="120" w:line="300" w:lineRule="exact"/>
        <w:jc w:val="both"/>
        <w:rPr>
          <w:rFonts w:ascii="Arial" w:hAnsi="Arial" w:cs="Arial"/>
          <w:sz w:val="24"/>
          <w:szCs w:val="24"/>
        </w:rPr>
      </w:pPr>
    </w:p>
    <w:p w:rsidR="00D37398" w:rsidRDefault="00D37398" w:rsidP="00D37398">
      <w:pPr>
        <w:pStyle w:val="Sansinterligne"/>
        <w:spacing w:after="120" w:line="300" w:lineRule="exact"/>
        <w:jc w:val="both"/>
        <w:rPr>
          <w:rFonts w:ascii="Arial" w:hAnsi="Arial" w:cs="Arial"/>
          <w:b/>
          <w:sz w:val="24"/>
          <w:szCs w:val="24"/>
        </w:rPr>
      </w:pPr>
      <w:r>
        <w:rPr>
          <w:rFonts w:ascii="Arial" w:hAnsi="Arial" w:cs="Arial"/>
          <w:b/>
          <w:sz w:val="24"/>
          <w:szCs w:val="24"/>
        </w:rPr>
        <w:t>Contexte :</w:t>
      </w:r>
      <w:r w:rsidRPr="002630A8">
        <w:rPr>
          <w:noProof/>
          <w:lang w:eastAsia="fr-CA"/>
        </w:rPr>
        <w:t xml:space="preserve"> </w:t>
      </w:r>
      <w:r>
        <w:rPr>
          <w:noProof/>
          <w:lang w:eastAsia="fr-CA"/>
        </w:rPr>
        <w:drawing>
          <wp:anchor distT="0" distB="0" distL="114300" distR="114300" simplePos="0" relativeHeight="251786240" behindDoc="0" locked="1" layoutInCell="0" allowOverlap="0" wp14:anchorId="0E7EBC06" wp14:editId="2EFFF731">
            <wp:simplePos x="0" y="0"/>
            <wp:positionH relativeFrom="column">
              <wp:posOffset>3125470</wp:posOffset>
            </wp:positionH>
            <wp:positionV relativeFrom="page">
              <wp:posOffset>3754755</wp:posOffset>
            </wp:positionV>
            <wp:extent cx="2305050" cy="1624330"/>
            <wp:effectExtent l="0" t="0" r="0" b="0"/>
            <wp:wrapSquare wrapText="bothSides"/>
            <wp:docPr id="75" name="Image 75" descr="http://storage.hebdosregionaux.ca/v1/dynamic_resize/sws_path/jdx-prod-images/-111891_ORIGINAL.jpg?quality=80&amp;size=650x&amp;stmp=133426075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orage.hebdosregionaux.ca/v1/dynamic_resize/sws_path/jdx-prod-images/-111891_ORIGINAL.jpg?quality=80&amp;size=650x&amp;stmp=133426075232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5050" cy="16243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7398" w:rsidRDefault="00D37398" w:rsidP="00D37398">
      <w:pPr>
        <w:spacing w:line="300" w:lineRule="exact"/>
        <w:rPr>
          <w:rFonts w:ascii="Arial" w:eastAsia="Calibri" w:hAnsi="Arial" w:cs="Arial"/>
          <w:sz w:val="24"/>
          <w:szCs w:val="24"/>
        </w:rPr>
      </w:pPr>
      <w:r w:rsidRPr="005D2E24">
        <w:rPr>
          <w:rFonts w:ascii="Arial" w:eastAsia="Calibri" w:hAnsi="Arial" w:cs="Arial"/>
          <w:sz w:val="24"/>
          <w:szCs w:val="24"/>
        </w:rPr>
        <w:t>En 2010, l’Institut national de la santé publique du Québec (INSPQ) a effectué une étude sur le statut des utilisateurs d’</w:t>
      </w:r>
      <w:r>
        <w:rPr>
          <w:rFonts w:ascii="Arial" w:eastAsia="Calibri" w:hAnsi="Arial" w:cs="Arial"/>
          <w:sz w:val="24"/>
          <w:szCs w:val="24"/>
        </w:rPr>
        <w:t>AMM</w:t>
      </w:r>
      <w:r w:rsidRPr="005D2E24">
        <w:rPr>
          <w:rFonts w:ascii="Arial" w:eastAsia="Calibri" w:hAnsi="Arial" w:cs="Arial"/>
          <w:sz w:val="24"/>
          <w:szCs w:val="24"/>
        </w:rPr>
        <w:t xml:space="preserve"> et d'appareils de transport personnel</w:t>
      </w:r>
      <w:r>
        <w:rPr>
          <w:rFonts w:ascii="Arial" w:eastAsia="Calibri" w:hAnsi="Arial" w:cs="Arial"/>
          <w:sz w:val="24"/>
          <w:szCs w:val="24"/>
        </w:rPr>
        <w:t>s</w:t>
      </w:r>
      <w:r w:rsidRPr="005D2E24">
        <w:rPr>
          <w:rFonts w:ascii="Arial" w:eastAsia="Calibri" w:hAnsi="Arial" w:cs="Arial"/>
          <w:sz w:val="24"/>
          <w:szCs w:val="24"/>
        </w:rPr>
        <w:t xml:space="preserve"> motorisés (ATPM)</w:t>
      </w:r>
      <w:r w:rsidRPr="005D2E24">
        <w:rPr>
          <w:rFonts w:ascii="Arial" w:eastAsia="Calibri" w:hAnsi="Arial" w:cs="Arial"/>
          <w:color w:val="FF0000"/>
          <w:sz w:val="24"/>
          <w:szCs w:val="24"/>
        </w:rPr>
        <w:t xml:space="preserve"> </w:t>
      </w:r>
      <w:r w:rsidRPr="005D2E24">
        <w:rPr>
          <w:rFonts w:ascii="Arial" w:eastAsia="Calibri" w:hAnsi="Arial" w:cs="Arial"/>
          <w:sz w:val="24"/>
          <w:szCs w:val="24"/>
        </w:rPr>
        <w:t>sur le domaine public. À l’automne 2011, l’étude de l’INSPQ a été rendue publique. Elle recommande que le Code de la sécurité routière (CSR) prévoit que les utilisateurs des AMM puissent avoir un double statut, soit « piéton » sur le trottoir et lors de la traversée d’une intersection, et « cycliste » sur la chaussée, et ce, selon des conditions particulières. L’avis de santé publiqu</w:t>
      </w:r>
      <w:r>
        <w:rPr>
          <w:rFonts w:ascii="Arial" w:eastAsia="Calibri" w:hAnsi="Arial" w:cs="Arial"/>
          <w:sz w:val="24"/>
          <w:szCs w:val="24"/>
        </w:rPr>
        <w:t xml:space="preserve">e </w:t>
      </w:r>
      <w:r w:rsidRPr="005D2E24">
        <w:rPr>
          <w:rFonts w:ascii="Arial" w:eastAsia="Calibri" w:hAnsi="Arial" w:cs="Arial"/>
          <w:sz w:val="24"/>
          <w:szCs w:val="24"/>
        </w:rPr>
        <w:t xml:space="preserve">sur la circulation des </w:t>
      </w:r>
      <w:r>
        <w:rPr>
          <w:rFonts w:ascii="Arial" w:eastAsia="Calibri" w:hAnsi="Arial" w:cs="Arial"/>
          <w:sz w:val="24"/>
          <w:szCs w:val="24"/>
        </w:rPr>
        <w:t>AMM</w:t>
      </w:r>
      <w:r w:rsidRPr="005D2E24">
        <w:rPr>
          <w:rFonts w:ascii="Arial" w:eastAsia="Calibri" w:hAnsi="Arial" w:cs="Arial"/>
          <w:sz w:val="24"/>
          <w:szCs w:val="24"/>
        </w:rPr>
        <w:t xml:space="preserve"> sur le réseau routier</w:t>
      </w:r>
      <w:r w:rsidRPr="005D2E24">
        <w:rPr>
          <w:rFonts w:ascii="Arial" w:eastAsia="Calibri" w:hAnsi="Arial" w:cs="Arial"/>
          <w:i/>
          <w:iCs/>
          <w:sz w:val="24"/>
          <w:szCs w:val="24"/>
        </w:rPr>
        <w:t xml:space="preserve"> </w:t>
      </w:r>
      <w:r w:rsidRPr="005D2E24">
        <w:rPr>
          <w:rFonts w:ascii="Arial" w:eastAsia="Calibri" w:hAnsi="Arial" w:cs="Arial"/>
          <w:sz w:val="24"/>
          <w:szCs w:val="24"/>
        </w:rPr>
        <w:t>peut être consulté à l’adresse suivante :</w:t>
      </w:r>
    </w:p>
    <w:p w:rsidR="00D37398" w:rsidRPr="005D2E24" w:rsidRDefault="00220203" w:rsidP="00D37398">
      <w:pPr>
        <w:spacing w:line="300" w:lineRule="exact"/>
        <w:rPr>
          <w:rFonts w:ascii="Arial" w:eastAsia="Calibri" w:hAnsi="Arial" w:cs="Arial"/>
          <w:sz w:val="24"/>
          <w:szCs w:val="24"/>
        </w:rPr>
      </w:pPr>
      <w:hyperlink r:id="rId60" w:history="1">
        <w:r w:rsidR="00D37398" w:rsidRPr="005D2E24">
          <w:rPr>
            <w:rFonts w:ascii="Arial" w:eastAsia="Calibri" w:hAnsi="Arial" w:cs="Arial"/>
            <w:color w:val="0000FF" w:themeColor="hyperlink"/>
            <w:sz w:val="24"/>
            <w:szCs w:val="24"/>
            <w:u w:val="single"/>
          </w:rPr>
          <w:t>http://www.inspq.qc.ca/pdf/publications/1273_AidesMobiliteReduite.pdf</w:t>
        </w:r>
      </w:hyperlink>
    </w:p>
    <w:p w:rsidR="00D37398" w:rsidRPr="005D2E24" w:rsidRDefault="00D37398" w:rsidP="00D37398">
      <w:pPr>
        <w:spacing w:line="300" w:lineRule="exact"/>
        <w:rPr>
          <w:rFonts w:ascii="Arial" w:eastAsia="Calibri" w:hAnsi="Arial" w:cs="Arial"/>
          <w:sz w:val="24"/>
          <w:szCs w:val="24"/>
        </w:rPr>
      </w:pPr>
    </w:p>
    <w:p w:rsidR="00D37398" w:rsidRDefault="00D37398" w:rsidP="00D37398">
      <w:pPr>
        <w:spacing w:line="300" w:lineRule="exact"/>
        <w:rPr>
          <w:rFonts w:ascii="Arial" w:eastAsia="Calibri" w:hAnsi="Arial" w:cs="Arial"/>
          <w:sz w:val="24"/>
          <w:szCs w:val="24"/>
        </w:rPr>
      </w:pPr>
      <w:r w:rsidRPr="005D2E24">
        <w:rPr>
          <w:rFonts w:ascii="Arial" w:eastAsia="Calibri" w:hAnsi="Arial" w:cs="Arial"/>
          <w:sz w:val="24"/>
          <w:szCs w:val="24"/>
        </w:rPr>
        <w:t xml:space="preserve">Dans le but de poursuivre sa réflexion, l’INSPQ a mis de l’avant un </w:t>
      </w:r>
      <w:r w:rsidR="00BB3F54">
        <w:rPr>
          <w:rFonts w:ascii="Arial" w:eastAsia="Calibri" w:hAnsi="Arial" w:cs="Arial"/>
          <w:sz w:val="24"/>
          <w:szCs w:val="24"/>
        </w:rPr>
        <w:t>projet-</w:t>
      </w:r>
      <w:r w:rsidRPr="005D2E24">
        <w:rPr>
          <w:rFonts w:ascii="Arial" w:eastAsia="Calibri" w:hAnsi="Arial" w:cs="Arial"/>
          <w:sz w:val="24"/>
          <w:szCs w:val="24"/>
        </w:rPr>
        <w:t>pilote en milieu rural et en milieu urbain, afin d’observer les habitudes des utilisateurs d’AMM sur le domaine public.</w:t>
      </w:r>
    </w:p>
    <w:p w:rsidR="00D37398" w:rsidRPr="005D2E24" w:rsidRDefault="00D37398" w:rsidP="00D37398">
      <w:pPr>
        <w:spacing w:line="300" w:lineRule="exact"/>
        <w:rPr>
          <w:rFonts w:ascii="Arial" w:eastAsia="Calibri" w:hAnsi="Arial" w:cs="Arial"/>
          <w:sz w:val="24"/>
          <w:szCs w:val="24"/>
        </w:rPr>
      </w:pPr>
    </w:p>
    <w:p w:rsidR="00D37398" w:rsidRDefault="00D37398" w:rsidP="00D37398">
      <w:pPr>
        <w:spacing w:line="300" w:lineRule="exact"/>
        <w:rPr>
          <w:rFonts w:ascii="Arial" w:eastAsia="Calibri" w:hAnsi="Arial" w:cs="Arial"/>
          <w:sz w:val="24"/>
          <w:szCs w:val="24"/>
        </w:rPr>
      </w:pPr>
      <w:r w:rsidRPr="005D2E24">
        <w:rPr>
          <w:rFonts w:ascii="Arial" w:eastAsia="Calibri" w:hAnsi="Arial" w:cs="Arial"/>
          <w:sz w:val="24"/>
          <w:szCs w:val="24"/>
        </w:rPr>
        <w:t>Finalement, la gazette officielle du Gouvernement du Québec a publié le 18 décembre 2013 un projet de règlement portant sur un p</w:t>
      </w:r>
      <w:r w:rsidR="00BB3F54">
        <w:rPr>
          <w:rFonts w:ascii="Arial" w:eastAsia="Calibri" w:hAnsi="Arial" w:cs="Arial"/>
          <w:sz w:val="24"/>
          <w:szCs w:val="24"/>
        </w:rPr>
        <w:t>rojet-</w:t>
      </w:r>
      <w:r w:rsidRPr="005D2E24">
        <w:rPr>
          <w:rFonts w:ascii="Arial" w:eastAsia="Calibri" w:hAnsi="Arial" w:cs="Arial"/>
          <w:sz w:val="24"/>
          <w:szCs w:val="24"/>
        </w:rPr>
        <w:t xml:space="preserve">pilote relatif aux </w:t>
      </w:r>
      <w:r>
        <w:rPr>
          <w:rFonts w:ascii="Arial" w:eastAsia="Calibri" w:hAnsi="Arial" w:cs="Arial"/>
          <w:sz w:val="24"/>
          <w:szCs w:val="24"/>
        </w:rPr>
        <w:t>AMM</w:t>
      </w:r>
      <w:r w:rsidRPr="005D2E24">
        <w:rPr>
          <w:rFonts w:ascii="Arial" w:eastAsia="Calibri" w:hAnsi="Arial" w:cs="Arial"/>
          <w:sz w:val="24"/>
          <w:szCs w:val="24"/>
        </w:rPr>
        <w:t>. Malheureusement, ce projet de règlement présente des inégalités entre les piétons et les personnes utilisant une AMM lorsqu’ils circulent sur le trottoir et sur certains types de routes. De plus, la faisabilité de l’introduction d’équipement de sécurité n’est pas clairement démontrée.</w:t>
      </w:r>
      <w:r w:rsidRPr="005D2E24">
        <w:rPr>
          <w:rFonts w:ascii="Arial" w:eastAsia="Calibri" w:hAnsi="Arial" w:cs="Arial"/>
          <w:color w:val="FF0000"/>
          <w:sz w:val="24"/>
          <w:szCs w:val="24"/>
        </w:rPr>
        <w:t xml:space="preserve"> </w:t>
      </w:r>
      <w:r w:rsidRPr="005D2E24">
        <w:rPr>
          <w:rFonts w:ascii="Arial" w:eastAsia="Calibri" w:hAnsi="Arial" w:cs="Arial"/>
          <w:sz w:val="24"/>
          <w:szCs w:val="24"/>
        </w:rPr>
        <w:t>Le projet de règlement peut être consulté à l’adresse suivante :</w:t>
      </w:r>
    </w:p>
    <w:p w:rsidR="00D37398" w:rsidRPr="005D2E24" w:rsidRDefault="00220203" w:rsidP="00D37398">
      <w:pPr>
        <w:spacing w:line="300" w:lineRule="exact"/>
        <w:rPr>
          <w:rFonts w:ascii="Arial" w:eastAsia="Calibri" w:hAnsi="Arial" w:cs="Arial"/>
          <w:color w:val="000000" w:themeColor="text1"/>
          <w:sz w:val="24"/>
          <w:szCs w:val="24"/>
        </w:rPr>
      </w:pPr>
      <w:hyperlink r:id="rId61" w:history="1">
        <w:r w:rsidR="00D37398" w:rsidRPr="005D2E24">
          <w:rPr>
            <w:rFonts w:ascii="Arial" w:eastAsia="Calibri" w:hAnsi="Arial" w:cs="Arial"/>
            <w:color w:val="0000FF" w:themeColor="hyperlink"/>
            <w:sz w:val="24"/>
            <w:szCs w:val="24"/>
            <w:u w:val="single"/>
          </w:rPr>
          <w:t>http://www2.publicationsduquebec.gouv.qc.ca/dynamicSearch/telecharge.php?type=1&amp;file=60750.pdf</w:t>
        </w:r>
      </w:hyperlink>
    </w:p>
    <w:p w:rsidR="00D37398" w:rsidRPr="005D2E24" w:rsidRDefault="00D37398" w:rsidP="00D37398">
      <w:pPr>
        <w:spacing w:line="300" w:lineRule="exact"/>
        <w:rPr>
          <w:rFonts w:ascii="Arial" w:eastAsia="Calibri" w:hAnsi="Arial" w:cs="Arial"/>
          <w:sz w:val="24"/>
          <w:szCs w:val="24"/>
        </w:rPr>
      </w:pPr>
    </w:p>
    <w:p w:rsidR="00D37398" w:rsidRDefault="00D37398" w:rsidP="00D37398">
      <w:pPr>
        <w:spacing w:line="300" w:lineRule="exact"/>
        <w:rPr>
          <w:rFonts w:ascii="Arial" w:eastAsia="Calibri" w:hAnsi="Arial" w:cs="Arial"/>
          <w:sz w:val="24"/>
          <w:szCs w:val="24"/>
        </w:rPr>
      </w:pPr>
      <w:r w:rsidRPr="005D2E24">
        <w:rPr>
          <w:rFonts w:ascii="Arial" w:eastAsia="Calibri" w:hAnsi="Arial" w:cs="Arial"/>
          <w:sz w:val="24"/>
          <w:szCs w:val="24"/>
        </w:rPr>
        <w:lastRenderedPageBreak/>
        <w:t xml:space="preserve">Ex aequo a fait valoir les droits et les besoins de ses </w:t>
      </w:r>
      <w:r>
        <w:rPr>
          <w:rFonts w:ascii="Arial" w:eastAsia="Calibri" w:hAnsi="Arial" w:cs="Arial"/>
          <w:sz w:val="24"/>
          <w:szCs w:val="24"/>
        </w:rPr>
        <w:t xml:space="preserve">membres </w:t>
      </w:r>
      <w:r w:rsidRPr="005D2E24">
        <w:rPr>
          <w:rFonts w:ascii="Arial" w:eastAsia="Calibri" w:hAnsi="Arial" w:cs="Arial"/>
          <w:sz w:val="24"/>
          <w:szCs w:val="24"/>
        </w:rPr>
        <w:t>par l’entremise du comité transport de la Confédération des organismes de personnes handicapées du Québec (COPHAN). Celle-ci a d’ailleurs produit un avis s</w:t>
      </w:r>
      <w:r>
        <w:rPr>
          <w:rFonts w:ascii="Arial" w:eastAsia="Calibri" w:hAnsi="Arial" w:cs="Arial"/>
          <w:sz w:val="24"/>
          <w:szCs w:val="24"/>
        </w:rPr>
        <w:t xml:space="preserve">ur le projet de règlement qui </w:t>
      </w:r>
      <w:r w:rsidRPr="005D2E24">
        <w:rPr>
          <w:rFonts w:ascii="Arial" w:eastAsia="Calibri" w:hAnsi="Arial" w:cs="Arial"/>
          <w:sz w:val="24"/>
          <w:szCs w:val="24"/>
        </w:rPr>
        <w:t>peut être consulté à l’adresse suivante :</w:t>
      </w:r>
    </w:p>
    <w:p w:rsidR="00D37398" w:rsidRPr="005D2E24" w:rsidRDefault="00220203" w:rsidP="00D37398">
      <w:pPr>
        <w:spacing w:line="300" w:lineRule="exact"/>
        <w:rPr>
          <w:rFonts w:ascii="Arial" w:eastAsia="Calibri" w:hAnsi="Arial" w:cs="Arial"/>
          <w:sz w:val="24"/>
          <w:szCs w:val="24"/>
        </w:rPr>
      </w:pPr>
      <w:hyperlink r:id="rId62" w:history="1">
        <w:r w:rsidR="00D37398" w:rsidRPr="005D2E24">
          <w:rPr>
            <w:rFonts w:ascii="Arial" w:eastAsia="Calibri" w:hAnsi="Arial" w:cs="Arial"/>
            <w:color w:val="0000FF" w:themeColor="hyperlink"/>
            <w:sz w:val="24"/>
            <w:szCs w:val="24"/>
            <w:u w:val="single"/>
          </w:rPr>
          <w:t>http://cophan.org/documentation/avis-et-memoires/</w:t>
        </w:r>
      </w:hyperlink>
    </w:p>
    <w:p w:rsidR="00D37398"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Corpsdetexte3"/>
        <w:numPr>
          <w:ilvl w:val="0"/>
          <w:numId w:val="67"/>
        </w:numPr>
        <w:shd w:val="clear" w:color="auto" w:fill="FFFFFF"/>
        <w:spacing w:line="300" w:lineRule="exact"/>
        <w:ind w:left="426"/>
        <w:rPr>
          <w:rFonts w:ascii="Arial" w:hAnsi="Arial" w:cs="Arial"/>
          <w:sz w:val="24"/>
          <w:szCs w:val="24"/>
        </w:rPr>
      </w:pPr>
      <w:r>
        <w:rPr>
          <w:rFonts w:ascii="Arial" w:hAnsi="Arial" w:cs="Arial"/>
          <w:sz w:val="24"/>
          <w:szCs w:val="24"/>
        </w:rPr>
        <w:t>La COPHAN</w:t>
      </w:r>
    </w:p>
    <w:p w:rsidR="00D37398" w:rsidRDefault="00D37398" w:rsidP="00544B98">
      <w:pPr>
        <w:pStyle w:val="Corpsdetexte3"/>
        <w:numPr>
          <w:ilvl w:val="0"/>
          <w:numId w:val="67"/>
        </w:numPr>
        <w:shd w:val="clear" w:color="auto" w:fill="FFFFFF"/>
        <w:spacing w:line="300" w:lineRule="exact"/>
        <w:ind w:left="426"/>
        <w:rPr>
          <w:rFonts w:ascii="Arial" w:hAnsi="Arial" w:cs="Arial"/>
          <w:sz w:val="24"/>
          <w:szCs w:val="24"/>
        </w:rPr>
      </w:pPr>
      <w:r>
        <w:rPr>
          <w:rFonts w:ascii="Arial" w:hAnsi="Arial" w:cs="Arial"/>
          <w:sz w:val="24"/>
          <w:szCs w:val="24"/>
        </w:rPr>
        <w:t>Le MTQ</w:t>
      </w:r>
    </w:p>
    <w:p w:rsidR="00D37398" w:rsidRDefault="00D37398" w:rsidP="00544B98">
      <w:pPr>
        <w:pStyle w:val="Corpsdetexte3"/>
        <w:numPr>
          <w:ilvl w:val="0"/>
          <w:numId w:val="67"/>
        </w:numPr>
        <w:shd w:val="clear" w:color="auto" w:fill="FFFFFF"/>
        <w:spacing w:line="300" w:lineRule="exact"/>
        <w:ind w:left="426"/>
        <w:rPr>
          <w:rFonts w:ascii="Arial" w:hAnsi="Arial" w:cs="Arial"/>
          <w:sz w:val="24"/>
          <w:szCs w:val="24"/>
        </w:rPr>
      </w:pPr>
      <w:r>
        <w:rPr>
          <w:rFonts w:ascii="Arial" w:hAnsi="Arial" w:cs="Arial"/>
          <w:sz w:val="24"/>
          <w:szCs w:val="24"/>
        </w:rPr>
        <w:t>L’OPHQ</w:t>
      </w:r>
    </w:p>
    <w:p w:rsidR="00D37398" w:rsidRDefault="00D37398" w:rsidP="00544B98">
      <w:pPr>
        <w:pStyle w:val="Corpsdetexte3"/>
        <w:numPr>
          <w:ilvl w:val="0"/>
          <w:numId w:val="67"/>
        </w:numPr>
        <w:shd w:val="clear" w:color="auto" w:fill="FFFFFF"/>
        <w:spacing w:line="300" w:lineRule="exact"/>
        <w:ind w:left="426"/>
        <w:rPr>
          <w:rFonts w:ascii="Arial" w:hAnsi="Arial" w:cs="Arial"/>
          <w:sz w:val="24"/>
          <w:szCs w:val="24"/>
        </w:rPr>
      </w:pPr>
      <w:r>
        <w:rPr>
          <w:rFonts w:ascii="Arial" w:hAnsi="Arial" w:cs="Arial"/>
          <w:sz w:val="24"/>
          <w:szCs w:val="24"/>
        </w:rPr>
        <w:t>Le ministère de la Sécurité publique du Québec</w:t>
      </w:r>
    </w:p>
    <w:p w:rsidR="00D37398" w:rsidRDefault="00D37398" w:rsidP="00544B98">
      <w:pPr>
        <w:pStyle w:val="Corpsdetexte3"/>
        <w:numPr>
          <w:ilvl w:val="0"/>
          <w:numId w:val="67"/>
        </w:numPr>
        <w:shd w:val="clear" w:color="auto" w:fill="FFFFFF"/>
        <w:spacing w:line="300" w:lineRule="exact"/>
        <w:ind w:left="426"/>
        <w:rPr>
          <w:rFonts w:ascii="Arial" w:hAnsi="Arial" w:cs="Arial"/>
          <w:sz w:val="24"/>
          <w:szCs w:val="24"/>
        </w:rPr>
      </w:pPr>
      <w:r>
        <w:rPr>
          <w:rFonts w:ascii="Arial" w:hAnsi="Arial" w:cs="Arial"/>
          <w:sz w:val="24"/>
          <w:szCs w:val="24"/>
        </w:rPr>
        <w:t>La Société d’assurance automobile du Québec (SAAQ)</w:t>
      </w:r>
    </w:p>
    <w:p w:rsidR="00D37398"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35"/>
        </w:numPr>
        <w:spacing w:after="120" w:line="300" w:lineRule="exact"/>
        <w:ind w:left="426"/>
        <w:rPr>
          <w:rFonts w:ascii="Arial" w:hAnsi="Arial" w:cs="Arial"/>
          <w:sz w:val="24"/>
          <w:szCs w:val="24"/>
        </w:rPr>
      </w:pPr>
      <w:r>
        <w:rPr>
          <w:rFonts w:ascii="Arial" w:hAnsi="Arial" w:cs="Arial"/>
          <w:sz w:val="24"/>
          <w:szCs w:val="24"/>
        </w:rPr>
        <w:t>Participation au Comité transport de la COPHAN</w:t>
      </w:r>
    </w:p>
    <w:p w:rsidR="00D37398" w:rsidRDefault="00D37398" w:rsidP="00D37398">
      <w:pPr>
        <w:spacing w:after="120" w:line="300" w:lineRule="exact"/>
        <w:ind w:left="426"/>
        <w:rPr>
          <w:rFonts w:ascii="Arial" w:hAnsi="Arial" w:cs="Arial"/>
          <w:sz w:val="24"/>
          <w:szCs w:val="24"/>
        </w:rPr>
      </w:pPr>
    </w:p>
    <w:p w:rsidR="00D37398" w:rsidRPr="00C20B10" w:rsidRDefault="00D37398" w:rsidP="00D37398">
      <w:pPr>
        <w:pStyle w:val="Titre5"/>
        <w:spacing w:before="0" w:after="120" w:line="300" w:lineRule="exact"/>
        <w:rPr>
          <w:rFonts w:ascii="Arial" w:hAnsi="Arial" w:cs="Arial"/>
          <w:b/>
          <w:i/>
          <w:color w:val="auto"/>
          <w:sz w:val="24"/>
          <w:szCs w:val="24"/>
        </w:rPr>
      </w:pPr>
      <w:r w:rsidRPr="00C20B10">
        <w:rPr>
          <w:rFonts w:ascii="Arial" w:hAnsi="Arial" w:cs="Arial"/>
          <w:b/>
          <w:color w:val="auto"/>
          <w:sz w:val="24"/>
          <w:szCs w:val="24"/>
        </w:rPr>
        <w:t>Sous-objectifs pour l’année 2014-2015 :</w:t>
      </w:r>
    </w:p>
    <w:p w:rsidR="00D37398" w:rsidRPr="00A315FC" w:rsidRDefault="00D37398" w:rsidP="00544B98">
      <w:pPr>
        <w:pStyle w:val="Corpsdetexte"/>
        <w:numPr>
          <w:ilvl w:val="0"/>
          <w:numId w:val="69"/>
        </w:numPr>
        <w:spacing w:after="120" w:line="300" w:lineRule="exact"/>
        <w:ind w:left="426"/>
        <w:rPr>
          <w:rFonts w:ascii="Arial" w:hAnsi="Arial" w:cs="Arial"/>
          <w:szCs w:val="24"/>
        </w:rPr>
      </w:pPr>
      <w:r>
        <w:rPr>
          <w:rFonts w:ascii="Arial" w:hAnsi="Arial" w:cs="Arial"/>
          <w:szCs w:val="24"/>
        </w:rPr>
        <w:t xml:space="preserve">S’approprier la version finale du </w:t>
      </w:r>
      <w:r w:rsidR="00BB3F54">
        <w:rPr>
          <w:rFonts w:ascii="Arial" w:eastAsia="Calibri" w:hAnsi="Arial" w:cs="Arial"/>
          <w:szCs w:val="24"/>
          <w:lang w:eastAsia="en-US"/>
        </w:rPr>
        <w:t>règlement portant sur un projet-</w:t>
      </w:r>
      <w:r w:rsidRPr="005D2E24">
        <w:rPr>
          <w:rFonts w:ascii="Arial" w:eastAsia="Calibri" w:hAnsi="Arial" w:cs="Arial"/>
          <w:szCs w:val="24"/>
          <w:lang w:eastAsia="en-US"/>
        </w:rPr>
        <w:t xml:space="preserve">pilote relatif aux </w:t>
      </w:r>
      <w:r>
        <w:rPr>
          <w:rFonts w:ascii="Arial" w:eastAsia="Calibri" w:hAnsi="Arial" w:cs="Arial"/>
          <w:szCs w:val="24"/>
          <w:lang w:eastAsia="en-US"/>
        </w:rPr>
        <w:t>AMM</w:t>
      </w:r>
    </w:p>
    <w:p w:rsidR="00D37398" w:rsidRDefault="00BB3F54" w:rsidP="00544B98">
      <w:pPr>
        <w:pStyle w:val="Corpsdetexte"/>
        <w:numPr>
          <w:ilvl w:val="0"/>
          <w:numId w:val="69"/>
        </w:numPr>
        <w:spacing w:after="120" w:line="300" w:lineRule="exact"/>
        <w:ind w:left="426"/>
        <w:rPr>
          <w:rFonts w:ascii="Arial" w:hAnsi="Arial" w:cs="Arial"/>
          <w:szCs w:val="24"/>
        </w:rPr>
      </w:pPr>
      <w:r>
        <w:rPr>
          <w:rFonts w:ascii="Arial" w:hAnsi="Arial" w:cs="Arial"/>
          <w:szCs w:val="24"/>
        </w:rPr>
        <w:t>Suivre l’évolution du projet-</w:t>
      </w:r>
      <w:r w:rsidR="00D37398">
        <w:rPr>
          <w:rFonts w:ascii="Arial" w:hAnsi="Arial" w:cs="Arial"/>
          <w:szCs w:val="24"/>
        </w:rPr>
        <w:t xml:space="preserve">pilote </w:t>
      </w:r>
      <w:r w:rsidR="00D37398">
        <w:rPr>
          <w:rFonts w:ascii="Arial" w:eastAsia="Calibri" w:hAnsi="Arial" w:cs="Arial"/>
          <w:szCs w:val="24"/>
          <w:lang w:eastAsia="en-US"/>
        </w:rPr>
        <w:t>relatif aux statuts des utilisateurs des</w:t>
      </w:r>
      <w:r w:rsidR="00D37398" w:rsidRPr="005D2E24">
        <w:rPr>
          <w:rFonts w:ascii="Arial" w:eastAsia="Calibri" w:hAnsi="Arial" w:cs="Arial"/>
          <w:szCs w:val="24"/>
          <w:lang w:eastAsia="en-US"/>
        </w:rPr>
        <w:t xml:space="preserve"> </w:t>
      </w:r>
      <w:r w:rsidR="00D37398">
        <w:rPr>
          <w:rFonts w:ascii="Arial" w:eastAsia="Calibri" w:hAnsi="Arial" w:cs="Arial"/>
          <w:szCs w:val="24"/>
          <w:lang w:eastAsia="en-US"/>
        </w:rPr>
        <w:t>AMM</w:t>
      </w:r>
    </w:p>
    <w:p w:rsidR="00D37398" w:rsidRPr="00FE1A78" w:rsidRDefault="00D37398" w:rsidP="00544B98">
      <w:pPr>
        <w:pStyle w:val="Paragraphedeliste"/>
        <w:numPr>
          <w:ilvl w:val="0"/>
          <w:numId w:val="69"/>
        </w:numPr>
        <w:spacing w:after="120" w:line="300" w:lineRule="exact"/>
        <w:ind w:left="426"/>
        <w:contextualSpacing w:val="0"/>
        <w:rPr>
          <w:rFonts w:ascii="Arial" w:hAnsi="Arial" w:cs="Arial"/>
          <w:sz w:val="24"/>
          <w:szCs w:val="24"/>
        </w:rPr>
      </w:pPr>
      <w:r w:rsidRPr="00FE1A78">
        <w:rPr>
          <w:rFonts w:ascii="Arial" w:hAnsi="Arial" w:cs="Arial"/>
          <w:sz w:val="24"/>
          <w:szCs w:val="24"/>
        </w:rPr>
        <w:t>Informer les membres des développements</w:t>
      </w:r>
      <w:r w:rsidRPr="00991D1C">
        <w:rPr>
          <w:rFonts w:ascii="Arial" w:hAnsi="Arial" w:cs="Arial"/>
          <w:sz w:val="24"/>
          <w:szCs w:val="24"/>
        </w:rPr>
        <w:t xml:space="preserve"> </w:t>
      </w:r>
      <w:r>
        <w:rPr>
          <w:rFonts w:ascii="Arial" w:hAnsi="Arial" w:cs="Arial"/>
          <w:sz w:val="24"/>
          <w:szCs w:val="24"/>
        </w:rPr>
        <w:t>dans</w:t>
      </w:r>
      <w:r w:rsidRPr="00FE1A78">
        <w:rPr>
          <w:rFonts w:ascii="Arial" w:hAnsi="Arial" w:cs="Arial"/>
          <w:sz w:val="24"/>
          <w:szCs w:val="24"/>
        </w:rPr>
        <w:t xml:space="preserve"> le dossier</w:t>
      </w:r>
    </w:p>
    <w:p w:rsidR="00D37398" w:rsidRDefault="00D37398" w:rsidP="00D37398">
      <w:pPr>
        <w:spacing w:after="120" w:line="300" w:lineRule="exact"/>
        <w:rPr>
          <w:rFonts w:ascii="Arial" w:hAnsi="Arial" w:cs="Arial"/>
          <w:b/>
          <w:sz w:val="24"/>
          <w:szCs w:val="24"/>
        </w:rPr>
      </w:pPr>
    </w:p>
    <w:p w:rsidR="00D37398" w:rsidRPr="00842EFC" w:rsidRDefault="00D37398" w:rsidP="00D37398">
      <w:pPr>
        <w:spacing w:after="120" w:line="300" w:lineRule="exact"/>
        <w:rPr>
          <w:rFonts w:ascii="Arial" w:hAnsi="Arial" w:cs="Arial"/>
          <w:b/>
          <w:color w:val="FF0000"/>
          <w:sz w:val="24"/>
          <w:szCs w:val="24"/>
        </w:rPr>
      </w:pPr>
      <w:r>
        <w:rPr>
          <w:rFonts w:ascii="Arial" w:hAnsi="Arial" w:cs="Arial"/>
          <w:b/>
          <w:sz w:val="24"/>
          <w:szCs w:val="24"/>
        </w:rPr>
        <w:t xml:space="preserve">Résultats pour </w:t>
      </w:r>
      <w:r w:rsidRPr="00C20B10">
        <w:rPr>
          <w:rFonts w:ascii="Arial" w:hAnsi="Arial" w:cs="Arial"/>
          <w:b/>
          <w:sz w:val="24"/>
          <w:szCs w:val="24"/>
        </w:rPr>
        <w:t>l’année 2013-2014 :</w:t>
      </w:r>
    </w:p>
    <w:p w:rsidR="00D37398" w:rsidRDefault="00D37398" w:rsidP="00544B98">
      <w:pPr>
        <w:pStyle w:val="Corpsdetexte3"/>
        <w:numPr>
          <w:ilvl w:val="0"/>
          <w:numId w:val="68"/>
        </w:numPr>
        <w:shd w:val="clear" w:color="auto" w:fill="FFFFFF"/>
        <w:spacing w:line="300" w:lineRule="exact"/>
        <w:ind w:left="426"/>
        <w:rPr>
          <w:rFonts w:ascii="Arial" w:hAnsi="Arial" w:cs="Arial"/>
          <w:sz w:val="24"/>
          <w:szCs w:val="24"/>
        </w:rPr>
      </w:pPr>
      <w:r>
        <w:rPr>
          <w:rFonts w:ascii="Arial" w:hAnsi="Arial" w:cs="Arial"/>
          <w:sz w:val="24"/>
          <w:szCs w:val="24"/>
        </w:rPr>
        <w:t>Aucun</w:t>
      </w:r>
    </w:p>
    <w:p w:rsidR="00D37398" w:rsidRDefault="00D37398" w:rsidP="00D37398">
      <w:pPr>
        <w:spacing w:after="120" w:line="300" w:lineRule="exact"/>
        <w:rPr>
          <w:rFonts w:ascii="Arial" w:hAnsi="Arial" w:cs="Arial"/>
          <w:smallCaps/>
          <w:sz w:val="24"/>
          <w:szCs w:val="24"/>
        </w:rPr>
      </w:pPr>
    </w:p>
    <w:p w:rsidR="00D37398" w:rsidRPr="00C20B10" w:rsidRDefault="00D37398" w:rsidP="00D37398">
      <w:pPr>
        <w:pStyle w:val="Titre5"/>
        <w:spacing w:before="0" w:after="120" w:line="300" w:lineRule="exact"/>
        <w:rPr>
          <w:rFonts w:ascii="Arial" w:hAnsi="Arial" w:cs="Arial"/>
          <w:b/>
          <w:i/>
          <w:color w:val="auto"/>
          <w:sz w:val="24"/>
          <w:szCs w:val="24"/>
        </w:rPr>
      </w:pPr>
      <w:r w:rsidRPr="00C20B10">
        <w:rPr>
          <w:rFonts w:ascii="Arial" w:hAnsi="Arial" w:cs="Arial"/>
          <w:b/>
          <w:color w:val="auto"/>
          <w:sz w:val="24"/>
          <w:szCs w:val="24"/>
        </w:rPr>
        <w:t>Sous-objectifs pour l’année 2014-2015 :</w:t>
      </w:r>
    </w:p>
    <w:p w:rsidR="00D37398" w:rsidRPr="00A315FC" w:rsidRDefault="00D37398" w:rsidP="00544B98">
      <w:pPr>
        <w:pStyle w:val="Corpsdetexte"/>
        <w:numPr>
          <w:ilvl w:val="0"/>
          <w:numId w:val="69"/>
        </w:numPr>
        <w:spacing w:after="120" w:line="300" w:lineRule="exact"/>
        <w:ind w:left="426"/>
        <w:rPr>
          <w:rFonts w:ascii="Arial" w:hAnsi="Arial" w:cs="Arial"/>
          <w:szCs w:val="24"/>
        </w:rPr>
      </w:pPr>
      <w:r>
        <w:rPr>
          <w:rFonts w:ascii="Arial" w:hAnsi="Arial" w:cs="Arial"/>
          <w:szCs w:val="24"/>
        </w:rPr>
        <w:t xml:space="preserve">S’approprier la version finale du </w:t>
      </w:r>
      <w:r w:rsidR="00BB3F54">
        <w:rPr>
          <w:rFonts w:ascii="Arial" w:eastAsia="Calibri" w:hAnsi="Arial" w:cs="Arial"/>
          <w:szCs w:val="24"/>
          <w:lang w:eastAsia="en-US"/>
        </w:rPr>
        <w:t>décret portant sur un projet-</w:t>
      </w:r>
      <w:r>
        <w:rPr>
          <w:rFonts w:ascii="Arial" w:eastAsia="Calibri" w:hAnsi="Arial" w:cs="Arial"/>
          <w:szCs w:val="24"/>
          <w:lang w:eastAsia="en-US"/>
        </w:rPr>
        <w:t>pilote relatif au</w:t>
      </w:r>
      <w:r w:rsidRPr="005D2E24">
        <w:rPr>
          <w:rFonts w:ascii="Arial" w:eastAsia="Calibri" w:hAnsi="Arial" w:cs="Arial"/>
          <w:szCs w:val="24"/>
          <w:lang w:eastAsia="en-US"/>
        </w:rPr>
        <w:t xml:space="preserve"> </w:t>
      </w:r>
      <w:r>
        <w:rPr>
          <w:rFonts w:ascii="Arial" w:eastAsia="Calibri" w:hAnsi="Arial" w:cs="Arial"/>
          <w:szCs w:val="24"/>
          <w:lang w:eastAsia="en-US"/>
        </w:rPr>
        <w:t>statut des utilisateurs des AMM</w:t>
      </w:r>
    </w:p>
    <w:p w:rsidR="00D37398" w:rsidRDefault="00BB3F54" w:rsidP="00544B98">
      <w:pPr>
        <w:pStyle w:val="Corpsdetexte"/>
        <w:numPr>
          <w:ilvl w:val="0"/>
          <w:numId w:val="69"/>
        </w:numPr>
        <w:spacing w:after="120" w:line="300" w:lineRule="exact"/>
        <w:ind w:left="426"/>
        <w:rPr>
          <w:rFonts w:ascii="Arial" w:hAnsi="Arial" w:cs="Arial"/>
          <w:szCs w:val="24"/>
        </w:rPr>
      </w:pPr>
      <w:r>
        <w:rPr>
          <w:rFonts w:ascii="Arial" w:hAnsi="Arial" w:cs="Arial"/>
          <w:szCs w:val="24"/>
        </w:rPr>
        <w:t>Suivre l’évolution du projet-</w:t>
      </w:r>
      <w:r w:rsidR="00D37398">
        <w:rPr>
          <w:rFonts w:ascii="Arial" w:hAnsi="Arial" w:cs="Arial"/>
          <w:szCs w:val="24"/>
        </w:rPr>
        <w:t xml:space="preserve">pilote </w:t>
      </w:r>
      <w:r w:rsidR="00D37398">
        <w:rPr>
          <w:rFonts w:ascii="Arial" w:eastAsia="Calibri" w:hAnsi="Arial" w:cs="Arial"/>
          <w:szCs w:val="24"/>
          <w:lang w:eastAsia="en-US"/>
        </w:rPr>
        <w:t>relatif aux statuts des utilisateurs des</w:t>
      </w:r>
      <w:r w:rsidR="00D37398" w:rsidRPr="005D2E24">
        <w:rPr>
          <w:rFonts w:ascii="Arial" w:eastAsia="Calibri" w:hAnsi="Arial" w:cs="Arial"/>
          <w:szCs w:val="24"/>
          <w:lang w:eastAsia="en-US"/>
        </w:rPr>
        <w:t xml:space="preserve"> </w:t>
      </w:r>
      <w:r w:rsidR="00D37398">
        <w:rPr>
          <w:rFonts w:ascii="Arial" w:eastAsia="Calibri" w:hAnsi="Arial" w:cs="Arial"/>
          <w:szCs w:val="24"/>
          <w:lang w:eastAsia="en-US"/>
        </w:rPr>
        <w:t>AMM</w:t>
      </w:r>
    </w:p>
    <w:p w:rsidR="00D37398" w:rsidRPr="00FE1A78" w:rsidRDefault="00D37398" w:rsidP="00544B98">
      <w:pPr>
        <w:pStyle w:val="Paragraphedeliste"/>
        <w:numPr>
          <w:ilvl w:val="0"/>
          <w:numId w:val="69"/>
        </w:numPr>
        <w:spacing w:after="120" w:line="300" w:lineRule="exact"/>
        <w:ind w:left="426"/>
        <w:contextualSpacing w:val="0"/>
        <w:rPr>
          <w:rFonts w:ascii="Arial" w:hAnsi="Arial" w:cs="Arial"/>
          <w:sz w:val="24"/>
          <w:szCs w:val="24"/>
        </w:rPr>
      </w:pPr>
      <w:r w:rsidRPr="00FE1A78">
        <w:rPr>
          <w:rFonts w:ascii="Arial" w:hAnsi="Arial" w:cs="Arial"/>
          <w:sz w:val="24"/>
          <w:szCs w:val="24"/>
        </w:rPr>
        <w:t>Informer les membres des développements</w:t>
      </w:r>
      <w:r w:rsidRPr="00991D1C">
        <w:rPr>
          <w:rFonts w:ascii="Arial" w:hAnsi="Arial" w:cs="Arial"/>
          <w:sz w:val="24"/>
          <w:szCs w:val="24"/>
        </w:rPr>
        <w:t xml:space="preserve"> </w:t>
      </w:r>
      <w:r>
        <w:rPr>
          <w:rFonts w:ascii="Arial" w:hAnsi="Arial" w:cs="Arial"/>
          <w:sz w:val="24"/>
          <w:szCs w:val="24"/>
        </w:rPr>
        <w:t>dans</w:t>
      </w:r>
      <w:r w:rsidRPr="00FE1A78">
        <w:rPr>
          <w:rFonts w:ascii="Arial" w:hAnsi="Arial" w:cs="Arial"/>
          <w:sz w:val="24"/>
          <w:szCs w:val="24"/>
        </w:rPr>
        <w:t xml:space="preserve"> le dossier</w:t>
      </w:r>
    </w:p>
    <w:p w:rsidR="00D37398" w:rsidRPr="00EF53D1" w:rsidRDefault="00D37398" w:rsidP="00D37398">
      <w:pPr>
        <w:jc w:val="center"/>
        <w:rPr>
          <w:rFonts w:ascii="Arial" w:hAnsi="Arial" w:cs="Arial"/>
          <w:b/>
          <w:sz w:val="24"/>
          <w:szCs w:val="24"/>
          <w:u w:val="single"/>
        </w:rPr>
      </w:pPr>
      <w:r>
        <w:rPr>
          <w:rFonts w:ascii="Arial" w:hAnsi="Arial" w:cs="Arial"/>
          <w:smallCaps/>
          <w:sz w:val="24"/>
          <w:szCs w:val="24"/>
        </w:rPr>
        <w:t xml:space="preserve"> </w:t>
      </w:r>
      <w:r>
        <w:rPr>
          <w:rFonts w:ascii="Arial" w:hAnsi="Arial" w:cs="Arial"/>
          <w:smallCaps/>
          <w:sz w:val="24"/>
          <w:szCs w:val="24"/>
        </w:rPr>
        <w:br w:type="page"/>
      </w:r>
      <w:r w:rsidRPr="00EF53D1">
        <w:rPr>
          <w:rFonts w:ascii="Arial" w:hAnsi="Arial" w:cs="Arial"/>
          <w:b/>
          <w:sz w:val="24"/>
          <w:szCs w:val="24"/>
          <w:u w:val="single"/>
        </w:rPr>
        <w:lastRenderedPageBreak/>
        <w:t>SOUS-THÉMATIQUE :</w:t>
      </w:r>
    </w:p>
    <w:p w:rsidR="00D37398" w:rsidRDefault="00D37398" w:rsidP="00D37398">
      <w:pPr>
        <w:spacing w:line="300" w:lineRule="exact"/>
        <w:jc w:val="center"/>
        <w:rPr>
          <w:rFonts w:ascii="Arial" w:hAnsi="Arial" w:cs="Arial"/>
          <w:b/>
          <w:sz w:val="24"/>
          <w:szCs w:val="24"/>
        </w:rPr>
      </w:pPr>
    </w:p>
    <w:p w:rsidR="00D37398" w:rsidRDefault="00D37398" w:rsidP="00D37398">
      <w:pPr>
        <w:spacing w:line="300" w:lineRule="exact"/>
        <w:jc w:val="center"/>
        <w:rPr>
          <w:rFonts w:ascii="Arial" w:hAnsi="Arial" w:cs="Arial"/>
          <w:b/>
          <w:sz w:val="24"/>
          <w:szCs w:val="24"/>
        </w:rPr>
      </w:pPr>
      <w:r>
        <w:rPr>
          <w:rFonts w:ascii="Arial" w:hAnsi="Arial" w:cs="Arial"/>
          <w:b/>
          <w:sz w:val="24"/>
          <w:szCs w:val="24"/>
        </w:rPr>
        <w:t>TRANSPORT ADAPTÉ AU QUÉBEC</w:t>
      </w:r>
    </w:p>
    <w:p w:rsidR="00D37398" w:rsidRDefault="00D37398" w:rsidP="00D37398">
      <w:pPr>
        <w:spacing w:after="100" w:line="300" w:lineRule="exact"/>
        <w:rPr>
          <w:rFonts w:ascii="Arial" w:hAnsi="Arial" w:cs="Arial"/>
          <w:smallCaps/>
          <w:sz w:val="24"/>
          <w:szCs w:val="24"/>
        </w:rPr>
      </w:pPr>
    </w:p>
    <w:p w:rsidR="00D37398" w:rsidRDefault="00D37398" w:rsidP="00D37398">
      <w:pPr>
        <w:spacing w:after="100" w:line="300" w:lineRule="exact"/>
        <w:rPr>
          <w:rFonts w:ascii="Arial" w:hAnsi="Arial" w:cs="Arial"/>
          <w:b/>
          <w:smallCaps/>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Objectif :</w:t>
      </w:r>
    </w:p>
    <w:p w:rsidR="00D37398" w:rsidRPr="00BA6F65" w:rsidRDefault="00D37398" w:rsidP="00544B98">
      <w:pPr>
        <w:pStyle w:val="Paragraphedeliste"/>
        <w:numPr>
          <w:ilvl w:val="0"/>
          <w:numId w:val="70"/>
        </w:numPr>
        <w:spacing w:after="100" w:line="300" w:lineRule="exact"/>
        <w:ind w:left="426"/>
        <w:rPr>
          <w:rFonts w:ascii="Arial" w:hAnsi="Arial" w:cs="Arial"/>
          <w:sz w:val="24"/>
          <w:szCs w:val="24"/>
        </w:rPr>
      </w:pPr>
      <w:r w:rsidRPr="00BA6F65">
        <w:rPr>
          <w:rFonts w:ascii="Arial" w:hAnsi="Arial" w:cs="Arial"/>
          <w:sz w:val="24"/>
          <w:szCs w:val="24"/>
        </w:rPr>
        <w:t>Faire en sorte que le transport adapté réponde adéquatement à l’ensemble des besoins des usagers</w:t>
      </w:r>
    </w:p>
    <w:p w:rsidR="00D37398" w:rsidRDefault="00D37398" w:rsidP="00D37398">
      <w:pPr>
        <w:spacing w:after="100" w:line="300" w:lineRule="exact"/>
        <w:rPr>
          <w:rFonts w:ascii="Arial" w:hAnsi="Arial" w:cs="Arial"/>
          <w:b/>
          <w:smallCaps/>
          <w:sz w:val="24"/>
          <w:szCs w:val="24"/>
        </w:rPr>
      </w:pPr>
    </w:p>
    <w:p w:rsidR="00D37398" w:rsidRPr="00D4577E" w:rsidRDefault="00D37398" w:rsidP="00D37398">
      <w:pPr>
        <w:shd w:val="clear" w:color="auto" w:fill="1F497D"/>
        <w:spacing w:after="100" w:line="300" w:lineRule="exact"/>
        <w:rPr>
          <w:rFonts w:ascii="Arial" w:hAnsi="Arial" w:cs="Arial"/>
          <w:b/>
          <w:smallCaps/>
          <w:color w:val="FFFFFF" w:themeColor="background1"/>
          <w:sz w:val="24"/>
          <w:szCs w:val="24"/>
        </w:rPr>
      </w:pPr>
      <w:r w:rsidRPr="00D4577E">
        <w:rPr>
          <w:rFonts w:ascii="Arial" w:hAnsi="Arial" w:cs="Arial"/>
          <w:b/>
          <w:smallCaps/>
          <w:color w:val="FFFFFF" w:themeColor="background1"/>
          <w:sz w:val="24"/>
          <w:szCs w:val="24"/>
        </w:rPr>
        <w:t>Véhicules de transport adapté</w:t>
      </w:r>
    </w:p>
    <w:p w:rsidR="00D37398" w:rsidRDefault="00D37398" w:rsidP="00D37398">
      <w:pPr>
        <w:pStyle w:val="Sansinterligne"/>
        <w:spacing w:after="100" w:line="300" w:lineRule="exact"/>
        <w:jc w:val="both"/>
        <w:rPr>
          <w:rFonts w:ascii="Arial" w:hAnsi="Arial" w:cs="Arial"/>
          <w:smallCaps/>
          <w:sz w:val="24"/>
          <w:szCs w:val="24"/>
        </w:rPr>
      </w:pPr>
    </w:p>
    <w:p w:rsidR="00D37398" w:rsidRDefault="00D37398" w:rsidP="00D37398">
      <w:pPr>
        <w:pStyle w:val="Sansinterligne"/>
        <w:spacing w:after="120" w:line="300" w:lineRule="exact"/>
        <w:jc w:val="both"/>
        <w:rPr>
          <w:rFonts w:ascii="Arial" w:hAnsi="Arial" w:cs="Arial"/>
          <w:b/>
          <w:sz w:val="24"/>
          <w:szCs w:val="24"/>
        </w:rPr>
      </w:pPr>
      <w:r>
        <w:rPr>
          <w:rFonts w:ascii="Arial" w:hAnsi="Arial" w:cs="Arial"/>
          <w:b/>
          <w:sz w:val="24"/>
          <w:szCs w:val="24"/>
        </w:rPr>
        <w:t>Sous-objectif à long terme :</w:t>
      </w:r>
    </w:p>
    <w:p w:rsidR="00D37398" w:rsidRDefault="00D37398" w:rsidP="00544B98">
      <w:pPr>
        <w:pStyle w:val="Sansinterligne"/>
        <w:numPr>
          <w:ilvl w:val="0"/>
          <w:numId w:val="63"/>
        </w:numPr>
        <w:spacing w:after="120" w:line="300" w:lineRule="exact"/>
        <w:ind w:left="426"/>
        <w:jc w:val="both"/>
        <w:rPr>
          <w:rFonts w:ascii="Arial" w:hAnsi="Arial" w:cs="Arial"/>
          <w:sz w:val="24"/>
          <w:szCs w:val="24"/>
        </w:rPr>
      </w:pPr>
      <w:r>
        <w:rPr>
          <w:rFonts w:ascii="Arial" w:hAnsi="Arial" w:cs="Arial"/>
          <w:sz w:val="24"/>
          <w:szCs w:val="24"/>
        </w:rPr>
        <w:t>Sensibiliser le ministère des Transports du Québec (MTQ) afin que les véhicules de transport adapté répondent aux besoins des personnes ayant des limitations fonctionnelles</w:t>
      </w:r>
    </w:p>
    <w:p w:rsidR="00D37398" w:rsidRDefault="00D37398" w:rsidP="00D37398">
      <w:pPr>
        <w:pStyle w:val="Sansinterligne"/>
        <w:spacing w:after="120" w:line="300" w:lineRule="exact"/>
        <w:jc w:val="both"/>
        <w:rPr>
          <w:rFonts w:ascii="Arial" w:hAnsi="Arial" w:cs="Arial"/>
          <w:sz w:val="24"/>
          <w:szCs w:val="24"/>
        </w:rPr>
      </w:pPr>
    </w:p>
    <w:p w:rsidR="00D37398" w:rsidRDefault="00D37398" w:rsidP="00D37398">
      <w:pPr>
        <w:pStyle w:val="Sansinterligne"/>
        <w:spacing w:after="120" w:line="300" w:lineRule="exact"/>
        <w:jc w:val="both"/>
        <w:rPr>
          <w:rFonts w:ascii="Arial" w:hAnsi="Arial" w:cs="Arial"/>
          <w:b/>
          <w:sz w:val="24"/>
          <w:szCs w:val="24"/>
        </w:rPr>
      </w:pPr>
      <w:r>
        <w:rPr>
          <w:rFonts w:ascii="Arial" w:hAnsi="Arial" w:cs="Arial"/>
          <w:b/>
          <w:sz w:val="24"/>
          <w:szCs w:val="24"/>
        </w:rPr>
        <w:t>Contexte :</w:t>
      </w:r>
    </w:p>
    <w:p w:rsidR="00D37398" w:rsidRDefault="00D37398" w:rsidP="00D37398">
      <w:pPr>
        <w:pStyle w:val="Sansinterligne"/>
        <w:spacing w:line="300" w:lineRule="exact"/>
        <w:jc w:val="both"/>
        <w:rPr>
          <w:rFonts w:ascii="Arial" w:hAnsi="Arial" w:cs="Arial"/>
          <w:sz w:val="24"/>
          <w:szCs w:val="24"/>
        </w:rPr>
      </w:pPr>
      <w:r>
        <w:rPr>
          <w:rFonts w:ascii="Arial" w:hAnsi="Arial" w:cs="Arial"/>
          <w:sz w:val="24"/>
          <w:szCs w:val="24"/>
        </w:rPr>
        <w:t xml:space="preserve">En décembre 2010, le MTQ a procédé à une consultation </w:t>
      </w:r>
      <w:r w:rsidR="0045577D">
        <w:rPr>
          <w:rFonts w:ascii="Arial" w:hAnsi="Arial" w:cs="Arial"/>
          <w:sz w:val="24"/>
          <w:szCs w:val="24"/>
        </w:rPr>
        <w:t xml:space="preserve">sur le </w:t>
      </w:r>
      <w:r>
        <w:rPr>
          <w:rFonts w:ascii="Arial" w:hAnsi="Arial" w:cs="Arial"/>
          <w:sz w:val="24"/>
          <w:szCs w:val="24"/>
        </w:rPr>
        <w:t>règlement portant sur l’aménagement des véhicules de transport adapté. Nous pensons qu’il serait souhaitable de prévoir, notamment pour les minibus, des dispositions permettant l’utilisation de nouveaux équipements qui répondent aux critères de sécurité et de confort du futur règlement.</w:t>
      </w:r>
    </w:p>
    <w:p w:rsidR="00D37398" w:rsidRDefault="00D37398" w:rsidP="00D37398">
      <w:pPr>
        <w:pStyle w:val="Sansinterligne"/>
        <w:spacing w:line="300" w:lineRule="exact"/>
        <w:jc w:val="both"/>
        <w:rPr>
          <w:rFonts w:ascii="Arial" w:hAnsi="Arial" w:cs="Arial"/>
          <w:sz w:val="24"/>
          <w:szCs w:val="24"/>
        </w:rPr>
      </w:pPr>
    </w:p>
    <w:p w:rsidR="00D37398" w:rsidRDefault="00D37398" w:rsidP="00D37398">
      <w:pPr>
        <w:pStyle w:val="Corpsdetexte3"/>
        <w:spacing w:after="0" w:line="300" w:lineRule="exact"/>
        <w:rPr>
          <w:rFonts w:ascii="Arial" w:hAnsi="Arial" w:cs="Arial"/>
          <w:sz w:val="24"/>
          <w:szCs w:val="24"/>
        </w:rPr>
      </w:pPr>
      <w:r>
        <w:rPr>
          <w:rFonts w:ascii="Arial" w:hAnsi="Arial" w:cs="Arial"/>
          <w:sz w:val="24"/>
          <w:szCs w:val="24"/>
        </w:rPr>
        <w:t>À l’automne 2012, la Table de concertation sur le transport des personnes handicapées du ROPMM et du CRADI a rencontré le MTQ, afin de discuter des points d’attache pour les chiens guides et les chiens d’assistance dans les minibus.</w:t>
      </w:r>
    </w:p>
    <w:p w:rsidR="00D37398"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pStyle w:val="Sansinterligne"/>
        <w:numPr>
          <w:ilvl w:val="0"/>
          <w:numId w:val="37"/>
        </w:numPr>
        <w:spacing w:after="120" w:line="300" w:lineRule="exact"/>
        <w:ind w:left="426"/>
        <w:jc w:val="both"/>
        <w:rPr>
          <w:rFonts w:ascii="Arial" w:hAnsi="Arial" w:cs="Arial"/>
          <w:sz w:val="24"/>
          <w:szCs w:val="24"/>
        </w:rPr>
      </w:pPr>
      <w:r>
        <w:rPr>
          <w:rFonts w:ascii="Arial" w:hAnsi="Arial" w:cs="Arial"/>
          <w:sz w:val="24"/>
          <w:szCs w:val="24"/>
        </w:rPr>
        <w:t>La COPHAN</w:t>
      </w:r>
    </w:p>
    <w:p w:rsidR="00D37398" w:rsidRDefault="00D37398" w:rsidP="00544B98">
      <w:pPr>
        <w:pStyle w:val="Sansinterligne"/>
        <w:numPr>
          <w:ilvl w:val="0"/>
          <w:numId w:val="37"/>
        </w:numPr>
        <w:spacing w:after="120" w:line="300" w:lineRule="exact"/>
        <w:ind w:left="426"/>
        <w:jc w:val="both"/>
        <w:rPr>
          <w:rFonts w:ascii="Arial" w:hAnsi="Arial" w:cs="Arial"/>
          <w:sz w:val="24"/>
          <w:szCs w:val="24"/>
        </w:rPr>
      </w:pPr>
      <w:r>
        <w:rPr>
          <w:rFonts w:ascii="Arial" w:hAnsi="Arial" w:cs="Arial"/>
          <w:sz w:val="24"/>
          <w:szCs w:val="24"/>
        </w:rPr>
        <w:t>La Table de concertation sur le transport des personnes handicapées du ROPMM et du CRADI</w:t>
      </w:r>
    </w:p>
    <w:p w:rsidR="00D37398" w:rsidRDefault="00D37398" w:rsidP="00544B98">
      <w:pPr>
        <w:pStyle w:val="Sansinterligne"/>
        <w:numPr>
          <w:ilvl w:val="0"/>
          <w:numId w:val="37"/>
        </w:numPr>
        <w:spacing w:after="120" w:line="300" w:lineRule="exact"/>
        <w:ind w:left="426"/>
        <w:jc w:val="both"/>
        <w:rPr>
          <w:rFonts w:ascii="Arial" w:hAnsi="Arial" w:cs="Arial"/>
          <w:sz w:val="24"/>
          <w:szCs w:val="24"/>
        </w:rPr>
      </w:pPr>
      <w:r>
        <w:rPr>
          <w:rFonts w:ascii="Arial" w:hAnsi="Arial" w:cs="Arial"/>
          <w:sz w:val="24"/>
          <w:szCs w:val="24"/>
        </w:rPr>
        <w:t>Le MTQ</w:t>
      </w:r>
    </w:p>
    <w:p w:rsidR="00D37398" w:rsidRDefault="00D37398" w:rsidP="00D37398">
      <w:pPr>
        <w:pStyle w:val="Sansinterligne"/>
        <w:spacing w:after="120" w:line="300" w:lineRule="exact"/>
        <w:jc w:val="both"/>
        <w:rPr>
          <w:rFonts w:ascii="Arial" w:hAnsi="Arial" w:cs="Arial"/>
          <w:b/>
          <w:sz w:val="24"/>
          <w:szCs w:val="24"/>
        </w:rPr>
      </w:pPr>
    </w:p>
    <w:p w:rsidR="00D37398" w:rsidRDefault="00D37398" w:rsidP="00D37398">
      <w:pPr>
        <w:pStyle w:val="Sansinterligne"/>
        <w:spacing w:after="120" w:line="300" w:lineRule="exact"/>
        <w:jc w:val="both"/>
        <w:rPr>
          <w:rFonts w:ascii="Arial" w:hAnsi="Arial" w:cs="Arial"/>
          <w:b/>
          <w:sz w:val="24"/>
          <w:szCs w:val="24"/>
        </w:rPr>
      </w:pPr>
      <w:r>
        <w:rPr>
          <w:rFonts w:ascii="Arial" w:hAnsi="Arial" w:cs="Arial"/>
          <w:b/>
          <w:sz w:val="24"/>
          <w:szCs w:val="24"/>
        </w:rPr>
        <w:t>Moyens :</w:t>
      </w:r>
    </w:p>
    <w:p w:rsidR="00D37398" w:rsidRDefault="00D37398" w:rsidP="00544B98">
      <w:pPr>
        <w:pStyle w:val="Sansinterligne"/>
        <w:numPr>
          <w:ilvl w:val="0"/>
          <w:numId w:val="38"/>
        </w:numPr>
        <w:spacing w:after="120" w:line="300" w:lineRule="exact"/>
        <w:ind w:left="426"/>
        <w:jc w:val="both"/>
        <w:rPr>
          <w:rFonts w:ascii="Arial" w:hAnsi="Arial" w:cs="Arial"/>
          <w:sz w:val="24"/>
          <w:szCs w:val="24"/>
        </w:rPr>
      </w:pPr>
      <w:r>
        <w:rPr>
          <w:rFonts w:ascii="Arial" w:hAnsi="Arial" w:cs="Arial"/>
          <w:sz w:val="24"/>
          <w:szCs w:val="24"/>
        </w:rPr>
        <w:t>Participation au Comité transport de la COPHAN</w:t>
      </w:r>
    </w:p>
    <w:p w:rsidR="00D37398" w:rsidRDefault="00D37398" w:rsidP="00544B98">
      <w:pPr>
        <w:pStyle w:val="Sansinterligne"/>
        <w:numPr>
          <w:ilvl w:val="0"/>
          <w:numId w:val="38"/>
        </w:numPr>
        <w:spacing w:after="120" w:line="300" w:lineRule="exact"/>
        <w:ind w:left="426"/>
        <w:jc w:val="both"/>
        <w:rPr>
          <w:rFonts w:ascii="Arial" w:hAnsi="Arial" w:cs="Arial"/>
          <w:sz w:val="24"/>
          <w:szCs w:val="24"/>
        </w:rPr>
      </w:pPr>
      <w:r>
        <w:rPr>
          <w:rFonts w:ascii="Arial" w:hAnsi="Arial" w:cs="Arial"/>
          <w:sz w:val="24"/>
          <w:szCs w:val="24"/>
        </w:rPr>
        <w:lastRenderedPageBreak/>
        <w:t>Participation à la Table de concertation sur le transport des personnes handicapées du ROPMM et du CRADI</w:t>
      </w:r>
    </w:p>
    <w:p w:rsidR="00D37398" w:rsidRDefault="00D37398" w:rsidP="00D37398">
      <w:pPr>
        <w:pStyle w:val="Sansinterligne"/>
        <w:spacing w:after="120" w:line="300" w:lineRule="exact"/>
        <w:jc w:val="both"/>
        <w:rPr>
          <w:rFonts w:ascii="Arial" w:hAnsi="Arial" w:cs="Arial"/>
          <w:sz w:val="24"/>
          <w:szCs w:val="24"/>
        </w:rPr>
      </w:pPr>
    </w:p>
    <w:p w:rsidR="00D37398" w:rsidRDefault="00D37398" w:rsidP="00D37398">
      <w:pPr>
        <w:pStyle w:val="Sansinterligne"/>
        <w:spacing w:after="120" w:line="300" w:lineRule="exact"/>
        <w:jc w:val="both"/>
        <w:rPr>
          <w:rFonts w:ascii="Arial" w:hAnsi="Arial" w:cs="Arial"/>
          <w:b/>
          <w:sz w:val="24"/>
          <w:szCs w:val="24"/>
        </w:rPr>
      </w:pPr>
      <w:r>
        <w:rPr>
          <w:rFonts w:ascii="Arial" w:hAnsi="Arial" w:cs="Arial"/>
          <w:b/>
          <w:sz w:val="24"/>
          <w:szCs w:val="24"/>
        </w:rPr>
        <w:t>Sous-objectifs de l’année 2014-2015 :</w:t>
      </w:r>
    </w:p>
    <w:p w:rsidR="00D37398" w:rsidRDefault="00D37398" w:rsidP="00544B98">
      <w:pPr>
        <w:pStyle w:val="Sansinterligne"/>
        <w:numPr>
          <w:ilvl w:val="0"/>
          <w:numId w:val="39"/>
        </w:numPr>
        <w:spacing w:after="120" w:line="300" w:lineRule="exact"/>
        <w:ind w:left="426"/>
        <w:jc w:val="both"/>
        <w:rPr>
          <w:rFonts w:ascii="Arial" w:hAnsi="Arial" w:cs="Arial"/>
          <w:sz w:val="24"/>
          <w:szCs w:val="24"/>
        </w:rPr>
      </w:pPr>
      <w:r>
        <w:rPr>
          <w:rFonts w:ascii="Arial" w:hAnsi="Arial" w:cs="Arial"/>
          <w:sz w:val="24"/>
          <w:szCs w:val="24"/>
        </w:rPr>
        <w:t>Prendre connaissance du nouveau règlement</w:t>
      </w:r>
    </w:p>
    <w:p w:rsidR="00D37398" w:rsidRDefault="00D37398" w:rsidP="00544B98">
      <w:pPr>
        <w:pStyle w:val="Sansinterligne"/>
        <w:numPr>
          <w:ilvl w:val="0"/>
          <w:numId w:val="39"/>
        </w:numPr>
        <w:spacing w:after="120" w:line="300" w:lineRule="exact"/>
        <w:ind w:left="426"/>
        <w:jc w:val="both"/>
        <w:rPr>
          <w:rFonts w:ascii="Arial" w:hAnsi="Arial" w:cs="Arial"/>
          <w:sz w:val="24"/>
          <w:szCs w:val="24"/>
        </w:rPr>
      </w:pPr>
      <w:r>
        <w:rPr>
          <w:rFonts w:ascii="Arial" w:hAnsi="Arial" w:cs="Arial"/>
          <w:sz w:val="24"/>
          <w:szCs w:val="24"/>
        </w:rPr>
        <w:t>Diffuser l’information aux organismes de personnes ayant des limitations fonctionnelles</w:t>
      </w:r>
    </w:p>
    <w:p w:rsidR="00D37398" w:rsidRDefault="00D37398" w:rsidP="00D37398">
      <w:pPr>
        <w:pStyle w:val="Sansinterligne"/>
        <w:spacing w:after="120" w:line="300" w:lineRule="exact"/>
        <w:jc w:val="both"/>
        <w:rPr>
          <w:rFonts w:ascii="Arial" w:hAnsi="Arial" w:cs="Arial"/>
          <w:b/>
          <w:sz w:val="24"/>
          <w:szCs w:val="24"/>
        </w:rPr>
      </w:pPr>
    </w:p>
    <w:p w:rsidR="00D37398" w:rsidRDefault="00D37398" w:rsidP="00D37398">
      <w:pPr>
        <w:pStyle w:val="Sansinterligne"/>
        <w:spacing w:after="120" w:line="300" w:lineRule="exact"/>
        <w:jc w:val="both"/>
        <w:rPr>
          <w:rFonts w:ascii="Arial" w:hAnsi="Arial" w:cs="Arial"/>
          <w:b/>
          <w:sz w:val="24"/>
          <w:szCs w:val="24"/>
        </w:rPr>
      </w:pPr>
      <w:r>
        <w:rPr>
          <w:rFonts w:ascii="Arial" w:hAnsi="Arial" w:cs="Arial"/>
          <w:b/>
          <w:sz w:val="24"/>
          <w:szCs w:val="24"/>
        </w:rPr>
        <w:t>Résultats pour l’année 2014-2015 :</w:t>
      </w:r>
    </w:p>
    <w:p w:rsidR="00D37398" w:rsidRDefault="00D37398" w:rsidP="00544B98">
      <w:pPr>
        <w:numPr>
          <w:ilvl w:val="0"/>
          <w:numId w:val="40"/>
        </w:numPr>
        <w:spacing w:after="120" w:line="300" w:lineRule="exact"/>
        <w:ind w:left="426"/>
        <w:rPr>
          <w:rFonts w:ascii="Arial" w:hAnsi="Arial" w:cs="Arial"/>
          <w:sz w:val="24"/>
          <w:szCs w:val="24"/>
        </w:rPr>
      </w:pPr>
      <w:r>
        <w:rPr>
          <w:rFonts w:ascii="Arial" w:hAnsi="Arial" w:cs="Arial"/>
          <w:sz w:val="24"/>
          <w:szCs w:val="24"/>
        </w:rPr>
        <w:t>Aucun</w:t>
      </w:r>
    </w:p>
    <w:p w:rsidR="00D37398" w:rsidRDefault="00D37398" w:rsidP="00D37398">
      <w:pPr>
        <w:pStyle w:val="Sansinterligne"/>
        <w:spacing w:after="120" w:line="300" w:lineRule="exact"/>
        <w:jc w:val="both"/>
        <w:rPr>
          <w:rFonts w:ascii="Arial" w:hAnsi="Arial" w:cs="Arial"/>
          <w:sz w:val="24"/>
          <w:szCs w:val="24"/>
        </w:rPr>
      </w:pPr>
    </w:p>
    <w:p w:rsidR="00D37398" w:rsidRDefault="00D37398" w:rsidP="00D37398">
      <w:pPr>
        <w:pStyle w:val="Sansinterligne"/>
        <w:spacing w:after="120" w:line="300" w:lineRule="exact"/>
        <w:jc w:val="both"/>
        <w:rPr>
          <w:rFonts w:ascii="Arial" w:hAnsi="Arial" w:cs="Arial"/>
          <w:b/>
          <w:sz w:val="24"/>
          <w:szCs w:val="24"/>
        </w:rPr>
      </w:pPr>
      <w:r>
        <w:rPr>
          <w:rFonts w:ascii="Arial" w:hAnsi="Arial" w:cs="Arial"/>
          <w:b/>
          <w:sz w:val="24"/>
          <w:szCs w:val="24"/>
        </w:rPr>
        <w:t>Sous-objectifs pour l’année 2015-2016 :</w:t>
      </w:r>
    </w:p>
    <w:p w:rsidR="00D37398" w:rsidRDefault="00D37398" w:rsidP="00544B98">
      <w:pPr>
        <w:pStyle w:val="Sansinterligne"/>
        <w:numPr>
          <w:ilvl w:val="0"/>
          <w:numId w:val="41"/>
        </w:numPr>
        <w:spacing w:after="120" w:line="300" w:lineRule="exact"/>
        <w:ind w:left="426"/>
        <w:jc w:val="both"/>
        <w:rPr>
          <w:rFonts w:ascii="Arial" w:hAnsi="Arial" w:cs="Arial"/>
          <w:sz w:val="24"/>
          <w:szCs w:val="24"/>
        </w:rPr>
      </w:pPr>
      <w:r>
        <w:rPr>
          <w:rFonts w:ascii="Arial" w:hAnsi="Arial" w:cs="Arial"/>
          <w:sz w:val="24"/>
          <w:szCs w:val="24"/>
        </w:rPr>
        <w:t>Prendre connaissance du projet de règlement et réagir au besoin</w:t>
      </w:r>
    </w:p>
    <w:p w:rsidR="00D37398" w:rsidRDefault="00D37398" w:rsidP="00544B98">
      <w:pPr>
        <w:pStyle w:val="Sansinterligne"/>
        <w:numPr>
          <w:ilvl w:val="0"/>
          <w:numId w:val="41"/>
        </w:numPr>
        <w:spacing w:after="120" w:line="300" w:lineRule="exact"/>
        <w:ind w:left="426"/>
        <w:jc w:val="both"/>
        <w:rPr>
          <w:rFonts w:ascii="Arial" w:hAnsi="Arial" w:cs="Arial"/>
          <w:sz w:val="24"/>
          <w:szCs w:val="24"/>
        </w:rPr>
      </w:pPr>
      <w:r>
        <w:rPr>
          <w:rFonts w:ascii="Arial" w:hAnsi="Arial" w:cs="Arial"/>
          <w:sz w:val="24"/>
          <w:szCs w:val="24"/>
        </w:rPr>
        <w:t>Diffuser l’information aux organismes de personnes ayant des limitations fonctionnelles</w:t>
      </w:r>
    </w:p>
    <w:p w:rsidR="00D37398" w:rsidRDefault="00D37398" w:rsidP="00544B98">
      <w:pPr>
        <w:pStyle w:val="Sansinterligne"/>
        <w:numPr>
          <w:ilvl w:val="0"/>
          <w:numId w:val="41"/>
        </w:numPr>
        <w:spacing w:after="120" w:line="300" w:lineRule="exact"/>
        <w:ind w:left="426"/>
        <w:jc w:val="both"/>
        <w:rPr>
          <w:rFonts w:ascii="Arial" w:hAnsi="Arial" w:cs="Arial"/>
          <w:sz w:val="24"/>
          <w:szCs w:val="24"/>
        </w:rPr>
      </w:pPr>
      <w:r>
        <w:rPr>
          <w:rFonts w:ascii="Arial" w:hAnsi="Arial" w:cs="Arial"/>
          <w:sz w:val="24"/>
          <w:szCs w:val="24"/>
        </w:rPr>
        <w:t>Informer les membres des développements dans le dossier</w:t>
      </w:r>
    </w:p>
    <w:p w:rsidR="0001687B" w:rsidRDefault="0001687B" w:rsidP="0001687B">
      <w:pPr>
        <w:pStyle w:val="Sansinterligne"/>
        <w:spacing w:after="120" w:line="300" w:lineRule="exact"/>
        <w:jc w:val="both"/>
        <w:rPr>
          <w:rFonts w:ascii="Arial" w:hAnsi="Arial" w:cs="Arial"/>
          <w:sz w:val="24"/>
          <w:szCs w:val="24"/>
        </w:rPr>
      </w:pPr>
    </w:p>
    <w:p w:rsidR="001C5B75" w:rsidRDefault="001C5B75" w:rsidP="009703E5">
      <w:pPr>
        <w:rPr>
          <w:rFonts w:ascii="Arial" w:hAnsi="Arial" w:cs="Arial"/>
          <w:sz w:val="24"/>
          <w:szCs w:val="24"/>
          <w:lang w:eastAsia="fr-FR"/>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1C5B75" w:rsidRDefault="001C5B75" w:rsidP="001C5B75">
      <w:pPr>
        <w:spacing w:after="100" w:line="300" w:lineRule="exact"/>
        <w:rPr>
          <w:rFonts w:ascii="Arial" w:hAnsi="Arial" w:cs="Arial"/>
          <w:sz w:val="24"/>
          <w:szCs w:val="24"/>
        </w:rPr>
      </w:pPr>
    </w:p>
    <w:p w:rsidR="00D37398" w:rsidRDefault="00D37398" w:rsidP="00D37398">
      <w:pPr>
        <w:shd w:val="clear" w:color="auto" w:fill="1F497D"/>
        <w:spacing w:after="80" w:line="300" w:lineRule="exact"/>
        <w:rPr>
          <w:rFonts w:ascii="Arial" w:hAnsi="Arial" w:cs="Arial"/>
          <w:b/>
          <w:color w:val="FFFFFF"/>
          <w:sz w:val="24"/>
          <w:szCs w:val="24"/>
        </w:rPr>
      </w:pPr>
    </w:p>
    <w:p w:rsidR="00D37398" w:rsidRDefault="00D37398" w:rsidP="00D37398">
      <w:pPr>
        <w:shd w:val="clear" w:color="auto" w:fill="1F497D"/>
        <w:spacing w:after="80" w:line="300" w:lineRule="exact"/>
        <w:jc w:val="center"/>
        <w:rPr>
          <w:rFonts w:ascii="Arial" w:hAnsi="Arial" w:cs="Arial"/>
          <w:b/>
          <w:color w:val="FFFFFF"/>
          <w:sz w:val="24"/>
          <w:szCs w:val="24"/>
        </w:rPr>
      </w:pPr>
      <w:r>
        <w:rPr>
          <w:rFonts w:ascii="Arial" w:hAnsi="Arial" w:cs="Arial"/>
          <w:b/>
          <w:color w:val="FFFFFF"/>
          <w:sz w:val="24"/>
          <w:szCs w:val="24"/>
        </w:rPr>
        <w:t>THÉMATIQUE : VIE MUNICIPALE</w:t>
      </w:r>
    </w:p>
    <w:p w:rsidR="00D37398" w:rsidRPr="00162DBC" w:rsidRDefault="00D37398" w:rsidP="00D37398">
      <w:pPr>
        <w:pStyle w:val="Titre9"/>
        <w:shd w:val="clear" w:color="auto" w:fill="1F497D"/>
        <w:spacing w:after="100" w:line="300" w:lineRule="exact"/>
        <w:rPr>
          <w:rFonts w:ascii="Arial" w:hAnsi="Arial" w:cs="Arial"/>
          <w:i w:val="0"/>
          <w:color w:val="FFFFFF"/>
          <w:szCs w:val="24"/>
        </w:rPr>
      </w:pPr>
    </w:p>
    <w:p w:rsidR="00D37398" w:rsidRDefault="00D37398" w:rsidP="00D37398">
      <w:pPr>
        <w:pStyle w:val="Corpsdetexte3"/>
        <w:spacing w:after="100"/>
        <w:rPr>
          <w:rFonts w:ascii="Arial" w:hAnsi="Arial" w:cs="Arial"/>
          <w:b/>
          <w:sz w:val="24"/>
          <w:szCs w:val="24"/>
        </w:rPr>
      </w:pPr>
    </w:p>
    <w:p w:rsidR="00D37398" w:rsidRDefault="00D37398" w:rsidP="00D37398">
      <w:pPr>
        <w:pStyle w:val="Corpsdetexte3"/>
        <w:spacing w:after="100"/>
        <w:rPr>
          <w:rFonts w:ascii="Arial" w:hAnsi="Arial" w:cs="Arial"/>
          <w:b/>
          <w:sz w:val="24"/>
          <w:szCs w:val="24"/>
        </w:rPr>
      </w:pPr>
      <w:r>
        <w:rPr>
          <w:rFonts w:ascii="Arial" w:hAnsi="Arial" w:cs="Arial"/>
          <w:b/>
          <w:sz w:val="24"/>
          <w:szCs w:val="24"/>
        </w:rPr>
        <w:t>Objectif social :</w:t>
      </w:r>
    </w:p>
    <w:p w:rsidR="00D37398" w:rsidRDefault="00D37398" w:rsidP="00544B98">
      <w:pPr>
        <w:pStyle w:val="Corpsdetexte3"/>
        <w:numPr>
          <w:ilvl w:val="0"/>
          <w:numId w:val="45"/>
        </w:numPr>
        <w:spacing w:after="100" w:line="300" w:lineRule="exact"/>
        <w:ind w:left="426"/>
        <w:rPr>
          <w:rFonts w:ascii="Arial" w:hAnsi="Arial" w:cs="Arial"/>
          <w:sz w:val="24"/>
          <w:szCs w:val="24"/>
        </w:rPr>
      </w:pPr>
      <w:r>
        <w:rPr>
          <w:rFonts w:ascii="Arial" w:hAnsi="Arial" w:cs="Arial"/>
          <w:sz w:val="24"/>
          <w:szCs w:val="24"/>
        </w:rPr>
        <w:t>Faire reconnaître et faire appliquer le concept de l’accessibilité universelle</w:t>
      </w:r>
    </w:p>
    <w:p w:rsidR="00D37398" w:rsidRDefault="00D37398" w:rsidP="00D37398">
      <w:pPr>
        <w:pStyle w:val="Corpsdetexte3"/>
        <w:spacing w:after="100" w:line="300" w:lineRule="exact"/>
        <w:rPr>
          <w:rFonts w:ascii="Arial" w:hAnsi="Arial" w:cs="Arial"/>
          <w:sz w:val="24"/>
          <w:szCs w:val="24"/>
        </w:rPr>
      </w:pPr>
    </w:p>
    <w:p w:rsidR="00D37398" w:rsidRDefault="00D37398" w:rsidP="00D37398">
      <w:pPr>
        <w:pStyle w:val="Corpsdetexte3"/>
        <w:spacing w:after="100" w:line="300" w:lineRule="exact"/>
        <w:rPr>
          <w:rFonts w:ascii="Arial" w:hAnsi="Arial" w:cs="Arial"/>
          <w:b/>
          <w:sz w:val="24"/>
          <w:szCs w:val="24"/>
        </w:rPr>
      </w:pPr>
      <w:r>
        <w:rPr>
          <w:rFonts w:ascii="Arial" w:hAnsi="Arial" w:cs="Arial"/>
          <w:b/>
          <w:sz w:val="24"/>
          <w:szCs w:val="24"/>
        </w:rPr>
        <w:t>Objectif :</w:t>
      </w:r>
    </w:p>
    <w:p w:rsidR="00D37398" w:rsidRPr="009776C7" w:rsidRDefault="00D37398" w:rsidP="00544B98">
      <w:pPr>
        <w:pStyle w:val="Corpsdetexte3"/>
        <w:numPr>
          <w:ilvl w:val="0"/>
          <w:numId w:val="45"/>
        </w:numPr>
        <w:spacing w:after="100" w:line="300" w:lineRule="exact"/>
        <w:ind w:left="425"/>
        <w:rPr>
          <w:rFonts w:ascii="Arial" w:hAnsi="Arial" w:cs="Arial"/>
          <w:sz w:val="24"/>
          <w:szCs w:val="24"/>
        </w:rPr>
      </w:pPr>
      <w:r>
        <w:rPr>
          <w:rFonts w:ascii="Arial" w:hAnsi="Arial" w:cs="Arial"/>
          <w:sz w:val="24"/>
          <w:szCs w:val="24"/>
        </w:rPr>
        <w:t>Faire en sorte que le concept d’accessibilité universelle soit reconnu et appliqué à la Ville de Montréal</w:t>
      </w:r>
      <w:r>
        <w:rPr>
          <w:rFonts w:ascii="Arial" w:hAnsi="Arial" w:cs="Arial"/>
          <w:noProof/>
          <w:sz w:val="24"/>
          <w:szCs w:val="24"/>
          <w:lang w:eastAsia="fr-CA"/>
        </w:rPr>
        <w:drawing>
          <wp:anchor distT="0" distB="0" distL="114300" distR="114300" simplePos="0" relativeHeight="251794432" behindDoc="0" locked="1" layoutInCell="0" allowOverlap="0" wp14:anchorId="3A9419A5" wp14:editId="5EA899CB">
            <wp:simplePos x="0" y="0"/>
            <wp:positionH relativeFrom="column">
              <wp:posOffset>1270</wp:posOffset>
            </wp:positionH>
            <wp:positionV relativeFrom="page">
              <wp:posOffset>1743075</wp:posOffset>
            </wp:positionV>
            <wp:extent cx="5476875" cy="2245360"/>
            <wp:effectExtent l="0" t="0" r="9525" b="2540"/>
            <wp:wrapSquare wrapText="bothSides"/>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 de Montréal.jpg"/>
                    <pic:cNvPicPr/>
                  </pic:nvPicPr>
                  <pic:blipFill>
                    <a:blip r:embed="rId63">
                      <a:extLst>
                        <a:ext uri="{28A0092B-C50C-407E-A947-70E740481C1C}">
                          <a14:useLocalDpi xmlns:a14="http://schemas.microsoft.com/office/drawing/2010/main" val="0"/>
                        </a:ext>
                      </a:extLst>
                    </a:blip>
                    <a:stretch>
                      <a:fillRect/>
                    </a:stretch>
                  </pic:blipFill>
                  <pic:spPr>
                    <a:xfrm>
                      <a:off x="0" y="0"/>
                      <a:ext cx="5476875" cy="2245360"/>
                    </a:xfrm>
                    <a:prstGeom prst="rect">
                      <a:avLst/>
                    </a:prstGeom>
                  </pic:spPr>
                </pic:pic>
              </a:graphicData>
            </a:graphic>
            <wp14:sizeRelH relativeFrom="margin">
              <wp14:pctWidth>0</wp14:pctWidth>
            </wp14:sizeRelH>
            <wp14:sizeRelV relativeFrom="margin">
              <wp14:pctHeight>0</wp14:pctHeight>
            </wp14:sizeRelV>
          </wp:anchor>
        </w:drawing>
      </w:r>
    </w:p>
    <w:p w:rsidR="00D37398" w:rsidRPr="004C05EA" w:rsidRDefault="00D37398" w:rsidP="00D37398">
      <w:pPr>
        <w:pStyle w:val="Corpsdetexte3"/>
        <w:spacing w:after="100" w:line="300" w:lineRule="exact"/>
        <w:ind w:left="62"/>
        <w:rPr>
          <w:rFonts w:ascii="Arial" w:hAnsi="Arial" w:cs="Arial"/>
          <w:noProof/>
          <w:sz w:val="24"/>
        </w:rPr>
      </w:pPr>
    </w:p>
    <w:p w:rsidR="00D37398" w:rsidRDefault="00D37398" w:rsidP="00D3739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Conférence régionale des élus de Montréal (nouveau dossier)</w:t>
      </w:r>
    </w:p>
    <w:p w:rsidR="00D37398" w:rsidRPr="00434766" w:rsidRDefault="00D37398" w:rsidP="00D37398">
      <w:pPr>
        <w:spacing w:after="100" w:line="300" w:lineRule="exact"/>
        <w:rPr>
          <w:rFonts w:ascii="Arial" w:hAnsi="Arial" w:cs="Arial"/>
          <w:sz w:val="24"/>
          <w:szCs w:val="24"/>
        </w:rPr>
      </w:pPr>
    </w:p>
    <w:p w:rsidR="00D37398" w:rsidRPr="00434766" w:rsidRDefault="002760BE" w:rsidP="00D37398">
      <w:pPr>
        <w:spacing w:after="120" w:line="300" w:lineRule="exact"/>
        <w:rPr>
          <w:rFonts w:ascii="Arial" w:hAnsi="Arial" w:cs="Arial"/>
          <w:b/>
          <w:sz w:val="24"/>
          <w:szCs w:val="24"/>
        </w:rPr>
      </w:pPr>
      <w:r>
        <w:rPr>
          <w:rFonts w:ascii="Arial" w:hAnsi="Arial" w:cs="Arial"/>
          <w:b/>
          <w:sz w:val="24"/>
          <w:szCs w:val="24"/>
        </w:rPr>
        <w:t>Sous-objectif</w:t>
      </w:r>
      <w:r w:rsidR="00D37398" w:rsidRPr="00434766">
        <w:rPr>
          <w:rFonts w:ascii="Arial" w:hAnsi="Arial" w:cs="Arial"/>
          <w:b/>
          <w:sz w:val="24"/>
          <w:szCs w:val="24"/>
        </w:rPr>
        <w:t xml:space="preserve"> à long terme :</w:t>
      </w:r>
    </w:p>
    <w:p w:rsidR="00D37398" w:rsidRPr="00434766" w:rsidRDefault="00D37398" w:rsidP="00544B98">
      <w:pPr>
        <w:numPr>
          <w:ilvl w:val="0"/>
          <w:numId w:val="58"/>
        </w:numPr>
        <w:spacing w:after="120" w:line="300" w:lineRule="exact"/>
        <w:ind w:left="426"/>
        <w:rPr>
          <w:rFonts w:ascii="Arial" w:hAnsi="Arial" w:cs="Arial"/>
          <w:sz w:val="24"/>
          <w:szCs w:val="24"/>
        </w:rPr>
      </w:pPr>
      <w:r>
        <w:rPr>
          <w:rFonts w:ascii="Arial" w:hAnsi="Arial" w:cs="Arial"/>
          <w:sz w:val="24"/>
          <w:szCs w:val="24"/>
        </w:rPr>
        <w:t>Favoriser le développement harmonieux de la Ville de Montréal</w:t>
      </w:r>
    </w:p>
    <w:p w:rsidR="00D37398" w:rsidRPr="00434766"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sidRPr="00434766">
        <w:rPr>
          <w:rFonts w:ascii="Arial" w:hAnsi="Arial" w:cs="Arial"/>
          <w:b/>
          <w:sz w:val="24"/>
          <w:szCs w:val="24"/>
        </w:rPr>
        <w:t>Contexte :</w:t>
      </w:r>
    </w:p>
    <w:p w:rsidR="00D37398" w:rsidRPr="00434766" w:rsidRDefault="00D37398" w:rsidP="00D37398">
      <w:pPr>
        <w:spacing w:line="300" w:lineRule="exact"/>
        <w:rPr>
          <w:rFonts w:ascii="Arial" w:hAnsi="Arial" w:cs="Arial"/>
          <w:sz w:val="24"/>
          <w:szCs w:val="24"/>
        </w:rPr>
      </w:pPr>
      <w:r w:rsidRPr="00AB64BF">
        <w:rPr>
          <w:rFonts w:ascii="Arial" w:hAnsi="Arial" w:cs="Arial"/>
          <w:sz w:val="24"/>
          <w:szCs w:val="24"/>
        </w:rPr>
        <w:t>La CRÉ est l’interlocuteur privilégié du gouvernement en matière de développement régional.</w:t>
      </w:r>
      <w:r w:rsidRPr="00434766">
        <w:rPr>
          <w:rFonts w:ascii="Arial" w:hAnsi="Arial" w:cs="Arial"/>
          <w:sz w:val="24"/>
          <w:szCs w:val="24"/>
        </w:rPr>
        <w:t xml:space="preserve"> Elle assure la concertation entre les élus municipaux et les leaders socio-économiques</w:t>
      </w:r>
      <w:r>
        <w:rPr>
          <w:rFonts w:ascii="Arial" w:hAnsi="Arial" w:cs="Arial"/>
          <w:sz w:val="24"/>
          <w:szCs w:val="24"/>
        </w:rPr>
        <w:t>,</w:t>
      </w:r>
      <w:r w:rsidRPr="00434766">
        <w:rPr>
          <w:rFonts w:ascii="Arial" w:hAnsi="Arial" w:cs="Arial"/>
          <w:sz w:val="24"/>
          <w:szCs w:val="24"/>
        </w:rPr>
        <w:t xml:space="preserve"> dans le but de </w:t>
      </w:r>
      <w:r>
        <w:rPr>
          <w:rFonts w:ascii="Arial" w:hAnsi="Arial" w:cs="Arial"/>
          <w:sz w:val="24"/>
          <w:szCs w:val="24"/>
        </w:rPr>
        <w:t>favoriser le</w:t>
      </w:r>
      <w:r w:rsidRPr="00434766">
        <w:rPr>
          <w:rFonts w:ascii="Arial" w:hAnsi="Arial" w:cs="Arial"/>
          <w:sz w:val="24"/>
          <w:szCs w:val="24"/>
        </w:rPr>
        <w:t xml:space="preserve"> développement écono</w:t>
      </w:r>
      <w:r>
        <w:rPr>
          <w:rFonts w:ascii="Arial" w:hAnsi="Arial" w:cs="Arial"/>
          <w:sz w:val="24"/>
          <w:szCs w:val="24"/>
        </w:rPr>
        <w:t>mique, social et culturel de l’Î</w:t>
      </w:r>
      <w:r w:rsidRPr="00434766">
        <w:rPr>
          <w:rFonts w:ascii="Arial" w:hAnsi="Arial" w:cs="Arial"/>
          <w:sz w:val="24"/>
          <w:szCs w:val="24"/>
        </w:rPr>
        <w:t xml:space="preserve">le de Montréal. </w:t>
      </w:r>
      <w:r>
        <w:rPr>
          <w:rFonts w:ascii="Arial" w:hAnsi="Arial" w:cs="Arial"/>
          <w:sz w:val="24"/>
          <w:szCs w:val="24"/>
        </w:rPr>
        <w:t xml:space="preserve">Or dans l’optique de réduire les dépenses publiques et la taille de l’état, le gouvernement du Québec a décidé d’abolir les CRÉ. Depuis, le maire de la Ville de Montréal et le conseil d’administration de la CRÉ de Montréal ont convenu de créer une structure de concertation de développement régional réunissant les élus municipaux ainsi que </w:t>
      </w:r>
      <w:r>
        <w:rPr>
          <w:rFonts w:ascii="Arial" w:hAnsi="Arial" w:cs="Arial"/>
          <w:sz w:val="24"/>
          <w:szCs w:val="24"/>
        </w:rPr>
        <w:lastRenderedPageBreak/>
        <w:t>les partenaires socio-économique couvrant le territoire de l’agglomération de Montréal. Des travaux devront se faire en 2015-2016 afin de définir le budget, son fonctionnement, sa gouvernance, ses objectifs, etc.</w:t>
      </w:r>
    </w:p>
    <w:p w:rsidR="00D37398" w:rsidRPr="00434766" w:rsidRDefault="00D37398" w:rsidP="00D37398">
      <w:pPr>
        <w:spacing w:after="120" w:line="300" w:lineRule="exact"/>
        <w:rPr>
          <w:rFonts w:ascii="Arial" w:hAnsi="Arial" w:cs="Arial"/>
          <w:sz w:val="24"/>
          <w:szCs w:val="24"/>
        </w:rPr>
      </w:pPr>
    </w:p>
    <w:p w:rsidR="00D37398" w:rsidRPr="00434766" w:rsidRDefault="00D37398" w:rsidP="00D37398">
      <w:pPr>
        <w:spacing w:after="120" w:line="300" w:lineRule="exact"/>
        <w:rPr>
          <w:rFonts w:ascii="Arial" w:hAnsi="Arial" w:cs="Arial"/>
          <w:b/>
          <w:sz w:val="24"/>
          <w:szCs w:val="24"/>
        </w:rPr>
      </w:pPr>
      <w:r w:rsidRPr="00434766">
        <w:rPr>
          <w:rFonts w:ascii="Arial" w:hAnsi="Arial" w:cs="Arial"/>
          <w:b/>
          <w:sz w:val="24"/>
          <w:szCs w:val="24"/>
        </w:rPr>
        <w:t>Partenaires</w:t>
      </w:r>
      <w:r>
        <w:rPr>
          <w:rFonts w:ascii="Arial" w:hAnsi="Arial" w:cs="Arial"/>
          <w:b/>
          <w:sz w:val="24"/>
          <w:szCs w:val="24"/>
        </w:rPr>
        <w:t xml:space="preserve"> et instances impliqués</w:t>
      </w:r>
      <w:r w:rsidRPr="00434766">
        <w:rPr>
          <w:rFonts w:ascii="Arial" w:hAnsi="Arial" w:cs="Arial"/>
          <w:b/>
          <w:sz w:val="24"/>
          <w:szCs w:val="24"/>
        </w:rPr>
        <w:t> :</w:t>
      </w:r>
    </w:p>
    <w:p w:rsidR="00D37398" w:rsidRDefault="00D37398" w:rsidP="00544B98">
      <w:pPr>
        <w:numPr>
          <w:ilvl w:val="0"/>
          <w:numId w:val="59"/>
        </w:numPr>
        <w:spacing w:after="120" w:line="300" w:lineRule="exact"/>
        <w:ind w:left="426"/>
        <w:rPr>
          <w:rFonts w:ascii="Arial" w:hAnsi="Arial" w:cs="Arial"/>
          <w:sz w:val="24"/>
          <w:szCs w:val="24"/>
        </w:rPr>
      </w:pPr>
      <w:r>
        <w:rPr>
          <w:rFonts w:ascii="Arial" w:hAnsi="Arial" w:cs="Arial"/>
          <w:sz w:val="24"/>
          <w:szCs w:val="24"/>
        </w:rPr>
        <w:t>CRÉ de Montréal</w:t>
      </w:r>
    </w:p>
    <w:p w:rsidR="00D37398" w:rsidRPr="00434766" w:rsidRDefault="00D37398" w:rsidP="00544B98">
      <w:pPr>
        <w:numPr>
          <w:ilvl w:val="0"/>
          <w:numId w:val="59"/>
        </w:numPr>
        <w:spacing w:after="120" w:line="300" w:lineRule="exact"/>
        <w:ind w:left="426"/>
        <w:rPr>
          <w:rFonts w:ascii="Arial" w:hAnsi="Arial" w:cs="Arial"/>
          <w:sz w:val="24"/>
          <w:szCs w:val="24"/>
        </w:rPr>
      </w:pPr>
      <w:r>
        <w:rPr>
          <w:rFonts w:ascii="Arial" w:hAnsi="Arial" w:cs="Arial"/>
          <w:sz w:val="24"/>
          <w:szCs w:val="24"/>
        </w:rPr>
        <w:t>Ville de Montréal</w:t>
      </w:r>
    </w:p>
    <w:p w:rsidR="00D37398" w:rsidRPr="00434766" w:rsidRDefault="00D37398" w:rsidP="00D37398">
      <w:pPr>
        <w:spacing w:after="120" w:line="300" w:lineRule="exact"/>
        <w:rPr>
          <w:rFonts w:ascii="Arial" w:hAnsi="Arial" w:cs="Arial"/>
          <w:sz w:val="24"/>
          <w:szCs w:val="24"/>
        </w:rPr>
      </w:pPr>
    </w:p>
    <w:p w:rsidR="00D37398" w:rsidRPr="00434766" w:rsidRDefault="00313DF1" w:rsidP="00D37398">
      <w:pPr>
        <w:keepNext/>
        <w:spacing w:after="120" w:line="300" w:lineRule="exact"/>
        <w:outlineLvl w:val="2"/>
        <w:rPr>
          <w:rFonts w:ascii="Arial" w:hAnsi="Arial" w:cs="Arial"/>
          <w:b/>
          <w:sz w:val="24"/>
          <w:szCs w:val="24"/>
        </w:rPr>
      </w:pPr>
      <w:r>
        <w:rPr>
          <w:rFonts w:ascii="Arial" w:hAnsi="Arial" w:cs="Arial"/>
          <w:b/>
          <w:sz w:val="24"/>
          <w:szCs w:val="24"/>
        </w:rPr>
        <w:t>Moyen</w:t>
      </w:r>
      <w:r w:rsidR="00D37398" w:rsidRPr="00434766">
        <w:rPr>
          <w:rFonts w:ascii="Arial" w:hAnsi="Arial" w:cs="Arial"/>
          <w:b/>
          <w:sz w:val="24"/>
          <w:szCs w:val="24"/>
        </w:rPr>
        <w:t> :</w:t>
      </w:r>
    </w:p>
    <w:p w:rsidR="00D37398" w:rsidRPr="009F0988" w:rsidRDefault="00D37398" w:rsidP="00544B98">
      <w:pPr>
        <w:numPr>
          <w:ilvl w:val="0"/>
          <w:numId w:val="59"/>
        </w:numPr>
        <w:spacing w:after="120" w:line="300" w:lineRule="exact"/>
        <w:ind w:left="426"/>
        <w:rPr>
          <w:rFonts w:ascii="Arial" w:hAnsi="Arial" w:cs="Arial"/>
          <w:sz w:val="24"/>
          <w:szCs w:val="24"/>
        </w:rPr>
      </w:pPr>
      <w:r w:rsidRPr="00434766">
        <w:rPr>
          <w:rFonts w:ascii="Arial" w:hAnsi="Arial" w:cs="Arial"/>
          <w:sz w:val="24"/>
          <w:szCs w:val="24"/>
        </w:rPr>
        <w:t xml:space="preserve">Participation au nom </w:t>
      </w:r>
      <w:r>
        <w:rPr>
          <w:rFonts w:ascii="Arial" w:hAnsi="Arial" w:cs="Arial"/>
          <w:sz w:val="24"/>
          <w:szCs w:val="24"/>
        </w:rPr>
        <w:t xml:space="preserve">d’Ex aequo </w:t>
      </w:r>
      <w:r w:rsidRPr="00434766">
        <w:rPr>
          <w:rFonts w:ascii="Arial" w:hAnsi="Arial" w:cs="Arial"/>
          <w:sz w:val="24"/>
          <w:szCs w:val="24"/>
        </w:rPr>
        <w:t>au con</w:t>
      </w:r>
      <w:r>
        <w:rPr>
          <w:rFonts w:ascii="Arial" w:hAnsi="Arial" w:cs="Arial"/>
          <w:sz w:val="24"/>
          <w:szCs w:val="24"/>
        </w:rPr>
        <w:t>seil d’administration de la CRÉ</w:t>
      </w:r>
    </w:p>
    <w:p w:rsidR="00D37398" w:rsidRPr="009F0988" w:rsidRDefault="00D37398" w:rsidP="00D37398">
      <w:pPr>
        <w:spacing w:after="120" w:line="300" w:lineRule="exact"/>
        <w:rPr>
          <w:rFonts w:ascii="Arial" w:hAnsi="Arial" w:cs="Arial"/>
          <w:sz w:val="24"/>
          <w:szCs w:val="24"/>
        </w:rPr>
      </w:pPr>
    </w:p>
    <w:p w:rsidR="00D37398" w:rsidRPr="00434766" w:rsidRDefault="00D37398" w:rsidP="00D37398">
      <w:pPr>
        <w:spacing w:after="120" w:line="300" w:lineRule="exact"/>
        <w:rPr>
          <w:rFonts w:ascii="Arial" w:hAnsi="Arial" w:cs="Arial"/>
          <w:b/>
          <w:sz w:val="24"/>
          <w:szCs w:val="24"/>
        </w:rPr>
      </w:pPr>
      <w:r w:rsidRPr="00434766">
        <w:rPr>
          <w:rFonts w:ascii="Arial" w:hAnsi="Arial" w:cs="Arial"/>
          <w:b/>
          <w:sz w:val="24"/>
          <w:szCs w:val="24"/>
        </w:rPr>
        <w:t>Sous</w:t>
      </w:r>
      <w:r>
        <w:rPr>
          <w:rFonts w:ascii="Arial" w:hAnsi="Arial" w:cs="Arial"/>
          <w:b/>
          <w:sz w:val="24"/>
          <w:szCs w:val="24"/>
        </w:rPr>
        <w:t>-objectifs pour l’année 2014-2015</w:t>
      </w:r>
      <w:r w:rsidRPr="00434766">
        <w:rPr>
          <w:rFonts w:ascii="Arial" w:hAnsi="Arial" w:cs="Arial"/>
          <w:b/>
          <w:sz w:val="24"/>
          <w:szCs w:val="24"/>
        </w:rPr>
        <w:t> :</w:t>
      </w:r>
    </w:p>
    <w:p w:rsidR="00D37398" w:rsidRDefault="00D37398" w:rsidP="00544B98">
      <w:pPr>
        <w:numPr>
          <w:ilvl w:val="0"/>
          <w:numId w:val="60"/>
        </w:numPr>
        <w:spacing w:after="120" w:line="300" w:lineRule="exact"/>
        <w:ind w:left="426"/>
        <w:rPr>
          <w:rFonts w:ascii="Arial" w:hAnsi="Arial" w:cs="Arial"/>
          <w:sz w:val="24"/>
          <w:szCs w:val="24"/>
        </w:rPr>
      </w:pPr>
      <w:r w:rsidRPr="00434766">
        <w:rPr>
          <w:rFonts w:ascii="Arial" w:hAnsi="Arial" w:cs="Arial"/>
          <w:sz w:val="24"/>
          <w:szCs w:val="24"/>
        </w:rPr>
        <w:t xml:space="preserve">Participer au </w:t>
      </w:r>
      <w:r>
        <w:rPr>
          <w:rFonts w:ascii="Arial" w:hAnsi="Arial" w:cs="Arial"/>
          <w:sz w:val="24"/>
          <w:szCs w:val="24"/>
        </w:rPr>
        <w:t>développement de Montréal</w:t>
      </w:r>
    </w:p>
    <w:p w:rsidR="00D37398" w:rsidRDefault="00D37398" w:rsidP="00544B98">
      <w:pPr>
        <w:numPr>
          <w:ilvl w:val="0"/>
          <w:numId w:val="60"/>
        </w:numPr>
        <w:spacing w:after="120" w:line="300" w:lineRule="exact"/>
        <w:ind w:left="426"/>
        <w:rPr>
          <w:rFonts w:ascii="Arial" w:hAnsi="Arial" w:cs="Arial"/>
          <w:sz w:val="24"/>
          <w:szCs w:val="24"/>
        </w:rPr>
      </w:pPr>
      <w:r>
        <w:rPr>
          <w:rFonts w:ascii="Arial" w:hAnsi="Arial" w:cs="Arial"/>
          <w:sz w:val="24"/>
          <w:szCs w:val="24"/>
        </w:rPr>
        <w:t>Promouvoir l’accessibilité universelle auprès de la CRÉ</w:t>
      </w:r>
    </w:p>
    <w:p w:rsidR="00D37398" w:rsidRDefault="00D37398" w:rsidP="00544B98">
      <w:pPr>
        <w:numPr>
          <w:ilvl w:val="0"/>
          <w:numId w:val="60"/>
        </w:numPr>
        <w:spacing w:after="120" w:line="300" w:lineRule="exact"/>
        <w:ind w:left="426"/>
        <w:rPr>
          <w:rFonts w:ascii="Arial" w:hAnsi="Arial" w:cs="Arial"/>
          <w:sz w:val="24"/>
          <w:szCs w:val="24"/>
        </w:rPr>
      </w:pPr>
      <w:r w:rsidRPr="00434766">
        <w:rPr>
          <w:rFonts w:ascii="Arial" w:hAnsi="Arial" w:cs="Arial"/>
          <w:sz w:val="24"/>
          <w:szCs w:val="24"/>
        </w:rPr>
        <w:t>Informer les membres des</w:t>
      </w:r>
      <w:r>
        <w:rPr>
          <w:rFonts w:ascii="Arial" w:hAnsi="Arial" w:cs="Arial"/>
          <w:sz w:val="24"/>
          <w:szCs w:val="24"/>
        </w:rPr>
        <w:t xml:space="preserve"> développements dans le dossier</w:t>
      </w:r>
    </w:p>
    <w:p w:rsidR="00D37398" w:rsidRDefault="00D37398" w:rsidP="00D37398">
      <w:pPr>
        <w:spacing w:after="120" w:line="300" w:lineRule="exact"/>
        <w:ind w:left="426"/>
        <w:rPr>
          <w:rFonts w:ascii="Arial" w:hAnsi="Arial" w:cs="Arial"/>
          <w:sz w:val="24"/>
          <w:szCs w:val="24"/>
        </w:rPr>
      </w:pPr>
    </w:p>
    <w:p w:rsidR="00D37398" w:rsidRDefault="00313DF1" w:rsidP="00D37398">
      <w:pPr>
        <w:spacing w:after="120" w:line="300" w:lineRule="exact"/>
        <w:rPr>
          <w:rFonts w:ascii="Arial" w:hAnsi="Arial" w:cs="Arial"/>
          <w:b/>
          <w:sz w:val="24"/>
          <w:szCs w:val="24"/>
        </w:rPr>
      </w:pPr>
      <w:r>
        <w:rPr>
          <w:rFonts w:ascii="Arial" w:hAnsi="Arial" w:cs="Arial"/>
          <w:b/>
          <w:sz w:val="24"/>
          <w:szCs w:val="24"/>
        </w:rPr>
        <w:t>Résultat</w:t>
      </w:r>
      <w:r w:rsidR="00D37398">
        <w:rPr>
          <w:rFonts w:ascii="Arial" w:hAnsi="Arial" w:cs="Arial"/>
          <w:b/>
          <w:sz w:val="24"/>
          <w:szCs w:val="24"/>
        </w:rPr>
        <w:t xml:space="preserve"> pour l’année 2014-2015 :</w:t>
      </w:r>
    </w:p>
    <w:p w:rsidR="00D37398" w:rsidRDefault="00D37398" w:rsidP="00544B98">
      <w:pPr>
        <w:pStyle w:val="Paragraphedeliste"/>
        <w:numPr>
          <w:ilvl w:val="0"/>
          <w:numId w:val="251"/>
        </w:numPr>
        <w:spacing w:after="120" w:line="300" w:lineRule="exact"/>
        <w:ind w:left="426" w:hanging="142"/>
        <w:contextualSpacing w:val="0"/>
        <w:rPr>
          <w:rFonts w:ascii="Arial" w:hAnsi="Arial" w:cs="Arial"/>
          <w:sz w:val="24"/>
          <w:szCs w:val="24"/>
        </w:rPr>
      </w:pPr>
      <w:r w:rsidRPr="00383AAC">
        <w:rPr>
          <w:rFonts w:ascii="Arial" w:hAnsi="Arial" w:cs="Arial"/>
          <w:sz w:val="24"/>
          <w:szCs w:val="24"/>
        </w:rPr>
        <w:t xml:space="preserve">La CRÉ de Montréal est abolie et elle </w:t>
      </w:r>
      <w:r>
        <w:rPr>
          <w:rFonts w:ascii="Arial" w:hAnsi="Arial" w:cs="Arial"/>
          <w:sz w:val="24"/>
          <w:szCs w:val="24"/>
        </w:rPr>
        <w:t>sera remplacée par Concertation</w:t>
      </w:r>
      <w:r>
        <w:rPr>
          <w:rFonts w:ascii="Arial" w:hAnsi="Arial" w:cs="Arial"/>
          <w:sz w:val="24"/>
          <w:szCs w:val="24"/>
        </w:rPr>
        <w:noBreakHyphen/>
      </w:r>
      <w:r w:rsidRPr="00383AAC">
        <w:rPr>
          <w:rFonts w:ascii="Arial" w:hAnsi="Arial" w:cs="Arial"/>
          <w:sz w:val="24"/>
          <w:szCs w:val="24"/>
        </w:rPr>
        <w:t>Montréal</w:t>
      </w:r>
    </w:p>
    <w:p w:rsidR="00D37398" w:rsidRPr="00383AAC" w:rsidRDefault="00D37398" w:rsidP="00D37398">
      <w:pPr>
        <w:pStyle w:val="Paragraphedeliste"/>
        <w:spacing w:after="120" w:line="300" w:lineRule="exact"/>
        <w:ind w:left="426"/>
        <w:contextualSpacing w:val="0"/>
        <w:rPr>
          <w:rFonts w:ascii="Arial" w:hAnsi="Arial" w:cs="Arial"/>
          <w:sz w:val="24"/>
          <w:szCs w:val="24"/>
        </w:rPr>
      </w:pPr>
    </w:p>
    <w:p w:rsidR="00D37398" w:rsidRPr="00434766" w:rsidRDefault="00D37398" w:rsidP="00D37398">
      <w:pPr>
        <w:spacing w:after="120" w:line="300" w:lineRule="exact"/>
        <w:rPr>
          <w:rFonts w:ascii="Arial" w:hAnsi="Arial" w:cs="Arial"/>
          <w:b/>
          <w:sz w:val="24"/>
          <w:szCs w:val="24"/>
        </w:rPr>
      </w:pPr>
      <w:r w:rsidRPr="00434766">
        <w:rPr>
          <w:rFonts w:ascii="Arial" w:hAnsi="Arial" w:cs="Arial"/>
          <w:b/>
          <w:sz w:val="24"/>
          <w:szCs w:val="24"/>
        </w:rPr>
        <w:t>Sous</w:t>
      </w:r>
      <w:r>
        <w:rPr>
          <w:rFonts w:ascii="Arial" w:hAnsi="Arial" w:cs="Arial"/>
          <w:b/>
          <w:sz w:val="24"/>
          <w:szCs w:val="24"/>
        </w:rPr>
        <w:t>-objectifs pour l’année 2015-2016</w:t>
      </w:r>
      <w:r w:rsidRPr="00434766">
        <w:rPr>
          <w:rFonts w:ascii="Arial" w:hAnsi="Arial" w:cs="Arial"/>
          <w:b/>
          <w:sz w:val="24"/>
          <w:szCs w:val="24"/>
        </w:rPr>
        <w:t> :</w:t>
      </w:r>
    </w:p>
    <w:p w:rsidR="00D37398" w:rsidRDefault="00D37398" w:rsidP="00544B98">
      <w:pPr>
        <w:numPr>
          <w:ilvl w:val="0"/>
          <w:numId w:val="60"/>
        </w:numPr>
        <w:spacing w:after="120" w:line="300" w:lineRule="exact"/>
        <w:ind w:left="426"/>
        <w:rPr>
          <w:rFonts w:ascii="Arial" w:hAnsi="Arial" w:cs="Arial"/>
          <w:sz w:val="24"/>
          <w:szCs w:val="24"/>
        </w:rPr>
      </w:pPr>
      <w:r>
        <w:rPr>
          <w:rFonts w:ascii="Arial" w:hAnsi="Arial" w:cs="Arial"/>
          <w:sz w:val="24"/>
          <w:szCs w:val="24"/>
        </w:rPr>
        <w:t>Participer à la mise sur pied de Concertation-Montréal</w:t>
      </w:r>
    </w:p>
    <w:p w:rsidR="00D37398" w:rsidRDefault="00D37398" w:rsidP="00544B98">
      <w:pPr>
        <w:numPr>
          <w:ilvl w:val="0"/>
          <w:numId w:val="60"/>
        </w:numPr>
        <w:spacing w:after="120" w:line="300" w:lineRule="exact"/>
        <w:ind w:left="426"/>
        <w:rPr>
          <w:rFonts w:ascii="Arial" w:hAnsi="Arial" w:cs="Arial"/>
          <w:sz w:val="24"/>
          <w:szCs w:val="24"/>
        </w:rPr>
      </w:pPr>
      <w:r w:rsidRPr="00434766">
        <w:rPr>
          <w:rFonts w:ascii="Arial" w:hAnsi="Arial" w:cs="Arial"/>
          <w:sz w:val="24"/>
          <w:szCs w:val="24"/>
        </w:rPr>
        <w:t xml:space="preserve">Participer au </w:t>
      </w:r>
      <w:r>
        <w:rPr>
          <w:rFonts w:ascii="Arial" w:hAnsi="Arial" w:cs="Arial"/>
          <w:sz w:val="24"/>
          <w:szCs w:val="24"/>
        </w:rPr>
        <w:t>développement de Montréal</w:t>
      </w:r>
    </w:p>
    <w:p w:rsidR="00D37398" w:rsidRDefault="00D37398" w:rsidP="00544B98">
      <w:pPr>
        <w:numPr>
          <w:ilvl w:val="0"/>
          <w:numId w:val="60"/>
        </w:numPr>
        <w:spacing w:after="120" w:line="300" w:lineRule="exact"/>
        <w:ind w:left="426"/>
        <w:rPr>
          <w:rFonts w:ascii="Arial" w:hAnsi="Arial" w:cs="Arial"/>
          <w:sz w:val="24"/>
          <w:szCs w:val="24"/>
        </w:rPr>
      </w:pPr>
      <w:r>
        <w:rPr>
          <w:rFonts w:ascii="Arial" w:hAnsi="Arial" w:cs="Arial"/>
          <w:sz w:val="24"/>
          <w:szCs w:val="24"/>
        </w:rPr>
        <w:t>Promouvoir l’accessibilité universelle auprès de Concertation-Montréal</w:t>
      </w:r>
    </w:p>
    <w:p w:rsidR="00D37398" w:rsidRDefault="00D37398" w:rsidP="00544B98">
      <w:pPr>
        <w:numPr>
          <w:ilvl w:val="0"/>
          <w:numId w:val="60"/>
        </w:numPr>
        <w:spacing w:after="120" w:line="300" w:lineRule="exact"/>
        <w:ind w:left="426"/>
        <w:rPr>
          <w:rFonts w:ascii="Arial" w:hAnsi="Arial" w:cs="Arial"/>
          <w:sz w:val="24"/>
          <w:szCs w:val="24"/>
        </w:rPr>
      </w:pPr>
      <w:r w:rsidRPr="00434766">
        <w:rPr>
          <w:rFonts w:ascii="Arial" w:hAnsi="Arial" w:cs="Arial"/>
          <w:sz w:val="24"/>
          <w:szCs w:val="24"/>
        </w:rPr>
        <w:t>Informer les membres des</w:t>
      </w:r>
      <w:r>
        <w:rPr>
          <w:rFonts w:ascii="Arial" w:hAnsi="Arial" w:cs="Arial"/>
          <w:sz w:val="24"/>
          <w:szCs w:val="24"/>
        </w:rPr>
        <w:t xml:space="preserve"> développements dans le dossier</w:t>
      </w:r>
    </w:p>
    <w:p w:rsidR="00D37398" w:rsidRDefault="00D37398" w:rsidP="00D37398">
      <w:pPr>
        <w:spacing w:after="100" w:line="300" w:lineRule="exact"/>
        <w:rPr>
          <w:rFonts w:ascii="Arial" w:hAnsi="Arial" w:cs="Arial"/>
          <w:b/>
          <w:smallCaps/>
          <w:color w:val="FFFFFF"/>
          <w:sz w:val="24"/>
          <w:szCs w:val="24"/>
        </w:rPr>
      </w:pPr>
    </w:p>
    <w:p w:rsidR="00D37398" w:rsidRDefault="00D37398" w:rsidP="00D3739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Comité des partenaires milieu associatif – ville</w:t>
      </w:r>
    </w:p>
    <w:p w:rsidR="00D37398" w:rsidRDefault="00D37398" w:rsidP="00D37398">
      <w:pPr>
        <w:pStyle w:val="Corpsdetexte3"/>
        <w:spacing w:after="100" w:line="300" w:lineRule="exact"/>
        <w:rPr>
          <w:rFonts w:ascii="Arial" w:hAnsi="Arial" w:cs="Arial"/>
          <w:sz w:val="24"/>
          <w:szCs w:val="24"/>
        </w:rPr>
      </w:pPr>
    </w:p>
    <w:p w:rsidR="00D37398" w:rsidRPr="00BB66A3" w:rsidRDefault="00D37398" w:rsidP="00D37398">
      <w:pPr>
        <w:pStyle w:val="Corpsdetexte3"/>
        <w:spacing w:line="300" w:lineRule="exact"/>
        <w:rPr>
          <w:rFonts w:ascii="Arial" w:hAnsi="Arial" w:cs="Arial"/>
          <w:b/>
          <w:sz w:val="24"/>
          <w:szCs w:val="24"/>
        </w:rPr>
      </w:pPr>
      <w:r w:rsidRPr="00BB66A3">
        <w:rPr>
          <w:rFonts w:ascii="Arial" w:hAnsi="Arial" w:cs="Arial"/>
          <w:b/>
          <w:sz w:val="24"/>
          <w:szCs w:val="24"/>
        </w:rPr>
        <w:t>Sous-objectif  à long terme:</w:t>
      </w:r>
    </w:p>
    <w:p w:rsidR="00D37398" w:rsidRPr="00BB66A3" w:rsidRDefault="00D37398" w:rsidP="00544B98">
      <w:pPr>
        <w:pStyle w:val="Corpsdetexte3"/>
        <w:numPr>
          <w:ilvl w:val="0"/>
          <w:numId w:val="46"/>
        </w:numPr>
        <w:spacing w:line="300" w:lineRule="exact"/>
        <w:ind w:left="426"/>
        <w:rPr>
          <w:rFonts w:ascii="Arial" w:hAnsi="Arial" w:cs="Arial"/>
          <w:sz w:val="24"/>
          <w:szCs w:val="24"/>
        </w:rPr>
      </w:pPr>
      <w:r w:rsidRPr="00BB66A3">
        <w:rPr>
          <w:rFonts w:ascii="Arial" w:hAnsi="Arial" w:cs="Arial"/>
          <w:sz w:val="24"/>
          <w:szCs w:val="24"/>
        </w:rPr>
        <w:t>Amener la Ville de Montréal à intégrer le concept d’accessibilité universelle dans tous les domaines qui relèvent de sa responsabilité</w:t>
      </w:r>
    </w:p>
    <w:p w:rsidR="00D37398" w:rsidRPr="00BB66A3" w:rsidRDefault="00D37398" w:rsidP="00D37398">
      <w:pPr>
        <w:spacing w:after="120" w:line="300" w:lineRule="exact"/>
        <w:rPr>
          <w:rFonts w:ascii="Arial" w:hAnsi="Arial" w:cs="Arial"/>
          <w:sz w:val="24"/>
          <w:szCs w:val="24"/>
        </w:rPr>
      </w:pPr>
    </w:p>
    <w:p w:rsidR="00D37398" w:rsidRPr="00BB66A3" w:rsidRDefault="00D37398" w:rsidP="00D37398">
      <w:pPr>
        <w:spacing w:after="120" w:line="300" w:lineRule="exact"/>
        <w:rPr>
          <w:rFonts w:ascii="Arial" w:hAnsi="Arial" w:cs="Arial"/>
          <w:b/>
          <w:sz w:val="24"/>
          <w:szCs w:val="24"/>
        </w:rPr>
      </w:pPr>
      <w:r w:rsidRPr="00BB66A3">
        <w:rPr>
          <w:rFonts w:ascii="Arial" w:hAnsi="Arial" w:cs="Arial"/>
          <w:b/>
          <w:sz w:val="24"/>
          <w:szCs w:val="24"/>
        </w:rPr>
        <w:lastRenderedPageBreak/>
        <w:t>Contexte :</w:t>
      </w:r>
    </w:p>
    <w:p w:rsidR="00D37398" w:rsidRDefault="00D37398" w:rsidP="00D37398">
      <w:pPr>
        <w:spacing w:line="300" w:lineRule="exact"/>
        <w:rPr>
          <w:rFonts w:ascii="Arial" w:hAnsi="Arial" w:cs="Arial"/>
          <w:sz w:val="24"/>
          <w:szCs w:val="24"/>
        </w:rPr>
      </w:pPr>
      <w:r w:rsidRPr="00BB66A3">
        <w:rPr>
          <w:rFonts w:ascii="Arial" w:hAnsi="Arial" w:cs="Arial"/>
          <w:sz w:val="24"/>
          <w:szCs w:val="24"/>
        </w:rPr>
        <w:t>En 2003, la Ville de Montréal et le milieu associatif ont mis de l’avant un comité de partenaires composé du Regroupement des organismes de promotion du Montréal métropolitain (ROPMM), du Comité régional des associations pour la déficience intellectuelle (CRADI), d’</w:t>
      </w:r>
      <w:proofErr w:type="spellStart"/>
      <w:r w:rsidRPr="00BB66A3">
        <w:rPr>
          <w:rFonts w:ascii="Arial" w:hAnsi="Arial" w:cs="Arial"/>
          <w:sz w:val="24"/>
          <w:szCs w:val="24"/>
        </w:rPr>
        <w:t>Alt</w:t>
      </w:r>
      <w:r w:rsidR="00EB2CC9">
        <w:rPr>
          <w:rFonts w:ascii="Arial" w:hAnsi="Arial" w:cs="Arial"/>
          <w:sz w:val="24"/>
          <w:szCs w:val="24"/>
        </w:rPr>
        <w:t>erGo</w:t>
      </w:r>
      <w:proofErr w:type="spellEnd"/>
      <w:r w:rsidR="00EB2CC9">
        <w:rPr>
          <w:rFonts w:ascii="Arial" w:hAnsi="Arial" w:cs="Arial"/>
          <w:sz w:val="24"/>
          <w:szCs w:val="24"/>
        </w:rPr>
        <w:t>, de Société Logique, d’Ex ae</w:t>
      </w:r>
      <w:r w:rsidRPr="00BB66A3">
        <w:rPr>
          <w:rFonts w:ascii="Arial" w:hAnsi="Arial" w:cs="Arial"/>
          <w:sz w:val="24"/>
          <w:szCs w:val="24"/>
        </w:rPr>
        <w:t>quo et du Service de la diversité sociale et des sports de la Ville de Montréal. Ce comité a pour but de développer et faire évoluer le concept de l’accessibilité universelle à la Ville de Montréal</w:t>
      </w:r>
      <w:r>
        <w:rPr>
          <w:rFonts w:ascii="Arial" w:hAnsi="Arial" w:cs="Arial"/>
          <w:sz w:val="24"/>
          <w:szCs w:val="24"/>
        </w:rPr>
        <w:t xml:space="preserve"> </w:t>
      </w:r>
      <w:r w:rsidRPr="00BB66A3">
        <w:rPr>
          <w:rFonts w:ascii="Arial" w:hAnsi="Arial" w:cs="Arial"/>
          <w:sz w:val="24"/>
          <w:szCs w:val="24"/>
        </w:rPr>
        <w:t xml:space="preserve">; </w:t>
      </w:r>
      <w:r>
        <w:rPr>
          <w:rFonts w:ascii="Arial" w:hAnsi="Arial" w:cs="Arial"/>
          <w:sz w:val="24"/>
          <w:szCs w:val="24"/>
        </w:rPr>
        <w:t>d’</w:t>
      </w:r>
      <w:r w:rsidRPr="00BB66A3">
        <w:rPr>
          <w:rFonts w:ascii="Arial" w:hAnsi="Arial" w:cs="Arial"/>
          <w:sz w:val="24"/>
          <w:szCs w:val="24"/>
        </w:rPr>
        <w:t>aviser la Ville de Montréal en matière d’accessibilité universelle</w:t>
      </w:r>
      <w:r>
        <w:rPr>
          <w:rFonts w:ascii="Arial" w:hAnsi="Arial" w:cs="Arial"/>
          <w:sz w:val="24"/>
          <w:szCs w:val="24"/>
        </w:rPr>
        <w:t xml:space="preserve"> </w:t>
      </w:r>
      <w:r w:rsidRPr="00BB66A3">
        <w:rPr>
          <w:rFonts w:ascii="Arial" w:hAnsi="Arial" w:cs="Arial"/>
          <w:sz w:val="24"/>
          <w:szCs w:val="24"/>
        </w:rPr>
        <w:t xml:space="preserve">; </w:t>
      </w:r>
      <w:r>
        <w:rPr>
          <w:rFonts w:ascii="Arial" w:hAnsi="Arial" w:cs="Arial"/>
          <w:sz w:val="24"/>
          <w:szCs w:val="24"/>
        </w:rPr>
        <w:t>d’</w:t>
      </w:r>
      <w:r w:rsidRPr="00BB66A3">
        <w:rPr>
          <w:rFonts w:ascii="Arial" w:hAnsi="Arial" w:cs="Arial"/>
          <w:sz w:val="24"/>
          <w:szCs w:val="24"/>
        </w:rPr>
        <w:t>offrir de l’expertise</w:t>
      </w:r>
      <w:r>
        <w:rPr>
          <w:rFonts w:ascii="Arial" w:hAnsi="Arial" w:cs="Arial"/>
          <w:sz w:val="24"/>
          <w:szCs w:val="24"/>
        </w:rPr>
        <w:t xml:space="preserve"> </w:t>
      </w:r>
      <w:r w:rsidRPr="00BB66A3">
        <w:rPr>
          <w:rFonts w:ascii="Arial" w:hAnsi="Arial" w:cs="Arial"/>
          <w:sz w:val="24"/>
          <w:szCs w:val="24"/>
        </w:rPr>
        <w:t xml:space="preserve">; </w:t>
      </w:r>
      <w:r>
        <w:rPr>
          <w:rFonts w:ascii="Arial" w:hAnsi="Arial" w:cs="Arial"/>
          <w:sz w:val="24"/>
          <w:szCs w:val="24"/>
        </w:rPr>
        <w:t xml:space="preserve">de </w:t>
      </w:r>
      <w:r w:rsidRPr="00BB66A3">
        <w:rPr>
          <w:rFonts w:ascii="Arial" w:hAnsi="Arial" w:cs="Arial"/>
          <w:sz w:val="24"/>
          <w:szCs w:val="24"/>
        </w:rPr>
        <w:t xml:space="preserve">représenter et </w:t>
      </w:r>
      <w:r>
        <w:rPr>
          <w:rFonts w:ascii="Arial" w:hAnsi="Arial" w:cs="Arial"/>
          <w:sz w:val="24"/>
          <w:szCs w:val="24"/>
        </w:rPr>
        <w:t>d’</w:t>
      </w:r>
      <w:r w:rsidRPr="00BB66A3">
        <w:rPr>
          <w:rFonts w:ascii="Arial" w:hAnsi="Arial" w:cs="Arial"/>
          <w:sz w:val="24"/>
          <w:szCs w:val="24"/>
        </w:rPr>
        <w:t>effectuer du démarchage</w:t>
      </w:r>
      <w:r>
        <w:rPr>
          <w:rFonts w:ascii="Arial" w:hAnsi="Arial" w:cs="Arial"/>
          <w:sz w:val="24"/>
          <w:szCs w:val="24"/>
        </w:rPr>
        <w:t xml:space="preserve"> </w:t>
      </w:r>
      <w:r w:rsidRPr="00BB66A3">
        <w:rPr>
          <w:rFonts w:ascii="Arial" w:hAnsi="Arial" w:cs="Arial"/>
          <w:sz w:val="24"/>
          <w:szCs w:val="24"/>
        </w:rPr>
        <w:t xml:space="preserve">; </w:t>
      </w:r>
      <w:r>
        <w:rPr>
          <w:rFonts w:ascii="Arial" w:hAnsi="Arial" w:cs="Arial"/>
          <w:sz w:val="24"/>
          <w:szCs w:val="24"/>
        </w:rPr>
        <w:t xml:space="preserve">de favoriser la concertation </w:t>
      </w:r>
      <w:r w:rsidRPr="00BB66A3">
        <w:rPr>
          <w:rFonts w:ascii="Arial" w:hAnsi="Arial" w:cs="Arial"/>
          <w:sz w:val="24"/>
          <w:szCs w:val="24"/>
        </w:rPr>
        <w:t>concerter et le partenariat.</w:t>
      </w:r>
    </w:p>
    <w:p w:rsidR="00D37398" w:rsidRPr="00BB66A3" w:rsidRDefault="00D37398" w:rsidP="00D37398">
      <w:pPr>
        <w:spacing w:line="300" w:lineRule="exact"/>
        <w:rPr>
          <w:rFonts w:ascii="Arial" w:hAnsi="Arial" w:cs="Arial"/>
          <w:sz w:val="24"/>
          <w:szCs w:val="24"/>
        </w:rPr>
      </w:pPr>
    </w:p>
    <w:p w:rsidR="00D37398" w:rsidRPr="00BB66A3" w:rsidRDefault="00D37398" w:rsidP="00D37398">
      <w:pPr>
        <w:spacing w:after="120" w:line="300" w:lineRule="exact"/>
        <w:rPr>
          <w:rFonts w:ascii="Arial" w:hAnsi="Arial" w:cs="Arial"/>
          <w:b/>
          <w:sz w:val="24"/>
          <w:szCs w:val="24"/>
        </w:rPr>
      </w:pPr>
      <w:r w:rsidRPr="00BB66A3">
        <w:rPr>
          <w:rFonts w:ascii="Arial" w:hAnsi="Arial" w:cs="Arial"/>
          <w:b/>
          <w:sz w:val="24"/>
          <w:szCs w:val="24"/>
        </w:rPr>
        <w:t>Partenaires et instances impliqués :</w:t>
      </w:r>
    </w:p>
    <w:p w:rsidR="00D37398" w:rsidRDefault="00D37398" w:rsidP="00544B98">
      <w:pPr>
        <w:numPr>
          <w:ilvl w:val="0"/>
          <w:numId w:val="45"/>
        </w:numPr>
        <w:spacing w:after="120" w:line="300" w:lineRule="exact"/>
        <w:ind w:left="426"/>
        <w:rPr>
          <w:rFonts w:ascii="Arial" w:hAnsi="Arial" w:cs="Arial"/>
          <w:sz w:val="24"/>
          <w:szCs w:val="24"/>
        </w:rPr>
      </w:pPr>
      <w:r>
        <w:rPr>
          <w:rFonts w:ascii="Arial" w:hAnsi="Arial" w:cs="Arial"/>
          <w:sz w:val="24"/>
          <w:szCs w:val="24"/>
        </w:rPr>
        <w:t>Le ROPMM</w:t>
      </w:r>
    </w:p>
    <w:p w:rsidR="00D37398" w:rsidRDefault="00D37398" w:rsidP="00544B98">
      <w:pPr>
        <w:numPr>
          <w:ilvl w:val="0"/>
          <w:numId w:val="45"/>
        </w:numPr>
        <w:spacing w:after="120" w:line="300" w:lineRule="exact"/>
        <w:ind w:left="426"/>
        <w:rPr>
          <w:rFonts w:ascii="Arial" w:hAnsi="Arial" w:cs="Arial"/>
          <w:sz w:val="24"/>
          <w:szCs w:val="24"/>
        </w:rPr>
      </w:pPr>
      <w:r>
        <w:rPr>
          <w:rFonts w:ascii="Arial" w:hAnsi="Arial" w:cs="Arial"/>
          <w:sz w:val="24"/>
          <w:szCs w:val="24"/>
        </w:rPr>
        <w:t>L</w:t>
      </w:r>
      <w:r w:rsidRPr="00BB66A3">
        <w:rPr>
          <w:rFonts w:ascii="Arial" w:hAnsi="Arial" w:cs="Arial"/>
          <w:sz w:val="24"/>
          <w:szCs w:val="24"/>
        </w:rPr>
        <w:t xml:space="preserve">e </w:t>
      </w:r>
      <w:r>
        <w:rPr>
          <w:rFonts w:ascii="Arial" w:hAnsi="Arial" w:cs="Arial"/>
          <w:sz w:val="24"/>
          <w:szCs w:val="24"/>
        </w:rPr>
        <w:t>CRADI</w:t>
      </w:r>
    </w:p>
    <w:p w:rsidR="00D37398" w:rsidRDefault="00D37398" w:rsidP="00544B98">
      <w:pPr>
        <w:numPr>
          <w:ilvl w:val="0"/>
          <w:numId w:val="45"/>
        </w:numPr>
        <w:spacing w:after="120" w:line="300" w:lineRule="exact"/>
        <w:ind w:left="426"/>
        <w:rPr>
          <w:rFonts w:ascii="Arial" w:hAnsi="Arial" w:cs="Arial"/>
          <w:sz w:val="24"/>
          <w:szCs w:val="24"/>
        </w:rPr>
      </w:pPr>
      <w:proofErr w:type="spellStart"/>
      <w:r>
        <w:rPr>
          <w:rFonts w:ascii="Arial" w:hAnsi="Arial" w:cs="Arial"/>
          <w:sz w:val="24"/>
          <w:szCs w:val="24"/>
        </w:rPr>
        <w:t>AlterGo</w:t>
      </w:r>
      <w:proofErr w:type="spellEnd"/>
    </w:p>
    <w:p w:rsidR="00D37398" w:rsidRDefault="00D37398" w:rsidP="00544B98">
      <w:pPr>
        <w:numPr>
          <w:ilvl w:val="0"/>
          <w:numId w:val="45"/>
        </w:numPr>
        <w:spacing w:after="120" w:line="300" w:lineRule="exact"/>
        <w:ind w:left="426"/>
        <w:rPr>
          <w:rFonts w:ascii="Arial" w:hAnsi="Arial" w:cs="Arial"/>
          <w:sz w:val="24"/>
          <w:szCs w:val="24"/>
        </w:rPr>
      </w:pPr>
      <w:r>
        <w:rPr>
          <w:rFonts w:ascii="Arial" w:hAnsi="Arial" w:cs="Arial"/>
          <w:sz w:val="24"/>
          <w:szCs w:val="24"/>
        </w:rPr>
        <w:t>Société Logique</w:t>
      </w:r>
    </w:p>
    <w:p w:rsidR="00D37398" w:rsidRPr="00BB66A3" w:rsidRDefault="00D37398" w:rsidP="00544B98">
      <w:pPr>
        <w:numPr>
          <w:ilvl w:val="0"/>
          <w:numId w:val="45"/>
        </w:numPr>
        <w:spacing w:after="120" w:line="300" w:lineRule="exact"/>
        <w:ind w:left="426"/>
        <w:rPr>
          <w:rFonts w:ascii="Arial" w:hAnsi="Arial" w:cs="Arial"/>
          <w:sz w:val="24"/>
          <w:szCs w:val="24"/>
        </w:rPr>
      </w:pPr>
      <w:r>
        <w:rPr>
          <w:rFonts w:ascii="Arial" w:hAnsi="Arial" w:cs="Arial"/>
          <w:sz w:val="24"/>
          <w:szCs w:val="24"/>
        </w:rPr>
        <w:t>L</w:t>
      </w:r>
      <w:r w:rsidRPr="00BB66A3">
        <w:rPr>
          <w:rFonts w:ascii="Arial" w:hAnsi="Arial" w:cs="Arial"/>
          <w:sz w:val="24"/>
          <w:szCs w:val="24"/>
        </w:rPr>
        <w:t>a Ville de Montréal</w:t>
      </w:r>
    </w:p>
    <w:p w:rsidR="00D37398" w:rsidRPr="00BB66A3" w:rsidRDefault="00D37398" w:rsidP="00D37398">
      <w:pPr>
        <w:spacing w:after="120" w:line="300" w:lineRule="exact"/>
        <w:rPr>
          <w:rFonts w:ascii="Arial" w:hAnsi="Arial" w:cs="Arial"/>
          <w:sz w:val="24"/>
          <w:szCs w:val="24"/>
        </w:rPr>
      </w:pPr>
    </w:p>
    <w:p w:rsidR="00D37398" w:rsidRPr="00BB66A3" w:rsidRDefault="00807003" w:rsidP="00D37398">
      <w:pPr>
        <w:spacing w:after="120" w:line="300" w:lineRule="exact"/>
        <w:rPr>
          <w:rFonts w:ascii="Arial" w:hAnsi="Arial" w:cs="Arial"/>
          <w:b/>
          <w:sz w:val="24"/>
          <w:szCs w:val="24"/>
        </w:rPr>
      </w:pPr>
      <w:r>
        <w:rPr>
          <w:rFonts w:ascii="Arial" w:hAnsi="Arial" w:cs="Arial"/>
          <w:b/>
          <w:sz w:val="24"/>
          <w:szCs w:val="24"/>
        </w:rPr>
        <w:t>Moyen</w:t>
      </w:r>
      <w:r w:rsidR="00D37398" w:rsidRPr="00BB66A3">
        <w:rPr>
          <w:rFonts w:ascii="Arial" w:hAnsi="Arial" w:cs="Arial"/>
          <w:b/>
          <w:sz w:val="24"/>
          <w:szCs w:val="24"/>
        </w:rPr>
        <w:t> :</w:t>
      </w:r>
    </w:p>
    <w:p w:rsidR="00D37398" w:rsidRPr="00BB66A3" w:rsidRDefault="00D37398" w:rsidP="00544B98">
      <w:pPr>
        <w:numPr>
          <w:ilvl w:val="0"/>
          <w:numId w:val="45"/>
        </w:numPr>
        <w:spacing w:after="120" w:line="300" w:lineRule="exact"/>
        <w:ind w:left="426"/>
        <w:rPr>
          <w:rFonts w:ascii="Arial" w:hAnsi="Arial" w:cs="Arial"/>
          <w:sz w:val="24"/>
          <w:szCs w:val="24"/>
        </w:rPr>
      </w:pPr>
      <w:r w:rsidRPr="00BB66A3">
        <w:rPr>
          <w:rFonts w:ascii="Arial" w:hAnsi="Arial" w:cs="Arial"/>
          <w:sz w:val="24"/>
          <w:szCs w:val="24"/>
        </w:rPr>
        <w:t>Participation au comité des partenaires Ville-milieu associatif</w:t>
      </w:r>
    </w:p>
    <w:p w:rsidR="00D37398" w:rsidRPr="00BB66A3" w:rsidRDefault="00D37398" w:rsidP="00D37398">
      <w:pPr>
        <w:spacing w:after="120" w:line="300" w:lineRule="exact"/>
        <w:rPr>
          <w:rFonts w:ascii="Arial" w:hAnsi="Arial" w:cs="Arial"/>
          <w:sz w:val="24"/>
          <w:szCs w:val="24"/>
        </w:rPr>
      </w:pPr>
    </w:p>
    <w:p w:rsidR="00D37398" w:rsidRPr="00BB66A3" w:rsidRDefault="00D37398" w:rsidP="00D37398">
      <w:pPr>
        <w:spacing w:after="120" w:line="300" w:lineRule="exact"/>
        <w:rPr>
          <w:rFonts w:ascii="Arial" w:hAnsi="Arial" w:cs="Arial"/>
          <w:b/>
          <w:sz w:val="24"/>
          <w:szCs w:val="24"/>
        </w:rPr>
      </w:pPr>
      <w:r w:rsidRPr="00BB66A3">
        <w:rPr>
          <w:rFonts w:ascii="Arial" w:hAnsi="Arial" w:cs="Arial"/>
          <w:b/>
          <w:sz w:val="24"/>
          <w:szCs w:val="24"/>
        </w:rPr>
        <w:t>Sous-objectifs pour l’année 2014-2015 :</w:t>
      </w:r>
    </w:p>
    <w:p w:rsidR="00D37398" w:rsidRPr="00BB66A3" w:rsidRDefault="00D37398" w:rsidP="00544B98">
      <w:pPr>
        <w:numPr>
          <w:ilvl w:val="0"/>
          <w:numId w:val="47"/>
        </w:numPr>
        <w:spacing w:after="120" w:line="300" w:lineRule="exact"/>
        <w:ind w:left="426"/>
        <w:rPr>
          <w:rFonts w:ascii="Arial" w:hAnsi="Arial" w:cs="Arial"/>
          <w:sz w:val="24"/>
          <w:szCs w:val="24"/>
        </w:rPr>
      </w:pPr>
      <w:r w:rsidRPr="00BB66A3">
        <w:rPr>
          <w:rFonts w:ascii="Arial" w:hAnsi="Arial" w:cs="Arial"/>
          <w:sz w:val="24"/>
          <w:szCs w:val="24"/>
        </w:rPr>
        <w:t>Assurer une vigilance concernant le développement du dossier de l’accessibilité universelle</w:t>
      </w:r>
    </w:p>
    <w:p w:rsidR="00D37398" w:rsidRPr="00BB66A3" w:rsidRDefault="00D37398" w:rsidP="00544B98">
      <w:pPr>
        <w:numPr>
          <w:ilvl w:val="0"/>
          <w:numId w:val="47"/>
        </w:numPr>
        <w:spacing w:after="120" w:line="300" w:lineRule="exact"/>
        <w:ind w:left="426"/>
        <w:rPr>
          <w:rFonts w:ascii="Arial" w:hAnsi="Arial" w:cs="Arial"/>
          <w:sz w:val="24"/>
          <w:szCs w:val="24"/>
        </w:rPr>
      </w:pPr>
      <w:r w:rsidRPr="00BB66A3">
        <w:rPr>
          <w:rFonts w:ascii="Arial" w:hAnsi="Arial" w:cs="Arial"/>
          <w:sz w:val="24"/>
          <w:szCs w:val="24"/>
        </w:rPr>
        <w:t>Contribuer à l’harmonisation entre les projets (ceux développés par les services municipaux, les arrondissements et ceux développés par les organismes de personnes ayant des limitations fonctionnelles)</w:t>
      </w:r>
    </w:p>
    <w:p w:rsidR="00D37398" w:rsidRPr="00BB66A3" w:rsidRDefault="00D37398" w:rsidP="00544B98">
      <w:pPr>
        <w:numPr>
          <w:ilvl w:val="0"/>
          <w:numId w:val="47"/>
        </w:numPr>
        <w:spacing w:after="120" w:line="300" w:lineRule="exact"/>
        <w:ind w:left="425" w:hanging="357"/>
        <w:rPr>
          <w:rFonts w:ascii="Arial" w:hAnsi="Arial" w:cs="Arial"/>
          <w:sz w:val="24"/>
          <w:szCs w:val="24"/>
        </w:rPr>
      </w:pPr>
      <w:r w:rsidRPr="00BB66A3">
        <w:rPr>
          <w:rFonts w:ascii="Arial" w:hAnsi="Arial" w:cs="Arial"/>
          <w:sz w:val="24"/>
          <w:szCs w:val="24"/>
        </w:rPr>
        <w:t>S’assurer que les projets développés par les services municipaux et les arrondissements répondent aux besoins des personnes ayant des limitations fonctionnelles</w:t>
      </w:r>
    </w:p>
    <w:p w:rsidR="00D37398" w:rsidRPr="00BB66A3" w:rsidRDefault="00D37398" w:rsidP="00544B98">
      <w:pPr>
        <w:numPr>
          <w:ilvl w:val="0"/>
          <w:numId w:val="47"/>
        </w:numPr>
        <w:spacing w:after="120" w:line="300" w:lineRule="exact"/>
        <w:ind w:left="426"/>
        <w:rPr>
          <w:rFonts w:ascii="Arial" w:hAnsi="Arial" w:cs="Arial"/>
          <w:sz w:val="24"/>
          <w:szCs w:val="24"/>
        </w:rPr>
      </w:pPr>
      <w:r w:rsidRPr="00BB66A3">
        <w:rPr>
          <w:rFonts w:ascii="Arial" w:hAnsi="Arial" w:cs="Arial"/>
          <w:sz w:val="24"/>
          <w:szCs w:val="24"/>
        </w:rPr>
        <w:t>Soutenir la porte-parole pour des « représentations » auprès de diverses instances municipales</w:t>
      </w:r>
    </w:p>
    <w:p w:rsidR="00D37398" w:rsidRPr="00BB66A3" w:rsidRDefault="00D37398" w:rsidP="00544B98">
      <w:pPr>
        <w:numPr>
          <w:ilvl w:val="0"/>
          <w:numId w:val="47"/>
        </w:numPr>
        <w:spacing w:after="120" w:line="300" w:lineRule="exact"/>
        <w:ind w:left="426"/>
        <w:rPr>
          <w:rFonts w:ascii="Arial" w:hAnsi="Arial" w:cs="Arial"/>
          <w:sz w:val="24"/>
          <w:szCs w:val="24"/>
        </w:rPr>
      </w:pPr>
      <w:r w:rsidRPr="00BB66A3">
        <w:rPr>
          <w:rFonts w:ascii="Arial" w:hAnsi="Arial" w:cs="Arial"/>
          <w:sz w:val="24"/>
          <w:szCs w:val="24"/>
        </w:rPr>
        <w:t>Finaliser les travaux de réflexion au comité des partenaires Ville/milieu associatif</w:t>
      </w:r>
    </w:p>
    <w:p w:rsidR="00D37398" w:rsidRDefault="00D37398" w:rsidP="00D37398">
      <w:pPr>
        <w:spacing w:after="120" w:line="300" w:lineRule="exact"/>
        <w:rPr>
          <w:rFonts w:ascii="Arial" w:hAnsi="Arial" w:cs="Arial"/>
          <w:b/>
          <w:sz w:val="24"/>
          <w:szCs w:val="24"/>
        </w:rPr>
      </w:pPr>
    </w:p>
    <w:p w:rsidR="00D37398" w:rsidRPr="00BB66A3" w:rsidRDefault="00D37398" w:rsidP="00D37398">
      <w:pPr>
        <w:spacing w:after="120" w:line="300" w:lineRule="exact"/>
        <w:rPr>
          <w:rFonts w:ascii="Arial" w:hAnsi="Arial" w:cs="Arial"/>
          <w:b/>
          <w:sz w:val="24"/>
          <w:szCs w:val="24"/>
        </w:rPr>
      </w:pPr>
    </w:p>
    <w:p w:rsidR="00D37398" w:rsidRPr="00BB66A3" w:rsidRDefault="00D37398" w:rsidP="00D37398">
      <w:pPr>
        <w:spacing w:after="120" w:line="300" w:lineRule="exact"/>
        <w:rPr>
          <w:rFonts w:ascii="Arial" w:hAnsi="Arial" w:cs="Arial"/>
          <w:b/>
          <w:sz w:val="24"/>
          <w:szCs w:val="24"/>
        </w:rPr>
      </w:pPr>
      <w:r w:rsidRPr="00BB66A3">
        <w:rPr>
          <w:rFonts w:ascii="Arial" w:hAnsi="Arial" w:cs="Arial"/>
          <w:b/>
          <w:sz w:val="24"/>
          <w:szCs w:val="24"/>
        </w:rPr>
        <w:lastRenderedPageBreak/>
        <w:t>Résultats pour l’année 2014-2015 :</w:t>
      </w:r>
    </w:p>
    <w:p w:rsidR="00D37398" w:rsidRPr="00BB66A3" w:rsidRDefault="00D37398" w:rsidP="00D37398">
      <w:pPr>
        <w:tabs>
          <w:tab w:val="left" w:pos="2835"/>
        </w:tabs>
        <w:spacing w:after="120" w:line="300" w:lineRule="exact"/>
        <w:rPr>
          <w:rFonts w:ascii="Arial" w:hAnsi="Arial" w:cs="Arial"/>
          <w:sz w:val="24"/>
          <w:szCs w:val="24"/>
        </w:rPr>
      </w:pPr>
      <w:r w:rsidRPr="00BB66A3">
        <w:rPr>
          <w:rFonts w:ascii="Arial" w:hAnsi="Arial" w:cs="Arial"/>
          <w:sz w:val="24"/>
          <w:szCs w:val="24"/>
        </w:rPr>
        <w:t>Les membres du Comité des partenaires se sont réunis à 9 reprises. Lors de ces rencontres, ils ont réalisé les activités suivantes :</w:t>
      </w:r>
    </w:p>
    <w:p w:rsidR="00D37398" w:rsidRPr="00BB66A3" w:rsidRDefault="00D37398" w:rsidP="00D37398">
      <w:pPr>
        <w:autoSpaceDE w:val="0"/>
        <w:autoSpaceDN w:val="0"/>
        <w:adjustRightInd w:val="0"/>
        <w:spacing w:after="120" w:line="300" w:lineRule="exact"/>
        <w:jc w:val="left"/>
        <w:rPr>
          <w:rFonts w:ascii="Comic Sans MS" w:hAnsi="Comic Sans MS" w:cs="Comic Sans MS"/>
          <w:color w:val="000000"/>
          <w:sz w:val="24"/>
          <w:szCs w:val="24"/>
        </w:rPr>
      </w:pPr>
    </w:p>
    <w:p w:rsidR="00D37398" w:rsidRPr="00BB66A3" w:rsidRDefault="00D37398" w:rsidP="00544B98">
      <w:pPr>
        <w:pStyle w:val="Paragraphedeliste"/>
        <w:numPr>
          <w:ilvl w:val="0"/>
          <w:numId w:val="254"/>
        </w:numPr>
        <w:autoSpaceDE w:val="0"/>
        <w:autoSpaceDN w:val="0"/>
        <w:adjustRightInd w:val="0"/>
        <w:spacing w:after="120" w:line="300" w:lineRule="exact"/>
        <w:ind w:left="426" w:hanging="142"/>
        <w:contextualSpacing w:val="0"/>
        <w:rPr>
          <w:rFonts w:ascii="Arial" w:hAnsi="Arial" w:cs="Arial"/>
          <w:color w:val="000000"/>
          <w:sz w:val="24"/>
          <w:szCs w:val="24"/>
        </w:rPr>
      </w:pPr>
      <w:r w:rsidRPr="00BB66A3">
        <w:rPr>
          <w:rFonts w:ascii="Arial" w:hAnsi="Arial" w:cs="Arial"/>
          <w:color w:val="000000"/>
          <w:sz w:val="24"/>
          <w:szCs w:val="24"/>
        </w:rPr>
        <w:t>Bilan des projets pris en charge en 2013 et identification des moda</w:t>
      </w:r>
      <w:r>
        <w:rPr>
          <w:rFonts w:ascii="Arial" w:hAnsi="Arial" w:cs="Arial"/>
          <w:color w:val="000000"/>
          <w:sz w:val="24"/>
          <w:szCs w:val="24"/>
        </w:rPr>
        <w:t>lités pour les projets de 2014</w:t>
      </w:r>
    </w:p>
    <w:p w:rsidR="00D37398" w:rsidRPr="00BB66A3" w:rsidRDefault="00D37398" w:rsidP="00544B98">
      <w:pPr>
        <w:pStyle w:val="Paragraphedeliste"/>
        <w:numPr>
          <w:ilvl w:val="0"/>
          <w:numId w:val="254"/>
        </w:numPr>
        <w:autoSpaceDE w:val="0"/>
        <w:autoSpaceDN w:val="0"/>
        <w:adjustRightInd w:val="0"/>
        <w:spacing w:after="120" w:line="300" w:lineRule="exact"/>
        <w:ind w:left="426" w:hanging="142"/>
        <w:contextualSpacing w:val="0"/>
        <w:rPr>
          <w:rFonts w:ascii="Arial" w:hAnsi="Arial" w:cs="Arial"/>
          <w:color w:val="000000"/>
          <w:sz w:val="24"/>
          <w:szCs w:val="24"/>
        </w:rPr>
      </w:pPr>
      <w:r w:rsidRPr="00BB66A3">
        <w:rPr>
          <w:rFonts w:ascii="Arial" w:hAnsi="Arial" w:cs="Arial"/>
          <w:color w:val="000000"/>
          <w:sz w:val="24"/>
          <w:szCs w:val="24"/>
        </w:rPr>
        <w:t>Identification des projets que les membres du Comité des partenaires coordonnent en 2014</w:t>
      </w:r>
      <w:r>
        <w:rPr>
          <w:rFonts w:ascii="Arial" w:hAnsi="Arial" w:cs="Arial"/>
          <w:color w:val="000000"/>
          <w:sz w:val="24"/>
          <w:szCs w:val="24"/>
        </w:rPr>
        <w:t xml:space="preserve"> </w:t>
      </w:r>
      <w:r w:rsidRPr="00BB66A3">
        <w:rPr>
          <w:rFonts w:ascii="Arial" w:hAnsi="Arial" w:cs="Arial"/>
          <w:color w:val="000000"/>
          <w:sz w:val="24"/>
          <w:szCs w:val="24"/>
        </w:rPr>
        <w:t>; le choix s’est fait principalement en fonction de ceux développés par les services c</w:t>
      </w:r>
      <w:r>
        <w:rPr>
          <w:rFonts w:ascii="Arial" w:hAnsi="Arial" w:cs="Arial"/>
          <w:color w:val="000000"/>
          <w:sz w:val="24"/>
          <w:szCs w:val="24"/>
        </w:rPr>
        <w:t>entraux et les arrondissements</w:t>
      </w:r>
    </w:p>
    <w:p w:rsidR="00D37398" w:rsidRPr="00BB66A3" w:rsidRDefault="00D37398" w:rsidP="00544B98">
      <w:pPr>
        <w:pStyle w:val="Paragraphedeliste"/>
        <w:numPr>
          <w:ilvl w:val="0"/>
          <w:numId w:val="254"/>
        </w:numPr>
        <w:autoSpaceDE w:val="0"/>
        <w:autoSpaceDN w:val="0"/>
        <w:adjustRightInd w:val="0"/>
        <w:spacing w:after="120" w:line="300" w:lineRule="exact"/>
        <w:ind w:left="426" w:hanging="142"/>
        <w:contextualSpacing w:val="0"/>
        <w:rPr>
          <w:rFonts w:ascii="Arial" w:hAnsi="Arial" w:cs="Arial"/>
          <w:color w:val="000000"/>
          <w:sz w:val="24"/>
          <w:szCs w:val="24"/>
        </w:rPr>
      </w:pPr>
      <w:r w:rsidRPr="00BB66A3">
        <w:rPr>
          <w:rFonts w:ascii="Arial" w:hAnsi="Arial" w:cs="Arial"/>
          <w:color w:val="000000"/>
          <w:sz w:val="24"/>
          <w:szCs w:val="24"/>
        </w:rPr>
        <w:t>Échanges, entre autres, sur le rapport de la commission sur le « Bilan des réalisations 2009-2011 en accessibilité universelle de la Ville de Montréal », la rencontre des porteurs du dossier de l’accessibilité universelle, Guide des communications accessibles, tronc commun en formation, l</w:t>
      </w:r>
      <w:r>
        <w:rPr>
          <w:rFonts w:ascii="Arial" w:hAnsi="Arial" w:cs="Arial"/>
          <w:color w:val="000000"/>
          <w:sz w:val="24"/>
          <w:szCs w:val="24"/>
        </w:rPr>
        <w:t>e dépliant</w:t>
      </w:r>
      <w:r w:rsidRPr="00BB66A3">
        <w:rPr>
          <w:rFonts w:ascii="Arial" w:hAnsi="Arial" w:cs="Arial"/>
          <w:color w:val="000000"/>
          <w:sz w:val="24"/>
          <w:szCs w:val="24"/>
        </w:rPr>
        <w:t>, les 10 ans de l’accessibilité universelle à la Ville de Montréal, plan triennal en accessibilité universelle de la Ville, majoration de l’enveloppe de 230 000 $ dédiée à l’accessibilité universelle et à l’élaboration du plan d’ac</w:t>
      </w:r>
      <w:r>
        <w:rPr>
          <w:rFonts w:ascii="Arial" w:hAnsi="Arial" w:cs="Arial"/>
          <w:color w:val="000000"/>
          <w:sz w:val="24"/>
          <w:szCs w:val="24"/>
        </w:rPr>
        <w:t>tion du comité des partenaires</w:t>
      </w:r>
    </w:p>
    <w:p w:rsidR="00D37398" w:rsidRPr="00BB66A3" w:rsidRDefault="00D37398" w:rsidP="00544B98">
      <w:pPr>
        <w:pStyle w:val="Paragraphedeliste"/>
        <w:numPr>
          <w:ilvl w:val="0"/>
          <w:numId w:val="254"/>
        </w:numPr>
        <w:autoSpaceDE w:val="0"/>
        <w:autoSpaceDN w:val="0"/>
        <w:adjustRightInd w:val="0"/>
        <w:spacing w:after="120" w:line="300" w:lineRule="exact"/>
        <w:ind w:left="426" w:hanging="142"/>
        <w:contextualSpacing w:val="0"/>
        <w:rPr>
          <w:rFonts w:ascii="Arial" w:hAnsi="Arial" w:cs="Arial"/>
          <w:color w:val="000000"/>
          <w:sz w:val="24"/>
          <w:szCs w:val="24"/>
        </w:rPr>
      </w:pPr>
      <w:r w:rsidRPr="00BB66A3">
        <w:rPr>
          <w:rFonts w:ascii="Arial" w:hAnsi="Arial" w:cs="Arial"/>
          <w:color w:val="000000"/>
          <w:sz w:val="24"/>
          <w:szCs w:val="24"/>
        </w:rPr>
        <w:t>Ex aequo a organisé pour les membres du Comité des partenaires issus du milieu associatif les rencontres suivantes : M</w:t>
      </w:r>
      <w:r w:rsidRPr="00AB685C">
        <w:rPr>
          <w:rFonts w:ascii="Arial" w:hAnsi="Arial" w:cs="Arial"/>
          <w:color w:val="000000"/>
          <w:sz w:val="24"/>
          <w:szCs w:val="24"/>
          <w:vertAlign w:val="superscript"/>
        </w:rPr>
        <w:t>me</w:t>
      </w:r>
      <w:r w:rsidRPr="00BB66A3">
        <w:rPr>
          <w:rFonts w:ascii="Arial" w:hAnsi="Arial" w:cs="Arial"/>
          <w:color w:val="000000"/>
          <w:sz w:val="24"/>
          <w:szCs w:val="24"/>
        </w:rPr>
        <w:t xml:space="preserve"> Monique Vallée, M. Pierre Desrochers, M. Russell </w:t>
      </w:r>
      <w:proofErr w:type="spellStart"/>
      <w:r w:rsidRPr="00BB66A3">
        <w:rPr>
          <w:rFonts w:ascii="Arial" w:hAnsi="Arial" w:cs="Arial"/>
          <w:color w:val="000000"/>
          <w:sz w:val="24"/>
          <w:szCs w:val="24"/>
        </w:rPr>
        <w:t>Copeman</w:t>
      </w:r>
      <w:proofErr w:type="spellEnd"/>
      <w:r w:rsidRPr="00BB66A3">
        <w:rPr>
          <w:rFonts w:ascii="Arial" w:hAnsi="Arial" w:cs="Arial"/>
          <w:color w:val="000000"/>
          <w:sz w:val="24"/>
          <w:szCs w:val="24"/>
        </w:rPr>
        <w:t xml:space="preserve">, M. Denis </w:t>
      </w:r>
      <w:proofErr w:type="spellStart"/>
      <w:r w:rsidRPr="00BB66A3">
        <w:rPr>
          <w:rFonts w:ascii="Arial" w:hAnsi="Arial" w:cs="Arial"/>
          <w:color w:val="000000"/>
          <w:sz w:val="24"/>
          <w:szCs w:val="24"/>
        </w:rPr>
        <w:t>Coderre</w:t>
      </w:r>
      <w:proofErr w:type="spellEnd"/>
      <w:r w:rsidRPr="00BB66A3">
        <w:rPr>
          <w:rFonts w:ascii="Arial" w:hAnsi="Arial" w:cs="Arial"/>
          <w:color w:val="000000"/>
          <w:sz w:val="24"/>
          <w:szCs w:val="24"/>
        </w:rPr>
        <w:t>, M. Marcoux et M</w:t>
      </w:r>
      <w:r w:rsidRPr="00AB685C">
        <w:rPr>
          <w:rFonts w:ascii="Arial" w:hAnsi="Arial" w:cs="Arial"/>
          <w:color w:val="000000"/>
          <w:sz w:val="24"/>
          <w:szCs w:val="24"/>
          <w:vertAlign w:val="superscript"/>
        </w:rPr>
        <w:t>me</w:t>
      </w:r>
      <w:r w:rsidRPr="00BB66A3">
        <w:rPr>
          <w:rFonts w:ascii="Arial" w:hAnsi="Arial" w:cs="Arial"/>
          <w:color w:val="000000"/>
          <w:sz w:val="24"/>
          <w:szCs w:val="24"/>
        </w:rPr>
        <w:t xml:space="preserve"> Johanne </w:t>
      </w:r>
      <w:proofErr w:type="spellStart"/>
      <w:r w:rsidRPr="00BB66A3">
        <w:rPr>
          <w:rFonts w:ascii="Arial" w:hAnsi="Arial" w:cs="Arial"/>
          <w:color w:val="000000"/>
          <w:sz w:val="24"/>
          <w:szCs w:val="24"/>
        </w:rPr>
        <w:t>Derome</w:t>
      </w:r>
      <w:proofErr w:type="spellEnd"/>
      <w:r w:rsidRPr="00BB66A3">
        <w:rPr>
          <w:rFonts w:ascii="Arial" w:hAnsi="Arial" w:cs="Arial"/>
          <w:color w:val="000000"/>
          <w:sz w:val="24"/>
          <w:szCs w:val="24"/>
        </w:rPr>
        <w:t>. De plus, Ex aequo a effectué les suivis nécessair</w:t>
      </w:r>
      <w:r>
        <w:rPr>
          <w:rFonts w:ascii="Arial" w:hAnsi="Arial" w:cs="Arial"/>
          <w:color w:val="000000"/>
          <w:sz w:val="24"/>
          <w:szCs w:val="24"/>
        </w:rPr>
        <w:t>es suite à ces rencontres</w:t>
      </w:r>
    </w:p>
    <w:p w:rsidR="00D37398" w:rsidRPr="00BB66A3" w:rsidRDefault="00D37398" w:rsidP="00544B98">
      <w:pPr>
        <w:pStyle w:val="Paragraphedeliste"/>
        <w:numPr>
          <w:ilvl w:val="0"/>
          <w:numId w:val="254"/>
        </w:numPr>
        <w:autoSpaceDE w:val="0"/>
        <w:autoSpaceDN w:val="0"/>
        <w:adjustRightInd w:val="0"/>
        <w:spacing w:after="120" w:line="300" w:lineRule="exact"/>
        <w:ind w:left="426" w:hanging="142"/>
        <w:contextualSpacing w:val="0"/>
        <w:rPr>
          <w:rFonts w:ascii="Arial" w:hAnsi="Arial" w:cs="Arial"/>
          <w:color w:val="000000"/>
          <w:sz w:val="24"/>
          <w:szCs w:val="24"/>
        </w:rPr>
      </w:pPr>
      <w:r w:rsidRPr="00BB66A3">
        <w:rPr>
          <w:rFonts w:ascii="Arial" w:hAnsi="Arial" w:cs="Arial"/>
          <w:color w:val="000000"/>
          <w:sz w:val="24"/>
          <w:szCs w:val="24"/>
        </w:rPr>
        <w:t>Ex aequo a également préparé et animé les neuf rencon</w:t>
      </w:r>
      <w:r>
        <w:rPr>
          <w:rFonts w:ascii="Arial" w:hAnsi="Arial" w:cs="Arial"/>
          <w:color w:val="000000"/>
          <w:sz w:val="24"/>
          <w:szCs w:val="24"/>
        </w:rPr>
        <w:t>tres du Comité des partenaires</w:t>
      </w:r>
    </w:p>
    <w:p w:rsidR="00D37398" w:rsidRPr="00BB66A3" w:rsidRDefault="00D37398" w:rsidP="00D37398">
      <w:pPr>
        <w:spacing w:after="120" w:line="300" w:lineRule="exact"/>
        <w:rPr>
          <w:rFonts w:ascii="Arial" w:hAnsi="Arial" w:cs="Arial"/>
          <w:b/>
          <w:sz w:val="24"/>
          <w:szCs w:val="24"/>
        </w:rPr>
      </w:pPr>
    </w:p>
    <w:p w:rsidR="00D37398" w:rsidRPr="00BB66A3" w:rsidRDefault="00D37398" w:rsidP="00D37398">
      <w:pPr>
        <w:spacing w:after="120" w:line="300" w:lineRule="exact"/>
        <w:rPr>
          <w:rFonts w:ascii="Arial" w:hAnsi="Arial" w:cs="Arial"/>
          <w:b/>
          <w:sz w:val="24"/>
          <w:szCs w:val="24"/>
        </w:rPr>
      </w:pPr>
      <w:r w:rsidRPr="00BB66A3">
        <w:rPr>
          <w:rFonts w:ascii="Arial" w:hAnsi="Arial" w:cs="Arial"/>
          <w:b/>
          <w:sz w:val="24"/>
          <w:szCs w:val="24"/>
        </w:rPr>
        <w:t>Sous-objectifs pour l’année 2015-2016 :</w:t>
      </w:r>
    </w:p>
    <w:p w:rsidR="00D37398" w:rsidRPr="00BB66A3" w:rsidRDefault="00D37398" w:rsidP="00544B98">
      <w:pPr>
        <w:numPr>
          <w:ilvl w:val="0"/>
          <w:numId w:val="47"/>
        </w:numPr>
        <w:spacing w:after="120" w:line="300" w:lineRule="exact"/>
        <w:ind w:left="426"/>
        <w:rPr>
          <w:rFonts w:ascii="Arial" w:hAnsi="Arial" w:cs="Arial"/>
          <w:sz w:val="24"/>
          <w:szCs w:val="24"/>
        </w:rPr>
      </w:pPr>
      <w:r w:rsidRPr="00BB66A3">
        <w:rPr>
          <w:rFonts w:ascii="Arial" w:hAnsi="Arial" w:cs="Arial"/>
          <w:sz w:val="24"/>
          <w:szCs w:val="24"/>
        </w:rPr>
        <w:t>Intégrer un représentant des aînés au comité des partenaires</w:t>
      </w:r>
    </w:p>
    <w:p w:rsidR="00D37398" w:rsidRPr="00BB66A3" w:rsidRDefault="00D37398" w:rsidP="00544B98">
      <w:pPr>
        <w:numPr>
          <w:ilvl w:val="0"/>
          <w:numId w:val="47"/>
        </w:numPr>
        <w:spacing w:after="120" w:line="300" w:lineRule="exact"/>
        <w:ind w:left="426"/>
        <w:rPr>
          <w:rFonts w:ascii="Arial" w:hAnsi="Arial" w:cs="Arial"/>
          <w:sz w:val="24"/>
          <w:szCs w:val="24"/>
        </w:rPr>
      </w:pPr>
      <w:r w:rsidRPr="00BB66A3">
        <w:rPr>
          <w:rFonts w:ascii="Arial" w:hAnsi="Arial" w:cs="Arial"/>
          <w:sz w:val="24"/>
          <w:szCs w:val="24"/>
        </w:rPr>
        <w:t>Contribuer à l’harmonisation entre les projets (ceux développés par les services municipaux, les arrondissements et ceux développés par les organismes de personnes ayant des limitations fonctionnelles)</w:t>
      </w:r>
    </w:p>
    <w:p w:rsidR="00D37398" w:rsidRPr="00BB66A3" w:rsidRDefault="00D37398" w:rsidP="00544B98">
      <w:pPr>
        <w:numPr>
          <w:ilvl w:val="0"/>
          <w:numId w:val="47"/>
        </w:numPr>
        <w:spacing w:after="120" w:line="300" w:lineRule="exact"/>
        <w:ind w:left="426"/>
        <w:rPr>
          <w:rFonts w:ascii="Arial" w:hAnsi="Arial" w:cs="Arial"/>
          <w:sz w:val="24"/>
          <w:szCs w:val="24"/>
        </w:rPr>
      </w:pPr>
      <w:r w:rsidRPr="00BB66A3">
        <w:rPr>
          <w:rFonts w:ascii="Arial" w:hAnsi="Arial" w:cs="Arial"/>
          <w:sz w:val="24"/>
          <w:szCs w:val="24"/>
        </w:rPr>
        <w:t>S’assurer que les projets développés par les services municipaux et les arrondissements répondent aux besoins des personnes ayant des limitations fonctionnelles</w:t>
      </w:r>
    </w:p>
    <w:p w:rsidR="00D37398" w:rsidRPr="00BB66A3" w:rsidRDefault="00D37398" w:rsidP="00544B98">
      <w:pPr>
        <w:numPr>
          <w:ilvl w:val="0"/>
          <w:numId w:val="47"/>
        </w:numPr>
        <w:spacing w:after="120" w:line="300" w:lineRule="exact"/>
        <w:ind w:left="426"/>
        <w:rPr>
          <w:rFonts w:ascii="Arial" w:hAnsi="Arial" w:cs="Arial"/>
          <w:sz w:val="24"/>
          <w:szCs w:val="24"/>
        </w:rPr>
      </w:pPr>
      <w:r w:rsidRPr="00BB66A3">
        <w:rPr>
          <w:rFonts w:ascii="Arial" w:hAnsi="Arial" w:cs="Arial"/>
          <w:sz w:val="24"/>
          <w:szCs w:val="24"/>
        </w:rPr>
        <w:t>Finaliser les travaux sur les règles de fonctionnement du comité des partenaires Ville/milieu associatif</w:t>
      </w:r>
    </w:p>
    <w:p w:rsidR="00D37398" w:rsidRDefault="00D37398" w:rsidP="00D37398">
      <w:pPr>
        <w:spacing w:after="100" w:line="300" w:lineRule="exact"/>
        <w:rPr>
          <w:rFonts w:ascii="Arial" w:hAnsi="Arial" w:cs="Arial"/>
          <w:sz w:val="24"/>
          <w:szCs w:val="24"/>
        </w:rPr>
      </w:pPr>
    </w:p>
    <w:p w:rsidR="00D37398" w:rsidRPr="00E42C88" w:rsidRDefault="00D37398" w:rsidP="00D37398">
      <w:pPr>
        <w:spacing w:after="100" w:line="300" w:lineRule="exact"/>
        <w:rPr>
          <w:rFonts w:ascii="Arial" w:hAnsi="Arial" w:cs="Arial"/>
          <w:sz w:val="24"/>
          <w:szCs w:val="24"/>
        </w:rPr>
      </w:pPr>
    </w:p>
    <w:p w:rsidR="00D37398" w:rsidRDefault="00D37398" w:rsidP="00D3739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lastRenderedPageBreak/>
        <w:t>Comité de pilotage en accessibilité universelle des immeubles municipaux</w:t>
      </w:r>
    </w:p>
    <w:p w:rsidR="00D37398" w:rsidRDefault="00D37398" w:rsidP="00D37398">
      <w:pPr>
        <w:spacing w:after="10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 à long terme :</w:t>
      </w:r>
    </w:p>
    <w:p w:rsidR="00D37398" w:rsidRDefault="00D37398" w:rsidP="00544B98">
      <w:pPr>
        <w:numPr>
          <w:ilvl w:val="0"/>
          <w:numId w:val="48"/>
        </w:numPr>
        <w:spacing w:after="120" w:line="300" w:lineRule="exact"/>
        <w:ind w:left="426"/>
        <w:rPr>
          <w:rFonts w:ascii="Arial" w:hAnsi="Arial" w:cs="Arial"/>
          <w:sz w:val="24"/>
          <w:szCs w:val="24"/>
        </w:rPr>
      </w:pPr>
      <w:r>
        <w:rPr>
          <w:rFonts w:ascii="Arial" w:hAnsi="Arial" w:cs="Arial"/>
          <w:sz w:val="24"/>
          <w:szCs w:val="24"/>
        </w:rPr>
        <w:t>Faire en sorte que les immeubles de la Ville de Montréal ouverts au public soi</w:t>
      </w:r>
      <w:r w:rsidR="00525CFF">
        <w:rPr>
          <w:rFonts w:ascii="Arial" w:hAnsi="Arial" w:cs="Arial"/>
          <w:sz w:val="24"/>
          <w:szCs w:val="24"/>
        </w:rPr>
        <w:t>en</w:t>
      </w:r>
      <w:r>
        <w:rPr>
          <w:rFonts w:ascii="Arial" w:hAnsi="Arial" w:cs="Arial"/>
          <w:sz w:val="24"/>
          <w:szCs w:val="24"/>
        </w:rPr>
        <w:t>t davantage universellement accessible</w:t>
      </w:r>
      <w:r w:rsidR="00525CFF">
        <w:rPr>
          <w:rFonts w:ascii="Arial" w:hAnsi="Arial" w:cs="Arial"/>
          <w:sz w:val="24"/>
          <w:szCs w:val="24"/>
        </w:rPr>
        <w:t>s</w:t>
      </w:r>
      <w:r>
        <w:rPr>
          <w:rFonts w:ascii="Arial" w:hAnsi="Arial" w:cs="Arial"/>
          <w:sz w:val="24"/>
          <w:szCs w:val="24"/>
        </w:rPr>
        <w:t xml:space="preserve"> </w:t>
      </w:r>
    </w:p>
    <w:p w:rsidR="00D37398" w:rsidRDefault="00D37398" w:rsidP="00D37398">
      <w:pPr>
        <w:spacing w:after="120" w:line="300" w:lineRule="exact"/>
        <w:rPr>
          <w:rFonts w:ascii="Arial" w:hAnsi="Arial" w:cs="Arial"/>
          <w:sz w:val="24"/>
          <w:szCs w:val="24"/>
        </w:rPr>
      </w:pPr>
    </w:p>
    <w:p w:rsidR="00D37398" w:rsidRDefault="00546992" w:rsidP="00D37398">
      <w:pPr>
        <w:spacing w:after="120" w:line="300" w:lineRule="exact"/>
        <w:rPr>
          <w:rFonts w:ascii="Arial" w:hAnsi="Arial" w:cs="Arial"/>
          <w:b/>
          <w:sz w:val="24"/>
          <w:szCs w:val="24"/>
        </w:rPr>
      </w:pPr>
      <w:r>
        <w:rPr>
          <w:rFonts w:ascii="Arial" w:hAnsi="Arial" w:cs="Arial"/>
          <w:b/>
          <w:sz w:val="24"/>
          <w:szCs w:val="24"/>
        </w:rPr>
        <w:t>Contexte :</w:t>
      </w:r>
    </w:p>
    <w:p w:rsidR="00D37398" w:rsidRDefault="00D37398" w:rsidP="00D37398">
      <w:pPr>
        <w:spacing w:line="300" w:lineRule="exact"/>
        <w:rPr>
          <w:rFonts w:ascii="Arial" w:hAnsi="Arial" w:cs="Arial"/>
          <w:sz w:val="24"/>
          <w:szCs w:val="24"/>
        </w:rPr>
      </w:pPr>
      <w:r>
        <w:rPr>
          <w:rFonts w:ascii="Arial" w:hAnsi="Arial" w:cs="Arial"/>
          <w:sz w:val="24"/>
          <w:szCs w:val="24"/>
        </w:rPr>
        <w:t>Lors de la mise sur pied du comité de pilotage en 2004, et ce, jusqu’en 2012, le comité avait pour mandat de faire l’analyse des projets soumis par les arrondissements et les services centraux, et de formuler des recommandations en fonction du concept de l’accessibilité universelle, et ce, dans le cadre d’a</w:t>
      </w:r>
      <w:r w:rsidR="00B33E90">
        <w:rPr>
          <w:rFonts w:ascii="Arial" w:hAnsi="Arial" w:cs="Arial"/>
          <w:sz w:val="24"/>
          <w:szCs w:val="24"/>
        </w:rPr>
        <w:t>ppels de projets du programme dédié</w:t>
      </w:r>
      <w:r>
        <w:rPr>
          <w:rFonts w:ascii="Arial" w:hAnsi="Arial" w:cs="Arial"/>
          <w:sz w:val="24"/>
          <w:szCs w:val="24"/>
        </w:rPr>
        <w:t xml:space="preserve"> à l’accessibilité universelle des immeubles municipaux. À la fin de l’année 2012, les membres du comité ont convenu d’élargir son mandat, qui depuis consiste à échanger, à consulter et à formuler des recommandations au Service de la gestion et de la planification immobilière, afin de rendre davantage universellement accessibles les immeubles municipaux en général.</w:t>
      </w:r>
    </w:p>
    <w:p w:rsidR="00D37398" w:rsidRDefault="00D37398" w:rsidP="00D37398">
      <w:pPr>
        <w:spacing w:line="300" w:lineRule="exact"/>
        <w:rPr>
          <w:rFonts w:ascii="Arial" w:hAnsi="Arial" w:cs="Arial"/>
          <w:sz w:val="24"/>
          <w:szCs w:val="24"/>
        </w:rPr>
      </w:pPr>
    </w:p>
    <w:p w:rsidR="00D37398" w:rsidRDefault="00D37398" w:rsidP="00D37398">
      <w:pPr>
        <w:spacing w:line="300" w:lineRule="exact"/>
        <w:rPr>
          <w:rFonts w:ascii="Arial" w:hAnsi="Arial" w:cs="Arial"/>
          <w:sz w:val="24"/>
          <w:szCs w:val="24"/>
        </w:rPr>
      </w:pPr>
      <w:r>
        <w:rPr>
          <w:rFonts w:ascii="Arial" w:hAnsi="Arial" w:cs="Arial"/>
          <w:sz w:val="24"/>
          <w:szCs w:val="24"/>
        </w:rPr>
        <w:t>Ce comité est composé d’organismes membres du Comité des partenaires (</w:t>
      </w:r>
      <w:proofErr w:type="spellStart"/>
      <w:r>
        <w:rPr>
          <w:rFonts w:ascii="Arial" w:hAnsi="Arial" w:cs="Arial"/>
          <w:sz w:val="24"/>
          <w:szCs w:val="24"/>
        </w:rPr>
        <w:t>AlterGo</w:t>
      </w:r>
      <w:proofErr w:type="spellEnd"/>
      <w:r>
        <w:rPr>
          <w:rFonts w:ascii="Arial" w:hAnsi="Arial" w:cs="Arial"/>
          <w:sz w:val="24"/>
          <w:szCs w:val="24"/>
        </w:rPr>
        <w:t>, le ROPMM, ainsi qu’Ex æquo) et du Service de la diversité sociale et des sports. Il est coordonné par le Service de la gestion et de la planification immobilière. Les membres de ce comité issus du milieu associatif recevaient de la part du Service de la diversité sociale et des sports un dédommagement monétaire. Dans l’optique de responsabiliser les divers services municipaux, il sera demandé en 2015 au Service de la gestion et de la planification immobilière d’assumer le dédommagement monétaire versé aux groupes associatifs.</w:t>
      </w:r>
    </w:p>
    <w:p w:rsidR="00D37398" w:rsidRDefault="00D37398" w:rsidP="00D37398">
      <w:pPr>
        <w:spacing w:line="300" w:lineRule="exact"/>
        <w:rPr>
          <w:rFonts w:ascii="Arial" w:hAnsi="Arial" w:cs="Arial"/>
          <w:sz w:val="24"/>
          <w:szCs w:val="24"/>
        </w:rPr>
      </w:pPr>
    </w:p>
    <w:p w:rsidR="00D37398" w:rsidRDefault="00D37398" w:rsidP="00D37398">
      <w:pPr>
        <w:spacing w:line="300" w:lineRule="exact"/>
        <w:rPr>
          <w:rFonts w:ascii="Arial" w:hAnsi="Arial" w:cs="Arial"/>
          <w:sz w:val="24"/>
          <w:szCs w:val="24"/>
        </w:rPr>
      </w:pPr>
      <w:r>
        <w:rPr>
          <w:rFonts w:ascii="Arial" w:hAnsi="Arial" w:cs="Arial"/>
          <w:sz w:val="24"/>
          <w:szCs w:val="24"/>
        </w:rPr>
        <w:t>Finalement depuis mars dernier, le Service de la gestion et de la planification immobilière procède à une restructuration. Dans le cadre de cet exercice, le rôle et les mandats du comité de pilotage seront revus.</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numPr>
          <w:ilvl w:val="0"/>
          <w:numId w:val="48"/>
        </w:numPr>
        <w:spacing w:after="120" w:line="300" w:lineRule="exact"/>
        <w:ind w:left="426"/>
        <w:rPr>
          <w:rFonts w:ascii="Arial" w:hAnsi="Arial" w:cs="Arial"/>
          <w:sz w:val="24"/>
          <w:szCs w:val="24"/>
        </w:rPr>
      </w:pPr>
      <w:r>
        <w:rPr>
          <w:rFonts w:ascii="Arial" w:hAnsi="Arial" w:cs="Arial"/>
          <w:sz w:val="24"/>
          <w:szCs w:val="24"/>
        </w:rPr>
        <w:t>Le ROPMM</w:t>
      </w:r>
    </w:p>
    <w:p w:rsidR="00D37398" w:rsidRDefault="00D37398" w:rsidP="00544B98">
      <w:pPr>
        <w:numPr>
          <w:ilvl w:val="0"/>
          <w:numId w:val="48"/>
        </w:numPr>
        <w:spacing w:after="120" w:line="300" w:lineRule="exact"/>
        <w:ind w:left="426"/>
        <w:rPr>
          <w:rFonts w:ascii="Arial" w:hAnsi="Arial" w:cs="Arial"/>
          <w:sz w:val="24"/>
          <w:szCs w:val="24"/>
        </w:rPr>
      </w:pPr>
      <w:proofErr w:type="spellStart"/>
      <w:r>
        <w:rPr>
          <w:rFonts w:ascii="Arial" w:hAnsi="Arial" w:cs="Arial"/>
          <w:sz w:val="24"/>
          <w:szCs w:val="24"/>
        </w:rPr>
        <w:t>AlterGo</w:t>
      </w:r>
      <w:proofErr w:type="spellEnd"/>
    </w:p>
    <w:p w:rsidR="00D37398" w:rsidRDefault="00D37398" w:rsidP="00544B98">
      <w:pPr>
        <w:numPr>
          <w:ilvl w:val="0"/>
          <w:numId w:val="48"/>
        </w:numPr>
        <w:spacing w:after="120" w:line="300" w:lineRule="exact"/>
        <w:ind w:left="426"/>
        <w:rPr>
          <w:rFonts w:ascii="Arial" w:hAnsi="Arial" w:cs="Arial"/>
          <w:sz w:val="24"/>
          <w:szCs w:val="24"/>
        </w:rPr>
      </w:pPr>
      <w:r>
        <w:rPr>
          <w:rFonts w:ascii="Arial" w:hAnsi="Arial" w:cs="Arial"/>
          <w:sz w:val="24"/>
          <w:szCs w:val="24"/>
        </w:rPr>
        <w:t>FADOQ</w:t>
      </w:r>
    </w:p>
    <w:p w:rsidR="00D37398" w:rsidRDefault="00D37398" w:rsidP="00544B98">
      <w:pPr>
        <w:numPr>
          <w:ilvl w:val="0"/>
          <w:numId w:val="48"/>
        </w:numPr>
        <w:spacing w:after="120" w:line="300" w:lineRule="exact"/>
        <w:ind w:left="426"/>
        <w:rPr>
          <w:rFonts w:ascii="Arial" w:hAnsi="Arial" w:cs="Arial"/>
          <w:sz w:val="24"/>
          <w:szCs w:val="24"/>
        </w:rPr>
      </w:pPr>
      <w:r>
        <w:rPr>
          <w:rFonts w:ascii="Arial" w:hAnsi="Arial" w:cs="Arial"/>
          <w:sz w:val="24"/>
          <w:szCs w:val="24"/>
        </w:rPr>
        <w:t>La Ville de Montréal</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ind w:left="66"/>
        <w:rPr>
          <w:rFonts w:ascii="Arial" w:hAnsi="Arial" w:cs="Arial"/>
          <w:sz w:val="24"/>
          <w:szCs w:val="24"/>
        </w:rPr>
      </w:pPr>
      <w:r>
        <w:rPr>
          <w:rFonts w:ascii="Arial" w:hAnsi="Arial" w:cs="Arial"/>
          <w:b/>
          <w:sz w:val="24"/>
          <w:szCs w:val="24"/>
        </w:rPr>
        <w:lastRenderedPageBreak/>
        <w:t>Moyens :</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Participation au Comité des partenaires Ville/milieu associatif</w:t>
      </w:r>
    </w:p>
    <w:p w:rsidR="00D37398" w:rsidRDefault="00D37398" w:rsidP="00544B98">
      <w:pPr>
        <w:pStyle w:val="Paragraphedeliste"/>
        <w:numPr>
          <w:ilvl w:val="0"/>
          <w:numId w:val="50"/>
        </w:numPr>
        <w:spacing w:after="120" w:line="300" w:lineRule="exact"/>
        <w:ind w:left="426"/>
        <w:contextualSpacing w:val="0"/>
        <w:rPr>
          <w:rFonts w:ascii="Arial" w:hAnsi="Arial" w:cs="Arial"/>
          <w:sz w:val="24"/>
          <w:szCs w:val="24"/>
        </w:rPr>
      </w:pPr>
      <w:r>
        <w:rPr>
          <w:rFonts w:ascii="Arial" w:hAnsi="Arial" w:cs="Arial"/>
          <w:sz w:val="24"/>
          <w:szCs w:val="24"/>
        </w:rPr>
        <w:t>Participation au Comité de pilotage en accessibilité universelle des immeubles municipaux</w:t>
      </w:r>
    </w:p>
    <w:p w:rsidR="00D37398"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Sous-objectifs pour l’année 2014-2015 :</w:t>
      </w:r>
    </w:p>
    <w:p w:rsidR="00D37398" w:rsidRPr="009C0B96" w:rsidRDefault="00D37398" w:rsidP="00544B98">
      <w:pPr>
        <w:numPr>
          <w:ilvl w:val="0"/>
          <w:numId w:val="55"/>
        </w:numPr>
        <w:spacing w:after="120" w:line="300" w:lineRule="exact"/>
        <w:ind w:left="567" w:hanging="349"/>
        <w:rPr>
          <w:rFonts w:ascii="Arial" w:hAnsi="Arial" w:cs="Arial"/>
          <w:b/>
          <w:sz w:val="24"/>
          <w:szCs w:val="24"/>
        </w:rPr>
      </w:pPr>
      <w:r w:rsidRPr="009C0B96">
        <w:rPr>
          <w:rFonts w:ascii="Arial" w:hAnsi="Arial" w:cs="Arial"/>
          <w:sz w:val="24"/>
          <w:szCs w:val="24"/>
        </w:rPr>
        <w:t>Part</w:t>
      </w:r>
      <w:r>
        <w:rPr>
          <w:rFonts w:ascii="Arial" w:hAnsi="Arial" w:cs="Arial"/>
          <w:sz w:val="24"/>
          <w:szCs w:val="24"/>
        </w:rPr>
        <w:t>iciper aux rencontres du comité</w:t>
      </w:r>
    </w:p>
    <w:p w:rsidR="00D37398" w:rsidRPr="009C0B96" w:rsidRDefault="00D37398" w:rsidP="00544B98">
      <w:pPr>
        <w:numPr>
          <w:ilvl w:val="0"/>
          <w:numId w:val="55"/>
        </w:numPr>
        <w:spacing w:after="120" w:line="300" w:lineRule="exact"/>
        <w:ind w:left="567" w:hanging="349"/>
        <w:rPr>
          <w:rFonts w:ascii="Arial" w:hAnsi="Arial" w:cs="Arial"/>
          <w:b/>
          <w:sz w:val="24"/>
          <w:szCs w:val="24"/>
        </w:rPr>
      </w:pPr>
      <w:r w:rsidRPr="009C0B96">
        <w:rPr>
          <w:rFonts w:ascii="Arial" w:hAnsi="Arial" w:cs="Arial"/>
          <w:sz w:val="24"/>
          <w:szCs w:val="24"/>
        </w:rPr>
        <w:t>Analyser l</w:t>
      </w:r>
      <w:r>
        <w:rPr>
          <w:rFonts w:ascii="Arial" w:hAnsi="Arial" w:cs="Arial"/>
          <w:sz w:val="24"/>
          <w:szCs w:val="24"/>
        </w:rPr>
        <w:t>es projets soumis au volet 2014</w:t>
      </w:r>
    </w:p>
    <w:p w:rsidR="00D37398" w:rsidRPr="009C0B96" w:rsidRDefault="00D37398" w:rsidP="00544B98">
      <w:pPr>
        <w:numPr>
          <w:ilvl w:val="0"/>
          <w:numId w:val="55"/>
        </w:numPr>
        <w:spacing w:after="120" w:line="300" w:lineRule="exact"/>
        <w:ind w:left="567" w:hanging="349"/>
        <w:rPr>
          <w:rFonts w:ascii="Arial" w:hAnsi="Arial" w:cs="Arial"/>
          <w:b/>
          <w:sz w:val="24"/>
          <w:szCs w:val="24"/>
        </w:rPr>
      </w:pPr>
      <w:r w:rsidRPr="009C0B96">
        <w:rPr>
          <w:rFonts w:ascii="Arial" w:hAnsi="Arial" w:cs="Arial"/>
          <w:sz w:val="24"/>
          <w:szCs w:val="24"/>
        </w:rPr>
        <w:t>Émettre des recommandations sur l</w:t>
      </w:r>
      <w:r>
        <w:rPr>
          <w:rFonts w:ascii="Arial" w:hAnsi="Arial" w:cs="Arial"/>
          <w:sz w:val="24"/>
          <w:szCs w:val="24"/>
        </w:rPr>
        <w:t>es projets soumis au volet 2014</w:t>
      </w:r>
    </w:p>
    <w:p w:rsidR="00D37398" w:rsidRPr="009C0B96" w:rsidRDefault="00D37398" w:rsidP="00544B98">
      <w:pPr>
        <w:numPr>
          <w:ilvl w:val="0"/>
          <w:numId w:val="55"/>
        </w:numPr>
        <w:spacing w:after="120" w:line="300" w:lineRule="exact"/>
        <w:ind w:left="567" w:hanging="349"/>
        <w:rPr>
          <w:rFonts w:ascii="Arial" w:hAnsi="Arial" w:cs="Arial"/>
          <w:b/>
          <w:sz w:val="24"/>
          <w:szCs w:val="24"/>
        </w:rPr>
      </w:pPr>
      <w:r w:rsidRPr="009C0B96">
        <w:rPr>
          <w:rFonts w:ascii="Arial" w:hAnsi="Arial" w:cs="Arial"/>
          <w:sz w:val="24"/>
          <w:szCs w:val="24"/>
        </w:rPr>
        <w:t>Assurer le suivi concernant la mise en œuvre de</w:t>
      </w:r>
      <w:r>
        <w:rPr>
          <w:rFonts w:ascii="Arial" w:hAnsi="Arial" w:cs="Arial"/>
          <w:sz w:val="24"/>
          <w:szCs w:val="24"/>
        </w:rPr>
        <w:t>s projets des volets antérieurs</w:t>
      </w:r>
    </w:p>
    <w:p w:rsidR="00D37398" w:rsidRPr="009C0B96" w:rsidRDefault="00D37398" w:rsidP="00544B98">
      <w:pPr>
        <w:numPr>
          <w:ilvl w:val="0"/>
          <w:numId w:val="55"/>
        </w:numPr>
        <w:spacing w:after="120" w:line="300" w:lineRule="exact"/>
        <w:ind w:left="567" w:hanging="349"/>
        <w:rPr>
          <w:rFonts w:ascii="Arial" w:hAnsi="Arial" w:cs="Arial"/>
          <w:b/>
          <w:sz w:val="24"/>
          <w:szCs w:val="24"/>
        </w:rPr>
      </w:pPr>
      <w:r w:rsidRPr="009C0B96">
        <w:rPr>
          <w:rFonts w:ascii="Arial" w:hAnsi="Arial" w:cs="Arial"/>
          <w:sz w:val="24"/>
          <w:szCs w:val="24"/>
        </w:rPr>
        <w:t>Échanger sur des outils à élaborer visant à faciliter la mise en œuvre</w:t>
      </w:r>
      <w:r>
        <w:rPr>
          <w:rFonts w:ascii="Arial" w:hAnsi="Arial" w:cs="Arial"/>
          <w:sz w:val="24"/>
          <w:szCs w:val="24"/>
        </w:rPr>
        <w:t xml:space="preserve"> de l’accessibilité universelle</w:t>
      </w:r>
    </w:p>
    <w:p w:rsidR="00D37398" w:rsidRPr="009C0B96" w:rsidRDefault="00D37398" w:rsidP="00544B98">
      <w:pPr>
        <w:numPr>
          <w:ilvl w:val="0"/>
          <w:numId w:val="55"/>
        </w:numPr>
        <w:spacing w:after="120" w:line="300" w:lineRule="exact"/>
        <w:ind w:left="567" w:hanging="349"/>
        <w:rPr>
          <w:rFonts w:ascii="Arial" w:hAnsi="Arial" w:cs="Arial"/>
          <w:b/>
          <w:sz w:val="24"/>
          <w:szCs w:val="24"/>
        </w:rPr>
      </w:pPr>
      <w:r w:rsidRPr="009C0B96">
        <w:rPr>
          <w:rFonts w:ascii="Arial" w:hAnsi="Arial" w:cs="Arial"/>
          <w:sz w:val="24"/>
          <w:szCs w:val="24"/>
        </w:rPr>
        <w:t xml:space="preserve">Participer à l’élaboration et la mise en œuvre d’une stratégie afin que </w:t>
      </w:r>
      <w:r>
        <w:rPr>
          <w:rFonts w:ascii="Arial" w:hAnsi="Arial" w:cs="Arial"/>
          <w:sz w:val="24"/>
          <w:szCs w:val="24"/>
        </w:rPr>
        <w:t>le Service de la gestion et de la planification immobilière</w:t>
      </w:r>
      <w:r w:rsidRPr="009C0B96">
        <w:rPr>
          <w:rFonts w:ascii="Arial" w:hAnsi="Arial" w:cs="Arial"/>
          <w:sz w:val="24"/>
          <w:szCs w:val="24"/>
        </w:rPr>
        <w:t xml:space="preserve"> dédommage monétairement les organismes participant au Comité de pilotage en accessibilité universelle des immeubles mun</w:t>
      </w:r>
      <w:r>
        <w:rPr>
          <w:rFonts w:ascii="Arial" w:hAnsi="Arial" w:cs="Arial"/>
          <w:sz w:val="24"/>
          <w:szCs w:val="24"/>
        </w:rPr>
        <w:t>icipaux, et ce, à partir de 2015</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Résultats pour l’année 2014-2015 :</w:t>
      </w:r>
    </w:p>
    <w:p w:rsidR="00D37398" w:rsidRPr="004079C1" w:rsidRDefault="00D37398" w:rsidP="00D37398">
      <w:pPr>
        <w:spacing w:after="120" w:line="300" w:lineRule="exact"/>
        <w:rPr>
          <w:rFonts w:ascii="Arial" w:hAnsi="Arial" w:cs="Arial"/>
          <w:sz w:val="24"/>
          <w:szCs w:val="24"/>
        </w:rPr>
      </w:pPr>
      <w:r w:rsidRPr="004079C1">
        <w:rPr>
          <w:rFonts w:ascii="Arial" w:hAnsi="Arial" w:cs="Arial"/>
          <w:sz w:val="24"/>
          <w:szCs w:val="24"/>
        </w:rPr>
        <w:t>Les memb</w:t>
      </w:r>
      <w:r>
        <w:rPr>
          <w:rFonts w:ascii="Arial" w:hAnsi="Arial" w:cs="Arial"/>
          <w:sz w:val="24"/>
          <w:szCs w:val="24"/>
        </w:rPr>
        <w:t>res du comité se sont réunis à 6</w:t>
      </w:r>
      <w:r w:rsidRPr="004079C1">
        <w:rPr>
          <w:rFonts w:ascii="Arial" w:hAnsi="Arial" w:cs="Arial"/>
          <w:sz w:val="24"/>
          <w:szCs w:val="24"/>
        </w:rPr>
        <w:t xml:space="preserve"> reprises. Lors de ces réunions, ils ont réa</w:t>
      </w:r>
      <w:r>
        <w:rPr>
          <w:rFonts w:ascii="Arial" w:hAnsi="Arial" w:cs="Arial"/>
          <w:sz w:val="24"/>
          <w:szCs w:val="24"/>
        </w:rPr>
        <w:t xml:space="preserve">lisé les activités suivantes : </w:t>
      </w:r>
    </w:p>
    <w:p w:rsidR="00D37398" w:rsidRPr="007122AB" w:rsidRDefault="00D37398" w:rsidP="00544B98">
      <w:pPr>
        <w:pStyle w:val="Paragraphedeliste"/>
        <w:numPr>
          <w:ilvl w:val="0"/>
          <w:numId w:val="53"/>
        </w:numPr>
        <w:spacing w:after="120" w:line="300" w:lineRule="exact"/>
        <w:ind w:left="426"/>
        <w:contextualSpacing w:val="0"/>
        <w:rPr>
          <w:rFonts w:ascii="Arial" w:hAnsi="Arial" w:cs="Arial"/>
          <w:sz w:val="24"/>
          <w:szCs w:val="24"/>
        </w:rPr>
      </w:pPr>
      <w:r>
        <w:rPr>
          <w:rFonts w:ascii="Arial" w:hAnsi="Arial" w:cs="Arial"/>
          <w:sz w:val="24"/>
          <w:szCs w:val="24"/>
        </w:rPr>
        <w:t>Analyse de 16</w:t>
      </w:r>
      <w:r w:rsidRPr="007122AB">
        <w:rPr>
          <w:rFonts w:ascii="Arial" w:hAnsi="Arial" w:cs="Arial"/>
          <w:sz w:val="24"/>
          <w:szCs w:val="24"/>
        </w:rPr>
        <w:t xml:space="preserve"> projets et formulation de recommandations nécessaires pour chacun d’entre eux, dans le cadre d</w:t>
      </w:r>
      <w:r>
        <w:rPr>
          <w:rFonts w:ascii="Arial" w:hAnsi="Arial" w:cs="Arial"/>
          <w:sz w:val="24"/>
          <w:szCs w:val="24"/>
        </w:rPr>
        <w:t>e l’appel de projets 2014</w:t>
      </w:r>
    </w:p>
    <w:p w:rsidR="00D37398" w:rsidRDefault="00D37398" w:rsidP="00544B98">
      <w:pPr>
        <w:pStyle w:val="Paragraphedeliste"/>
        <w:numPr>
          <w:ilvl w:val="0"/>
          <w:numId w:val="53"/>
        </w:numPr>
        <w:spacing w:after="120" w:line="300" w:lineRule="exact"/>
        <w:ind w:left="426"/>
        <w:contextualSpacing w:val="0"/>
        <w:rPr>
          <w:rFonts w:ascii="Arial" w:hAnsi="Arial" w:cs="Arial"/>
          <w:sz w:val="24"/>
          <w:szCs w:val="24"/>
        </w:rPr>
      </w:pPr>
      <w:r w:rsidRPr="007122AB">
        <w:rPr>
          <w:rFonts w:ascii="Arial" w:hAnsi="Arial" w:cs="Arial"/>
          <w:sz w:val="24"/>
          <w:szCs w:val="24"/>
        </w:rPr>
        <w:t xml:space="preserve">Échanges concernant </w:t>
      </w:r>
      <w:r>
        <w:rPr>
          <w:rFonts w:ascii="Arial" w:hAnsi="Arial" w:cs="Arial"/>
          <w:sz w:val="24"/>
          <w:szCs w:val="24"/>
        </w:rPr>
        <w:t>l’audit et le plan directeur en accessibilité universelle, les recommandations de la Commission sur le développement social et la diversité montréalaise, le guide en accessibilité et la signalisation.</w:t>
      </w:r>
    </w:p>
    <w:p w:rsidR="00D37398" w:rsidRPr="0061262E" w:rsidRDefault="00D37398" w:rsidP="00D37398">
      <w:pPr>
        <w:spacing w:after="120" w:line="300" w:lineRule="exact"/>
        <w:ind w:left="66"/>
        <w:rPr>
          <w:rFonts w:ascii="Arial" w:hAnsi="Arial" w:cs="Arial"/>
          <w:sz w:val="24"/>
          <w:szCs w:val="24"/>
        </w:rPr>
      </w:pPr>
      <w:r>
        <w:rPr>
          <w:rFonts w:ascii="Arial" w:hAnsi="Arial" w:cs="Arial"/>
          <w:sz w:val="24"/>
          <w:szCs w:val="24"/>
        </w:rPr>
        <w:t>Les membres du comité de pilotage issus du comité des partenaires et le représentant du Service de la diversité sociale et des sports ont convenu du rôle et du mandat qui devraient être assumés par le comité de pilotage. Une proposition a été déposée en ce sens au comité de pilotage</w:t>
      </w:r>
    </w:p>
    <w:p w:rsidR="00D37398" w:rsidRPr="007122AB" w:rsidRDefault="00D37398" w:rsidP="00D37398">
      <w:pPr>
        <w:pStyle w:val="Paragraphedeliste"/>
        <w:spacing w:after="120" w:line="300" w:lineRule="exact"/>
        <w:ind w:left="0"/>
        <w:contextualSpacing w:val="0"/>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Sous-objectifs pour l’année 2015-2016 :</w:t>
      </w:r>
    </w:p>
    <w:p w:rsidR="00D37398" w:rsidRPr="009C0B96" w:rsidRDefault="00D37398" w:rsidP="00544B98">
      <w:pPr>
        <w:numPr>
          <w:ilvl w:val="0"/>
          <w:numId w:val="55"/>
        </w:numPr>
        <w:spacing w:after="120" w:line="300" w:lineRule="exact"/>
        <w:ind w:left="567" w:hanging="349"/>
        <w:rPr>
          <w:rFonts w:ascii="Arial" w:hAnsi="Arial" w:cs="Arial"/>
          <w:b/>
          <w:sz w:val="24"/>
          <w:szCs w:val="24"/>
        </w:rPr>
      </w:pPr>
      <w:r w:rsidRPr="009C0B96">
        <w:rPr>
          <w:rFonts w:ascii="Arial" w:hAnsi="Arial" w:cs="Arial"/>
          <w:sz w:val="24"/>
          <w:szCs w:val="24"/>
        </w:rPr>
        <w:t>Part</w:t>
      </w:r>
      <w:r>
        <w:rPr>
          <w:rFonts w:ascii="Arial" w:hAnsi="Arial" w:cs="Arial"/>
          <w:sz w:val="24"/>
          <w:szCs w:val="24"/>
        </w:rPr>
        <w:t>iciper aux travaux sur la redéfinition du Comité de pilotage</w:t>
      </w:r>
    </w:p>
    <w:p w:rsidR="00D37398" w:rsidRPr="0061262E" w:rsidRDefault="00D37398" w:rsidP="00544B98">
      <w:pPr>
        <w:numPr>
          <w:ilvl w:val="0"/>
          <w:numId w:val="55"/>
        </w:numPr>
        <w:spacing w:after="120" w:line="300" w:lineRule="exact"/>
        <w:ind w:left="567" w:hanging="349"/>
        <w:rPr>
          <w:rFonts w:ascii="Arial" w:hAnsi="Arial" w:cs="Arial"/>
          <w:sz w:val="24"/>
          <w:szCs w:val="24"/>
        </w:rPr>
      </w:pPr>
      <w:r w:rsidRPr="0061262E">
        <w:rPr>
          <w:rFonts w:ascii="Arial" w:hAnsi="Arial" w:cs="Arial"/>
          <w:sz w:val="24"/>
          <w:szCs w:val="24"/>
        </w:rPr>
        <w:t xml:space="preserve">Informer les membres des développements </w:t>
      </w:r>
      <w:r>
        <w:rPr>
          <w:rFonts w:ascii="Arial" w:hAnsi="Arial" w:cs="Arial"/>
          <w:sz w:val="24"/>
          <w:szCs w:val="24"/>
        </w:rPr>
        <w:t>dans le dossier</w:t>
      </w:r>
    </w:p>
    <w:p w:rsidR="00D37398" w:rsidRDefault="00D37398" w:rsidP="00D3739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lastRenderedPageBreak/>
        <w:t>Définition et indicateurs de l’accessibilité universelle</w:t>
      </w:r>
    </w:p>
    <w:p w:rsidR="00D37398" w:rsidRDefault="00D37398" w:rsidP="00D37398">
      <w:pPr>
        <w:spacing w:after="100" w:line="300" w:lineRule="exact"/>
        <w:rPr>
          <w:rFonts w:ascii="Arial" w:eastAsia="Calibri"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 à long terme :</w:t>
      </w:r>
    </w:p>
    <w:p w:rsidR="00D37398" w:rsidRPr="009A3B1A" w:rsidRDefault="00D37398" w:rsidP="00544B98">
      <w:pPr>
        <w:pStyle w:val="Paragraphedeliste"/>
        <w:numPr>
          <w:ilvl w:val="0"/>
          <w:numId w:val="64"/>
        </w:numPr>
        <w:spacing w:after="120" w:line="300" w:lineRule="exact"/>
        <w:ind w:left="426"/>
        <w:contextualSpacing w:val="0"/>
        <w:rPr>
          <w:rFonts w:ascii="Arial" w:hAnsi="Arial" w:cs="Arial"/>
          <w:sz w:val="24"/>
          <w:szCs w:val="24"/>
        </w:rPr>
      </w:pPr>
      <w:r w:rsidRPr="009A3B1A">
        <w:rPr>
          <w:rFonts w:ascii="Arial" w:hAnsi="Arial" w:cs="Arial"/>
          <w:sz w:val="24"/>
          <w:szCs w:val="24"/>
        </w:rPr>
        <w:t>Élaborer une définition et des indicateurs</w:t>
      </w:r>
      <w:r>
        <w:rPr>
          <w:rFonts w:ascii="Arial" w:hAnsi="Arial" w:cs="Arial"/>
          <w:sz w:val="24"/>
          <w:szCs w:val="24"/>
        </w:rPr>
        <w:t xml:space="preserve"> de l’accessibilité universelle</w:t>
      </w:r>
    </w:p>
    <w:p w:rsidR="00D37398" w:rsidRDefault="00D37398" w:rsidP="00D37398">
      <w:pPr>
        <w:spacing w:after="120" w:line="300" w:lineRule="exact"/>
        <w:rPr>
          <w:rFonts w:ascii="Arial" w:hAnsi="Arial" w:cs="Arial"/>
          <w:sz w:val="24"/>
          <w:szCs w:val="24"/>
        </w:rPr>
      </w:pPr>
    </w:p>
    <w:p w:rsidR="00D37398" w:rsidRPr="004738E3" w:rsidRDefault="00D37398" w:rsidP="00D37398">
      <w:pPr>
        <w:spacing w:after="120" w:line="300" w:lineRule="exact"/>
        <w:rPr>
          <w:rFonts w:ascii="Arial" w:hAnsi="Arial" w:cs="Arial"/>
          <w:b/>
          <w:sz w:val="24"/>
          <w:szCs w:val="24"/>
        </w:rPr>
      </w:pPr>
      <w:r w:rsidRPr="004738E3">
        <w:rPr>
          <w:rFonts w:ascii="Arial" w:hAnsi="Arial" w:cs="Arial"/>
          <w:b/>
          <w:sz w:val="24"/>
          <w:szCs w:val="24"/>
        </w:rPr>
        <w:t>Contexte :</w:t>
      </w:r>
    </w:p>
    <w:p w:rsidR="00D37398" w:rsidRDefault="00D37398" w:rsidP="00D37398">
      <w:pPr>
        <w:spacing w:line="300" w:lineRule="exact"/>
        <w:rPr>
          <w:rFonts w:ascii="Arial" w:hAnsi="Arial" w:cs="Arial"/>
          <w:sz w:val="24"/>
          <w:szCs w:val="24"/>
        </w:rPr>
      </w:pPr>
      <w:r w:rsidRPr="004738E3">
        <w:rPr>
          <w:rFonts w:ascii="Arial" w:hAnsi="Arial" w:cs="Arial"/>
          <w:sz w:val="24"/>
          <w:szCs w:val="24"/>
        </w:rPr>
        <w:t xml:space="preserve">Dès 2002, lors de son Sommet, la Ville de Montréal et ses partenaires ont convenu de mettre de l’avant le concept de l’accessibilité universelle. À la suite de cet événement, le ROPMM, le CRADI, </w:t>
      </w:r>
      <w:proofErr w:type="spellStart"/>
      <w:r w:rsidRPr="004738E3">
        <w:rPr>
          <w:rFonts w:ascii="Arial" w:hAnsi="Arial" w:cs="Arial"/>
          <w:sz w:val="24"/>
          <w:szCs w:val="24"/>
        </w:rPr>
        <w:t>AlterGo</w:t>
      </w:r>
      <w:proofErr w:type="spellEnd"/>
      <w:r w:rsidRPr="004738E3">
        <w:rPr>
          <w:rFonts w:ascii="Arial" w:hAnsi="Arial" w:cs="Arial"/>
          <w:sz w:val="24"/>
          <w:szCs w:val="24"/>
        </w:rPr>
        <w:t>, Société Logique et Ex aequo</w:t>
      </w:r>
      <w:r>
        <w:rPr>
          <w:rFonts w:ascii="Arial" w:hAnsi="Arial" w:cs="Arial"/>
          <w:sz w:val="24"/>
          <w:szCs w:val="24"/>
        </w:rPr>
        <w:t xml:space="preserve"> se sont dotés d’une définition commune de l’accessibilité universelle. À l’usage, le milieu associatif a réalisé qu’il s’agissait davantage d’une explication que d’une définition. C’est pourquoi, les regroupements d’organismes de personnes handicapées, Société Logique, la Ville de Montréal et Ex aequo ont entrepris un exercice afin de se doter d’une définition vulgarisée de l’accessibilité universelle.</w:t>
      </w:r>
    </w:p>
    <w:p w:rsidR="00D37398" w:rsidRDefault="00D37398" w:rsidP="00D37398">
      <w:pPr>
        <w:spacing w:line="300" w:lineRule="exact"/>
        <w:rPr>
          <w:rFonts w:ascii="Arial" w:hAnsi="Arial" w:cs="Arial"/>
          <w:sz w:val="24"/>
          <w:szCs w:val="24"/>
        </w:rPr>
      </w:pPr>
      <w:r>
        <w:rPr>
          <w:rFonts w:ascii="Arial" w:hAnsi="Arial" w:cs="Arial"/>
          <w:noProof/>
          <w:sz w:val="24"/>
          <w:szCs w:val="24"/>
          <w:lang w:eastAsia="fr-CA"/>
        </w:rPr>
        <w:drawing>
          <wp:anchor distT="0" distB="0" distL="114300" distR="114300" simplePos="0" relativeHeight="251795456" behindDoc="0" locked="1" layoutInCell="0" allowOverlap="0" wp14:anchorId="0520EC32" wp14:editId="5B11FFC5">
            <wp:simplePos x="0" y="0"/>
            <wp:positionH relativeFrom="column">
              <wp:posOffset>3503930</wp:posOffset>
            </wp:positionH>
            <wp:positionV relativeFrom="page">
              <wp:posOffset>4219575</wp:posOffset>
            </wp:positionV>
            <wp:extent cx="1925955" cy="1443990"/>
            <wp:effectExtent l="0" t="0" r="0" b="3810"/>
            <wp:wrapSquare wrapText="bothSides"/>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dicateurs.jpg"/>
                    <pic:cNvPicPr/>
                  </pic:nvPicPr>
                  <pic:blipFill>
                    <a:blip r:embed="rId64">
                      <a:extLst>
                        <a:ext uri="{28A0092B-C50C-407E-A947-70E740481C1C}">
                          <a14:useLocalDpi xmlns:a14="http://schemas.microsoft.com/office/drawing/2010/main" val="0"/>
                        </a:ext>
                      </a:extLst>
                    </a:blip>
                    <a:stretch>
                      <a:fillRect/>
                    </a:stretch>
                  </pic:blipFill>
                  <pic:spPr>
                    <a:xfrm>
                      <a:off x="0" y="0"/>
                      <a:ext cx="1925955" cy="1443990"/>
                    </a:xfrm>
                    <a:prstGeom prst="rect">
                      <a:avLst/>
                    </a:prstGeom>
                  </pic:spPr>
                </pic:pic>
              </a:graphicData>
            </a:graphic>
            <wp14:sizeRelH relativeFrom="margin">
              <wp14:pctWidth>0</wp14:pctWidth>
            </wp14:sizeRelH>
            <wp14:sizeRelV relativeFrom="margin">
              <wp14:pctHeight>0</wp14:pctHeight>
            </wp14:sizeRelV>
          </wp:anchor>
        </w:drawing>
      </w:r>
    </w:p>
    <w:p w:rsidR="00D37398" w:rsidRDefault="00D37398" w:rsidP="00D37398">
      <w:pPr>
        <w:spacing w:line="300" w:lineRule="exact"/>
        <w:rPr>
          <w:rFonts w:ascii="Arial" w:hAnsi="Arial" w:cs="Arial"/>
          <w:sz w:val="24"/>
          <w:szCs w:val="24"/>
        </w:rPr>
      </w:pPr>
      <w:r>
        <w:rPr>
          <w:rFonts w:ascii="Arial" w:hAnsi="Arial" w:cs="Arial"/>
          <w:sz w:val="24"/>
          <w:szCs w:val="24"/>
        </w:rPr>
        <w:t xml:space="preserve">Par la suite, ils apprirent que le Groupe Défi Accessibilité de l’Université de Montréal avait obtenu du financement afin d’élaborer une définition de l’accessibilité universelle selon des exigences littéraires. Or, le Groupe Défi Accessibilité a développé le contenu de la définition à partir de rencontres de travail avec le CRADI, </w:t>
      </w:r>
      <w:proofErr w:type="spellStart"/>
      <w:r>
        <w:rPr>
          <w:rFonts w:ascii="Arial" w:hAnsi="Arial" w:cs="Arial"/>
          <w:sz w:val="24"/>
          <w:szCs w:val="24"/>
        </w:rPr>
        <w:t>AlterGo</w:t>
      </w:r>
      <w:proofErr w:type="spellEnd"/>
      <w:r>
        <w:rPr>
          <w:rFonts w:ascii="Arial" w:hAnsi="Arial" w:cs="Arial"/>
          <w:sz w:val="24"/>
          <w:szCs w:val="24"/>
        </w:rPr>
        <w:t>, Société Logique, Ex aequo et la Ville de Montréal. D’ailleurs, ce groupe de travail s’est donné un nom, il s’agit du Comité montréalais d’étude sur l’accessibilité universelle. En 2011, le comité a convenu de mettre à l’essai pendant une période d’un an une définition de l’accessibilité universelle. Après cette période, le comité apportera les ajustements qu’il jugera nécessaires. On retrouve cette définition dans le dépliant d’Ex aequo.</w:t>
      </w:r>
    </w:p>
    <w:p w:rsidR="00D37398" w:rsidRDefault="00D37398" w:rsidP="00D37398">
      <w:pPr>
        <w:spacing w:line="300" w:lineRule="exact"/>
        <w:rPr>
          <w:rFonts w:ascii="Arial" w:hAnsi="Arial" w:cs="Arial"/>
          <w:sz w:val="24"/>
          <w:szCs w:val="24"/>
        </w:rPr>
      </w:pPr>
    </w:p>
    <w:p w:rsidR="00D37398" w:rsidRDefault="00D37398" w:rsidP="00D37398">
      <w:pPr>
        <w:spacing w:line="300" w:lineRule="exact"/>
        <w:rPr>
          <w:rFonts w:ascii="Arial" w:hAnsi="Arial" w:cs="Arial"/>
          <w:sz w:val="24"/>
          <w:szCs w:val="24"/>
        </w:rPr>
      </w:pPr>
      <w:r>
        <w:rPr>
          <w:rFonts w:ascii="Arial" w:hAnsi="Arial" w:cs="Arial"/>
          <w:sz w:val="24"/>
          <w:szCs w:val="24"/>
        </w:rPr>
        <w:t>Enfin, ce n’est pas tout d’avoir une définition de l’accessibilité universelle. Pour qu’on puisse dire qu’un programme ou une installation est universellement accessible, il faut des indicateurs objectifs et mesurables. Dans le but d’être en mesure de poursuivre ses travaux de recherche, le Groupe Défi Accessibilité effectue des demandes de subventions. Il est actuellement en attente de réponses.</w:t>
      </w:r>
    </w:p>
    <w:p w:rsidR="00770522" w:rsidRDefault="00770522"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Le CRADI</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lastRenderedPageBreak/>
        <w:t>Société Logique</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La Ville de Montréal</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Le Groupe Défi Accessibilité</w:t>
      </w:r>
    </w:p>
    <w:p w:rsidR="00F54720" w:rsidRDefault="00F54720"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Moyens :</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Participation au Comité des partenaires Ville/milieu associatif</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Participation au Comité montréalais d’étude sur l’accessibilité universelle</w:t>
      </w:r>
    </w:p>
    <w:p w:rsidR="00D37398" w:rsidRDefault="00D37398" w:rsidP="00D37398">
      <w:pPr>
        <w:spacing w:after="120" w:line="300" w:lineRule="exact"/>
        <w:ind w:left="426"/>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Sous-objectifs pour l’année 2014-2015</w:t>
      </w:r>
      <w:r w:rsidRPr="00F626E9">
        <w:rPr>
          <w:rFonts w:ascii="Arial" w:hAnsi="Arial" w:cs="Arial"/>
          <w:b/>
          <w:sz w:val="24"/>
          <w:szCs w:val="24"/>
        </w:rPr>
        <w:t> :</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Participer au Comité montréalais d’étude sur l’accessibilité universelle</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Recueillir des commentaires sur la définition de l’accessibilité universelle</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20" w:line="300" w:lineRule="exact"/>
        <w:rPr>
          <w:rFonts w:ascii="Arial" w:hAnsi="Arial" w:cs="Arial"/>
          <w:sz w:val="24"/>
          <w:szCs w:val="24"/>
        </w:rPr>
      </w:pPr>
    </w:p>
    <w:p w:rsidR="00D37398" w:rsidRDefault="00F54720" w:rsidP="00D37398">
      <w:pPr>
        <w:spacing w:after="120" w:line="300" w:lineRule="exact"/>
        <w:rPr>
          <w:rFonts w:ascii="Arial" w:hAnsi="Arial" w:cs="Arial"/>
          <w:b/>
          <w:sz w:val="24"/>
          <w:szCs w:val="24"/>
        </w:rPr>
      </w:pPr>
      <w:r>
        <w:rPr>
          <w:rFonts w:ascii="Arial" w:hAnsi="Arial" w:cs="Arial"/>
          <w:b/>
          <w:sz w:val="24"/>
          <w:szCs w:val="24"/>
        </w:rPr>
        <w:t>Résultat</w:t>
      </w:r>
      <w:r w:rsidR="00D37398">
        <w:rPr>
          <w:rFonts w:ascii="Arial" w:hAnsi="Arial" w:cs="Arial"/>
          <w:b/>
          <w:sz w:val="24"/>
          <w:szCs w:val="24"/>
        </w:rPr>
        <w:t xml:space="preserve"> pour </w:t>
      </w:r>
      <w:r w:rsidR="00D37398" w:rsidRPr="00D11C3C">
        <w:rPr>
          <w:rFonts w:ascii="Arial" w:hAnsi="Arial" w:cs="Arial"/>
          <w:b/>
          <w:sz w:val="24"/>
          <w:szCs w:val="24"/>
        </w:rPr>
        <w:t>l’année 201</w:t>
      </w:r>
      <w:r w:rsidR="00D37398">
        <w:rPr>
          <w:rFonts w:ascii="Arial" w:hAnsi="Arial" w:cs="Arial"/>
          <w:b/>
          <w:sz w:val="24"/>
          <w:szCs w:val="24"/>
        </w:rPr>
        <w:t>4</w:t>
      </w:r>
      <w:r w:rsidR="00D37398" w:rsidRPr="00D11C3C">
        <w:rPr>
          <w:rFonts w:ascii="Arial" w:hAnsi="Arial" w:cs="Arial"/>
          <w:b/>
          <w:sz w:val="24"/>
          <w:szCs w:val="24"/>
        </w:rPr>
        <w:t>-201</w:t>
      </w:r>
      <w:r w:rsidR="00D37398">
        <w:rPr>
          <w:rFonts w:ascii="Arial" w:hAnsi="Arial" w:cs="Arial"/>
          <w:b/>
          <w:sz w:val="24"/>
          <w:szCs w:val="24"/>
        </w:rPr>
        <w:t>5</w:t>
      </w:r>
      <w:r w:rsidR="00D37398" w:rsidRPr="00D11C3C">
        <w:rPr>
          <w:rFonts w:ascii="Arial" w:hAnsi="Arial" w:cs="Arial"/>
          <w:b/>
          <w:sz w:val="24"/>
          <w:szCs w:val="24"/>
        </w:rPr>
        <w:t xml:space="preserve"> :</w:t>
      </w:r>
    </w:p>
    <w:p w:rsidR="00D37398" w:rsidRDefault="00D37398" w:rsidP="00544B98">
      <w:pPr>
        <w:numPr>
          <w:ilvl w:val="0"/>
          <w:numId w:val="51"/>
        </w:numPr>
        <w:tabs>
          <w:tab w:val="left" w:pos="426"/>
        </w:tabs>
        <w:spacing w:after="120" w:line="300" w:lineRule="exact"/>
        <w:ind w:left="426" w:hanging="426"/>
        <w:rPr>
          <w:rFonts w:ascii="Arial" w:hAnsi="Arial" w:cs="Arial"/>
          <w:b/>
          <w:sz w:val="24"/>
          <w:szCs w:val="24"/>
        </w:rPr>
      </w:pPr>
      <w:r>
        <w:rPr>
          <w:rFonts w:ascii="Arial" w:hAnsi="Arial" w:cs="Arial"/>
          <w:sz w:val="24"/>
          <w:szCs w:val="24"/>
        </w:rPr>
        <w:t>Aucun</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 xml:space="preserve">Sous-objectifs pour </w:t>
      </w:r>
      <w:r w:rsidRPr="00D11C3C">
        <w:rPr>
          <w:rFonts w:ascii="Arial" w:hAnsi="Arial" w:cs="Arial"/>
          <w:b/>
          <w:sz w:val="24"/>
          <w:szCs w:val="24"/>
        </w:rPr>
        <w:t>l’année 201</w:t>
      </w:r>
      <w:r>
        <w:rPr>
          <w:rFonts w:ascii="Arial" w:hAnsi="Arial" w:cs="Arial"/>
          <w:b/>
          <w:sz w:val="24"/>
          <w:szCs w:val="24"/>
        </w:rPr>
        <w:t>5</w:t>
      </w:r>
      <w:r w:rsidRPr="00D11C3C">
        <w:rPr>
          <w:rFonts w:ascii="Arial" w:hAnsi="Arial" w:cs="Arial"/>
          <w:b/>
          <w:sz w:val="24"/>
          <w:szCs w:val="24"/>
        </w:rPr>
        <w:t>-201</w:t>
      </w:r>
      <w:r>
        <w:rPr>
          <w:rFonts w:ascii="Arial" w:hAnsi="Arial" w:cs="Arial"/>
          <w:b/>
          <w:sz w:val="24"/>
          <w:szCs w:val="24"/>
        </w:rPr>
        <w:t>6</w:t>
      </w:r>
      <w:r w:rsidRPr="00D11C3C">
        <w:rPr>
          <w:rFonts w:ascii="Arial" w:hAnsi="Arial" w:cs="Arial"/>
          <w:b/>
          <w:sz w:val="24"/>
          <w:szCs w:val="24"/>
        </w:rPr>
        <w:t> :</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Participer au Comité montréalais d’étude sur l’accessibilité universelle</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Recueillir des commentaires sur la définition de l’accessibilité universelle</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Participer aux travaux définissant les indicateurs</w:t>
      </w:r>
    </w:p>
    <w:p w:rsidR="00D37398" w:rsidRDefault="00D37398" w:rsidP="00544B98">
      <w:pPr>
        <w:numPr>
          <w:ilvl w:val="0"/>
          <w:numId w:val="51"/>
        </w:numPr>
        <w:spacing w:after="100" w:line="300" w:lineRule="exact"/>
        <w:ind w:left="426" w:hanging="426"/>
        <w:rPr>
          <w:rFonts w:ascii="Arial" w:hAnsi="Arial" w:cs="Arial"/>
          <w:sz w:val="24"/>
          <w:szCs w:val="24"/>
        </w:rPr>
      </w:pPr>
      <w:r w:rsidRPr="003605F3">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sz w:val="24"/>
          <w:szCs w:val="24"/>
        </w:rPr>
      </w:pPr>
    </w:p>
    <w:p w:rsidR="00D37398" w:rsidRDefault="00D37398" w:rsidP="00D37398">
      <w:pPr>
        <w:shd w:val="clear" w:color="auto" w:fill="1F497D"/>
        <w:spacing w:after="120" w:line="300" w:lineRule="exact"/>
        <w:rPr>
          <w:rFonts w:ascii="Arial" w:hAnsi="Arial" w:cs="Arial"/>
          <w:b/>
          <w:smallCaps/>
          <w:color w:val="FFFFFF"/>
          <w:sz w:val="24"/>
          <w:szCs w:val="24"/>
        </w:rPr>
      </w:pPr>
      <w:r>
        <w:rPr>
          <w:rFonts w:ascii="Arial" w:hAnsi="Arial" w:cs="Arial"/>
          <w:b/>
          <w:smallCaps/>
          <w:color w:val="FFFFFF"/>
          <w:sz w:val="24"/>
          <w:szCs w:val="24"/>
        </w:rPr>
        <w:t xml:space="preserve">Dix ans d’accessibilité universelle </w:t>
      </w:r>
    </w:p>
    <w:p w:rsidR="00D37398" w:rsidRDefault="00D37398" w:rsidP="00D37398">
      <w:pPr>
        <w:spacing w:after="120" w:line="300" w:lineRule="exact"/>
        <w:rPr>
          <w:rFonts w:ascii="Arial" w:eastAsia="Calibri"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 à long terme :</w:t>
      </w:r>
    </w:p>
    <w:p w:rsidR="00D37398" w:rsidRPr="00D25B42" w:rsidRDefault="00D37398" w:rsidP="00544B98">
      <w:pPr>
        <w:pStyle w:val="Paragraphedeliste"/>
        <w:numPr>
          <w:ilvl w:val="0"/>
          <w:numId w:val="71"/>
        </w:numPr>
        <w:spacing w:after="120" w:line="300" w:lineRule="exact"/>
        <w:ind w:left="426"/>
        <w:contextualSpacing w:val="0"/>
        <w:rPr>
          <w:rFonts w:ascii="Arial" w:hAnsi="Arial" w:cs="Arial"/>
          <w:sz w:val="24"/>
          <w:szCs w:val="24"/>
        </w:rPr>
      </w:pPr>
      <w:r w:rsidRPr="00D25B42">
        <w:rPr>
          <w:rFonts w:ascii="Arial" w:hAnsi="Arial" w:cs="Arial"/>
          <w:sz w:val="24"/>
          <w:szCs w:val="24"/>
        </w:rPr>
        <w:t xml:space="preserve">Avoir une stratégie et une approche communes </w:t>
      </w:r>
      <w:r>
        <w:rPr>
          <w:rFonts w:ascii="Arial" w:hAnsi="Arial" w:cs="Arial"/>
          <w:sz w:val="24"/>
          <w:szCs w:val="24"/>
        </w:rPr>
        <w:t>sur</w:t>
      </w:r>
      <w:r w:rsidRPr="00D25B42">
        <w:rPr>
          <w:rFonts w:ascii="Arial" w:hAnsi="Arial" w:cs="Arial"/>
          <w:sz w:val="24"/>
          <w:szCs w:val="24"/>
        </w:rPr>
        <w:t xml:space="preserve"> la promotion de l’accessibilité universelle à la Ville de Montréal</w:t>
      </w:r>
    </w:p>
    <w:p w:rsidR="00D37398" w:rsidRDefault="00D37398" w:rsidP="00D37398">
      <w:pPr>
        <w:spacing w:after="12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Contexte :</w:t>
      </w:r>
    </w:p>
    <w:p w:rsidR="00D37398" w:rsidRDefault="00D37398" w:rsidP="00D37398">
      <w:pPr>
        <w:spacing w:line="300" w:lineRule="exact"/>
        <w:rPr>
          <w:rFonts w:ascii="Arial" w:hAnsi="Arial" w:cs="Arial"/>
          <w:sz w:val="24"/>
          <w:szCs w:val="24"/>
        </w:rPr>
      </w:pPr>
      <w:r>
        <w:rPr>
          <w:rFonts w:ascii="Arial" w:hAnsi="Arial" w:cs="Arial"/>
          <w:sz w:val="24"/>
          <w:szCs w:val="24"/>
        </w:rPr>
        <w:t xml:space="preserve">Depuis le Sommet de la Ville de Montréal en juin 2002, le comité des partenaires milieu associatif/Ville fait la promotion de l’accessibilité universelle auprès de la Ville. Dès le départ, le comité a convenu de mettre de l’avant une approche de </w:t>
      </w:r>
      <w:r>
        <w:rPr>
          <w:rFonts w:ascii="Arial" w:hAnsi="Arial" w:cs="Arial"/>
          <w:sz w:val="24"/>
          <w:szCs w:val="24"/>
        </w:rPr>
        <w:lastRenderedPageBreak/>
        <w:t>collaboration et de mettre en œuvre une stratégie qui interpelle autant les élus que les gestionnaires de la Ville. L’objectif est de formuler à cette dernière diverses demandes fondées sur les besoins des personnes ayant des limitations fonctionnelles.</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Partenaires et instances impliqués :</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Le ROPMM</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Le CRADI</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Société Logique</w:t>
      </w:r>
    </w:p>
    <w:p w:rsidR="00D37398" w:rsidRDefault="00D37398" w:rsidP="00544B98">
      <w:pPr>
        <w:numPr>
          <w:ilvl w:val="0"/>
          <w:numId w:val="49"/>
        </w:numPr>
        <w:spacing w:after="120" w:line="300" w:lineRule="exact"/>
        <w:ind w:left="426"/>
        <w:rPr>
          <w:rFonts w:ascii="Arial" w:hAnsi="Arial" w:cs="Arial"/>
          <w:sz w:val="24"/>
          <w:szCs w:val="24"/>
        </w:rPr>
      </w:pPr>
      <w:proofErr w:type="spellStart"/>
      <w:r>
        <w:rPr>
          <w:rFonts w:ascii="Arial" w:hAnsi="Arial" w:cs="Arial"/>
          <w:sz w:val="24"/>
          <w:szCs w:val="24"/>
        </w:rPr>
        <w:t>AlterGo</w:t>
      </w:r>
      <w:proofErr w:type="spellEnd"/>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La Ville de Montréal</w:t>
      </w:r>
    </w:p>
    <w:p w:rsidR="00D37398" w:rsidRDefault="00D37398" w:rsidP="00D37398">
      <w:pPr>
        <w:spacing w:after="120" w:line="300" w:lineRule="exact"/>
        <w:rPr>
          <w:rFonts w:ascii="Arial" w:hAnsi="Arial" w:cs="Arial"/>
          <w:b/>
          <w:sz w:val="24"/>
          <w:szCs w:val="24"/>
        </w:rPr>
      </w:pPr>
    </w:p>
    <w:p w:rsidR="00D37398" w:rsidRDefault="0025141D" w:rsidP="00D37398">
      <w:pPr>
        <w:spacing w:after="120" w:line="300" w:lineRule="exact"/>
        <w:rPr>
          <w:rFonts w:ascii="Arial" w:hAnsi="Arial" w:cs="Arial"/>
          <w:b/>
          <w:sz w:val="24"/>
          <w:szCs w:val="24"/>
        </w:rPr>
      </w:pPr>
      <w:r>
        <w:rPr>
          <w:rFonts w:ascii="Arial" w:hAnsi="Arial" w:cs="Arial"/>
          <w:b/>
          <w:sz w:val="24"/>
          <w:szCs w:val="24"/>
        </w:rPr>
        <w:t>Moyen</w:t>
      </w:r>
      <w:r w:rsidR="00D37398">
        <w:rPr>
          <w:rFonts w:ascii="Arial" w:hAnsi="Arial" w:cs="Arial"/>
          <w:b/>
          <w:sz w:val="24"/>
          <w:szCs w:val="24"/>
        </w:rPr>
        <w:t xml:space="preserve"> : </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Participation au Comité des partenaires Ville/milieu associatif</w:t>
      </w:r>
    </w:p>
    <w:p w:rsidR="00D37398" w:rsidRDefault="00D37398" w:rsidP="00D37398">
      <w:pPr>
        <w:spacing w:after="120" w:line="300" w:lineRule="exact"/>
        <w:ind w:left="426"/>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Sous-objectifs pour l’année 2014-2015 :</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lang w:val="fr-FR"/>
        </w:rPr>
        <w:t xml:space="preserve">Participer à </w:t>
      </w:r>
      <w:r w:rsidRPr="00FC0785">
        <w:rPr>
          <w:rFonts w:ascii="Arial" w:hAnsi="Arial" w:cs="Arial"/>
          <w:sz w:val="24"/>
          <w:szCs w:val="24"/>
          <w:lang w:val="fr-FR"/>
        </w:rPr>
        <w:t xml:space="preserve">l’élaboration de la description </w:t>
      </w:r>
      <w:r>
        <w:rPr>
          <w:rFonts w:ascii="Arial" w:hAnsi="Arial" w:cs="Arial"/>
          <w:sz w:val="24"/>
          <w:szCs w:val="24"/>
          <w:lang w:val="fr-FR"/>
        </w:rPr>
        <w:t>du rôle de la porte-parole et des conditions qui s’y rapportent</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eastAsia="Calibri" w:hAnsi="Arial" w:cs="Arial"/>
          <w:sz w:val="24"/>
          <w:szCs w:val="24"/>
          <w:lang w:val="fr-FR"/>
        </w:rPr>
        <w:t>Participer à la conception d’un dépliant décrivant le concept de l’accessibilité universelle en faisant la promotion des grandes réalisations à la Ville et de ce dont nous sommes fiers</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Résultats pour l’année 2014-2015 :</w:t>
      </w:r>
    </w:p>
    <w:p w:rsidR="00D37398" w:rsidRPr="00936333"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lang w:val="fr-FR"/>
        </w:rPr>
        <w:t>Participation à des échanges portant sur les règles de fonctionnement du comité des partenaires</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eastAsia="Calibri" w:hAnsi="Arial" w:cs="Arial"/>
          <w:sz w:val="24"/>
          <w:szCs w:val="24"/>
          <w:lang w:val="fr-FR"/>
        </w:rPr>
        <w:t>Participation à l’identification du contenu d’un dépliant décrivant le concept d’accessibilité universelle en faisant la promotion des grandes réalisations à la Ville</w:t>
      </w:r>
    </w:p>
    <w:p w:rsidR="00D37398" w:rsidRDefault="00D37398" w:rsidP="00D37398">
      <w:pPr>
        <w:spacing w:after="120" w:line="300" w:lineRule="exact"/>
        <w:rPr>
          <w:rFonts w:ascii="Arial"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Sous-objectifs pour l’année 2014-2015 :</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lang w:val="fr-FR"/>
        </w:rPr>
        <w:t>Finaliser les règles de fonctionnement du Comité des partenaires</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eastAsia="Calibri" w:hAnsi="Arial" w:cs="Arial"/>
          <w:sz w:val="24"/>
          <w:szCs w:val="24"/>
          <w:lang w:val="fr-FR"/>
        </w:rPr>
        <w:t>Participer à la conception d’un dépliant décrivant le concept de l’accessibilité universelle en faisant la promotion des grandes réalisations à la Ville</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lastRenderedPageBreak/>
        <w:t>Informer les membres des développements dans le dossier</w:t>
      </w:r>
    </w:p>
    <w:p w:rsidR="0025141D" w:rsidRDefault="0025141D" w:rsidP="0025141D">
      <w:pPr>
        <w:spacing w:after="120" w:line="300" w:lineRule="exact"/>
        <w:rPr>
          <w:rFonts w:ascii="Arial" w:hAnsi="Arial" w:cs="Arial"/>
          <w:sz w:val="24"/>
          <w:szCs w:val="24"/>
        </w:rPr>
      </w:pPr>
    </w:p>
    <w:p w:rsidR="00D37398" w:rsidRDefault="00D37398" w:rsidP="00D3739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Plateforme de revendications destinée à la ville de Montréal</w:t>
      </w:r>
    </w:p>
    <w:p w:rsidR="00D37398" w:rsidRDefault="00D37398" w:rsidP="00D37398">
      <w:pPr>
        <w:spacing w:after="100" w:line="300" w:lineRule="exact"/>
        <w:rPr>
          <w:rFonts w:ascii="Arial" w:eastAsia="Calibri" w:hAnsi="Arial" w:cs="Arial"/>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Sous-objectif à long terme :</w:t>
      </w:r>
    </w:p>
    <w:p w:rsidR="00D37398" w:rsidRPr="004F2BBD" w:rsidRDefault="00D37398" w:rsidP="00544B98">
      <w:pPr>
        <w:numPr>
          <w:ilvl w:val="0"/>
          <w:numId w:val="52"/>
        </w:numPr>
        <w:spacing w:after="120" w:line="300" w:lineRule="exact"/>
        <w:ind w:left="426" w:hanging="142"/>
        <w:rPr>
          <w:rFonts w:ascii="Arial" w:hAnsi="Arial" w:cs="Arial"/>
          <w:b/>
          <w:sz w:val="24"/>
          <w:szCs w:val="24"/>
        </w:rPr>
      </w:pPr>
      <w:r w:rsidRPr="004F2BBD">
        <w:rPr>
          <w:rFonts w:ascii="Arial" w:hAnsi="Arial" w:cs="Arial"/>
          <w:sz w:val="24"/>
          <w:szCs w:val="24"/>
        </w:rPr>
        <w:t xml:space="preserve">Faire en sorte que les </w:t>
      </w:r>
      <w:r>
        <w:rPr>
          <w:rFonts w:ascii="Arial" w:hAnsi="Arial" w:cs="Arial"/>
          <w:sz w:val="24"/>
          <w:szCs w:val="24"/>
        </w:rPr>
        <w:t>élus et les fonctionnaires</w:t>
      </w:r>
      <w:r w:rsidRPr="004F2BBD">
        <w:rPr>
          <w:rFonts w:ascii="Arial" w:hAnsi="Arial" w:cs="Arial"/>
          <w:sz w:val="24"/>
          <w:szCs w:val="24"/>
        </w:rPr>
        <w:t xml:space="preserve"> municipaux prennent des engagements concernant la mise en œuvre </w:t>
      </w:r>
      <w:r>
        <w:rPr>
          <w:rFonts w:ascii="Arial" w:hAnsi="Arial" w:cs="Arial"/>
          <w:sz w:val="24"/>
          <w:szCs w:val="24"/>
        </w:rPr>
        <w:t>de l’accessibilité universelle</w:t>
      </w:r>
    </w:p>
    <w:p w:rsidR="00D37398" w:rsidRDefault="00D37398" w:rsidP="00D37398">
      <w:pPr>
        <w:spacing w:after="120" w:line="300" w:lineRule="exact"/>
        <w:rPr>
          <w:rFonts w:ascii="Arial" w:hAnsi="Arial" w:cs="Arial"/>
          <w:b/>
          <w:sz w:val="24"/>
          <w:szCs w:val="24"/>
        </w:rPr>
      </w:pPr>
    </w:p>
    <w:p w:rsidR="00D37398" w:rsidRPr="0084357E" w:rsidRDefault="00D37398" w:rsidP="00D37398">
      <w:pPr>
        <w:spacing w:after="120" w:line="300" w:lineRule="exact"/>
        <w:rPr>
          <w:rFonts w:ascii="Arial" w:hAnsi="Arial" w:cs="Arial"/>
          <w:b/>
          <w:sz w:val="24"/>
          <w:szCs w:val="24"/>
        </w:rPr>
      </w:pPr>
      <w:r w:rsidRPr="0084357E">
        <w:rPr>
          <w:rFonts w:ascii="Arial" w:hAnsi="Arial" w:cs="Arial"/>
          <w:b/>
          <w:sz w:val="24"/>
          <w:szCs w:val="24"/>
        </w:rPr>
        <w:t>Contexte :</w:t>
      </w:r>
    </w:p>
    <w:p w:rsidR="00D37398" w:rsidRDefault="00D37398" w:rsidP="00D37398">
      <w:pPr>
        <w:spacing w:line="300" w:lineRule="exact"/>
        <w:rPr>
          <w:rFonts w:ascii="Arial" w:hAnsi="Arial" w:cs="Arial"/>
          <w:sz w:val="24"/>
          <w:szCs w:val="24"/>
        </w:rPr>
      </w:pPr>
      <w:r w:rsidRPr="0084357E">
        <w:rPr>
          <w:rFonts w:ascii="Arial" w:hAnsi="Arial" w:cs="Arial"/>
          <w:sz w:val="24"/>
          <w:szCs w:val="24"/>
        </w:rPr>
        <w:t>D’emblée, nous reconnaissons que la Ville de Montréal a fait, au cours des 13 dernières années, de grandes avancées en matière d’accessibilité universelle, tant sur les plans architectural et urbanistique, que du côté des programmes, des services, des communications et des activités de formation et de sensibilisation. Mais le travail est loin d’être terminé !</w:t>
      </w:r>
    </w:p>
    <w:p w:rsidR="00D37398" w:rsidRDefault="00D37398" w:rsidP="00D37398">
      <w:pPr>
        <w:spacing w:line="300" w:lineRule="exact"/>
        <w:rPr>
          <w:rFonts w:ascii="Arial" w:hAnsi="Arial" w:cs="Arial"/>
          <w:sz w:val="24"/>
          <w:szCs w:val="24"/>
        </w:rPr>
      </w:pPr>
    </w:p>
    <w:p w:rsidR="00D37398" w:rsidRDefault="00D37398" w:rsidP="00D37398">
      <w:pPr>
        <w:spacing w:line="300" w:lineRule="exact"/>
        <w:rPr>
          <w:rFonts w:ascii="Arial" w:hAnsi="Arial" w:cs="Arial"/>
          <w:sz w:val="24"/>
          <w:szCs w:val="24"/>
        </w:rPr>
      </w:pPr>
      <w:r>
        <w:rPr>
          <w:rFonts w:ascii="Arial" w:hAnsi="Arial" w:cs="Arial"/>
          <w:sz w:val="24"/>
          <w:szCs w:val="24"/>
        </w:rPr>
        <w:t>Nous avons profité des élections municipales qui ont eu lieu à l’automne 2013 pour initier une réflexion et convenir des défis à relever, afin de faire de Montréal une ville universellement accessible. Dans un premier temps, Montréal doit poursuivre ses investissements afin de rendre ses programmes, ses services, ses communications et ses infrastructures universellement accessibles. De plus, après 13 ans de mise en œuvre du concept d’AU à la Ville de Montréal, force est de constater qu’il y a de grands absents. En effet, pour que la Ville de Montréal soit universellement accessible, les sociétés paramunicipales, les organismes mandataires, le gouvernement du Québec et les entreprises privées doivent mettre la main à la pâte. Nous croyons que Montréal doit se positionner comme un chef de file sur ce plan, afin que ses partenaires institutionnels et privés contribuent de manière tangible à rendre Montréal universellement accessible.</w:t>
      </w:r>
    </w:p>
    <w:p w:rsidR="00D37398" w:rsidRDefault="00D37398" w:rsidP="00D37398">
      <w:pPr>
        <w:spacing w:after="120" w:line="300" w:lineRule="exact"/>
        <w:rPr>
          <w:rFonts w:ascii="Arial" w:hAnsi="Arial" w:cs="Arial"/>
          <w:b/>
          <w:sz w:val="24"/>
          <w:szCs w:val="24"/>
        </w:rPr>
      </w:pPr>
    </w:p>
    <w:p w:rsidR="00D37398" w:rsidRDefault="00F81F3F" w:rsidP="00D37398">
      <w:pPr>
        <w:spacing w:after="120" w:line="300" w:lineRule="exact"/>
        <w:rPr>
          <w:rFonts w:ascii="Arial" w:hAnsi="Arial" w:cs="Arial"/>
          <w:b/>
          <w:sz w:val="24"/>
          <w:szCs w:val="24"/>
        </w:rPr>
      </w:pPr>
      <w:r>
        <w:rPr>
          <w:rFonts w:ascii="Arial" w:hAnsi="Arial" w:cs="Arial"/>
          <w:b/>
          <w:sz w:val="24"/>
          <w:szCs w:val="24"/>
        </w:rPr>
        <w:t>Moyen</w:t>
      </w:r>
      <w:r w:rsidR="00D37398">
        <w:rPr>
          <w:rFonts w:ascii="Arial" w:hAnsi="Arial" w:cs="Arial"/>
          <w:b/>
          <w:sz w:val="24"/>
          <w:szCs w:val="24"/>
        </w:rPr>
        <w:t xml:space="preserve"> : </w:t>
      </w:r>
    </w:p>
    <w:p w:rsidR="00D37398" w:rsidRDefault="00D37398" w:rsidP="00544B98">
      <w:pPr>
        <w:numPr>
          <w:ilvl w:val="0"/>
          <w:numId w:val="49"/>
        </w:numPr>
        <w:spacing w:after="120" w:line="300" w:lineRule="exact"/>
        <w:ind w:left="426"/>
        <w:rPr>
          <w:rFonts w:ascii="Arial" w:hAnsi="Arial" w:cs="Arial"/>
          <w:sz w:val="24"/>
          <w:szCs w:val="24"/>
        </w:rPr>
      </w:pPr>
      <w:r>
        <w:rPr>
          <w:rFonts w:ascii="Arial" w:hAnsi="Arial" w:cs="Arial"/>
          <w:sz w:val="24"/>
          <w:szCs w:val="24"/>
        </w:rPr>
        <w:t>Comité d’action citoyenne</w:t>
      </w:r>
    </w:p>
    <w:p w:rsidR="00D37398" w:rsidRDefault="00D37398" w:rsidP="00D37398">
      <w:pPr>
        <w:spacing w:after="120" w:line="300" w:lineRule="exact"/>
        <w:ind w:left="426"/>
        <w:rPr>
          <w:rFonts w:ascii="Arial" w:hAnsi="Arial" w:cs="Arial"/>
          <w:sz w:val="24"/>
          <w:szCs w:val="24"/>
        </w:rPr>
      </w:pPr>
    </w:p>
    <w:p w:rsidR="00D37398" w:rsidRDefault="00D37398" w:rsidP="00D37398">
      <w:pPr>
        <w:tabs>
          <w:tab w:val="left" w:pos="7996"/>
        </w:tabs>
        <w:spacing w:after="120" w:line="300" w:lineRule="exact"/>
        <w:rPr>
          <w:rFonts w:ascii="Arial" w:hAnsi="Arial" w:cs="Arial"/>
          <w:sz w:val="24"/>
          <w:szCs w:val="24"/>
        </w:rPr>
      </w:pPr>
      <w:r>
        <w:rPr>
          <w:rFonts w:ascii="Arial" w:hAnsi="Arial" w:cs="Arial"/>
          <w:b/>
          <w:sz w:val="24"/>
          <w:szCs w:val="24"/>
        </w:rPr>
        <w:t>Sous-objectif</w:t>
      </w:r>
      <w:r w:rsidR="00D53D74">
        <w:rPr>
          <w:rFonts w:ascii="Arial" w:hAnsi="Arial" w:cs="Arial"/>
          <w:b/>
          <w:sz w:val="24"/>
          <w:szCs w:val="24"/>
        </w:rPr>
        <w:t>s</w:t>
      </w:r>
      <w:r>
        <w:rPr>
          <w:rFonts w:ascii="Arial" w:hAnsi="Arial" w:cs="Arial"/>
          <w:b/>
          <w:sz w:val="24"/>
          <w:szCs w:val="24"/>
        </w:rPr>
        <w:t xml:space="preserve"> pour l’année 2014-2015 :</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Promouvoir notre plate</w:t>
      </w:r>
      <w:r w:rsidRPr="002900FB">
        <w:rPr>
          <w:rFonts w:ascii="Arial" w:hAnsi="Arial" w:cs="Arial"/>
          <w:sz w:val="24"/>
          <w:szCs w:val="24"/>
        </w:rPr>
        <w:t>forme de revendications auprès des différentes in</w:t>
      </w:r>
      <w:r>
        <w:rPr>
          <w:rFonts w:ascii="Arial" w:hAnsi="Arial" w:cs="Arial"/>
          <w:sz w:val="24"/>
          <w:szCs w:val="24"/>
        </w:rPr>
        <w:t xml:space="preserve">stances de la Ville de Montréal </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20" w:line="300" w:lineRule="exact"/>
        <w:rPr>
          <w:rFonts w:ascii="Arial" w:hAnsi="Arial" w:cs="Arial"/>
          <w:sz w:val="24"/>
          <w:szCs w:val="24"/>
        </w:rPr>
      </w:pPr>
    </w:p>
    <w:p w:rsidR="00D37398" w:rsidRPr="00846203" w:rsidRDefault="00D37398" w:rsidP="00D37398">
      <w:pPr>
        <w:spacing w:after="120" w:line="300" w:lineRule="exact"/>
        <w:rPr>
          <w:rFonts w:ascii="Arial" w:hAnsi="Arial" w:cs="Arial"/>
          <w:b/>
          <w:sz w:val="24"/>
          <w:szCs w:val="24"/>
        </w:rPr>
      </w:pPr>
      <w:r>
        <w:rPr>
          <w:rFonts w:ascii="Arial" w:hAnsi="Arial" w:cs="Arial"/>
          <w:b/>
          <w:sz w:val="24"/>
          <w:szCs w:val="24"/>
        </w:rPr>
        <w:lastRenderedPageBreak/>
        <w:t>Résultats pour l’année 2014-2015</w:t>
      </w:r>
      <w:r w:rsidRPr="00846203">
        <w:rPr>
          <w:rFonts w:ascii="Arial" w:hAnsi="Arial" w:cs="Arial"/>
          <w:b/>
          <w:sz w:val="24"/>
          <w:szCs w:val="24"/>
        </w:rPr>
        <w:t xml:space="preserve"> : </w:t>
      </w:r>
    </w:p>
    <w:p w:rsidR="00D37398" w:rsidRPr="002900FB" w:rsidRDefault="00D37398" w:rsidP="00544B98">
      <w:pPr>
        <w:pStyle w:val="Paragraphedeliste"/>
        <w:numPr>
          <w:ilvl w:val="0"/>
          <w:numId w:val="56"/>
        </w:numPr>
        <w:spacing w:after="120" w:line="300" w:lineRule="exact"/>
        <w:ind w:left="426" w:hanging="219"/>
        <w:contextualSpacing w:val="0"/>
        <w:rPr>
          <w:rFonts w:ascii="Arial" w:hAnsi="Arial" w:cs="Arial"/>
          <w:sz w:val="24"/>
          <w:szCs w:val="24"/>
        </w:rPr>
      </w:pPr>
      <w:r w:rsidRPr="002900FB">
        <w:rPr>
          <w:rFonts w:ascii="Arial" w:hAnsi="Arial" w:cs="Arial"/>
          <w:sz w:val="24"/>
          <w:szCs w:val="24"/>
        </w:rPr>
        <w:t xml:space="preserve">Ex aequo a </w:t>
      </w:r>
      <w:r>
        <w:rPr>
          <w:rFonts w:ascii="Arial" w:hAnsi="Arial" w:cs="Arial"/>
          <w:sz w:val="24"/>
          <w:szCs w:val="24"/>
        </w:rPr>
        <w:t xml:space="preserve">rencontré des représentants de l’Équipe de M. Denis </w:t>
      </w:r>
      <w:proofErr w:type="spellStart"/>
      <w:r>
        <w:rPr>
          <w:rFonts w:ascii="Arial" w:hAnsi="Arial" w:cs="Arial"/>
          <w:sz w:val="24"/>
          <w:szCs w:val="24"/>
        </w:rPr>
        <w:t>Coderre</w:t>
      </w:r>
      <w:proofErr w:type="spellEnd"/>
      <w:r>
        <w:rPr>
          <w:rFonts w:ascii="Arial" w:hAnsi="Arial" w:cs="Arial"/>
          <w:sz w:val="24"/>
          <w:szCs w:val="24"/>
        </w:rPr>
        <w:t>, Projet Montréal et Vrai changement pour Montréal</w:t>
      </w:r>
    </w:p>
    <w:p w:rsidR="00D37398" w:rsidRDefault="00D37398" w:rsidP="00544B98">
      <w:pPr>
        <w:pStyle w:val="Paragraphedeliste"/>
        <w:numPr>
          <w:ilvl w:val="0"/>
          <w:numId w:val="56"/>
        </w:numPr>
        <w:spacing w:after="120" w:line="300" w:lineRule="exact"/>
        <w:ind w:left="426" w:hanging="219"/>
        <w:contextualSpacing w:val="0"/>
        <w:rPr>
          <w:rFonts w:ascii="Arial" w:hAnsi="Arial" w:cs="Arial"/>
          <w:sz w:val="24"/>
          <w:szCs w:val="24"/>
        </w:rPr>
      </w:pPr>
      <w:r>
        <w:rPr>
          <w:rFonts w:ascii="Arial" w:hAnsi="Arial" w:cs="Arial"/>
          <w:sz w:val="24"/>
          <w:szCs w:val="24"/>
        </w:rPr>
        <w:t>Des démarches sont entreprises pour rencontrer un représentant de Coalition Montréal</w:t>
      </w:r>
    </w:p>
    <w:p w:rsidR="00D37398" w:rsidRPr="002900FB" w:rsidRDefault="00D37398" w:rsidP="00544B98">
      <w:pPr>
        <w:pStyle w:val="Paragraphedeliste"/>
        <w:numPr>
          <w:ilvl w:val="0"/>
          <w:numId w:val="56"/>
        </w:numPr>
        <w:spacing w:after="120" w:line="300" w:lineRule="exact"/>
        <w:ind w:left="426" w:hanging="219"/>
        <w:contextualSpacing w:val="0"/>
        <w:rPr>
          <w:rFonts w:ascii="Arial" w:hAnsi="Arial" w:cs="Arial"/>
          <w:sz w:val="24"/>
          <w:szCs w:val="24"/>
        </w:rPr>
      </w:pPr>
      <w:r>
        <w:rPr>
          <w:rFonts w:ascii="Arial" w:hAnsi="Arial" w:cs="Arial"/>
          <w:sz w:val="24"/>
          <w:szCs w:val="24"/>
        </w:rPr>
        <w:t>Les membres du Comité action citoyenne ont fait plusieurs interventions au conseil municipal et aux conseils d’arrondissements en lien avec notre plateforme de revendications</w:t>
      </w:r>
    </w:p>
    <w:p w:rsidR="00D37398" w:rsidRDefault="00D37398" w:rsidP="00D37398">
      <w:pPr>
        <w:spacing w:after="120" w:line="300" w:lineRule="exact"/>
        <w:rPr>
          <w:rFonts w:ascii="Arial" w:hAnsi="Arial" w:cs="Arial"/>
          <w:sz w:val="24"/>
          <w:szCs w:val="24"/>
        </w:rPr>
      </w:pPr>
    </w:p>
    <w:p w:rsidR="00D37398" w:rsidRDefault="00D37398" w:rsidP="00D37398">
      <w:pPr>
        <w:tabs>
          <w:tab w:val="left" w:pos="7996"/>
        </w:tabs>
        <w:spacing w:after="120" w:line="300" w:lineRule="exact"/>
        <w:rPr>
          <w:rFonts w:ascii="Arial" w:hAnsi="Arial" w:cs="Arial"/>
          <w:sz w:val="24"/>
          <w:szCs w:val="24"/>
        </w:rPr>
      </w:pPr>
      <w:r>
        <w:rPr>
          <w:rFonts w:ascii="Arial" w:hAnsi="Arial" w:cs="Arial"/>
          <w:b/>
          <w:sz w:val="24"/>
          <w:szCs w:val="24"/>
        </w:rPr>
        <w:t>Sous-objectif</w:t>
      </w:r>
      <w:r w:rsidR="00BF1F88">
        <w:rPr>
          <w:rFonts w:ascii="Arial" w:hAnsi="Arial" w:cs="Arial"/>
          <w:b/>
          <w:sz w:val="24"/>
          <w:szCs w:val="24"/>
        </w:rPr>
        <w:t>s</w:t>
      </w:r>
      <w:r>
        <w:rPr>
          <w:rFonts w:ascii="Arial" w:hAnsi="Arial" w:cs="Arial"/>
          <w:b/>
          <w:sz w:val="24"/>
          <w:szCs w:val="24"/>
        </w:rPr>
        <w:t xml:space="preserve"> pour l’année 2015-2016 :</w:t>
      </w:r>
    </w:p>
    <w:p w:rsidR="00D37398" w:rsidRDefault="00D37398" w:rsidP="00544B98">
      <w:pPr>
        <w:pStyle w:val="Paragraphedeliste"/>
        <w:numPr>
          <w:ilvl w:val="0"/>
          <w:numId w:val="57"/>
        </w:numPr>
        <w:spacing w:after="120" w:line="300" w:lineRule="exact"/>
        <w:ind w:left="426" w:hanging="142"/>
        <w:contextualSpacing w:val="0"/>
        <w:rPr>
          <w:rFonts w:ascii="Arial" w:hAnsi="Arial" w:cs="Arial"/>
          <w:sz w:val="24"/>
          <w:szCs w:val="24"/>
        </w:rPr>
      </w:pPr>
      <w:r w:rsidRPr="002900FB">
        <w:rPr>
          <w:rFonts w:ascii="Arial" w:hAnsi="Arial" w:cs="Arial"/>
          <w:sz w:val="24"/>
          <w:szCs w:val="24"/>
        </w:rPr>
        <w:t>Promou</w:t>
      </w:r>
      <w:r>
        <w:rPr>
          <w:rFonts w:ascii="Arial" w:hAnsi="Arial" w:cs="Arial"/>
          <w:sz w:val="24"/>
          <w:szCs w:val="24"/>
        </w:rPr>
        <w:t>voir notre plate</w:t>
      </w:r>
      <w:r w:rsidRPr="002900FB">
        <w:rPr>
          <w:rFonts w:ascii="Arial" w:hAnsi="Arial" w:cs="Arial"/>
          <w:sz w:val="24"/>
          <w:szCs w:val="24"/>
        </w:rPr>
        <w:t>forme de revendications auprès des différentes in</w:t>
      </w:r>
      <w:r>
        <w:rPr>
          <w:rFonts w:ascii="Arial" w:hAnsi="Arial" w:cs="Arial"/>
          <w:sz w:val="24"/>
          <w:szCs w:val="24"/>
        </w:rPr>
        <w:t>stances de la Ville de Montréal</w:t>
      </w:r>
    </w:p>
    <w:p w:rsidR="00D37398" w:rsidRPr="00CC16E4" w:rsidRDefault="00D37398" w:rsidP="00544B98">
      <w:pPr>
        <w:pStyle w:val="Paragraphedeliste"/>
        <w:numPr>
          <w:ilvl w:val="0"/>
          <w:numId w:val="57"/>
        </w:numPr>
        <w:spacing w:after="120" w:line="300" w:lineRule="exact"/>
        <w:ind w:left="426" w:hanging="142"/>
        <w:contextualSpacing w:val="0"/>
        <w:rPr>
          <w:rFonts w:ascii="Arial" w:hAnsi="Arial" w:cs="Arial"/>
          <w:sz w:val="24"/>
          <w:szCs w:val="24"/>
        </w:rPr>
      </w:pPr>
      <w:r w:rsidRPr="00CC16E4">
        <w:rPr>
          <w:rFonts w:ascii="Arial" w:hAnsi="Arial" w:cs="Arial"/>
          <w:sz w:val="24"/>
          <w:szCs w:val="24"/>
        </w:rPr>
        <w:t>Interpeller notamment les élus municipaux sur les questions d’accessibilité universelle en habitation et dans des projets d’aménagement</w:t>
      </w:r>
      <w:r>
        <w:rPr>
          <w:rFonts w:ascii="Arial" w:hAnsi="Arial" w:cs="Arial"/>
          <w:sz w:val="24"/>
          <w:szCs w:val="24"/>
        </w:rPr>
        <w:t>s</w:t>
      </w:r>
      <w:r w:rsidRPr="00CC16E4">
        <w:rPr>
          <w:rFonts w:ascii="Arial" w:hAnsi="Arial" w:cs="Arial"/>
          <w:sz w:val="24"/>
          <w:szCs w:val="24"/>
        </w:rPr>
        <w:t xml:space="preserve"> urbains</w:t>
      </w:r>
    </w:p>
    <w:p w:rsidR="00D37398" w:rsidRDefault="00D37398" w:rsidP="00D37398">
      <w:pPr>
        <w:spacing w:after="100" w:line="300" w:lineRule="exact"/>
        <w:rPr>
          <w:rFonts w:ascii="Arial" w:hAnsi="Arial" w:cs="Arial"/>
          <w:sz w:val="24"/>
          <w:szCs w:val="24"/>
        </w:rPr>
      </w:pPr>
    </w:p>
    <w:p w:rsidR="00D37398" w:rsidRDefault="00D37398" w:rsidP="00D3739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Réseau concerté familles, aînés et personnes en situation de handicap (Nouveau dossier)</w:t>
      </w:r>
    </w:p>
    <w:p w:rsidR="00D37398" w:rsidRDefault="00D37398" w:rsidP="00D37398">
      <w:pPr>
        <w:spacing w:after="100" w:line="300" w:lineRule="exact"/>
        <w:rPr>
          <w:rFonts w:ascii="Arial"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Sous-objectif à long terme :</w:t>
      </w:r>
    </w:p>
    <w:p w:rsidR="00D37398" w:rsidRPr="00750E28" w:rsidRDefault="00D37398" w:rsidP="00544B98">
      <w:pPr>
        <w:pStyle w:val="Paragraphedeliste"/>
        <w:numPr>
          <w:ilvl w:val="0"/>
          <w:numId w:val="252"/>
        </w:numPr>
        <w:spacing w:after="100" w:line="300" w:lineRule="exact"/>
        <w:ind w:left="567" w:hanging="283"/>
        <w:rPr>
          <w:rFonts w:ascii="Arial" w:hAnsi="Arial" w:cs="Arial"/>
          <w:sz w:val="24"/>
          <w:szCs w:val="24"/>
        </w:rPr>
      </w:pPr>
      <w:r w:rsidRPr="00750E28">
        <w:rPr>
          <w:rFonts w:ascii="Arial" w:hAnsi="Arial" w:cs="Arial"/>
          <w:sz w:val="24"/>
          <w:szCs w:val="24"/>
        </w:rPr>
        <w:t>Mobiliser et concerter les milieux suivants : aînés, familles et personnes en situation du handicap sur le concept de l’accessibilité universelle</w:t>
      </w:r>
    </w:p>
    <w:p w:rsidR="00D37398" w:rsidRDefault="00D37398" w:rsidP="00D37398">
      <w:pPr>
        <w:spacing w:after="100"/>
        <w:rPr>
          <w:rFonts w:ascii="Arial" w:hAnsi="Arial" w:cs="Arial"/>
          <w:sz w:val="24"/>
          <w:szCs w:val="24"/>
        </w:rPr>
      </w:pPr>
    </w:p>
    <w:p w:rsidR="00D37398" w:rsidRPr="007A55A9" w:rsidRDefault="00D37398" w:rsidP="00D37398">
      <w:pPr>
        <w:spacing w:after="100"/>
        <w:rPr>
          <w:rFonts w:ascii="Arial" w:eastAsia="Calibri" w:hAnsi="Arial" w:cs="Times New Roman"/>
          <w:b/>
          <w:sz w:val="24"/>
        </w:rPr>
      </w:pPr>
      <w:r>
        <w:rPr>
          <w:rFonts w:ascii="Arial" w:eastAsia="Calibri" w:hAnsi="Arial" w:cs="Times New Roman"/>
          <w:b/>
          <w:sz w:val="24"/>
        </w:rPr>
        <w:t>Contexte :</w:t>
      </w:r>
    </w:p>
    <w:p w:rsidR="00D37398" w:rsidRPr="007A55A9" w:rsidRDefault="00D37398" w:rsidP="00D37398">
      <w:pPr>
        <w:spacing w:line="300" w:lineRule="exact"/>
        <w:rPr>
          <w:rFonts w:ascii="Arial" w:eastAsia="Calibri" w:hAnsi="Arial" w:cs="Times New Roman"/>
          <w:sz w:val="24"/>
        </w:rPr>
      </w:pPr>
      <w:r w:rsidRPr="007A55A9">
        <w:rPr>
          <w:rFonts w:ascii="Arial" w:eastAsia="Calibri" w:hAnsi="Arial" w:cs="Times New Roman"/>
          <w:sz w:val="24"/>
        </w:rPr>
        <w:t>En juin 2002, la ville de Montréal a convenu de mettre de l’avant le concept de l’accessibilité universelle et en 2007</w:t>
      </w:r>
      <w:r>
        <w:rPr>
          <w:rFonts w:ascii="Arial" w:eastAsia="Calibri" w:hAnsi="Arial" w:cs="Times New Roman"/>
          <w:sz w:val="24"/>
        </w:rPr>
        <w:t>,</w:t>
      </w:r>
      <w:r w:rsidRPr="007A55A9">
        <w:rPr>
          <w:rFonts w:ascii="Arial" w:eastAsia="Calibri" w:hAnsi="Arial" w:cs="Times New Roman"/>
          <w:sz w:val="24"/>
        </w:rPr>
        <w:t xml:space="preserve"> la Société de transport de Montréal a également </w:t>
      </w:r>
      <w:r>
        <w:rPr>
          <w:rFonts w:ascii="Arial" w:eastAsia="Calibri" w:hAnsi="Arial" w:cs="Times New Roman"/>
          <w:sz w:val="24"/>
        </w:rPr>
        <w:t>décidé d’adopter le concept</w:t>
      </w:r>
      <w:r w:rsidRPr="007A55A9">
        <w:rPr>
          <w:rFonts w:ascii="Arial" w:eastAsia="Calibri" w:hAnsi="Arial" w:cs="Times New Roman"/>
          <w:sz w:val="24"/>
        </w:rPr>
        <w:t xml:space="preserve">. À travers </w:t>
      </w:r>
      <w:r>
        <w:rPr>
          <w:rFonts w:ascii="Arial" w:eastAsia="Calibri" w:hAnsi="Arial" w:cs="Times New Roman"/>
          <w:sz w:val="24"/>
        </w:rPr>
        <w:t>l’accessibilité universelle</w:t>
      </w:r>
      <w:r w:rsidRPr="007A55A9">
        <w:rPr>
          <w:rFonts w:ascii="Arial" w:eastAsia="Calibri" w:hAnsi="Arial" w:cs="Times New Roman"/>
          <w:sz w:val="24"/>
        </w:rPr>
        <w:t>, la société cherche à créer des lieux, des communications, des programmes et des services en tenant compte des besoins de tous, incluant les person</w:t>
      </w:r>
      <w:r w:rsidR="00121E5D">
        <w:rPr>
          <w:rFonts w:ascii="Arial" w:eastAsia="Calibri" w:hAnsi="Arial" w:cs="Times New Roman"/>
          <w:sz w:val="24"/>
        </w:rPr>
        <w:t>nes en situation de handicap. Ce concept</w:t>
      </w:r>
      <w:r w:rsidRPr="007A55A9">
        <w:rPr>
          <w:rFonts w:ascii="Arial" w:eastAsia="Calibri" w:hAnsi="Arial" w:cs="Times New Roman"/>
          <w:sz w:val="24"/>
        </w:rPr>
        <w:t xml:space="preserve"> vise une utilisation similaire des possibilités offe</w:t>
      </w:r>
      <w:r w:rsidR="00121E5D">
        <w:rPr>
          <w:rFonts w:ascii="Arial" w:eastAsia="Calibri" w:hAnsi="Arial" w:cs="Times New Roman"/>
          <w:sz w:val="24"/>
        </w:rPr>
        <w:t>rtes tant au niveau du bâtiment</w:t>
      </w:r>
      <w:r w:rsidRPr="007A55A9">
        <w:rPr>
          <w:rFonts w:ascii="Arial" w:eastAsia="Calibri" w:hAnsi="Arial" w:cs="Times New Roman"/>
          <w:sz w:val="24"/>
        </w:rPr>
        <w:t xml:space="preserve"> </w:t>
      </w:r>
      <w:r w:rsidR="00121E5D">
        <w:rPr>
          <w:rFonts w:ascii="Arial" w:eastAsia="Calibri" w:hAnsi="Arial" w:cs="Times New Roman"/>
          <w:sz w:val="24"/>
        </w:rPr>
        <w:t xml:space="preserve">que </w:t>
      </w:r>
      <w:r w:rsidRPr="007A55A9">
        <w:rPr>
          <w:rFonts w:ascii="Arial" w:eastAsia="Calibri" w:hAnsi="Arial" w:cs="Times New Roman"/>
          <w:sz w:val="24"/>
        </w:rPr>
        <w:t>des programmes, des services et des communications.</w:t>
      </w:r>
    </w:p>
    <w:p w:rsidR="00D37398" w:rsidRPr="007A55A9" w:rsidRDefault="00D37398" w:rsidP="00D37398">
      <w:pPr>
        <w:spacing w:line="300" w:lineRule="exact"/>
        <w:rPr>
          <w:rFonts w:ascii="Arial" w:eastAsia="Calibri" w:hAnsi="Arial" w:cs="Times New Roman"/>
          <w:sz w:val="24"/>
        </w:rPr>
      </w:pPr>
    </w:p>
    <w:p w:rsidR="00D37398" w:rsidRPr="007A55A9" w:rsidRDefault="00D37398" w:rsidP="00D37398">
      <w:pPr>
        <w:spacing w:line="300" w:lineRule="exact"/>
        <w:rPr>
          <w:rFonts w:ascii="Arial" w:eastAsia="Calibri" w:hAnsi="Arial" w:cs="Times New Roman"/>
          <w:sz w:val="24"/>
        </w:rPr>
      </w:pPr>
      <w:r w:rsidRPr="007A55A9">
        <w:rPr>
          <w:rFonts w:ascii="Arial" w:eastAsia="Calibri" w:hAnsi="Arial" w:cs="Times New Roman"/>
          <w:sz w:val="24"/>
        </w:rPr>
        <w:t>En mettant en œuvre un tel concept, on favorise non seulement l’inclusion sociale des personnes en situation de handicap, mais on répond aussi aux besoins d’autr</w:t>
      </w:r>
      <w:r>
        <w:rPr>
          <w:rFonts w:ascii="Arial" w:eastAsia="Calibri" w:hAnsi="Arial" w:cs="Times New Roman"/>
          <w:sz w:val="24"/>
        </w:rPr>
        <w:t>es groupes de la société civile, comme les</w:t>
      </w:r>
      <w:r w:rsidRPr="007A55A9">
        <w:rPr>
          <w:rFonts w:ascii="Arial" w:eastAsia="Calibri" w:hAnsi="Arial" w:cs="Times New Roman"/>
          <w:sz w:val="24"/>
        </w:rPr>
        <w:t xml:space="preserve"> p</w:t>
      </w:r>
      <w:r>
        <w:rPr>
          <w:rFonts w:ascii="Arial" w:eastAsia="Calibri" w:hAnsi="Arial" w:cs="Times New Roman"/>
          <w:sz w:val="24"/>
        </w:rPr>
        <w:t>ersonnes aînées et les</w:t>
      </w:r>
      <w:r w:rsidRPr="007A55A9">
        <w:rPr>
          <w:rFonts w:ascii="Arial" w:eastAsia="Calibri" w:hAnsi="Arial" w:cs="Times New Roman"/>
          <w:sz w:val="24"/>
        </w:rPr>
        <w:t xml:space="preserve"> familles avec un enfant en poussette. À titre d’exemple, l’implantation d’ascenseur dans le métro dans une perspective d’accessibilité universelle </w:t>
      </w:r>
      <w:r w:rsidRPr="007A55A9">
        <w:rPr>
          <w:rFonts w:ascii="Arial" w:eastAsia="Calibri" w:hAnsi="Arial" w:cs="Times New Roman"/>
          <w:sz w:val="24"/>
        </w:rPr>
        <w:lastRenderedPageBreak/>
        <w:t>permet aux personnes en fauteuil roulant d’y avoir accès, mais la présence de cet équipement rend par ailleurs plus sécuritaire</w:t>
      </w:r>
      <w:r w:rsidR="00437A30">
        <w:rPr>
          <w:rFonts w:ascii="Arial" w:eastAsia="Calibri" w:hAnsi="Arial" w:cs="Times New Roman"/>
          <w:sz w:val="24"/>
        </w:rPr>
        <w:t>s</w:t>
      </w:r>
      <w:r w:rsidRPr="007A55A9">
        <w:rPr>
          <w:rFonts w:ascii="Arial" w:eastAsia="Calibri" w:hAnsi="Arial" w:cs="Times New Roman"/>
          <w:sz w:val="24"/>
        </w:rPr>
        <w:t xml:space="preserve"> les déplacements verticaux des personnes aînées et des parents avec un enfant en poussette.</w:t>
      </w:r>
    </w:p>
    <w:p w:rsidR="00D37398" w:rsidRPr="007A55A9" w:rsidRDefault="00D37398" w:rsidP="00D37398">
      <w:pPr>
        <w:spacing w:line="300" w:lineRule="exact"/>
        <w:rPr>
          <w:rFonts w:ascii="Arial" w:eastAsia="Calibri" w:hAnsi="Arial" w:cs="Times New Roman"/>
          <w:sz w:val="24"/>
        </w:rPr>
      </w:pPr>
    </w:p>
    <w:p w:rsidR="00D37398" w:rsidRPr="007A55A9" w:rsidRDefault="00D37398" w:rsidP="00D37398">
      <w:pPr>
        <w:spacing w:line="300" w:lineRule="exact"/>
        <w:rPr>
          <w:rFonts w:ascii="Arial" w:eastAsia="Calibri" w:hAnsi="Arial" w:cs="Times New Roman"/>
          <w:sz w:val="24"/>
        </w:rPr>
      </w:pPr>
      <w:r>
        <w:rPr>
          <w:noProof/>
          <w:lang w:eastAsia="fr-CA"/>
        </w:rPr>
        <w:drawing>
          <wp:anchor distT="0" distB="0" distL="114300" distR="114300" simplePos="0" relativeHeight="251796480" behindDoc="0" locked="1" layoutInCell="0" allowOverlap="0" wp14:anchorId="5C8E1EF4" wp14:editId="5346502E">
            <wp:simplePos x="0" y="0"/>
            <wp:positionH relativeFrom="column">
              <wp:posOffset>3353435</wp:posOffset>
            </wp:positionH>
            <wp:positionV relativeFrom="page">
              <wp:posOffset>1756410</wp:posOffset>
            </wp:positionV>
            <wp:extent cx="2123440" cy="1419225"/>
            <wp:effectExtent l="0" t="0" r="0" b="9525"/>
            <wp:wrapSquare wrapText="bothSides"/>
            <wp:docPr id="80" name="Image 80" descr="http://www.lesageconseils.com/images/concert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esageconseils.com/images/concertation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23440" cy="141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55A9">
        <w:rPr>
          <w:rFonts w:ascii="Arial" w:eastAsia="Calibri" w:hAnsi="Arial" w:cs="Times New Roman"/>
          <w:sz w:val="24"/>
        </w:rPr>
        <w:t>Ainsi, ce concept fort structurant permet de répondre dans un même élan aux besoins des personnes ayant une déficience, des personnes aînées</w:t>
      </w:r>
      <w:r>
        <w:rPr>
          <w:rFonts w:ascii="Arial" w:eastAsia="Calibri" w:hAnsi="Arial" w:cs="Times New Roman"/>
          <w:sz w:val="24"/>
        </w:rPr>
        <w:t xml:space="preserve"> et des familles. Depuis 12 ans, l’accessibilité universelle a surtout été promue par </w:t>
      </w:r>
      <w:r w:rsidRPr="007A55A9">
        <w:rPr>
          <w:rFonts w:ascii="Arial" w:eastAsia="Calibri" w:hAnsi="Arial" w:cs="Times New Roman"/>
          <w:sz w:val="24"/>
        </w:rPr>
        <w:t>le milieu associatif montréalais des personnes ayant des limitations fonctionnelles, auprès de divers</w:t>
      </w:r>
      <w:r>
        <w:rPr>
          <w:rFonts w:ascii="Arial" w:eastAsia="Calibri" w:hAnsi="Arial" w:cs="Times New Roman"/>
          <w:sz w:val="24"/>
        </w:rPr>
        <w:t>es</w:t>
      </w:r>
      <w:r w:rsidRPr="007A55A9">
        <w:rPr>
          <w:rFonts w:ascii="Arial" w:eastAsia="Calibri" w:hAnsi="Arial" w:cs="Times New Roman"/>
          <w:sz w:val="24"/>
        </w:rPr>
        <w:t xml:space="preserve"> institutions publiques </w:t>
      </w:r>
      <w:r>
        <w:rPr>
          <w:rFonts w:ascii="Arial" w:eastAsia="Calibri" w:hAnsi="Arial" w:cs="Times New Roman"/>
          <w:sz w:val="24"/>
        </w:rPr>
        <w:t>comme</w:t>
      </w:r>
      <w:r w:rsidRPr="007A55A9">
        <w:rPr>
          <w:rFonts w:ascii="Arial" w:eastAsia="Calibri" w:hAnsi="Arial" w:cs="Times New Roman"/>
          <w:sz w:val="24"/>
        </w:rPr>
        <w:t xml:space="preserve"> la Ville de Montréal, la Société de transport de Montréal, l’Agence métropolitaine de transport, etc.</w:t>
      </w:r>
      <w:r>
        <w:rPr>
          <w:rFonts w:ascii="Arial" w:eastAsia="Calibri" w:hAnsi="Arial" w:cs="Times New Roman"/>
          <w:sz w:val="24"/>
        </w:rPr>
        <w:t xml:space="preserve"> </w:t>
      </w:r>
      <w:r w:rsidRPr="007A55A9">
        <w:rPr>
          <w:rFonts w:ascii="Arial" w:eastAsia="Calibri" w:hAnsi="Arial" w:cs="Times New Roman"/>
          <w:sz w:val="24"/>
        </w:rPr>
        <w:t xml:space="preserve">Quelques organismes de personnes aînées telles que la Table de concertation des aînées de l’île de Montréal font la promotion de l’accessibilité, sans toutefois que les organismes de bases des aînés connaissent ce concept et en fassent la promotion. Alors que les aînés </w:t>
      </w:r>
      <w:r>
        <w:rPr>
          <w:rFonts w:ascii="Arial" w:eastAsia="Calibri" w:hAnsi="Arial" w:cs="Times New Roman"/>
          <w:sz w:val="24"/>
        </w:rPr>
        <w:t>et</w:t>
      </w:r>
      <w:r w:rsidRPr="007A55A9">
        <w:rPr>
          <w:rFonts w:ascii="Arial" w:eastAsia="Calibri" w:hAnsi="Arial" w:cs="Times New Roman"/>
          <w:sz w:val="24"/>
        </w:rPr>
        <w:t xml:space="preserve"> les familles avec de jeunes enfants profiteraient grandement d’une société universellement accessible</w:t>
      </w:r>
      <w:r>
        <w:rPr>
          <w:rFonts w:ascii="Arial" w:eastAsia="Calibri" w:hAnsi="Arial" w:cs="Times New Roman"/>
          <w:sz w:val="24"/>
        </w:rPr>
        <w:t>,</w:t>
      </w:r>
      <w:r w:rsidRPr="007A55A9">
        <w:rPr>
          <w:rFonts w:ascii="Arial" w:eastAsia="Calibri" w:hAnsi="Arial" w:cs="Times New Roman"/>
          <w:sz w:val="24"/>
        </w:rPr>
        <w:t xml:space="preserve"> les réseaux des familles, des aînés et des personnes en situation de </w:t>
      </w:r>
      <w:r>
        <w:rPr>
          <w:rFonts w:ascii="Arial" w:eastAsia="Calibri" w:hAnsi="Arial" w:cs="Times New Roman"/>
          <w:sz w:val="24"/>
        </w:rPr>
        <w:t>handicap n’ont pas développé de</w:t>
      </w:r>
      <w:r w:rsidRPr="007A55A9">
        <w:rPr>
          <w:rFonts w:ascii="Arial" w:eastAsia="Calibri" w:hAnsi="Arial" w:cs="Times New Roman"/>
          <w:sz w:val="24"/>
        </w:rPr>
        <w:t xml:space="preserve"> liens dans le but de </w:t>
      </w:r>
      <w:r>
        <w:rPr>
          <w:rFonts w:ascii="Arial" w:eastAsia="Calibri" w:hAnsi="Arial" w:cs="Times New Roman"/>
          <w:sz w:val="24"/>
        </w:rPr>
        <w:t>faire front commun dans la promotion de l’accessibilité universelle.</w:t>
      </w:r>
    </w:p>
    <w:p w:rsidR="00D37398" w:rsidRPr="007A55A9" w:rsidRDefault="00D37398" w:rsidP="00D37398">
      <w:pPr>
        <w:spacing w:after="120" w:line="300" w:lineRule="exact"/>
        <w:rPr>
          <w:rFonts w:ascii="Arial" w:eastAsia="Calibri" w:hAnsi="Arial" w:cs="Times New Roman"/>
          <w:sz w:val="24"/>
        </w:rPr>
      </w:pPr>
    </w:p>
    <w:p w:rsidR="00D37398" w:rsidRDefault="00D37398" w:rsidP="00D37398">
      <w:pPr>
        <w:tabs>
          <w:tab w:val="left" w:pos="7996"/>
        </w:tabs>
        <w:spacing w:after="120" w:line="300" w:lineRule="exact"/>
        <w:rPr>
          <w:rFonts w:ascii="Arial" w:hAnsi="Arial" w:cs="Arial"/>
          <w:sz w:val="24"/>
          <w:szCs w:val="24"/>
        </w:rPr>
      </w:pPr>
      <w:r>
        <w:rPr>
          <w:rFonts w:ascii="Arial" w:hAnsi="Arial" w:cs="Arial"/>
          <w:b/>
          <w:sz w:val="24"/>
          <w:szCs w:val="24"/>
        </w:rPr>
        <w:t>Sous-objectif</w:t>
      </w:r>
      <w:r w:rsidR="00A72CF3">
        <w:rPr>
          <w:rFonts w:ascii="Arial" w:hAnsi="Arial" w:cs="Arial"/>
          <w:b/>
          <w:sz w:val="24"/>
          <w:szCs w:val="24"/>
        </w:rPr>
        <w:t>s</w:t>
      </w:r>
      <w:r>
        <w:rPr>
          <w:rFonts w:ascii="Arial" w:hAnsi="Arial" w:cs="Arial"/>
          <w:b/>
          <w:sz w:val="24"/>
          <w:szCs w:val="24"/>
        </w:rPr>
        <w:t xml:space="preserve"> pour l’année 2014-2015 :</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Créer un comité de travail composé des milieux familles, personnes aînées et personnes en situation de handicap. Ce comité a pour objectif de créer un réseau de concertation entre les trois groupes de citoyens</w:t>
      </w:r>
    </w:p>
    <w:p w:rsidR="00D37398" w:rsidRDefault="00D37398" w:rsidP="00544B98">
      <w:pPr>
        <w:numPr>
          <w:ilvl w:val="0"/>
          <w:numId w:val="51"/>
        </w:numPr>
        <w:spacing w:after="120" w:line="300" w:lineRule="exact"/>
        <w:ind w:left="426" w:hanging="426"/>
        <w:rPr>
          <w:rFonts w:ascii="Arial" w:hAnsi="Arial" w:cs="Arial"/>
          <w:sz w:val="24"/>
          <w:szCs w:val="24"/>
        </w:rPr>
      </w:pPr>
      <w:r>
        <w:rPr>
          <w:rFonts w:ascii="Arial" w:hAnsi="Arial" w:cs="Arial"/>
          <w:sz w:val="24"/>
          <w:szCs w:val="24"/>
        </w:rPr>
        <w:t>Informer les membres des développements dans le dossier</w:t>
      </w:r>
    </w:p>
    <w:p w:rsidR="00D37398" w:rsidRDefault="00D37398" w:rsidP="00D37398">
      <w:pPr>
        <w:spacing w:after="120" w:line="300" w:lineRule="exact"/>
        <w:rPr>
          <w:rFonts w:ascii="Arial" w:hAnsi="Arial" w:cs="Arial"/>
          <w:sz w:val="24"/>
          <w:szCs w:val="24"/>
        </w:rPr>
      </w:pPr>
    </w:p>
    <w:p w:rsidR="00D37398" w:rsidRPr="00846203" w:rsidRDefault="00D37398" w:rsidP="00D37398">
      <w:pPr>
        <w:spacing w:after="120" w:line="300" w:lineRule="exact"/>
        <w:rPr>
          <w:rFonts w:ascii="Arial" w:hAnsi="Arial" w:cs="Arial"/>
          <w:b/>
          <w:sz w:val="24"/>
          <w:szCs w:val="24"/>
        </w:rPr>
      </w:pPr>
      <w:r>
        <w:rPr>
          <w:rFonts w:ascii="Arial" w:hAnsi="Arial" w:cs="Arial"/>
          <w:b/>
          <w:sz w:val="24"/>
          <w:szCs w:val="24"/>
        </w:rPr>
        <w:t>Résultats pour l’année 2014-2015</w:t>
      </w:r>
      <w:r w:rsidRPr="00846203">
        <w:rPr>
          <w:rFonts w:ascii="Arial" w:hAnsi="Arial" w:cs="Arial"/>
          <w:b/>
          <w:sz w:val="24"/>
          <w:szCs w:val="24"/>
        </w:rPr>
        <w:t xml:space="preserve"> : </w:t>
      </w:r>
    </w:p>
    <w:p w:rsidR="00D37398" w:rsidRPr="002900FB" w:rsidRDefault="00D37398" w:rsidP="00544B98">
      <w:pPr>
        <w:pStyle w:val="Paragraphedeliste"/>
        <w:numPr>
          <w:ilvl w:val="0"/>
          <w:numId w:val="56"/>
        </w:numPr>
        <w:spacing w:after="120" w:line="300" w:lineRule="exact"/>
        <w:ind w:left="426" w:hanging="219"/>
        <w:contextualSpacing w:val="0"/>
        <w:rPr>
          <w:rFonts w:ascii="Arial" w:hAnsi="Arial" w:cs="Arial"/>
          <w:sz w:val="24"/>
          <w:szCs w:val="24"/>
        </w:rPr>
      </w:pPr>
      <w:r>
        <w:rPr>
          <w:rFonts w:ascii="Arial" w:hAnsi="Arial" w:cs="Arial"/>
          <w:sz w:val="24"/>
          <w:szCs w:val="24"/>
        </w:rPr>
        <w:t xml:space="preserve">Un comité de travail composé des milieux familles, personnes aînées et personnes en situation de handicap a été mis sur pied </w:t>
      </w:r>
      <w:r w:rsidR="006A6703">
        <w:rPr>
          <w:rFonts w:ascii="Arial" w:hAnsi="Arial" w:cs="Arial"/>
          <w:sz w:val="24"/>
          <w:szCs w:val="24"/>
        </w:rPr>
        <w:t>afin de</w:t>
      </w:r>
      <w:r>
        <w:rPr>
          <w:rFonts w:ascii="Arial" w:hAnsi="Arial" w:cs="Arial"/>
          <w:sz w:val="24"/>
          <w:szCs w:val="24"/>
        </w:rPr>
        <w:t xml:space="preserve"> se doter d’un réseau de concertation</w:t>
      </w:r>
    </w:p>
    <w:p w:rsidR="00D37398" w:rsidRDefault="00D37398" w:rsidP="00544B98">
      <w:pPr>
        <w:pStyle w:val="Paragraphedeliste"/>
        <w:numPr>
          <w:ilvl w:val="0"/>
          <w:numId w:val="56"/>
        </w:numPr>
        <w:spacing w:after="120" w:line="300" w:lineRule="exact"/>
        <w:ind w:left="426" w:hanging="219"/>
        <w:contextualSpacing w:val="0"/>
        <w:rPr>
          <w:rFonts w:ascii="Arial" w:hAnsi="Arial" w:cs="Arial"/>
          <w:sz w:val="24"/>
          <w:szCs w:val="24"/>
        </w:rPr>
      </w:pPr>
      <w:r>
        <w:rPr>
          <w:rFonts w:ascii="Arial" w:hAnsi="Arial" w:cs="Arial"/>
          <w:sz w:val="24"/>
          <w:szCs w:val="24"/>
        </w:rPr>
        <w:t xml:space="preserve">Des démarches </w:t>
      </w:r>
      <w:r w:rsidR="006A6703">
        <w:rPr>
          <w:rFonts w:ascii="Arial" w:hAnsi="Arial" w:cs="Arial"/>
          <w:sz w:val="24"/>
          <w:szCs w:val="24"/>
        </w:rPr>
        <w:t>ont été</w:t>
      </w:r>
      <w:r>
        <w:rPr>
          <w:rFonts w:ascii="Arial" w:hAnsi="Arial" w:cs="Arial"/>
          <w:sz w:val="24"/>
          <w:szCs w:val="24"/>
        </w:rPr>
        <w:t xml:space="preserve"> entreprises pour déposer une demande de financement d’un projet de mise sur pied d’un réseau de concertation</w:t>
      </w:r>
    </w:p>
    <w:p w:rsidR="00D37398" w:rsidRDefault="00D37398" w:rsidP="00D37398">
      <w:pPr>
        <w:spacing w:after="120" w:line="300" w:lineRule="exact"/>
        <w:rPr>
          <w:rFonts w:ascii="Arial" w:hAnsi="Arial" w:cs="Arial"/>
          <w:sz w:val="24"/>
          <w:szCs w:val="24"/>
        </w:rPr>
      </w:pPr>
    </w:p>
    <w:p w:rsidR="00D37398" w:rsidRDefault="00D37398" w:rsidP="00D37398">
      <w:pPr>
        <w:tabs>
          <w:tab w:val="left" w:pos="7996"/>
        </w:tabs>
        <w:spacing w:after="120" w:line="300" w:lineRule="exact"/>
        <w:rPr>
          <w:rFonts w:ascii="Arial" w:hAnsi="Arial" w:cs="Arial"/>
          <w:sz w:val="24"/>
          <w:szCs w:val="24"/>
        </w:rPr>
      </w:pPr>
      <w:r>
        <w:rPr>
          <w:rFonts w:ascii="Arial" w:hAnsi="Arial" w:cs="Arial"/>
          <w:b/>
          <w:sz w:val="24"/>
          <w:szCs w:val="24"/>
        </w:rPr>
        <w:t>Sous-objectif pour l’année 2015-2016 :</w:t>
      </w:r>
    </w:p>
    <w:p w:rsidR="00D37398" w:rsidRPr="004946B3" w:rsidRDefault="00D37398" w:rsidP="00544B98">
      <w:pPr>
        <w:pStyle w:val="Paragraphedeliste"/>
        <w:numPr>
          <w:ilvl w:val="0"/>
          <w:numId w:val="253"/>
        </w:numPr>
        <w:spacing w:after="120" w:line="300" w:lineRule="exact"/>
        <w:ind w:left="426" w:hanging="142"/>
        <w:contextualSpacing w:val="0"/>
        <w:rPr>
          <w:rFonts w:ascii="Arial" w:hAnsi="Arial" w:cs="Arial"/>
          <w:sz w:val="24"/>
          <w:szCs w:val="24"/>
        </w:rPr>
      </w:pPr>
      <w:r w:rsidRPr="004946B3">
        <w:rPr>
          <w:rFonts w:ascii="Arial" w:hAnsi="Arial" w:cs="Arial"/>
          <w:sz w:val="24"/>
          <w:szCs w:val="24"/>
        </w:rPr>
        <w:t>Déposer une demande de financement d’un projet de mise sur pied d’un réseau de concertation</w:t>
      </w:r>
      <w:r>
        <w:rPr>
          <w:rFonts w:ascii="Arial" w:hAnsi="Arial" w:cs="Arial"/>
          <w:sz w:val="24"/>
          <w:szCs w:val="24"/>
        </w:rPr>
        <w:t xml:space="preserve"> familles, personnes aînées et personnes en situation de handicap</w:t>
      </w:r>
    </w:p>
    <w:p w:rsidR="00D37398" w:rsidRDefault="00D37398" w:rsidP="00D37398">
      <w:pPr>
        <w:pStyle w:val="Corpsdetexte3"/>
        <w:spacing w:after="100"/>
        <w:rPr>
          <w:rFonts w:ascii="Arial" w:hAnsi="Arial" w:cs="Arial"/>
          <w:b/>
          <w:sz w:val="24"/>
          <w:szCs w:val="24"/>
        </w:rPr>
      </w:pPr>
      <w:r>
        <w:rPr>
          <w:rFonts w:ascii="Arial" w:hAnsi="Arial" w:cs="Arial"/>
          <w:b/>
          <w:noProof/>
          <w:sz w:val="24"/>
          <w:szCs w:val="24"/>
          <w:lang w:eastAsia="fr-CA"/>
        </w:rPr>
        <w:lastRenderedPageBreak/>
        <w:drawing>
          <wp:anchor distT="0" distB="0" distL="114300" distR="114300" simplePos="0" relativeHeight="251800576" behindDoc="0" locked="1" layoutInCell="0" allowOverlap="0" wp14:anchorId="4B7ED0DF" wp14:editId="5B1FE4E2">
            <wp:simplePos x="0" y="0"/>
            <wp:positionH relativeFrom="column">
              <wp:posOffset>-13335</wp:posOffset>
            </wp:positionH>
            <wp:positionV relativeFrom="page">
              <wp:posOffset>482600</wp:posOffset>
            </wp:positionV>
            <wp:extent cx="5759450" cy="1284605"/>
            <wp:effectExtent l="0" t="0" r="0" b="0"/>
            <wp:wrapSquare wrapText="bothSides"/>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e municipale.png"/>
                    <pic:cNvPicPr/>
                  </pic:nvPicPr>
                  <pic:blipFill>
                    <a:blip r:embed="rId66">
                      <a:extLst>
                        <a:ext uri="{28A0092B-C50C-407E-A947-70E740481C1C}">
                          <a14:useLocalDpi xmlns:a14="http://schemas.microsoft.com/office/drawing/2010/main" val="0"/>
                        </a:ext>
                      </a:extLst>
                    </a:blip>
                    <a:stretch>
                      <a:fillRect/>
                    </a:stretch>
                  </pic:blipFill>
                  <pic:spPr>
                    <a:xfrm>
                      <a:off x="0" y="0"/>
                      <a:ext cx="5759450" cy="12846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mallCaps/>
          <w:color w:val="FFFFFF"/>
          <w:sz w:val="24"/>
          <w:szCs w:val="24"/>
        </w:rPr>
        <w:t xml:space="preserve"> </w:t>
      </w:r>
    </w:p>
    <w:p w:rsidR="00D37398" w:rsidRDefault="00D37398" w:rsidP="00D37398">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 xml:space="preserve">Débarcadère et stationnement pour les personnes handicapées </w:t>
      </w:r>
    </w:p>
    <w:p w:rsidR="00D37398" w:rsidRDefault="00D37398" w:rsidP="00D37398">
      <w:pPr>
        <w:spacing w:after="100" w:line="300" w:lineRule="exact"/>
        <w:rPr>
          <w:rFonts w:ascii="Arial" w:eastAsia="Calibri" w:hAnsi="Arial" w:cs="Arial"/>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t>Sous-objectif à long terme :</w:t>
      </w:r>
    </w:p>
    <w:p w:rsidR="00D37398" w:rsidRPr="00941BAE" w:rsidRDefault="00D37398" w:rsidP="00544B98">
      <w:pPr>
        <w:pStyle w:val="Paragraphedeliste"/>
        <w:numPr>
          <w:ilvl w:val="0"/>
          <w:numId w:val="75"/>
        </w:numPr>
        <w:spacing w:after="100" w:line="300" w:lineRule="exact"/>
        <w:ind w:left="426"/>
        <w:contextualSpacing w:val="0"/>
        <w:rPr>
          <w:rFonts w:ascii="Arial" w:hAnsi="Arial" w:cs="Arial"/>
          <w:bCs/>
          <w:sz w:val="24"/>
          <w:szCs w:val="24"/>
        </w:rPr>
      </w:pPr>
      <w:r w:rsidRPr="00941BAE">
        <w:rPr>
          <w:rFonts w:ascii="Arial" w:hAnsi="Arial" w:cs="Arial"/>
          <w:bCs/>
          <w:sz w:val="24"/>
          <w:szCs w:val="24"/>
        </w:rPr>
        <w:t xml:space="preserve">Développer un modèle de débarcadère et de stationnement qui permettent aux personnes utilisant un fauteuil roulant, un triporteur ou un </w:t>
      </w:r>
      <w:proofErr w:type="spellStart"/>
      <w:r w:rsidRPr="00941BAE">
        <w:rPr>
          <w:rFonts w:ascii="Arial" w:hAnsi="Arial" w:cs="Arial"/>
          <w:bCs/>
          <w:sz w:val="24"/>
          <w:szCs w:val="24"/>
        </w:rPr>
        <w:t>quadriporteur</w:t>
      </w:r>
      <w:proofErr w:type="spellEnd"/>
      <w:r w:rsidRPr="00941BAE">
        <w:rPr>
          <w:rFonts w:ascii="Arial" w:hAnsi="Arial" w:cs="Arial"/>
          <w:bCs/>
          <w:sz w:val="24"/>
          <w:szCs w:val="24"/>
        </w:rPr>
        <w:t xml:space="preserve"> de monter ou de descendre d’un véhicule en toute sécurité</w:t>
      </w:r>
    </w:p>
    <w:p w:rsidR="00D37398" w:rsidRDefault="00D37398" w:rsidP="00D37398">
      <w:pPr>
        <w:spacing w:after="100" w:line="300" w:lineRule="exact"/>
        <w:rPr>
          <w:rFonts w:ascii="Arial" w:hAnsi="Arial" w:cs="Arial"/>
          <w:b/>
          <w:sz w:val="24"/>
          <w:szCs w:val="24"/>
        </w:rPr>
      </w:pPr>
    </w:p>
    <w:p w:rsidR="00D37398" w:rsidRDefault="00D37398" w:rsidP="00D37398">
      <w:pPr>
        <w:spacing w:after="120" w:line="300" w:lineRule="exact"/>
        <w:rPr>
          <w:rFonts w:ascii="Arial" w:hAnsi="Arial" w:cs="Arial"/>
          <w:b/>
          <w:sz w:val="24"/>
          <w:szCs w:val="24"/>
        </w:rPr>
      </w:pPr>
      <w:r>
        <w:rPr>
          <w:rFonts w:ascii="Arial" w:hAnsi="Arial" w:cs="Arial"/>
          <w:b/>
          <w:sz w:val="24"/>
          <w:szCs w:val="24"/>
        </w:rPr>
        <w:t>Contexte :</w:t>
      </w:r>
    </w:p>
    <w:p w:rsidR="00D37398" w:rsidRPr="00A25B40" w:rsidRDefault="00D37398" w:rsidP="00D37398">
      <w:pPr>
        <w:spacing w:line="300" w:lineRule="exact"/>
        <w:rPr>
          <w:rFonts w:ascii="Arial" w:eastAsia="Calibri" w:hAnsi="Arial" w:cs="Arial"/>
          <w:sz w:val="24"/>
          <w:szCs w:val="24"/>
        </w:rPr>
      </w:pPr>
      <w:r>
        <w:rPr>
          <w:rFonts w:ascii="Arial" w:eastAsia="Calibri" w:hAnsi="Arial" w:cs="Arial"/>
          <w:sz w:val="24"/>
          <w:szCs w:val="24"/>
        </w:rPr>
        <w:t>À Montréal, il est indispensable</w:t>
      </w:r>
      <w:r w:rsidRPr="00A25B40">
        <w:rPr>
          <w:rFonts w:ascii="Arial" w:eastAsia="Calibri" w:hAnsi="Arial" w:cs="Arial"/>
          <w:sz w:val="24"/>
          <w:szCs w:val="24"/>
        </w:rPr>
        <w:t xml:space="preserve"> de permettre aux automobilistes de stationner</w:t>
      </w:r>
      <w:r w:rsidRPr="00985D0D">
        <w:rPr>
          <w:rFonts w:ascii="Arial" w:eastAsia="Calibri" w:hAnsi="Arial" w:cs="Arial"/>
          <w:sz w:val="24"/>
          <w:szCs w:val="24"/>
        </w:rPr>
        <w:t xml:space="preserve"> </w:t>
      </w:r>
      <w:r>
        <w:rPr>
          <w:rFonts w:ascii="Arial" w:eastAsia="Calibri" w:hAnsi="Arial" w:cs="Arial"/>
          <w:sz w:val="24"/>
          <w:szCs w:val="24"/>
        </w:rPr>
        <w:t>leurs véhicules</w:t>
      </w:r>
      <w:r w:rsidRPr="00A25B40">
        <w:rPr>
          <w:rFonts w:ascii="Arial" w:eastAsia="Calibri" w:hAnsi="Arial" w:cs="Arial"/>
          <w:sz w:val="24"/>
          <w:szCs w:val="24"/>
        </w:rPr>
        <w:t xml:space="preserve"> le long du tr</w:t>
      </w:r>
      <w:r>
        <w:rPr>
          <w:rFonts w:ascii="Arial" w:eastAsia="Calibri" w:hAnsi="Arial" w:cs="Arial"/>
          <w:sz w:val="24"/>
          <w:szCs w:val="24"/>
        </w:rPr>
        <w:t>ottoir. Pour la personne</w:t>
      </w:r>
      <w:r w:rsidRPr="00A25B40">
        <w:rPr>
          <w:rFonts w:ascii="Arial" w:eastAsia="Calibri" w:hAnsi="Arial" w:cs="Arial"/>
          <w:sz w:val="24"/>
          <w:szCs w:val="24"/>
        </w:rPr>
        <w:t xml:space="preserve"> à m</w:t>
      </w:r>
      <w:r>
        <w:rPr>
          <w:rFonts w:ascii="Arial" w:eastAsia="Calibri" w:hAnsi="Arial" w:cs="Arial"/>
          <w:sz w:val="24"/>
          <w:szCs w:val="24"/>
        </w:rPr>
        <w:t>obilité réduite conduisant elle-même son véhicule, elle joui</w:t>
      </w:r>
      <w:r w:rsidRPr="00A25B40">
        <w:rPr>
          <w:rFonts w:ascii="Arial" w:eastAsia="Calibri" w:hAnsi="Arial" w:cs="Arial"/>
          <w:sz w:val="24"/>
          <w:szCs w:val="24"/>
        </w:rPr>
        <w:t xml:space="preserve">t d’un stationnement pour personnes handicapées à proximité de </w:t>
      </w:r>
      <w:r>
        <w:rPr>
          <w:rFonts w:ascii="Arial" w:eastAsia="Calibri" w:hAnsi="Arial" w:cs="Arial"/>
          <w:sz w:val="24"/>
          <w:szCs w:val="24"/>
        </w:rPr>
        <w:t>sa résidence</w:t>
      </w:r>
      <w:r w:rsidRPr="00A25B40">
        <w:rPr>
          <w:rFonts w:ascii="Arial" w:eastAsia="Calibri" w:hAnsi="Arial" w:cs="Arial"/>
          <w:sz w:val="24"/>
          <w:szCs w:val="24"/>
        </w:rPr>
        <w:t xml:space="preserve">. </w:t>
      </w:r>
      <w:r>
        <w:rPr>
          <w:rFonts w:ascii="Arial" w:hAnsi="Arial" w:cs="Arial"/>
          <w:sz w:val="24"/>
          <w:szCs w:val="24"/>
        </w:rPr>
        <w:t>Dans certains cas, la personne doi</w:t>
      </w:r>
      <w:r w:rsidRPr="00A25B40">
        <w:rPr>
          <w:rFonts w:ascii="Arial" w:hAnsi="Arial" w:cs="Arial"/>
          <w:sz w:val="24"/>
          <w:szCs w:val="24"/>
        </w:rPr>
        <w:t xml:space="preserve">t descendre du côté </w:t>
      </w:r>
      <w:r>
        <w:rPr>
          <w:rFonts w:ascii="Arial" w:hAnsi="Arial" w:cs="Arial"/>
          <w:sz w:val="24"/>
          <w:szCs w:val="24"/>
        </w:rPr>
        <w:t xml:space="preserve">de la </w:t>
      </w:r>
      <w:r w:rsidRPr="00A25B40">
        <w:rPr>
          <w:rFonts w:ascii="Arial" w:hAnsi="Arial" w:cs="Arial"/>
          <w:sz w:val="24"/>
          <w:szCs w:val="24"/>
        </w:rPr>
        <w:t xml:space="preserve">chaussée </w:t>
      </w:r>
      <w:r>
        <w:rPr>
          <w:rFonts w:ascii="Arial" w:hAnsi="Arial" w:cs="Arial"/>
          <w:sz w:val="24"/>
          <w:szCs w:val="24"/>
        </w:rPr>
        <w:t>en raison</w:t>
      </w:r>
      <w:r w:rsidRPr="00A25B40">
        <w:rPr>
          <w:rFonts w:ascii="Arial" w:hAnsi="Arial" w:cs="Arial"/>
          <w:sz w:val="24"/>
          <w:szCs w:val="24"/>
        </w:rPr>
        <w:t xml:space="preserve"> des sens uniques. </w:t>
      </w:r>
      <w:r w:rsidRPr="00A25B40">
        <w:rPr>
          <w:rFonts w:ascii="Arial" w:eastAsia="Calibri" w:hAnsi="Arial" w:cs="Arial"/>
          <w:sz w:val="24"/>
          <w:szCs w:val="24"/>
        </w:rPr>
        <w:t xml:space="preserve">La personne doit circuler en bordure de la rue </w:t>
      </w:r>
      <w:r>
        <w:rPr>
          <w:rFonts w:ascii="Arial" w:eastAsia="Calibri" w:hAnsi="Arial" w:cs="Arial"/>
          <w:sz w:val="24"/>
          <w:szCs w:val="24"/>
        </w:rPr>
        <w:t>jusqu’à une entrée chatière ou</w:t>
      </w:r>
      <w:r w:rsidRPr="00A25B40">
        <w:rPr>
          <w:rFonts w:ascii="Arial" w:eastAsia="Calibri" w:hAnsi="Arial" w:cs="Arial"/>
          <w:sz w:val="24"/>
          <w:szCs w:val="24"/>
        </w:rPr>
        <w:t xml:space="preserve"> un bateau-pavé situé au coin de la rue.</w:t>
      </w:r>
      <w:r>
        <w:rPr>
          <w:rFonts w:ascii="Arial" w:eastAsia="Calibri" w:hAnsi="Arial" w:cs="Arial"/>
          <w:noProof/>
          <w:sz w:val="24"/>
          <w:szCs w:val="24"/>
          <w:lang w:eastAsia="fr-CA"/>
        </w:rPr>
        <w:drawing>
          <wp:anchor distT="0" distB="0" distL="114300" distR="114300" simplePos="0" relativeHeight="251801600" behindDoc="0" locked="1" layoutInCell="0" allowOverlap="0" wp14:anchorId="719CA530" wp14:editId="217A22A4">
            <wp:simplePos x="0" y="0"/>
            <wp:positionH relativeFrom="column">
              <wp:posOffset>8255</wp:posOffset>
            </wp:positionH>
            <wp:positionV relativeFrom="page">
              <wp:posOffset>5707380</wp:posOffset>
            </wp:positionV>
            <wp:extent cx="1289050" cy="1257300"/>
            <wp:effectExtent l="0" t="0" r="6350" b="0"/>
            <wp:wrapSquare wrapText="bothSides"/>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neau personne handicapée.jpg"/>
                    <pic:cNvPicPr/>
                  </pic:nvPicPr>
                  <pic:blipFill>
                    <a:blip r:embed="rId67">
                      <a:extLst>
                        <a:ext uri="{28A0092B-C50C-407E-A947-70E740481C1C}">
                          <a14:useLocalDpi xmlns:a14="http://schemas.microsoft.com/office/drawing/2010/main" val="0"/>
                        </a:ext>
                      </a:extLst>
                    </a:blip>
                    <a:stretch>
                      <a:fillRect/>
                    </a:stretch>
                  </pic:blipFill>
                  <pic:spPr>
                    <a:xfrm>
                      <a:off x="0" y="0"/>
                      <a:ext cx="1289050" cy="1257300"/>
                    </a:xfrm>
                    <a:prstGeom prst="rect">
                      <a:avLst/>
                    </a:prstGeom>
                  </pic:spPr>
                </pic:pic>
              </a:graphicData>
            </a:graphic>
            <wp14:sizeRelH relativeFrom="margin">
              <wp14:pctWidth>0</wp14:pctWidth>
            </wp14:sizeRelH>
            <wp14:sizeRelV relativeFrom="margin">
              <wp14:pctHeight>0</wp14:pctHeight>
            </wp14:sizeRelV>
          </wp:anchor>
        </w:drawing>
      </w:r>
    </w:p>
    <w:p w:rsidR="00D37398" w:rsidRPr="00A25B40" w:rsidRDefault="00D37398" w:rsidP="00D37398">
      <w:pPr>
        <w:spacing w:line="300" w:lineRule="exact"/>
        <w:rPr>
          <w:rFonts w:ascii="Arial" w:eastAsia="Calibri" w:hAnsi="Arial" w:cs="Arial"/>
          <w:sz w:val="24"/>
          <w:szCs w:val="24"/>
        </w:rPr>
      </w:pPr>
    </w:p>
    <w:p w:rsidR="00D37398" w:rsidRPr="00A25B40" w:rsidRDefault="00D37398" w:rsidP="00D37398">
      <w:pPr>
        <w:spacing w:line="300" w:lineRule="exact"/>
        <w:rPr>
          <w:rFonts w:ascii="Arial" w:eastAsia="Calibri" w:hAnsi="Arial" w:cs="Arial"/>
          <w:sz w:val="24"/>
          <w:szCs w:val="24"/>
        </w:rPr>
      </w:pPr>
      <w:r w:rsidRPr="00A25B40">
        <w:rPr>
          <w:rFonts w:ascii="Arial" w:eastAsia="Calibri" w:hAnsi="Arial" w:cs="Arial"/>
          <w:sz w:val="24"/>
          <w:szCs w:val="24"/>
        </w:rPr>
        <w:t>Cependant les personnes ayant des limitations fon</w:t>
      </w:r>
      <w:r>
        <w:rPr>
          <w:rFonts w:ascii="Arial" w:eastAsia="Calibri" w:hAnsi="Arial" w:cs="Arial"/>
          <w:sz w:val="24"/>
          <w:szCs w:val="24"/>
        </w:rPr>
        <w:t>ctionnelles ne conduisant pas de</w:t>
      </w:r>
      <w:r w:rsidRPr="00A25B40">
        <w:rPr>
          <w:rFonts w:ascii="Arial" w:eastAsia="Calibri" w:hAnsi="Arial" w:cs="Arial"/>
          <w:sz w:val="24"/>
          <w:szCs w:val="24"/>
        </w:rPr>
        <w:t xml:space="preserve"> véhicule, peuvent se prévaloir d’un débarcad</w:t>
      </w:r>
      <w:r w:rsidR="00274448">
        <w:rPr>
          <w:rFonts w:ascii="Arial" w:eastAsia="Calibri" w:hAnsi="Arial" w:cs="Arial"/>
          <w:sz w:val="24"/>
          <w:szCs w:val="24"/>
        </w:rPr>
        <w:t>ère pour personne handicapée prè</w:t>
      </w:r>
      <w:r w:rsidRPr="00A25B40">
        <w:rPr>
          <w:rFonts w:ascii="Arial" w:eastAsia="Calibri" w:hAnsi="Arial" w:cs="Arial"/>
          <w:sz w:val="24"/>
          <w:szCs w:val="24"/>
        </w:rPr>
        <w:t xml:space="preserve">s de leur résidence. Cette mesure a pour objectif de permettre aux personnes à mobilité réduite de monter et de descendre d’un véhicule en toute sécurité. Malheureusement, le concept de débarcadères installés jusqu’à maintenant à proximité de la résidence de la personne utilisant un fauteuil roulant, un triporteur ou un </w:t>
      </w:r>
      <w:proofErr w:type="spellStart"/>
      <w:r w:rsidRPr="00A25B40">
        <w:rPr>
          <w:rFonts w:ascii="Arial" w:eastAsia="Calibri" w:hAnsi="Arial" w:cs="Arial"/>
          <w:sz w:val="24"/>
          <w:szCs w:val="24"/>
        </w:rPr>
        <w:t>quadriporteur</w:t>
      </w:r>
      <w:proofErr w:type="spellEnd"/>
      <w:r w:rsidRPr="00A25B40">
        <w:rPr>
          <w:rFonts w:ascii="Arial" w:eastAsia="Calibri" w:hAnsi="Arial" w:cs="Arial"/>
          <w:sz w:val="24"/>
          <w:szCs w:val="24"/>
        </w:rPr>
        <w:t xml:space="preserve"> ne permet pas à ces personnes de monter ou de descendre d’un véhicule en toute sécurité.</w:t>
      </w:r>
    </w:p>
    <w:p w:rsidR="00D37398" w:rsidRPr="00A25B40" w:rsidRDefault="00D37398" w:rsidP="00D37398">
      <w:pPr>
        <w:spacing w:line="300" w:lineRule="exact"/>
        <w:rPr>
          <w:rFonts w:ascii="Arial" w:eastAsia="Calibri" w:hAnsi="Arial" w:cs="Arial"/>
          <w:sz w:val="24"/>
          <w:szCs w:val="24"/>
        </w:rPr>
      </w:pPr>
    </w:p>
    <w:p w:rsidR="00D37398" w:rsidRDefault="00D37398" w:rsidP="00D37398">
      <w:pPr>
        <w:spacing w:line="300" w:lineRule="exact"/>
        <w:rPr>
          <w:rFonts w:ascii="Arial" w:eastAsia="Calibri" w:hAnsi="Arial" w:cs="Arial"/>
          <w:sz w:val="24"/>
          <w:szCs w:val="24"/>
        </w:rPr>
      </w:pPr>
      <w:r w:rsidRPr="00A25B40">
        <w:rPr>
          <w:rFonts w:ascii="Arial" w:eastAsia="Calibri" w:hAnsi="Arial" w:cs="Arial"/>
          <w:sz w:val="24"/>
          <w:szCs w:val="24"/>
        </w:rPr>
        <w:t xml:space="preserve">La raison est fort simple, les dimensions du débarcadère font en sorte que le véhicule </w:t>
      </w:r>
      <w:r>
        <w:rPr>
          <w:rFonts w:ascii="Arial" w:eastAsia="Calibri" w:hAnsi="Arial" w:cs="Arial"/>
          <w:sz w:val="24"/>
          <w:szCs w:val="24"/>
        </w:rPr>
        <w:t>est contraint de</w:t>
      </w:r>
      <w:r w:rsidRPr="00A25B40">
        <w:rPr>
          <w:rFonts w:ascii="Arial" w:eastAsia="Calibri" w:hAnsi="Arial" w:cs="Arial"/>
          <w:sz w:val="24"/>
          <w:szCs w:val="24"/>
        </w:rPr>
        <w:t xml:space="preserve"> stationner en double</w:t>
      </w:r>
      <w:r>
        <w:rPr>
          <w:rFonts w:ascii="Arial" w:eastAsia="Calibri" w:hAnsi="Arial" w:cs="Arial"/>
          <w:sz w:val="24"/>
          <w:szCs w:val="24"/>
        </w:rPr>
        <w:t xml:space="preserve"> file</w:t>
      </w:r>
      <w:r w:rsidRPr="00A25B40">
        <w:rPr>
          <w:rFonts w:ascii="Arial" w:eastAsia="Calibri" w:hAnsi="Arial" w:cs="Arial"/>
          <w:sz w:val="24"/>
          <w:szCs w:val="24"/>
        </w:rPr>
        <w:t xml:space="preserve"> sur la voie publique le temps de faire monter ou de </w:t>
      </w:r>
      <w:r>
        <w:rPr>
          <w:rFonts w:ascii="Arial" w:eastAsia="Calibri" w:hAnsi="Arial" w:cs="Arial"/>
          <w:sz w:val="24"/>
          <w:szCs w:val="24"/>
        </w:rPr>
        <w:t xml:space="preserve">faire </w:t>
      </w:r>
      <w:r w:rsidRPr="00A25B40">
        <w:rPr>
          <w:rFonts w:ascii="Arial" w:eastAsia="Calibri" w:hAnsi="Arial" w:cs="Arial"/>
          <w:sz w:val="24"/>
          <w:szCs w:val="24"/>
        </w:rPr>
        <w:t>descendre son passager. Il est alors impossible pour une personne utilisant une aide à la mobilité motorisée</w:t>
      </w:r>
      <w:r>
        <w:rPr>
          <w:rFonts w:ascii="Arial" w:eastAsia="Calibri" w:hAnsi="Arial" w:cs="Arial"/>
          <w:sz w:val="24"/>
          <w:szCs w:val="24"/>
        </w:rPr>
        <w:t xml:space="preserve"> (AMM)</w:t>
      </w:r>
      <w:r w:rsidRPr="00A25B40">
        <w:rPr>
          <w:rFonts w:ascii="Arial" w:eastAsia="Calibri" w:hAnsi="Arial" w:cs="Arial"/>
          <w:sz w:val="24"/>
          <w:szCs w:val="24"/>
        </w:rPr>
        <w:t xml:space="preserve"> d’accéder directement au trottoir. La personn</w:t>
      </w:r>
      <w:r>
        <w:rPr>
          <w:rFonts w:ascii="Arial" w:eastAsia="Calibri" w:hAnsi="Arial" w:cs="Arial"/>
          <w:sz w:val="24"/>
          <w:szCs w:val="24"/>
        </w:rPr>
        <w:t>e doit circuler en bordure de</w:t>
      </w:r>
      <w:r w:rsidRPr="00A25B40">
        <w:rPr>
          <w:rFonts w:ascii="Arial" w:eastAsia="Calibri" w:hAnsi="Arial" w:cs="Arial"/>
          <w:sz w:val="24"/>
          <w:szCs w:val="24"/>
        </w:rPr>
        <w:t xml:space="preserve"> rue jusqu’à une entrée chatière ou un bateau-pavé situé au coin de la rue. De son côté, la personne en fauteuil roulant manuel doit demander à une personne de l’aider à faire la transition de la chaussé</w:t>
      </w:r>
      <w:r>
        <w:rPr>
          <w:rFonts w:ascii="Arial" w:eastAsia="Calibri" w:hAnsi="Arial" w:cs="Arial"/>
          <w:sz w:val="24"/>
          <w:szCs w:val="24"/>
        </w:rPr>
        <w:t>e</w:t>
      </w:r>
      <w:r w:rsidRPr="00A25B40">
        <w:rPr>
          <w:rFonts w:ascii="Arial" w:eastAsia="Calibri" w:hAnsi="Arial" w:cs="Arial"/>
          <w:sz w:val="24"/>
          <w:szCs w:val="24"/>
        </w:rPr>
        <w:t xml:space="preserve"> au trottoir. Il est important de bien connaître la </w:t>
      </w:r>
      <w:r w:rsidRPr="00A25B40">
        <w:rPr>
          <w:rFonts w:ascii="Arial" w:eastAsia="Calibri" w:hAnsi="Arial" w:cs="Arial"/>
          <w:sz w:val="24"/>
          <w:szCs w:val="24"/>
        </w:rPr>
        <w:lastRenderedPageBreak/>
        <w:t xml:space="preserve">technique pour faire cette manœuvre, car elle comporte </w:t>
      </w:r>
      <w:r>
        <w:rPr>
          <w:rFonts w:ascii="Arial" w:eastAsia="Calibri" w:hAnsi="Arial" w:cs="Arial"/>
          <w:sz w:val="24"/>
          <w:szCs w:val="24"/>
        </w:rPr>
        <w:t xml:space="preserve">une part de risque d’incident, tant pour l’aidant </w:t>
      </w:r>
      <w:r w:rsidRPr="00A25B40">
        <w:rPr>
          <w:rFonts w:ascii="Arial" w:eastAsia="Calibri" w:hAnsi="Arial" w:cs="Arial"/>
          <w:sz w:val="24"/>
          <w:szCs w:val="24"/>
        </w:rPr>
        <w:t>que pour la personne aidée.</w:t>
      </w:r>
    </w:p>
    <w:p w:rsidR="00D37398" w:rsidRDefault="00D37398" w:rsidP="00D37398">
      <w:pPr>
        <w:spacing w:line="300" w:lineRule="exact"/>
        <w:rPr>
          <w:rFonts w:ascii="Arial" w:eastAsia="Calibri" w:hAnsi="Arial" w:cs="Arial"/>
          <w:sz w:val="24"/>
          <w:szCs w:val="24"/>
        </w:rPr>
      </w:pPr>
    </w:p>
    <w:p w:rsidR="00D37398" w:rsidRDefault="00D37398" w:rsidP="00D37398">
      <w:pPr>
        <w:spacing w:line="300" w:lineRule="exact"/>
        <w:rPr>
          <w:rFonts w:ascii="Arial" w:eastAsia="Calibri" w:hAnsi="Arial" w:cs="Arial"/>
          <w:sz w:val="24"/>
          <w:szCs w:val="24"/>
        </w:rPr>
      </w:pPr>
      <w:r>
        <w:rPr>
          <w:rFonts w:ascii="Arial" w:eastAsia="Calibri" w:hAnsi="Arial" w:cs="Arial"/>
          <w:sz w:val="24"/>
          <w:szCs w:val="24"/>
        </w:rPr>
        <w:t xml:space="preserve">Les personnes ayant un stationnement sur rue pour personnes handicapées à proximité de leurs résidences peuvent elles aussi faire des manœuvres non sécuritaires. En effet, lorsqu’elles sont obligées de sortir du côté rue, elles doivent nécessairement </w:t>
      </w:r>
      <w:r w:rsidRPr="00A25B40">
        <w:rPr>
          <w:rFonts w:ascii="Arial" w:eastAsia="Calibri" w:hAnsi="Arial" w:cs="Arial"/>
          <w:sz w:val="24"/>
          <w:szCs w:val="24"/>
        </w:rPr>
        <w:t>circuler en bordure de la rue jusqu’à une entrée chatière ou un bateau-pavé situé au coin de la rue</w:t>
      </w:r>
      <w:r>
        <w:rPr>
          <w:rFonts w:ascii="Arial" w:eastAsia="Calibri" w:hAnsi="Arial" w:cs="Arial"/>
          <w:sz w:val="24"/>
          <w:szCs w:val="24"/>
        </w:rPr>
        <w:t>.</w:t>
      </w:r>
    </w:p>
    <w:p w:rsidR="00D37398" w:rsidRPr="00A25B40" w:rsidRDefault="00D37398" w:rsidP="00D37398">
      <w:pPr>
        <w:spacing w:after="100" w:line="300" w:lineRule="exact"/>
        <w:contextualSpacing/>
        <w:rPr>
          <w:rFonts w:ascii="Arial" w:eastAsia="Calibri" w:hAnsi="Arial" w:cs="Arial"/>
          <w:sz w:val="24"/>
          <w:szCs w:val="24"/>
        </w:rPr>
      </w:pPr>
    </w:p>
    <w:p w:rsidR="00D37398" w:rsidRDefault="00DA1D03" w:rsidP="00D37398">
      <w:pPr>
        <w:spacing w:after="100" w:line="300" w:lineRule="exact"/>
        <w:rPr>
          <w:rFonts w:ascii="Arial" w:hAnsi="Arial" w:cs="Arial"/>
          <w:b/>
          <w:sz w:val="24"/>
          <w:szCs w:val="24"/>
        </w:rPr>
      </w:pPr>
      <w:r>
        <w:rPr>
          <w:rFonts w:ascii="Arial" w:hAnsi="Arial" w:cs="Arial"/>
          <w:b/>
          <w:sz w:val="24"/>
          <w:szCs w:val="24"/>
        </w:rPr>
        <w:t>Moyen</w:t>
      </w:r>
      <w:r w:rsidR="00D37398">
        <w:rPr>
          <w:rFonts w:ascii="Arial" w:hAnsi="Arial" w:cs="Arial"/>
          <w:b/>
          <w:sz w:val="24"/>
          <w:szCs w:val="24"/>
        </w:rPr>
        <w:t xml:space="preserve"> : </w:t>
      </w:r>
    </w:p>
    <w:p w:rsidR="00D37398" w:rsidRDefault="00D37398" w:rsidP="00544B98">
      <w:pPr>
        <w:numPr>
          <w:ilvl w:val="0"/>
          <w:numId w:val="49"/>
        </w:numPr>
        <w:spacing w:after="100" w:line="300" w:lineRule="exact"/>
        <w:ind w:left="426"/>
        <w:rPr>
          <w:rFonts w:ascii="Arial" w:hAnsi="Arial" w:cs="Arial"/>
          <w:sz w:val="24"/>
          <w:szCs w:val="24"/>
        </w:rPr>
      </w:pPr>
      <w:r>
        <w:rPr>
          <w:rFonts w:ascii="Arial" w:hAnsi="Arial" w:cs="Arial"/>
          <w:sz w:val="24"/>
          <w:szCs w:val="24"/>
        </w:rPr>
        <w:t>Participation au Comité consultatif en accessibilité universelle de la Ville de Montréal</w:t>
      </w:r>
    </w:p>
    <w:p w:rsidR="00D37398" w:rsidRDefault="00D37398" w:rsidP="00D37398">
      <w:pPr>
        <w:spacing w:after="100" w:line="300" w:lineRule="exact"/>
        <w:rPr>
          <w:rFonts w:ascii="Arial" w:hAnsi="Arial" w:cs="Arial"/>
          <w:sz w:val="24"/>
          <w:szCs w:val="24"/>
        </w:rPr>
      </w:pPr>
    </w:p>
    <w:p w:rsidR="00D37398" w:rsidRDefault="00DA1D03" w:rsidP="00D37398">
      <w:pPr>
        <w:tabs>
          <w:tab w:val="left" w:pos="7996"/>
        </w:tabs>
        <w:spacing w:after="100" w:line="300" w:lineRule="exact"/>
        <w:rPr>
          <w:rFonts w:ascii="Arial" w:hAnsi="Arial" w:cs="Arial"/>
          <w:b/>
          <w:sz w:val="24"/>
          <w:szCs w:val="24"/>
        </w:rPr>
      </w:pPr>
      <w:r>
        <w:rPr>
          <w:rFonts w:ascii="Arial" w:hAnsi="Arial" w:cs="Arial"/>
          <w:b/>
          <w:sz w:val="24"/>
          <w:szCs w:val="24"/>
        </w:rPr>
        <w:t>Sous-objectif</w:t>
      </w:r>
      <w:r w:rsidR="00D37398">
        <w:rPr>
          <w:rFonts w:ascii="Arial" w:hAnsi="Arial" w:cs="Arial"/>
          <w:b/>
          <w:sz w:val="24"/>
          <w:szCs w:val="24"/>
        </w:rPr>
        <w:t xml:space="preserve"> pour l’année 2014-2015</w:t>
      </w:r>
      <w:r w:rsidR="00D37398" w:rsidRPr="00A676DB">
        <w:rPr>
          <w:rFonts w:ascii="Arial" w:hAnsi="Arial" w:cs="Arial"/>
          <w:b/>
          <w:sz w:val="24"/>
          <w:szCs w:val="24"/>
        </w:rPr>
        <w:t> :</w:t>
      </w:r>
    </w:p>
    <w:p w:rsidR="00D37398" w:rsidRPr="00193097" w:rsidRDefault="00D37398" w:rsidP="00544B98">
      <w:pPr>
        <w:pStyle w:val="Paragraphedeliste"/>
        <w:numPr>
          <w:ilvl w:val="0"/>
          <w:numId w:val="74"/>
        </w:numPr>
        <w:tabs>
          <w:tab w:val="left" w:pos="7996"/>
        </w:tabs>
        <w:spacing w:after="100" w:line="300" w:lineRule="exact"/>
        <w:ind w:left="426"/>
        <w:contextualSpacing w:val="0"/>
        <w:rPr>
          <w:rFonts w:ascii="Arial" w:hAnsi="Arial" w:cs="Arial"/>
          <w:sz w:val="24"/>
          <w:szCs w:val="24"/>
        </w:rPr>
      </w:pPr>
      <w:r w:rsidRPr="00335C9F">
        <w:rPr>
          <w:rFonts w:ascii="Arial" w:hAnsi="Arial" w:cs="Arial"/>
          <w:sz w:val="24"/>
          <w:szCs w:val="24"/>
        </w:rPr>
        <w:t xml:space="preserve">Déposer un </w:t>
      </w:r>
      <w:r w:rsidRPr="004D4CB0">
        <w:rPr>
          <w:rFonts w:ascii="Arial" w:hAnsi="Arial" w:cs="Arial"/>
          <w:sz w:val="24"/>
          <w:szCs w:val="24"/>
        </w:rPr>
        <w:t xml:space="preserve">projet de développement sur un </w:t>
      </w:r>
      <w:r w:rsidRPr="00193097">
        <w:rPr>
          <w:rFonts w:ascii="Arial" w:hAnsi="Arial" w:cs="Arial"/>
          <w:sz w:val="24"/>
          <w:szCs w:val="24"/>
        </w:rPr>
        <w:t>concept portant sur les débarcadères et les stationnements pour les personnes handicapées au Comité consultatif en accessibilité universelle de la Ville de Montréal</w:t>
      </w:r>
    </w:p>
    <w:p w:rsidR="00D37398" w:rsidRPr="00A676DB" w:rsidRDefault="00D37398" w:rsidP="00D37398">
      <w:pPr>
        <w:pStyle w:val="Paragraphedeliste"/>
        <w:tabs>
          <w:tab w:val="left" w:pos="7996"/>
        </w:tabs>
        <w:spacing w:after="100" w:line="300" w:lineRule="exact"/>
        <w:ind w:left="0"/>
        <w:contextualSpacing w:val="0"/>
        <w:rPr>
          <w:rFonts w:ascii="Arial" w:hAnsi="Arial" w:cs="Arial"/>
          <w:sz w:val="24"/>
          <w:szCs w:val="24"/>
        </w:rPr>
      </w:pPr>
    </w:p>
    <w:p w:rsidR="00D37398" w:rsidRPr="002E0A9D" w:rsidRDefault="00D37398" w:rsidP="00D37398">
      <w:pPr>
        <w:spacing w:after="100" w:line="300" w:lineRule="exact"/>
        <w:rPr>
          <w:rFonts w:ascii="Arial" w:hAnsi="Arial" w:cs="Arial"/>
          <w:b/>
          <w:sz w:val="24"/>
          <w:szCs w:val="24"/>
        </w:rPr>
      </w:pPr>
      <w:r w:rsidRPr="002E0A9D">
        <w:rPr>
          <w:rFonts w:ascii="Arial" w:hAnsi="Arial" w:cs="Arial"/>
          <w:b/>
          <w:sz w:val="24"/>
          <w:szCs w:val="24"/>
        </w:rPr>
        <w:t>Résultat</w:t>
      </w:r>
      <w:r>
        <w:rPr>
          <w:rFonts w:ascii="Arial" w:hAnsi="Arial" w:cs="Arial"/>
          <w:b/>
          <w:sz w:val="24"/>
          <w:szCs w:val="24"/>
        </w:rPr>
        <w:t xml:space="preserve"> pour l’année 2014-2015</w:t>
      </w:r>
      <w:r w:rsidRPr="002E0A9D">
        <w:rPr>
          <w:rFonts w:ascii="Arial" w:hAnsi="Arial" w:cs="Arial"/>
          <w:b/>
          <w:sz w:val="24"/>
          <w:szCs w:val="24"/>
        </w:rPr>
        <w:t> :</w:t>
      </w:r>
    </w:p>
    <w:p w:rsidR="00D37398" w:rsidRPr="00335C9F" w:rsidRDefault="00D37398" w:rsidP="00544B98">
      <w:pPr>
        <w:pStyle w:val="Paragraphedeliste"/>
        <w:numPr>
          <w:ilvl w:val="0"/>
          <w:numId w:val="73"/>
        </w:numPr>
        <w:spacing w:after="100" w:line="300" w:lineRule="exact"/>
        <w:ind w:left="426"/>
        <w:contextualSpacing w:val="0"/>
        <w:rPr>
          <w:rFonts w:ascii="Arial" w:hAnsi="Arial" w:cs="Arial"/>
          <w:sz w:val="24"/>
          <w:szCs w:val="24"/>
        </w:rPr>
      </w:pPr>
      <w:r w:rsidRPr="00335C9F">
        <w:rPr>
          <w:rFonts w:ascii="Arial" w:hAnsi="Arial" w:cs="Arial"/>
          <w:sz w:val="24"/>
          <w:szCs w:val="24"/>
        </w:rPr>
        <w:t>Le Comité consultatif en accessibilité universelle de la Ville de Montréal a bien accueilli la demande de projet</w:t>
      </w:r>
    </w:p>
    <w:p w:rsidR="00D37398" w:rsidRDefault="00D37398" w:rsidP="00D37398">
      <w:pPr>
        <w:spacing w:after="100" w:line="300" w:lineRule="exact"/>
        <w:rPr>
          <w:rFonts w:ascii="Arial" w:hAnsi="Arial" w:cs="Arial"/>
          <w:sz w:val="24"/>
          <w:szCs w:val="24"/>
        </w:rPr>
      </w:pPr>
    </w:p>
    <w:p w:rsidR="00D37398" w:rsidRDefault="00D37398" w:rsidP="00D37398">
      <w:pPr>
        <w:tabs>
          <w:tab w:val="left" w:pos="7996"/>
        </w:tabs>
        <w:spacing w:after="100" w:line="300" w:lineRule="exact"/>
        <w:rPr>
          <w:rFonts w:ascii="Arial" w:hAnsi="Arial" w:cs="Arial"/>
          <w:sz w:val="24"/>
          <w:szCs w:val="24"/>
        </w:rPr>
      </w:pPr>
      <w:r>
        <w:rPr>
          <w:rFonts w:ascii="Arial" w:hAnsi="Arial" w:cs="Arial"/>
          <w:b/>
          <w:sz w:val="24"/>
          <w:szCs w:val="24"/>
        </w:rPr>
        <w:t>Sous-objectifs pour l’année 2015-2016 :</w:t>
      </w:r>
    </w:p>
    <w:p w:rsidR="00D37398" w:rsidRPr="007E69C3" w:rsidRDefault="00D37398" w:rsidP="00544B98">
      <w:pPr>
        <w:numPr>
          <w:ilvl w:val="0"/>
          <w:numId w:val="259"/>
        </w:numPr>
        <w:spacing w:line="300" w:lineRule="exact"/>
        <w:ind w:left="426"/>
        <w:contextualSpacing/>
        <w:rPr>
          <w:rFonts w:ascii="Arial" w:hAnsi="Arial" w:cs="Arial"/>
          <w:bCs/>
          <w:sz w:val="24"/>
          <w:szCs w:val="24"/>
        </w:rPr>
      </w:pPr>
      <w:r>
        <w:rPr>
          <w:rFonts w:ascii="Arial" w:hAnsi="Arial" w:cs="Arial"/>
          <w:bCs/>
          <w:sz w:val="24"/>
          <w:szCs w:val="24"/>
        </w:rPr>
        <w:t>Valider le concept en fonction</w:t>
      </w:r>
      <w:r w:rsidRPr="007E69C3">
        <w:rPr>
          <w:rFonts w:ascii="Arial" w:hAnsi="Arial" w:cs="Arial"/>
          <w:bCs/>
          <w:sz w:val="24"/>
          <w:szCs w:val="24"/>
        </w:rPr>
        <w:t xml:space="preserve"> des réalités urbaines des arrondissements montréalaises</w:t>
      </w:r>
      <w:r>
        <w:rPr>
          <w:rFonts w:ascii="Arial" w:hAnsi="Arial" w:cs="Arial"/>
          <w:bCs/>
          <w:sz w:val="24"/>
          <w:szCs w:val="24"/>
        </w:rPr>
        <w:t xml:space="preserve"> développé</w:t>
      </w:r>
      <w:r w:rsidRPr="005C4227">
        <w:rPr>
          <w:rFonts w:ascii="Arial" w:hAnsi="Arial" w:cs="Arial"/>
          <w:bCs/>
          <w:sz w:val="24"/>
          <w:szCs w:val="24"/>
        </w:rPr>
        <w:t xml:space="preserve"> par le CCAU</w:t>
      </w:r>
    </w:p>
    <w:p w:rsidR="00D37398" w:rsidRPr="007E69C3" w:rsidRDefault="00D37398" w:rsidP="00544B98">
      <w:pPr>
        <w:pStyle w:val="Paragraphedeliste"/>
        <w:numPr>
          <w:ilvl w:val="0"/>
          <w:numId w:val="72"/>
        </w:numPr>
        <w:spacing w:after="100" w:line="300" w:lineRule="exact"/>
        <w:ind w:left="426"/>
        <w:contextualSpacing w:val="0"/>
        <w:rPr>
          <w:rFonts w:ascii="Arial" w:hAnsi="Arial" w:cs="Arial"/>
          <w:sz w:val="24"/>
          <w:szCs w:val="24"/>
        </w:rPr>
      </w:pPr>
      <w:r w:rsidRPr="007E69C3">
        <w:rPr>
          <w:rFonts w:ascii="Arial" w:hAnsi="Arial" w:cs="Arial"/>
          <w:bCs/>
          <w:sz w:val="24"/>
          <w:szCs w:val="24"/>
        </w:rPr>
        <w:t xml:space="preserve">Identifier et </w:t>
      </w:r>
      <w:r>
        <w:rPr>
          <w:rFonts w:ascii="Arial" w:hAnsi="Arial" w:cs="Arial"/>
          <w:bCs/>
          <w:sz w:val="24"/>
          <w:szCs w:val="24"/>
        </w:rPr>
        <w:t>analyser diverses mesures pour</w:t>
      </w:r>
      <w:r w:rsidRPr="007E69C3">
        <w:rPr>
          <w:rFonts w:ascii="Arial" w:hAnsi="Arial" w:cs="Arial"/>
          <w:bCs/>
          <w:sz w:val="24"/>
          <w:szCs w:val="24"/>
        </w:rPr>
        <w:t xml:space="preserve"> que le concept de débarcadère et de stationnement pour personne</w:t>
      </w:r>
      <w:r w:rsidR="00DA1D03">
        <w:rPr>
          <w:rFonts w:ascii="Arial" w:hAnsi="Arial" w:cs="Arial"/>
          <w:bCs/>
          <w:sz w:val="24"/>
          <w:szCs w:val="24"/>
        </w:rPr>
        <w:t>s</w:t>
      </w:r>
      <w:r w:rsidRPr="007E69C3">
        <w:rPr>
          <w:rFonts w:ascii="Arial" w:hAnsi="Arial" w:cs="Arial"/>
          <w:bCs/>
          <w:sz w:val="24"/>
          <w:szCs w:val="24"/>
        </w:rPr>
        <w:t xml:space="preserve"> handicapée</w:t>
      </w:r>
      <w:r w:rsidR="00DA1D03">
        <w:rPr>
          <w:rFonts w:ascii="Arial" w:hAnsi="Arial" w:cs="Arial"/>
          <w:bCs/>
          <w:sz w:val="24"/>
          <w:szCs w:val="24"/>
        </w:rPr>
        <w:t>s</w:t>
      </w:r>
      <w:r w:rsidRPr="007E69C3">
        <w:rPr>
          <w:rFonts w:ascii="Arial" w:hAnsi="Arial" w:cs="Arial"/>
          <w:bCs/>
          <w:sz w:val="24"/>
          <w:szCs w:val="24"/>
        </w:rPr>
        <w:t xml:space="preserve"> assure </w:t>
      </w:r>
      <w:r>
        <w:rPr>
          <w:rFonts w:ascii="Arial" w:hAnsi="Arial" w:cs="Arial"/>
          <w:bCs/>
          <w:sz w:val="24"/>
          <w:szCs w:val="24"/>
        </w:rPr>
        <w:t>la sécurité de ses utilisateurs</w:t>
      </w:r>
    </w:p>
    <w:p w:rsidR="00D37398" w:rsidRDefault="00D37398" w:rsidP="00D37398">
      <w:pPr>
        <w:contextualSpacing/>
        <w:rPr>
          <w:rFonts w:ascii="Arial" w:hAnsi="Arial" w:cs="Arial"/>
          <w:sz w:val="24"/>
          <w:szCs w:val="24"/>
        </w:rPr>
      </w:pPr>
    </w:p>
    <w:p w:rsidR="00D37398" w:rsidRDefault="00D37398" w:rsidP="00D37398">
      <w:pPr>
        <w:contextualSpacing/>
        <w:jc w:val="center"/>
        <w:rPr>
          <w:rFonts w:ascii="Arial" w:hAnsi="Arial" w:cs="Arial"/>
          <w:sz w:val="24"/>
          <w:szCs w:val="24"/>
        </w:rPr>
      </w:pPr>
      <w:r>
        <w:rPr>
          <w:noProof/>
          <w:lang w:eastAsia="fr-CA"/>
        </w:rPr>
        <w:drawing>
          <wp:anchor distT="0" distB="0" distL="114300" distR="114300" simplePos="0" relativeHeight="251802624" behindDoc="0" locked="1" layoutInCell="0" allowOverlap="0" wp14:anchorId="658FBF53" wp14:editId="56ABB382">
            <wp:simplePos x="0" y="0"/>
            <wp:positionH relativeFrom="margin">
              <wp:align>center</wp:align>
            </wp:positionH>
            <wp:positionV relativeFrom="margin">
              <wp:align>bottom</wp:align>
            </wp:positionV>
            <wp:extent cx="2597785" cy="1946275"/>
            <wp:effectExtent l="0" t="0" r="0" b="0"/>
            <wp:wrapSquare wrapText="bothSides"/>
            <wp:docPr id="26" name="Image 26" descr="https://ombudsmandemontreal.com/wp-content/uploads/2012/08/stationnement-r%C3%A9serv%C3%A9-p.-handicap%C3%A9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mbudsmandemontreal.com/wp-content/uploads/2012/08/stationnement-r%C3%A9serv%C3%A9-p.-handicap%C3%A9e3.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602882" cy="194972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7398" w:rsidRDefault="00D37398" w:rsidP="00D37398">
      <w:pPr>
        <w:pStyle w:val="Corpsdetexte"/>
        <w:spacing w:after="100" w:line="300" w:lineRule="exact"/>
        <w:rPr>
          <w:rFonts w:ascii="Arial" w:hAnsi="Arial" w:cs="Arial"/>
          <w:b/>
          <w:smallCaps/>
          <w:szCs w:val="24"/>
        </w:rPr>
      </w:pPr>
      <w:r>
        <w:rPr>
          <w:rFonts w:ascii="Arial" w:hAnsi="Arial" w:cs="Arial"/>
          <w:b/>
          <w:smallCaps/>
          <w:szCs w:val="24"/>
        </w:rPr>
        <w:br w:type="page"/>
      </w:r>
    </w:p>
    <w:p w:rsidR="00D37398" w:rsidRPr="007A55A0" w:rsidRDefault="00D37398" w:rsidP="00D37398">
      <w:pPr>
        <w:shd w:val="clear" w:color="auto" w:fill="1F497D"/>
        <w:spacing w:after="100" w:line="300" w:lineRule="exact"/>
        <w:rPr>
          <w:rFonts w:ascii="Arial" w:hAnsi="Arial" w:cs="Arial"/>
          <w:b/>
          <w:smallCaps/>
          <w:color w:val="FFFFFF" w:themeColor="background1"/>
          <w:sz w:val="24"/>
          <w:szCs w:val="24"/>
        </w:rPr>
      </w:pPr>
      <w:r w:rsidRPr="007A55A0">
        <w:rPr>
          <w:rFonts w:ascii="Arial" w:hAnsi="Arial" w:cs="Arial"/>
          <w:b/>
          <w:smallCaps/>
          <w:color w:val="FFFFFF" w:themeColor="background1"/>
          <w:sz w:val="24"/>
          <w:szCs w:val="24"/>
        </w:rPr>
        <w:lastRenderedPageBreak/>
        <w:t>Réseaux piétonnier et routier</w:t>
      </w:r>
    </w:p>
    <w:p w:rsidR="00D37398" w:rsidRPr="00043D2B" w:rsidRDefault="00D37398" w:rsidP="00D37398">
      <w:pPr>
        <w:pStyle w:val="Corpsdetexte"/>
        <w:spacing w:after="100" w:line="300" w:lineRule="exact"/>
        <w:rPr>
          <w:rFonts w:ascii="Arial" w:hAnsi="Arial" w:cs="Arial"/>
          <w:szCs w:val="24"/>
        </w:rPr>
      </w:pPr>
    </w:p>
    <w:p w:rsidR="00D37398" w:rsidRPr="00043D2B" w:rsidRDefault="00D37398" w:rsidP="00D37398">
      <w:pPr>
        <w:pStyle w:val="Corpsdetexte"/>
        <w:tabs>
          <w:tab w:val="left" w:pos="1276"/>
        </w:tabs>
        <w:spacing w:after="100" w:line="300" w:lineRule="exact"/>
        <w:rPr>
          <w:rFonts w:ascii="Arial" w:hAnsi="Arial" w:cs="Arial"/>
          <w:b/>
          <w:szCs w:val="24"/>
        </w:rPr>
      </w:pPr>
      <w:r w:rsidRPr="00043D2B">
        <w:rPr>
          <w:rFonts w:ascii="Arial" w:hAnsi="Arial" w:cs="Arial"/>
          <w:b/>
          <w:szCs w:val="24"/>
        </w:rPr>
        <w:t>Sous-objectif à long terme :</w:t>
      </w:r>
    </w:p>
    <w:p w:rsidR="00D37398" w:rsidRPr="00043D2B" w:rsidRDefault="00D37398" w:rsidP="00544B98">
      <w:pPr>
        <w:pStyle w:val="Corpsdetexte"/>
        <w:numPr>
          <w:ilvl w:val="0"/>
          <w:numId w:val="82"/>
        </w:numPr>
        <w:spacing w:after="100" w:line="300" w:lineRule="exact"/>
        <w:ind w:left="426"/>
        <w:rPr>
          <w:rFonts w:ascii="Arial" w:hAnsi="Arial" w:cs="Arial"/>
          <w:szCs w:val="24"/>
        </w:rPr>
      </w:pPr>
      <w:r w:rsidRPr="00043D2B">
        <w:rPr>
          <w:rFonts w:ascii="Arial" w:hAnsi="Arial" w:cs="Arial"/>
          <w:szCs w:val="24"/>
        </w:rPr>
        <w:t>Faire en sorte que les projets d’aménagement d’espaces publics soient universellement accessibles</w:t>
      </w:r>
    </w:p>
    <w:p w:rsidR="00D37398" w:rsidRPr="00043D2B" w:rsidRDefault="00D37398" w:rsidP="00D37398">
      <w:pPr>
        <w:pStyle w:val="Corpsdetexte"/>
        <w:spacing w:after="100" w:line="300" w:lineRule="exact"/>
        <w:ind w:left="68"/>
        <w:rPr>
          <w:rFonts w:ascii="Arial" w:hAnsi="Arial" w:cs="Arial"/>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Contexte :</w:t>
      </w:r>
    </w:p>
    <w:p w:rsidR="00D37398" w:rsidRDefault="00D37398" w:rsidP="00D37398">
      <w:pPr>
        <w:pStyle w:val="Retraitcorpsdetexte"/>
        <w:spacing w:line="300" w:lineRule="exact"/>
        <w:ind w:left="0" w:firstLine="0"/>
        <w:rPr>
          <w:rFonts w:ascii="Arial" w:hAnsi="Arial" w:cs="Arial"/>
          <w:szCs w:val="24"/>
        </w:rPr>
      </w:pPr>
      <w:r w:rsidRPr="00043D2B">
        <w:rPr>
          <w:rFonts w:ascii="Arial" w:hAnsi="Arial" w:cs="Arial"/>
          <w:szCs w:val="24"/>
        </w:rPr>
        <w:t>Les personnes ayant des limitations fonctionnelles empruntent fréquemment le réseau piétonnier pour vaquer à leurs occupations (loisir</w:t>
      </w:r>
      <w:r>
        <w:rPr>
          <w:rFonts w:ascii="Arial" w:hAnsi="Arial" w:cs="Arial"/>
          <w:szCs w:val="24"/>
        </w:rPr>
        <w:t>s</w:t>
      </w:r>
      <w:r w:rsidRPr="00043D2B">
        <w:rPr>
          <w:rFonts w:ascii="Arial" w:hAnsi="Arial" w:cs="Arial"/>
          <w:szCs w:val="24"/>
        </w:rPr>
        <w:t>, travail, études) ou pour prendre le</w:t>
      </w:r>
      <w:r>
        <w:rPr>
          <w:rFonts w:ascii="Arial" w:hAnsi="Arial" w:cs="Arial"/>
          <w:szCs w:val="24"/>
        </w:rPr>
        <w:t>s</w:t>
      </w:r>
      <w:r w:rsidRPr="00043D2B">
        <w:rPr>
          <w:rFonts w:ascii="Arial" w:hAnsi="Arial" w:cs="Arial"/>
          <w:szCs w:val="24"/>
        </w:rPr>
        <w:t xml:space="preserve"> transport</w:t>
      </w:r>
      <w:r>
        <w:rPr>
          <w:rFonts w:ascii="Arial" w:hAnsi="Arial" w:cs="Arial"/>
          <w:szCs w:val="24"/>
        </w:rPr>
        <w:t>s</w:t>
      </w:r>
      <w:r w:rsidRPr="00043D2B">
        <w:rPr>
          <w:rFonts w:ascii="Arial" w:hAnsi="Arial" w:cs="Arial"/>
          <w:szCs w:val="24"/>
        </w:rPr>
        <w:t xml:space="preserve"> en commun. Leurs déplacements</w:t>
      </w:r>
      <w:r>
        <w:rPr>
          <w:rFonts w:ascii="Arial" w:hAnsi="Arial" w:cs="Arial"/>
          <w:szCs w:val="24"/>
        </w:rPr>
        <w:t xml:space="preserve"> ne se font pas sans difficulté en raison de</w:t>
      </w:r>
      <w:r w:rsidRPr="00043D2B">
        <w:rPr>
          <w:rFonts w:ascii="Arial" w:hAnsi="Arial" w:cs="Arial"/>
          <w:szCs w:val="24"/>
        </w:rPr>
        <w:t xml:space="preserve"> la présence de plusieurs obstacles</w:t>
      </w:r>
      <w:r>
        <w:rPr>
          <w:rFonts w:ascii="Arial" w:hAnsi="Arial" w:cs="Arial"/>
          <w:szCs w:val="24"/>
        </w:rPr>
        <w:t>. À titre d’exemple</w:t>
      </w:r>
      <w:r w:rsidRPr="00043D2B">
        <w:rPr>
          <w:rFonts w:ascii="Arial" w:hAnsi="Arial" w:cs="Arial"/>
          <w:szCs w:val="24"/>
        </w:rPr>
        <w:t>, on pourrait êtr</w:t>
      </w:r>
      <w:r w:rsidR="00D519DF">
        <w:rPr>
          <w:rFonts w:ascii="Arial" w:hAnsi="Arial" w:cs="Arial"/>
          <w:szCs w:val="24"/>
        </w:rPr>
        <w:t>e confronté à du mobilier placé</w:t>
      </w:r>
      <w:r w:rsidRPr="00043D2B">
        <w:rPr>
          <w:rFonts w:ascii="Arial" w:hAnsi="Arial" w:cs="Arial"/>
          <w:szCs w:val="24"/>
        </w:rPr>
        <w:t xml:space="preserve"> dans la zone piétonne, des revêtements trop texturés, des seuil</w:t>
      </w:r>
      <w:r>
        <w:rPr>
          <w:rFonts w:ascii="Arial" w:hAnsi="Arial" w:cs="Arial"/>
          <w:szCs w:val="24"/>
        </w:rPr>
        <w:t>s</w:t>
      </w:r>
      <w:r w:rsidRPr="00043D2B">
        <w:rPr>
          <w:rFonts w:ascii="Arial" w:hAnsi="Arial" w:cs="Arial"/>
          <w:szCs w:val="24"/>
        </w:rPr>
        <w:t xml:space="preserve"> trop élevés</w:t>
      </w:r>
      <w:r w:rsidRPr="00535A36">
        <w:rPr>
          <w:rFonts w:ascii="Arial" w:hAnsi="Arial" w:cs="Arial"/>
          <w:szCs w:val="24"/>
        </w:rPr>
        <w:t xml:space="preserve">, des traverses de </w:t>
      </w:r>
      <w:r w:rsidRPr="00043D2B">
        <w:rPr>
          <w:rFonts w:ascii="Arial" w:hAnsi="Arial" w:cs="Arial"/>
          <w:szCs w:val="24"/>
        </w:rPr>
        <w:t>rue périlleus</w:t>
      </w:r>
      <w:r w:rsidRPr="00535A36">
        <w:rPr>
          <w:rFonts w:ascii="Arial" w:hAnsi="Arial" w:cs="Arial"/>
          <w:szCs w:val="24"/>
        </w:rPr>
        <w:t>es</w:t>
      </w:r>
      <w:r>
        <w:rPr>
          <w:rFonts w:ascii="Arial" w:hAnsi="Arial" w:cs="Arial"/>
          <w:szCs w:val="24"/>
        </w:rPr>
        <w:t>, etc.</w:t>
      </w:r>
      <w:r>
        <w:rPr>
          <w:rFonts w:ascii="Arial" w:hAnsi="Arial" w:cs="Arial"/>
          <w:noProof/>
          <w:szCs w:val="24"/>
        </w:rPr>
        <w:drawing>
          <wp:anchor distT="0" distB="0" distL="114300" distR="114300" simplePos="0" relativeHeight="251803648" behindDoc="0" locked="1" layoutInCell="0" allowOverlap="0" wp14:anchorId="141272B2" wp14:editId="22C6E2CB">
            <wp:simplePos x="0" y="0"/>
            <wp:positionH relativeFrom="column">
              <wp:posOffset>-18415</wp:posOffset>
            </wp:positionH>
            <wp:positionV relativeFrom="paragraph">
              <wp:posOffset>301625</wp:posOffset>
            </wp:positionV>
            <wp:extent cx="2483485" cy="1694815"/>
            <wp:effectExtent l="0" t="0" r="0" b="635"/>
            <wp:wrapSquare wrapText="bothSides"/>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teuil trottoir 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483485" cy="1694815"/>
                    </a:xfrm>
                    <a:prstGeom prst="rect">
                      <a:avLst/>
                    </a:prstGeom>
                  </pic:spPr>
                </pic:pic>
              </a:graphicData>
            </a:graphic>
            <wp14:sizeRelH relativeFrom="margin">
              <wp14:pctWidth>0</wp14:pctWidth>
            </wp14:sizeRelH>
            <wp14:sizeRelV relativeFrom="margin">
              <wp14:pctHeight>0</wp14:pctHeight>
            </wp14:sizeRelV>
          </wp:anchor>
        </w:drawing>
      </w:r>
    </w:p>
    <w:p w:rsidR="00D37398" w:rsidRPr="00043D2B" w:rsidRDefault="00D37398" w:rsidP="00D37398">
      <w:pPr>
        <w:pStyle w:val="Retraitcorpsdetexte"/>
        <w:spacing w:line="300" w:lineRule="exact"/>
        <w:ind w:left="0" w:firstLine="0"/>
        <w:rPr>
          <w:rFonts w:ascii="Arial" w:hAnsi="Arial" w:cs="Arial"/>
          <w:szCs w:val="24"/>
        </w:rPr>
      </w:pPr>
    </w:p>
    <w:p w:rsidR="00D37398" w:rsidRPr="00043D2B" w:rsidRDefault="00D37398" w:rsidP="00D37398">
      <w:pPr>
        <w:spacing w:line="300" w:lineRule="exact"/>
        <w:rPr>
          <w:rFonts w:ascii="Arial" w:hAnsi="Arial" w:cs="Arial"/>
          <w:sz w:val="24"/>
          <w:szCs w:val="24"/>
        </w:rPr>
      </w:pPr>
      <w:r>
        <w:rPr>
          <w:rFonts w:ascii="Arial" w:hAnsi="Arial" w:cs="Arial"/>
          <w:sz w:val="24"/>
          <w:szCs w:val="24"/>
        </w:rPr>
        <w:t>Il est</w:t>
      </w:r>
      <w:r w:rsidRPr="00043D2B">
        <w:rPr>
          <w:rFonts w:ascii="Arial" w:hAnsi="Arial" w:cs="Arial"/>
          <w:sz w:val="24"/>
          <w:szCs w:val="24"/>
        </w:rPr>
        <w:t xml:space="preserve"> donc </w:t>
      </w:r>
      <w:r>
        <w:rPr>
          <w:rFonts w:ascii="Arial" w:hAnsi="Arial" w:cs="Arial"/>
          <w:sz w:val="24"/>
          <w:szCs w:val="24"/>
        </w:rPr>
        <w:t>nécessaire d’agir pour</w:t>
      </w:r>
      <w:r w:rsidRPr="00043D2B">
        <w:rPr>
          <w:rFonts w:ascii="Arial" w:hAnsi="Arial" w:cs="Arial"/>
          <w:sz w:val="24"/>
          <w:szCs w:val="24"/>
        </w:rPr>
        <w:t xml:space="preserve"> rendre les réseaux piétonnier</w:t>
      </w:r>
      <w:r>
        <w:rPr>
          <w:rFonts w:ascii="Arial" w:hAnsi="Arial" w:cs="Arial"/>
          <w:sz w:val="24"/>
          <w:szCs w:val="24"/>
        </w:rPr>
        <w:t>s</w:t>
      </w:r>
      <w:r w:rsidRPr="00043D2B">
        <w:rPr>
          <w:rFonts w:ascii="Arial" w:hAnsi="Arial" w:cs="Arial"/>
          <w:sz w:val="24"/>
          <w:szCs w:val="24"/>
        </w:rPr>
        <w:t xml:space="preserve"> et routier</w:t>
      </w:r>
      <w:r>
        <w:rPr>
          <w:rFonts w:ascii="Arial" w:hAnsi="Arial" w:cs="Arial"/>
          <w:sz w:val="24"/>
          <w:szCs w:val="24"/>
        </w:rPr>
        <w:t>s</w:t>
      </w:r>
      <w:r w:rsidRPr="00043D2B">
        <w:rPr>
          <w:rFonts w:ascii="Arial" w:hAnsi="Arial" w:cs="Arial"/>
          <w:sz w:val="24"/>
          <w:szCs w:val="24"/>
        </w:rPr>
        <w:t>, ainsi que les places publiques, accessibles aux personnes ayant des limitations fonctio</w:t>
      </w:r>
      <w:r>
        <w:rPr>
          <w:rFonts w:ascii="Arial" w:hAnsi="Arial" w:cs="Arial"/>
          <w:sz w:val="24"/>
          <w:szCs w:val="24"/>
        </w:rPr>
        <w:t>nnelles. En 2006, la Direction des t</w:t>
      </w:r>
      <w:r w:rsidRPr="00043D2B">
        <w:rPr>
          <w:rFonts w:ascii="Arial" w:hAnsi="Arial" w:cs="Arial"/>
          <w:sz w:val="24"/>
          <w:szCs w:val="24"/>
        </w:rPr>
        <w:t>ransport</w:t>
      </w:r>
      <w:r>
        <w:rPr>
          <w:rFonts w:ascii="Arial" w:hAnsi="Arial" w:cs="Arial"/>
          <w:sz w:val="24"/>
          <w:szCs w:val="24"/>
        </w:rPr>
        <w:t>s</w:t>
      </w:r>
      <w:r w:rsidRPr="00043D2B">
        <w:rPr>
          <w:rFonts w:ascii="Arial" w:hAnsi="Arial" w:cs="Arial"/>
          <w:sz w:val="24"/>
          <w:szCs w:val="24"/>
        </w:rPr>
        <w:t xml:space="preserve"> a donc formé un comité de travail composé d'intervenants </w:t>
      </w:r>
      <w:r>
        <w:rPr>
          <w:rFonts w:ascii="Arial" w:hAnsi="Arial" w:cs="Arial"/>
          <w:sz w:val="24"/>
          <w:szCs w:val="24"/>
        </w:rPr>
        <w:t>en provenance</w:t>
      </w:r>
      <w:r w:rsidRPr="00043D2B">
        <w:rPr>
          <w:rFonts w:ascii="Arial" w:hAnsi="Arial" w:cs="Arial"/>
          <w:sz w:val="24"/>
          <w:szCs w:val="24"/>
        </w:rPr>
        <w:t xml:space="preserve"> </w:t>
      </w:r>
      <w:r>
        <w:rPr>
          <w:rFonts w:ascii="Arial" w:hAnsi="Arial" w:cs="Arial"/>
          <w:sz w:val="24"/>
          <w:szCs w:val="24"/>
        </w:rPr>
        <w:t>de son service,</w:t>
      </w:r>
      <w:r w:rsidRPr="00043D2B">
        <w:rPr>
          <w:rFonts w:ascii="Arial" w:hAnsi="Arial" w:cs="Arial"/>
          <w:sz w:val="24"/>
          <w:szCs w:val="24"/>
        </w:rPr>
        <w:t xml:space="preserve"> du milieu assoc</w:t>
      </w:r>
      <w:r>
        <w:rPr>
          <w:rFonts w:ascii="Arial" w:hAnsi="Arial" w:cs="Arial"/>
          <w:sz w:val="24"/>
          <w:szCs w:val="24"/>
        </w:rPr>
        <w:t>iatif des personnes handicapées,</w:t>
      </w:r>
      <w:r w:rsidRPr="00043D2B">
        <w:rPr>
          <w:rFonts w:ascii="Arial" w:hAnsi="Arial" w:cs="Arial"/>
          <w:sz w:val="24"/>
          <w:szCs w:val="24"/>
        </w:rPr>
        <w:t xml:space="preserve"> ainsi que </w:t>
      </w:r>
      <w:r>
        <w:rPr>
          <w:rFonts w:ascii="Arial" w:hAnsi="Arial" w:cs="Arial"/>
          <w:sz w:val="24"/>
          <w:szCs w:val="24"/>
        </w:rPr>
        <w:t>d’institutions spécialisées en déficience visuelle</w:t>
      </w:r>
      <w:r>
        <w:rPr>
          <w:rFonts w:ascii="Arial" w:hAnsi="Arial" w:cs="Arial"/>
          <w:color w:val="FF0000"/>
          <w:sz w:val="24"/>
          <w:szCs w:val="24"/>
        </w:rPr>
        <w:t xml:space="preserve">. </w:t>
      </w:r>
      <w:r w:rsidRPr="00043D2B">
        <w:rPr>
          <w:rFonts w:ascii="Arial" w:hAnsi="Arial" w:cs="Arial"/>
          <w:sz w:val="24"/>
          <w:szCs w:val="24"/>
        </w:rPr>
        <w:t>Au cours des années, ce comité s’est transformé en Comité consultatif sur l’accessibilité universelle (CCAU).</w:t>
      </w:r>
    </w:p>
    <w:p w:rsidR="00D37398" w:rsidRPr="00043D2B" w:rsidRDefault="00D37398" w:rsidP="00D37398">
      <w:pPr>
        <w:spacing w:line="300" w:lineRule="exact"/>
        <w:rPr>
          <w:rFonts w:ascii="Arial" w:hAnsi="Arial" w:cs="Arial"/>
          <w:sz w:val="24"/>
          <w:szCs w:val="24"/>
        </w:rPr>
      </w:pPr>
    </w:p>
    <w:p w:rsidR="00D37398" w:rsidRPr="00043D2B" w:rsidRDefault="00D37398" w:rsidP="00D37398">
      <w:pPr>
        <w:spacing w:line="300" w:lineRule="exact"/>
        <w:rPr>
          <w:rFonts w:ascii="Arial" w:hAnsi="Arial" w:cs="Arial"/>
          <w:strike/>
          <w:sz w:val="24"/>
          <w:szCs w:val="24"/>
        </w:rPr>
      </w:pPr>
      <w:r w:rsidRPr="00043D2B">
        <w:rPr>
          <w:rFonts w:ascii="Arial" w:hAnsi="Arial" w:cs="Arial"/>
          <w:sz w:val="24"/>
          <w:szCs w:val="24"/>
        </w:rPr>
        <w:t>Ce comité est impliqué dans la mise en place et le respect du concept d’accessibilité universelle dans certains projets d’aménagement urbains réalisés par l’administration centrale</w:t>
      </w:r>
      <w:r>
        <w:rPr>
          <w:rFonts w:ascii="Arial" w:hAnsi="Arial" w:cs="Arial"/>
          <w:sz w:val="24"/>
          <w:szCs w:val="24"/>
        </w:rPr>
        <w:t xml:space="preserve"> de la Ville de Montréal. Il participe</w:t>
      </w:r>
      <w:r w:rsidRPr="00043D2B">
        <w:rPr>
          <w:rFonts w:ascii="Arial" w:hAnsi="Arial" w:cs="Arial"/>
          <w:sz w:val="24"/>
          <w:szCs w:val="24"/>
        </w:rPr>
        <w:t xml:space="preserve"> aussi à identifier des pistes de solution pour les aspects nébuleux comme, par exemple, l’aménagement d’une voie piétonne près d’un arrêt d’autobus. Il </w:t>
      </w:r>
      <w:r>
        <w:rPr>
          <w:rFonts w:ascii="Arial" w:hAnsi="Arial" w:cs="Arial"/>
          <w:sz w:val="24"/>
          <w:szCs w:val="24"/>
        </w:rPr>
        <w:t xml:space="preserve">s’assure de </w:t>
      </w:r>
      <w:r w:rsidRPr="00043D2B">
        <w:rPr>
          <w:rFonts w:ascii="Arial" w:hAnsi="Arial" w:cs="Arial"/>
          <w:sz w:val="24"/>
          <w:szCs w:val="24"/>
        </w:rPr>
        <w:t>la rédaction de plusieurs documents conseils concernant l’accessibilité universelle.</w:t>
      </w:r>
    </w:p>
    <w:p w:rsidR="00D37398" w:rsidRPr="00043D2B" w:rsidRDefault="00D37398" w:rsidP="00D37398">
      <w:pPr>
        <w:pStyle w:val="Corpsdetexte3"/>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D37398" w:rsidRPr="00043D2B" w:rsidRDefault="00D37398" w:rsidP="00544B98">
      <w:pPr>
        <w:pStyle w:val="Corpsdetexte3"/>
        <w:numPr>
          <w:ilvl w:val="0"/>
          <w:numId w:val="83"/>
        </w:numPr>
        <w:spacing w:after="100" w:line="300" w:lineRule="exact"/>
        <w:ind w:left="426"/>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RAAMM</w:t>
      </w:r>
    </w:p>
    <w:p w:rsidR="00D37398" w:rsidRPr="005A672A" w:rsidRDefault="00D37398" w:rsidP="00544B98">
      <w:pPr>
        <w:pStyle w:val="Corpsdetexte3"/>
        <w:numPr>
          <w:ilvl w:val="0"/>
          <w:numId w:val="154"/>
        </w:numPr>
        <w:spacing w:after="100" w:line="300" w:lineRule="exact"/>
        <w:ind w:left="426"/>
        <w:rPr>
          <w:rStyle w:val="Accentuation"/>
          <w:rFonts w:ascii="Arial" w:hAnsi="Arial" w:cs="Arial"/>
          <w:b w:val="0"/>
          <w:sz w:val="24"/>
          <w:szCs w:val="24"/>
        </w:rPr>
      </w:pPr>
      <w:r w:rsidRPr="005A672A">
        <w:rPr>
          <w:rFonts w:ascii="Arial" w:hAnsi="Arial" w:cs="Arial"/>
          <w:sz w:val="24"/>
          <w:szCs w:val="24"/>
        </w:rPr>
        <w:t>L</w:t>
      </w:r>
      <w:r w:rsidRPr="005A672A">
        <w:rPr>
          <w:rFonts w:ascii="Arial" w:hAnsi="Arial" w:cs="Arial"/>
          <w:b/>
          <w:sz w:val="24"/>
          <w:szCs w:val="24"/>
        </w:rPr>
        <w:t>'</w:t>
      </w:r>
      <w:r w:rsidRPr="005A672A">
        <w:rPr>
          <w:rStyle w:val="Accentuation"/>
          <w:rFonts w:ascii="Arial" w:hAnsi="Arial" w:cs="Arial"/>
          <w:b w:val="0"/>
          <w:sz w:val="24"/>
          <w:szCs w:val="24"/>
        </w:rPr>
        <w:t>Institut Nazareth et Louis-Braille (INLB)</w:t>
      </w:r>
    </w:p>
    <w:p w:rsidR="00D37398" w:rsidRPr="00043D2B" w:rsidRDefault="00D37398" w:rsidP="00544B98">
      <w:pPr>
        <w:pStyle w:val="Corpsdetexte3"/>
        <w:numPr>
          <w:ilvl w:val="0"/>
          <w:numId w:val="83"/>
        </w:numPr>
        <w:spacing w:after="100" w:line="300" w:lineRule="exact"/>
        <w:ind w:left="426"/>
        <w:rPr>
          <w:rFonts w:ascii="Arial" w:hAnsi="Arial" w:cs="Arial"/>
          <w:sz w:val="24"/>
          <w:szCs w:val="24"/>
        </w:rPr>
      </w:pPr>
      <w:r w:rsidRPr="00043D2B">
        <w:rPr>
          <w:rFonts w:ascii="Arial" w:hAnsi="Arial" w:cs="Arial"/>
          <w:sz w:val="24"/>
          <w:szCs w:val="24"/>
        </w:rPr>
        <w:t>Le Centre de réadaptation MAB-Mackay</w:t>
      </w:r>
    </w:p>
    <w:p w:rsidR="00D37398" w:rsidRPr="00043D2B" w:rsidRDefault="00D37398" w:rsidP="00544B98">
      <w:pPr>
        <w:pStyle w:val="Corpsdetexte3"/>
        <w:numPr>
          <w:ilvl w:val="0"/>
          <w:numId w:val="83"/>
        </w:numPr>
        <w:spacing w:after="100" w:line="300" w:lineRule="exact"/>
        <w:ind w:left="426"/>
        <w:rPr>
          <w:rFonts w:ascii="Arial" w:hAnsi="Arial" w:cs="Arial"/>
          <w:sz w:val="24"/>
          <w:szCs w:val="24"/>
        </w:rPr>
      </w:pPr>
      <w:r w:rsidRPr="00043D2B">
        <w:rPr>
          <w:rFonts w:ascii="Arial" w:hAnsi="Arial" w:cs="Arial"/>
          <w:sz w:val="24"/>
          <w:szCs w:val="24"/>
        </w:rPr>
        <w:t>Société Logique</w:t>
      </w:r>
    </w:p>
    <w:p w:rsidR="00D37398" w:rsidRPr="00043D2B" w:rsidRDefault="00D37398" w:rsidP="00544B98">
      <w:pPr>
        <w:pStyle w:val="Corpsdetexte3"/>
        <w:numPr>
          <w:ilvl w:val="0"/>
          <w:numId w:val="83"/>
        </w:numPr>
        <w:spacing w:after="100" w:line="300" w:lineRule="exact"/>
        <w:ind w:left="426"/>
        <w:rPr>
          <w:rFonts w:ascii="Arial" w:hAnsi="Arial" w:cs="Arial"/>
          <w:sz w:val="24"/>
          <w:szCs w:val="24"/>
        </w:rPr>
      </w:pPr>
      <w:r>
        <w:rPr>
          <w:rStyle w:val="ndesc1"/>
        </w:rPr>
        <w:lastRenderedPageBreak/>
        <w:t xml:space="preserve">La </w:t>
      </w:r>
      <w:r w:rsidRPr="00043D2B">
        <w:rPr>
          <w:rStyle w:val="ndesc1"/>
        </w:rPr>
        <w:t>Table de concertation des aînés de l'île de Montréal (</w:t>
      </w:r>
      <w:r w:rsidRPr="00043D2B">
        <w:rPr>
          <w:rFonts w:ascii="Arial" w:hAnsi="Arial" w:cs="Arial"/>
          <w:sz w:val="24"/>
          <w:szCs w:val="24"/>
        </w:rPr>
        <w:t>TCAIM)</w:t>
      </w:r>
    </w:p>
    <w:p w:rsidR="00D37398" w:rsidRDefault="00D37398" w:rsidP="00544B98">
      <w:pPr>
        <w:pStyle w:val="Corpsdetexte3"/>
        <w:numPr>
          <w:ilvl w:val="0"/>
          <w:numId w:val="83"/>
        </w:numPr>
        <w:spacing w:after="100" w:line="300" w:lineRule="exact"/>
        <w:ind w:left="426"/>
        <w:rPr>
          <w:rFonts w:ascii="Arial" w:hAnsi="Arial" w:cs="Arial"/>
          <w:sz w:val="24"/>
          <w:szCs w:val="24"/>
        </w:rPr>
      </w:pPr>
      <w:r w:rsidRPr="00043D2B">
        <w:rPr>
          <w:rFonts w:ascii="Arial" w:hAnsi="Arial" w:cs="Arial"/>
          <w:sz w:val="24"/>
          <w:szCs w:val="24"/>
        </w:rPr>
        <w:t>La Ville de Montréal</w:t>
      </w:r>
    </w:p>
    <w:p w:rsidR="00D37398" w:rsidRPr="00043D2B" w:rsidRDefault="00D37398" w:rsidP="00D37398">
      <w:pPr>
        <w:pStyle w:val="Corpsdetexte3"/>
        <w:spacing w:after="100" w:line="300" w:lineRule="exact"/>
        <w:rPr>
          <w:rFonts w:ascii="Arial" w:hAnsi="Arial" w:cs="Arial"/>
          <w:sz w:val="24"/>
          <w:szCs w:val="24"/>
        </w:rPr>
      </w:pPr>
    </w:p>
    <w:p w:rsidR="00D37398" w:rsidRPr="00043D2B" w:rsidRDefault="00EC5FE7" w:rsidP="00D37398">
      <w:pPr>
        <w:spacing w:after="100" w:line="300" w:lineRule="exact"/>
        <w:rPr>
          <w:rFonts w:ascii="Arial" w:hAnsi="Arial" w:cs="Arial"/>
          <w:b/>
          <w:sz w:val="24"/>
          <w:szCs w:val="24"/>
        </w:rPr>
      </w:pPr>
      <w:r>
        <w:rPr>
          <w:rFonts w:ascii="Arial" w:hAnsi="Arial" w:cs="Arial"/>
          <w:b/>
          <w:sz w:val="24"/>
          <w:szCs w:val="24"/>
        </w:rPr>
        <w:t>Moyen</w:t>
      </w:r>
      <w:r w:rsidR="00D37398" w:rsidRPr="00043D2B">
        <w:rPr>
          <w:rFonts w:ascii="Arial" w:hAnsi="Arial" w:cs="Arial"/>
          <w:b/>
          <w:sz w:val="24"/>
          <w:szCs w:val="24"/>
        </w:rPr>
        <w:t> :</w:t>
      </w:r>
    </w:p>
    <w:p w:rsidR="00D37398" w:rsidRPr="00043D2B" w:rsidRDefault="00D37398" w:rsidP="00544B98">
      <w:pPr>
        <w:numPr>
          <w:ilvl w:val="0"/>
          <w:numId w:val="84"/>
        </w:numPr>
        <w:spacing w:after="100" w:line="300" w:lineRule="exact"/>
        <w:ind w:left="426"/>
        <w:rPr>
          <w:rFonts w:ascii="Arial" w:hAnsi="Arial" w:cs="Arial"/>
          <w:sz w:val="24"/>
          <w:szCs w:val="24"/>
        </w:rPr>
      </w:pPr>
      <w:r w:rsidRPr="00043D2B">
        <w:rPr>
          <w:rFonts w:ascii="Arial" w:hAnsi="Arial" w:cs="Arial"/>
          <w:sz w:val="24"/>
          <w:szCs w:val="24"/>
        </w:rPr>
        <w:t xml:space="preserve">Participation au </w:t>
      </w:r>
      <w:r w:rsidRPr="00535A36">
        <w:rPr>
          <w:rFonts w:ascii="Arial" w:hAnsi="Arial" w:cs="Arial"/>
          <w:sz w:val="24"/>
          <w:szCs w:val="24"/>
        </w:rPr>
        <w:t>CCAU</w:t>
      </w:r>
      <w:r>
        <w:rPr>
          <w:rFonts w:ascii="Arial" w:hAnsi="Arial" w:cs="Arial"/>
          <w:color w:val="FF0000"/>
          <w:sz w:val="24"/>
          <w:szCs w:val="24"/>
        </w:rPr>
        <w:t xml:space="preserve"> </w:t>
      </w:r>
      <w:r w:rsidRPr="00043D2B">
        <w:rPr>
          <w:rFonts w:ascii="Arial" w:hAnsi="Arial" w:cs="Arial"/>
          <w:sz w:val="24"/>
          <w:szCs w:val="24"/>
        </w:rPr>
        <w:t>du Service d’infrastructures, transport et environnement (SITE)</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t>Sous-objectifs pour l’année 2014-2015</w:t>
      </w:r>
      <w:r w:rsidRPr="00043D2B">
        <w:rPr>
          <w:rFonts w:ascii="Arial" w:hAnsi="Arial" w:cs="Arial"/>
          <w:b/>
          <w:sz w:val="24"/>
          <w:szCs w:val="24"/>
        </w:rPr>
        <w:t> :</w:t>
      </w:r>
    </w:p>
    <w:p w:rsidR="00D37398" w:rsidRPr="00043D2B" w:rsidRDefault="00D37398" w:rsidP="00544B98">
      <w:pPr>
        <w:numPr>
          <w:ilvl w:val="0"/>
          <w:numId w:val="85"/>
        </w:numPr>
        <w:spacing w:after="100" w:line="300" w:lineRule="exact"/>
        <w:ind w:left="426"/>
        <w:rPr>
          <w:rFonts w:ascii="Arial" w:hAnsi="Arial" w:cs="Arial"/>
          <w:sz w:val="24"/>
          <w:szCs w:val="24"/>
        </w:rPr>
      </w:pPr>
      <w:r w:rsidRPr="00043D2B">
        <w:rPr>
          <w:rFonts w:ascii="Arial" w:hAnsi="Arial" w:cs="Arial"/>
          <w:sz w:val="24"/>
          <w:szCs w:val="24"/>
        </w:rPr>
        <w:t>Poursuivre notre coll</w:t>
      </w:r>
      <w:r>
        <w:rPr>
          <w:rFonts w:ascii="Arial" w:hAnsi="Arial" w:cs="Arial"/>
          <w:sz w:val="24"/>
          <w:szCs w:val="24"/>
        </w:rPr>
        <w:t>aboration</w:t>
      </w:r>
      <w:r w:rsidRPr="00043D2B">
        <w:rPr>
          <w:rFonts w:ascii="Arial" w:hAnsi="Arial" w:cs="Arial"/>
          <w:sz w:val="24"/>
          <w:szCs w:val="24"/>
        </w:rPr>
        <w:t xml:space="preserve"> à</w:t>
      </w:r>
      <w:r>
        <w:rPr>
          <w:rFonts w:ascii="Arial" w:hAnsi="Arial" w:cs="Arial"/>
          <w:sz w:val="24"/>
          <w:szCs w:val="24"/>
        </w:rPr>
        <w:t xml:space="preserve"> la production de</w:t>
      </w:r>
      <w:r w:rsidRPr="00043D2B">
        <w:rPr>
          <w:rFonts w:ascii="Arial" w:hAnsi="Arial" w:cs="Arial"/>
          <w:sz w:val="24"/>
          <w:szCs w:val="24"/>
        </w:rPr>
        <w:t xml:space="preserve"> documents conseils et à la validation de ceux-ci à l’aide de clientèles cibles</w:t>
      </w:r>
    </w:p>
    <w:p w:rsidR="00D37398" w:rsidRPr="00043D2B" w:rsidRDefault="00D37398" w:rsidP="00544B98">
      <w:pPr>
        <w:numPr>
          <w:ilvl w:val="0"/>
          <w:numId w:val="85"/>
        </w:numPr>
        <w:spacing w:after="100" w:line="300" w:lineRule="exact"/>
        <w:ind w:left="426"/>
        <w:rPr>
          <w:rFonts w:ascii="Arial" w:hAnsi="Arial" w:cs="Arial"/>
          <w:sz w:val="24"/>
          <w:szCs w:val="24"/>
        </w:rPr>
      </w:pPr>
      <w:r w:rsidRPr="00043D2B">
        <w:rPr>
          <w:rFonts w:ascii="Arial" w:hAnsi="Arial" w:cs="Arial"/>
          <w:sz w:val="24"/>
          <w:szCs w:val="24"/>
        </w:rPr>
        <w:t>Poursuivre notre collaboration afin de mettre en application les notions d’accessibilité universelle dans les projets d’espaces publics de la ville centre</w:t>
      </w:r>
    </w:p>
    <w:p w:rsidR="00D37398" w:rsidRPr="00043D2B" w:rsidRDefault="00D37398" w:rsidP="00544B98">
      <w:pPr>
        <w:numPr>
          <w:ilvl w:val="0"/>
          <w:numId w:val="85"/>
        </w:numPr>
        <w:spacing w:after="100" w:line="300" w:lineRule="exact"/>
        <w:ind w:left="426"/>
        <w:rPr>
          <w:rFonts w:ascii="Arial" w:hAnsi="Arial" w:cs="Arial"/>
          <w:sz w:val="24"/>
          <w:szCs w:val="24"/>
        </w:rPr>
      </w:pPr>
      <w:r w:rsidRPr="00043D2B">
        <w:rPr>
          <w:rFonts w:ascii="Arial" w:hAnsi="Arial" w:cs="Arial"/>
          <w:sz w:val="24"/>
          <w:szCs w:val="24"/>
        </w:rPr>
        <w:t>Informer les membres des</w:t>
      </w:r>
      <w:r>
        <w:rPr>
          <w:rFonts w:ascii="Arial" w:hAnsi="Arial" w:cs="Arial"/>
          <w:sz w:val="24"/>
          <w:szCs w:val="24"/>
        </w:rPr>
        <w:t xml:space="preserve"> développements </w:t>
      </w:r>
      <w:r w:rsidRPr="00043D2B">
        <w:rPr>
          <w:rFonts w:ascii="Arial" w:hAnsi="Arial" w:cs="Arial"/>
          <w:sz w:val="24"/>
          <w:szCs w:val="24"/>
        </w:rPr>
        <w:t>dans le dossier</w:t>
      </w:r>
    </w:p>
    <w:p w:rsidR="00D37398" w:rsidRPr="00043D2B" w:rsidRDefault="00D37398" w:rsidP="00D37398">
      <w:pPr>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t>Résultats pour l’année 2014-2015</w:t>
      </w:r>
      <w:r w:rsidRPr="00043D2B">
        <w:rPr>
          <w:rFonts w:ascii="Arial" w:hAnsi="Arial" w:cs="Arial"/>
          <w:b/>
          <w:sz w:val="24"/>
          <w:szCs w:val="24"/>
        </w:rPr>
        <w:t xml:space="preserve"> : </w:t>
      </w:r>
    </w:p>
    <w:p w:rsidR="00D37398" w:rsidRPr="00BA2D0C" w:rsidRDefault="00D37398" w:rsidP="00544B98">
      <w:pPr>
        <w:numPr>
          <w:ilvl w:val="0"/>
          <w:numId w:val="86"/>
        </w:numPr>
        <w:spacing w:after="100" w:line="300" w:lineRule="exact"/>
        <w:ind w:left="426"/>
        <w:rPr>
          <w:rFonts w:ascii="Arial" w:hAnsi="Arial" w:cs="Arial"/>
          <w:color w:val="000000"/>
          <w:sz w:val="24"/>
          <w:szCs w:val="24"/>
        </w:rPr>
      </w:pPr>
      <w:r w:rsidRPr="00043D2B">
        <w:rPr>
          <w:rFonts w:ascii="Arial" w:hAnsi="Arial" w:cs="Arial"/>
          <w:sz w:val="24"/>
          <w:szCs w:val="24"/>
        </w:rPr>
        <w:t>Études et recommandations pour différents projets d’aménagement d’espaces publics : réaménagement de la rue Saint-P</w:t>
      </w:r>
      <w:r>
        <w:rPr>
          <w:rFonts w:ascii="Arial" w:hAnsi="Arial" w:cs="Arial"/>
          <w:sz w:val="24"/>
          <w:szCs w:val="24"/>
        </w:rPr>
        <w:t>aul, les rues partagées</w:t>
      </w:r>
      <w:r w:rsidRPr="00043D2B">
        <w:rPr>
          <w:rFonts w:ascii="Arial" w:hAnsi="Arial" w:cs="Arial"/>
          <w:sz w:val="24"/>
          <w:szCs w:val="24"/>
        </w:rPr>
        <w:t>, intersection Henri-Bourassa/Pie-IX</w:t>
      </w:r>
      <w:r>
        <w:rPr>
          <w:rFonts w:ascii="Arial" w:hAnsi="Arial" w:cs="Arial"/>
          <w:color w:val="000000"/>
          <w:sz w:val="24"/>
          <w:szCs w:val="24"/>
        </w:rPr>
        <w:t>,</w:t>
      </w:r>
      <w:r w:rsidRPr="00BA2D0C">
        <w:rPr>
          <w:rFonts w:ascii="Arial" w:hAnsi="Arial" w:cs="Arial"/>
          <w:sz w:val="24"/>
          <w:szCs w:val="24"/>
        </w:rPr>
        <w:t xml:space="preserve"> </w:t>
      </w:r>
      <w:r>
        <w:rPr>
          <w:rFonts w:ascii="Arial" w:hAnsi="Arial" w:cs="Arial"/>
          <w:sz w:val="24"/>
          <w:szCs w:val="24"/>
        </w:rPr>
        <w:t>intersection Sherbrooke</w:t>
      </w:r>
      <w:r w:rsidRPr="00043D2B">
        <w:rPr>
          <w:rFonts w:ascii="Arial" w:hAnsi="Arial" w:cs="Arial"/>
          <w:sz w:val="24"/>
          <w:szCs w:val="24"/>
        </w:rPr>
        <w:t>/Pie-IX</w:t>
      </w:r>
      <w:r w:rsidRPr="00043D2B">
        <w:rPr>
          <w:rFonts w:ascii="Arial" w:hAnsi="Arial" w:cs="Arial"/>
          <w:color w:val="000000"/>
          <w:sz w:val="24"/>
          <w:szCs w:val="24"/>
        </w:rPr>
        <w:t xml:space="preserve">, </w:t>
      </w:r>
      <w:r>
        <w:rPr>
          <w:rFonts w:ascii="Arial" w:hAnsi="Arial" w:cs="Arial"/>
          <w:color w:val="000000"/>
          <w:sz w:val="24"/>
          <w:szCs w:val="24"/>
        </w:rPr>
        <w:t xml:space="preserve">rue Sainte-Catherine Ouest, </w:t>
      </w:r>
      <w:r w:rsidRPr="00043D2B">
        <w:rPr>
          <w:rFonts w:ascii="Arial" w:hAnsi="Arial" w:cs="Arial"/>
          <w:color w:val="000000"/>
          <w:sz w:val="24"/>
          <w:szCs w:val="24"/>
        </w:rPr>
        <w:t>etc.</w:t>
      </w:r>
    </w:p>
    <w:p w:rsidR="00D37398" w:rsidRPr="00043D2B" w:rsidRDefault="00D37398" w:rsidP="00544B98">
      <w:pPr>
        <w:numPr>
          <w:ilvl w:val="0"/>
          <w:numId w:val="86"/>
        </w:numPr>
        <w:spacing w:after="100" w:line="300" w:lineRule="exact"/>
        <w:ind w:left="426"/>
        <w:rPr>
          <w:rFonts w:ascii="Arial" w:hAnsi="Arial" w:cs="Arial"/>
          <w:sz w:val="24"/>
          <w:szCs w:val="24"/>
        </w:rPr>
      </w:pPr>
      <w:r w:rsidRPr="00043D2B">
        <w:rPr>
          <w:rFonts w:ascii="Arial" w:hAnsi="Arial" w:cs="Arial"/>
          <w:sz w:val="24"/>
          <w:szCs w:val="24"/>
        </w:rPr>
        <w:t>Études et recommandations concernant de nouvelles normes d’aménagement urbain</w:t>
      </w:r>
      <w:r>
        <w:rPr>
          <w:rFonts w:ascii="Arial" w:hAnsi="Arial" w:cs="Arial"/>
          <w:sz w:val="24"/>
          <w:szCs w:val="24"/>
        </w:rPr>
        <w:t xml:space="preserve"> concernant les débarcadères, les bateaux-pavés, les plaques podotactiles, les saillies d’intersections, etc.</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t>Sous-objectifs pour l’année 2015-2016</w:t>
      </w:r>
      <w:r w:rsidRPr="00043D2B">
        <w:rPr>
          <w:rFonts w:ascii="Arial" w:hAnsi="Arial" w:cs="Arial"/>
          <w:b/>
          <w:sz w:val="24"/>
          <w:szCs w:val="24"/>
        </w:rPr>
        <w:t> :</w:t>
      </w:r>
    </w:p>
    <w:p w:rsidR="00D37398" w:rsidRPr="00043D2B" w:rsidRDefault="00D37398" w:rsidP="00544B98">
      <w:pPr>
        <w:numPr>
          <w:ilvl w:val="0"/>
          <w:numId w:val="87"/>
        </w:numPr>
        <w:spacing w:after="100" w:line="300" w:lineRule="exact"/>
        <w:ind w:left="426"/>
        <w:rPr>
          <w:rFonts w:ascii="Arial" w:hAnsi="Arial" w:cs="Arial"/>
          <w:sz w:val="24"/>
          <w:szCs w:val="24"/>
        </w:rPr>
      </w:pPr>
      <w:r w:rsidRPr="00043D2B">
        <w:rPr>
          <w:rFonts w:ascii="Arial" w:hAnsi="Arial" w:cs="Arial"/>
          <w:sz w:val="24"/>
          <w:szCs w:val="24"/>
        </w:rPr>
        <w:t>Poursuivre notre collaboration à</w:t>
      </w:r>
      <w:r>
        <w:rPr>
          <w:rFonts w:ascii="Arial" w:hAnsi="Arial" w:cs="Arial"/>
          <w:sz w:val="24"/>
          <w:szCs w:val="24"/>
        </w:rPr>
        <w:t xml:space="preserve"> la production d’un guide</w:t>
      </w:r>
      <w:r w:rsidRPr="00043D2B">
        <w:rPr>
          <w:rFonts w:ascii="Arial" w:hAnsi="Arial" w:cs="Arial"/>
          <w:sz w:val="24"/>
          <w:szCs w:val="24"/>
        </w:rPr>
        <w:t xml:space="preserve"> et à la validation</w:t>
      </w:r>
      <w:r>
        <w:rPr>
          <w:rFonts w:ascii="Arial" w:hAnsi="Arial" w:cs="Arial"/>
          <w:sz w:val="24"/>
          <w:szCs w:val="24"/>
        </w:rPr>
        <w:t xml:space="preserve"> en 2015</w:t>
      </w:r>
      <w:r w:rsidRPr="00043D2B">
        <w:rPr>
          <w:rFonts w:ascii="Arial" w:hAnsi="Arial" w:cs="Arial"/>
          <w:sz w:val="24"/>
          <w:szCs w:val="24"/>
        </w:rPr>
        <w:t xml:space="preserve"> de ceux-</w:t>
      </w:r>
      <w:r>
        <w:rPr>
          <w:rFonts w:ascii="Arial" w:hAnsi="Arial" w:cs="Arial"/>
          <w:sz w:val="24"/>
          <w:szCs w:val="24"/>
        </w:rPr>
        <w:t>ci avec l’aide de la Direction des transports</w:t>
      </w:r>
      <w:r w:rsidRPr="00043D2B">
        <w:rPr>
          <w:rFonts w:ascii="Arial" w:hAnsi="Arial" w:cs="Arial"/>
          <w:sz w:val="24"/>
          <w:szCs w:val="24"/>
        </w:rPr>
        <w:t xml:space="preserve"> </w:t>
      </w:r>
    </w:p>
    <w:p w:rsidR="00D37398" w:rsidRPr="00043D2B" w:rsidRDefault="00D37398" w:rsidP="00544B98">
      <w:pPr>
        <w:numPr>
          <w:ilvl w:val="0"/>
          <w:numId w:val="87"/>
        </w:numPr>
        <w:spacing w:after="100" w:line="300" w:lineRule="exact"/>
        <w:ind w:left="426"/>
        <w:rPr>
          <w:rFonts w:ascii="Arial" w:hAnsi="Arial" w:cs="Arial"/>
          <w:sz w:val="24"/>
          <w:szCs w:val="24"/>
        </w:rPr>
      </w:pPr>
      <w:r w:rsidRPr="00043D2B">
        <w:rPr>
          <w:rFonts w:ascii="Arial" w:hAnsi="Arial" w:cs="Arial"/>
          <w:sz w:val="24"/>
          <w:szCs w:val="24"/>
        </w:rPr>
        <w:t xml:space="preserve">Poursuivre notre collaboration et faire des recommandations </w:t>
      </w:r>
      <w:r>
        <w:rPr>
          <w:rFonts w:ascii="Arial" w:hAnsi="Arial" w:cs="Arial"/>
          <w:sz w:val="24"/>
          <w:szCs w:val="24"/>
        </w:rPr>
        <w:t>portant sur l’application de la notion</w:t>
      </w:r>
      <w:r w:rsidRPr="00043D2B">
        <w:rPr>
          <w:rFonts w:ascii="Arial" w:hAnsi="Arial" w:cs="Arial"/>
          <w:sz w:val="24"/>
          <w:szCs w:val="24"/>
        </w:rPr>
        <w:t xml:space="preserve"> d’accessibilité universelle dans les projets d’espaces publics de la ville centre</w:t>
      </w:r>
    </w:p>
    <w:p w:rsidR="00D37398" w:rsidRDefault="00D37398" w:rsidP="00544B98">
      <w:pPr>
        <w:numPr>
          <w:ilvl w:val="0"/>
          <w:numId w:val="87"/>
        </w:numPr>
        <w:spacing w:after="100" w:line="300" w:lineRule="exact"/>
        <w:ind w:left="426"/>
        <w:rPr>
          <w:rFonts w:ascii="Arial" w:hAnsi="Arial" w:cs="Arial"/>
          <w:sz w:val="24"/>
          <w:szCs w:val="24"/>
        </w:rPr>
      </w:pPr>
      <w:r w:rsidRPr="00043D2B">
        <w:rPr>
          <w:rFonts w:ascii="Arial" w:hAnsi="Arial" w:cs="Arial"/>
          <w:sz w:val="24"/>
          <w:szCs w:val="24"/>
        </w:rPr>
        <w:t>Informer les membres des développements dans le dossier</w:t>
      </w:r>
    </w:p>
    <w:p w:rsidR="007F43F9" w:rsidRDefault="007F43F9" w:rsidP="00D37398">
      <w:pPr>
        <w:spacing w:after="100" w:line="300" w:lineRule="exact"/>
        <w:rPr>
          <w:rFonts w:ascii="Arial" w:hAnsi="Arial" w:cs="Arial"/>
          <w:sz w:val="24"/>
          <w:szCs w:val="24"/>
        </w:rPr>
      </w:pPr>
    </w:p>
    <w:p w:rsidR="00466D75" w:rsidRDefault="00466D75" w:rsidP="00D37398">
      <w:pPr>
        <w:spacing w:after="100" w:line="300" w:lineRule="exact"/>
        <w:rPr>
          <w:rFonts w:ascii="Arial" w:hAnsi="Arial" w:cs="Arial"/>
          <w:sz w:val="24"/>
          <w:szCs w:val="24"/>
        </w:rPr>
      </w:pPr>
    </w:p>
    <w:p w:rsidR="00466D75" w:rsidRDefault="00466D75" w:rsidP="00D37398">
      <w:pPr>
        <w:spacing w:after="100" w:line="300" w:lineRule="exact"/>
        <w:rPr>
          <w:rFonts w:ascii="Arial" w:hAnsi="Arial" w:cs="Arial"/>
          <w:sz w:val="24"/>
          <w:szCs w:val="24"/>
        </w:rPr>
      </w:pPr>
    </w:p>
    <w:p w:rsidR="00466D75" w:rsidRDefault="00466D75" w:rsidP="00D37398">
      <w:pPr>
        <w:spacing w:after="100" w:line="300" w:lineRule="exact"/>
        <w:rPr>
          <w:rFonts w:ascii="Arial" w:hAnsi="Arial" w:cs="Arial"/>
          <w:sz w:val="24"/>
          <w:szCs w:val="24"/>
        </w:rPr>
      </w:pPr>
    </w:p>
    <w:p w:rsidR="00466D75" w:rsidRPr="00043D2B" w:rsidRDefault="00466D75" w:rsidP="00D37398">
      <w:pPr>
        <w:spacing w:after="100" w:line="300" w:lineRule="exact"/>
        <w:rPr>
          <w:rFonts w:ascii="Arial" w:hAnsi="Arial" w:cs="Arial"/>
          <w:sz w:val="24"/>
          <w:szCs w:val="24"/>
        </w:rPr>
      </w:pPr>
    </w:p>
    <w:p w:rsidR="00D37398" w:rsidRPr="00D5282C" w:rsidRDefault="00D37398" w:rsidP="00D37398">
      <w:pPr>
        <w:shd w:val="clear" w:color="auto" w:fill="1F497D"/>
        <w:spacing w:after="100" w:line="300" w:lineRule="exact"/>
        <w:rPr>
          <w:rFonts w:ascii="Arial" w:hAnsi="Arial" w:cs="Arial"/>
          <w:b/>
          <w:smallCaps/>
          <w:color w:val="FFFF00"/>
          <w:sz w:val="24"/>
          <w:szCs w:val="24"/>
        </w:rPr>
      </w:pPr>
      <w:r w:rsidRPr="0076492B">
        <w:rPr>
          <w:rFonts w:ascii="Arial" w:hAnsi="Arial" w:cs="Arial"/>
          <w:b/>
          <w:smallCaps/>
          <w:color w:val="FFFFFF" w:themeColor="background1"/>
          <w:sz w:val="24"/>
          <w:szCs w:val="24"/>
        </w:rPr>
        <w:lastRenderedPageBreak/>
        <w:t>Rue Sainte-Catherine</w:t>
      </w:r>
      <w:r>
        <w:rPr>
          <w:rFonts w:ascii="Arial" w:hAnsi="Arial" w:cs="Arial"/>
          <w:b/>
          <w:smallCaps/>
          <w:color w:val="FFFFFF" w:themeColor="background1"/>
          <w:sz w:val="24"/>
          <w:szCs w:val="24"/>
        </w:rPr>
        <w:t xml:space="preserve"> ouest</w:t>
      </w:r>
      <w:r w:rsidRPr="0076492B">
        <w:rPr>
          <w:rFonts w:ascii="Arial" w:hAnsi="Arial" w:cs="Arial"/>
          <w:b/>
          <w:smallCaps/>
          <w:color w:val="FFFFFF" w:themeColor="background1"/>
          <w:sz w:val="24"/>
          <w:szCs w:val="24"/>
        </w:rPr>
        <w:t xml:space="preserve"> (nouveau dossier)</w:t>
      </w:r>
    </w:p>
    <w:p w:rsidR="00466D75" w:rsidRDefault="00466D75" w:rsidP="00D37398">
      <w:pPr>
        <w:pStyle w:val="Corpsdetexte"/>
        <w:tabs>
          <w:tab w:val="left" w:pos="1276"/>
        </w:tabs>
        <w:spacing w:after="100" w:line="300" w:lineRule="exact"/>
        <w:rPr>
          <w:rFonts w:ascii="Arial" w:hAnsi="Arial" w:cs="Arial"/>
          <w:b/>
          <w:szCs w:val="24"/>
        </w:rPr>
      </w:pPr>
    </w:p>
    <w:p w:rsidR="00D37398" w:rsidRPr="00043D2B" w:rsidRDefault="00D37398" w:rsidP="00D37398">
      <w:pPr>
        <w:pStyle w:val="Corpsdetexte"/>
        <w:tabs>
          <w:tab w:val="left" w:pos="1276"/>
        </w:tabs>
        <w:spacing w:after="100" w:line="300" w:lineRule="exact"/>
        <w:rPr>
          <w:rFonts w:ascii="Arial" w:hAnsi="Arial" w:cs="Arial"/>
          <w:b/>
          <w:szCs w:val="24"/>
        </w:rPr>
      </w:pPr>
      <w:r w:rsidRPr="00043D2B">
        <w:rPr>
          <w:rFonts w:ascii="Arial" w:hAnsi="Arial" w:cs="Arial"/>
          <w:b/>
          <w:szCs w:val="24"/>
        </w:rPr>
        <w:t>Sous-objectif à long terme :</w:t>
      </w:r>
    </w:p>
    <w:p w:rsidR="00D37398" w:rsidRDefault="00D37398" w:rsidP="00544B98">
      <w:pPr>
        <w:pStyle w:val="Corpsdetexte"/>
        <w:numPr>
          <w:ilvl w:val="0"/>
          <w:numId w:val="81"/>
        </w:numPr>
        <w:spacing w:after="100" w:line="300" w:lineRule="exact"/>
        <w:ind w:left="426"/>
        <w:rPr>
          <w:rFonts w:ascii="Arial" w:hAnsi="Arial" w:cs="Arial"/>
          <w:szCs w:val="24"/>
        </w:rPr>
      </w:pPr>
      <w:r w:rsidRPr="00043D2B">
        <w:rPr>
          <w:rFonts w:ascii="Arial" w:hAnsi="Arial" w:cs="Arial"/>
          <w:szCs w:val="24"/>
        </w:rPr>
        <w:t xml:space="preserve">Faire en sorte que les </w:t>
      </w:r>
      <w:r w:rsidRPr="00D7002E">
        <w:rPr>
          <w:rFonts w:ascii="Arial" w:hAnsi="Arial" w:cs="Arial"/>
          <w:szCs w:val="24"/>
        </w:rPr>
        <w:t xml:space="preserve">mesures retenues lors de la </w:t>
      </w:r>
      <w:r>
        <w:rPr>
          <w:rFonts w:ascii="Arial" w:hAnsi="Arial" w:cs="Arial"/>
          <w:szCs w:val="24"/>
        </w:rPr>
        <w:t>consultation sur la rue Sainte</w:t>
      </w:r>
      <w:r>
        <w:rPr>
          <w:rFonts w:ascii="Arial" w:hAnsi="Arial" w:cs="Arial"/>
          <w:szCs w:val="24"/>
        </w:rPr>
        <w:noBreakHyphen/>
        <w:t>Catherine Ouest</w:t>
      </w:r>
      <w:r w:rsidRPr="00043D2B">
        <w:rPr>
          <w:rFonts w:ascii="Arial" w:hAnsi="Arial" w:cs="Arial"/>
          <w:szCs w:val="24"/>
        </w:rPr>
        <w:t xml:space="preserve"> intègrent le concept d’accessibilité universelle</w:t>
      </w:r>
    </w:p>
    <w:p w:rsidR="00F871EF" w:rsidRPr="00043D2B" w:rsidRDefault="00F871EF" w:rsidP="00F871EF">
      <w:pPr>
        <w:pStyle w:val="Corpsdetexte"/>
        <w:spacing w:after="100" w:line="300" w:lineRule="exact"/>
        <w:rPr>
          <w:rFonts w:ascii="Arial" w:hAnsi="Arial" w:cs="Arial"/>
          <w:szCs w:val="24"/>
        </w:rPr>
      </w:pPr>
    </w:p>
    <w:p w:rsidR="00D37398" w:rsidRPr="008A3566" w:rsidRDefault="00D37398" w:rsidP="00D37398">
      <w:pPr>
        <w:spacing w:after="100" w:line="300" w:lineRule="exact"/>
        <w:rPr>
          <w:rFonts w:ascii="Arial" w:hAnsi="Arial" w:cs="Arial"/>
          <w:b/>
          <w:sz w:val="24"/>
          <w:szCs w:val="24"/>
        </w:rPr>
      </w:pPr>
      <w:r w:rsidRPr="008A3566">
        <w:rPr>
          <w:rFonts w:ascii="Arial" w:hAnsi="Arial" w:cs="Arial"/>
          <w:b/>
          <w:sz w:val="24"/>
          <w:szCs w:val="24"/>
        </w:rPr>
        <w:t>Contexte :</w:t>
      </w:r>
    </w:p>
    <w:p w:rsidR="00D37398" w:rsidRDefault="00D37398" w:rsidP="00D37398">
      <w:pPr>
        <w:spacing w:line="300" w:lineRule="exact"/>
        <w:rPr>
          <w:rFonts w:ascii="Arial" w:eastAsia="Times New Roman" w:hAnsi="Arial" w:cs="Arial"/>
          <w:sz w:val="24"/>
          <w:szCs w:val="24"/>
        </w:rPr>
      </w:pPr>
      <w:r w:rsidRPr="006708DA">
        <w:rPr>
          <w:rFonts w:ascii="Arial" w:eastAsia="Times New Roman" w:hAnsi="Arial" w:cs="Arial"/>
          <w:sz w:val="24"/>
          <w:szCs w:val="24"/>
        </w:rPr>
        <w:t>La Ville de Montréal entreprend une réfection importante</w:t>
      </w:r>
      <w:r w:rsidRPr="000A55F1">
        <w:rPr>
          <w:rFonts w:ascii="Arial" w:eastAsia="Times New Roman" w:hAnsi="Arial" w:cs="Arial"/>
          <w:sz w:val="24"/>
          <w:szCs w:val="24"/>
        </w:rPr>
        <w:t xml:space="preserve"> </w:t>
      </w:r>
      <w:r w:rsidRPr="006708DA">
        <w:rPr>
          <w:rFonts w:ascii="Arial" w:eastAsia="Times New Roman" w:hAnsi="Arial" w:cs="Arial"/>
          <w:sz w:val="24"/>
          <w:szCs w:val="24"/>
        </w:rPr>
        <w:t xml:space="preserve">de la rue Sainte-Catherine Ouest entre l’avenue </w:t>
      </w:r>
      <w:proofErr w:type="spellStart"/>
      <w:r w:rsidRPr="006708DA">
        <w:rPr>
          <w:rFonts w:ascii="Arial" w:eastAsia="Times New Roman" w:hAnsi="Arial" w:cs="Arial"/>
          <w:sz w:val="24"/>
          <w:szCs w:val="24"/>
        </w:rPr>
        <w:t>Atwater</w:t>
      </w:r>
      <w:proofErr w:type="spellEnd"/>
      <w:r w:rsidRPr="006708DA">
        <w:rPr>
          <w:rFonts w:ascii="Arial" w:eastAsia="Times New Roman" w:hAnsi="Arial" w:cs="Arial"/>
          <w:sz w:val="24"/>
          <w:szCs w:val="24"/>
        </w:rPr>
        <w:t xml:space="preserve"> et la rue De </w:t>
      </w:r>
      <w:proofErr w:type="spellStart"/>
      <w:r w:rsidRPr="006708DA">
        <w:rPr>
          <w:rFonts w:ascii="Arial" w:eastAsia="Times New Roman" w:hAnsi="Arial" w:cs="Arial"/>
          <w:sz w:val="24"/>
          <w:szCs w:val="24"/>
        </w:rPr>
        <w:t>Bleury</w:t>
      </w:r>
      <w:proofErr w:type="spellEnd"/>
      <w:r w:rsidRPr="006708DA">
        <w:rPr>
          <w:rFonts w:ascii="Arial" w:eastAsia="Times New Roman" w:hAnsi="Arial" w:cs="Arial"/>
          <w:sz w:val="24"/>
          <w:szCs w:val="24"/>
        </w:rPr>
        <w:t>,</w:t>
      </w:r>
      <w:r>
        <w:rPr>
          <w:rFonts w:ascii="Arial" w:eastAsia="Times New Roman" w:hAnsi="Arial" w:cs="Arial"/>
          <w:sz w:val="24"/>
          <w:szCs w:val="24"/>
        </w:rPr>
        <w:t xml:space="preserve"> avec notamment</w:t>
      </w:r>
      <w:r w:rsidRPr="006708DA">
        <w:rPr>
          <w:rFonts w:ascii="Arial" w:eastAsia="Times New Roman" w:hAnsi="Arial" w:cs="Arial"/>
          <w:sz w:val="24"/>
          <w:szCs w:val="24"/>
        </w:rPr>
        <w:t xml:space="preserve"> le remplacement des infrastructures souterraines centenaires. Lors de sa construction</w:t>
      </w:r>
      <w:r w:rsidR="001B1F74">
        <w:rPr>
          <w:rFonts w:ascii="Arial" w:eastAsia="Times New Roman" w:hAnsi="Arial" w:cs="Arial"/>
          <w:sz w:val="24"/>
          <w:szCs w:val="24"/>
        </w:rPr>
        <w:t>, le</w:t>
      </w:r>
      <w:r>
        <w:rPr>
          <w:rFonts w:ascii="Arial" w:eastAsia="Times New Roman" w:hAnsi="Arial" w:cs="Arial"/>
          <w:sz w:val="24"/>
          <w:szCs w:val="24"/>
        </w:rPr>
        <w:t>s autorités en profiteront</w:t>
      </w:r>
      <w:r w:rsidRPr="006708DA">
        <w:rPr>
          <w:rFonts w:ascii="Arial" w:eastAsia="Times New Roman" w:hAnsi="Arial" w:cs="Arial"/>
          <w:sz w:val="24"/>
          <w:szCs w:val="24"/>
        </w:rPr>
        <w:t xml:space="preserve"> pour refaçonner les voies piétonnes et </w:t>
      </w:r>
      <w:r>
        <w:rPr>
          <w:rFonts w:ascii="Arial" w:eastAsia="Times New Roman" w:hAnsi="Arial" w:cs="Arial"/>
          <w:sz w:val="24"/>
          <w:szCs w:val="24"/>
        </w:rPr>
        <w:t>la voie automobile.</w:t>
      </w:r>
    </w:p>
    <w:p w:rsidR="00D37398" w:rsidRPr="006708DA" w:rsidRDefault="00D37398" w:rsidP="00D37398">
      <w:pPr>
        <w:spacing w:line="300" w:lineRule="exact"/>
        <w:rPr>
          <w:rFonts w:ascii="Arial" w:eastAsia="Times New Roman" w:hAnsi="Arial" w:cs="Arial"/>
          <w:sz w:val="24"/>
          <w:szCs w:val="24"/>
        </w:rPr>
      </w:pPr>
    </w:p>
    <w:p w:rsidR="00D37398" w:rsidRDefault="00D37398" w:rsidP="00D37398">
      <w:pPr>
        <w:spacing w:line="300" w:lineRule="exact"/>
        <w:rPr>
          <w:rFonts w:ascii="Arial" w:eastAsia="Times New Roman" w:hAnsi="Arial" w:cs="Arial"/>
          <w:sz w:val="24"/>
          <w:szCs w:val="24"/>
        </w:rPr>
      </w:pPr>
      <w:r w:rsidRPr="006708DA">
        <w:rPr>
          <w:rFonts w:ascii="Arial" w:eastAsia="Times New Roman" w:hAnsi="Arial" w:cs="Arial"/>
          <w:sz w:val="24"/>
          <w:szCs w:val="24"/>
        </w:rPr>
        <w:t xml:space="preserve">C’est donc l’occasion </w:t>
      </w:r>
      <w:r>
        <w:rPr>
          <w:rFonts w:ascii="Arial" w:eastAsia="Times New Roman" w:hAnsi="Arial" w:cs="Arial"/>
          <w:sz w:val="24"/>
          <w:szCs w:val="24"/>
        </w:rPr>
        <w:t>idéal</w:t>
      </w:r>
      <w:r w:rsidR="00083FB2">
        <w:rPr>
          <w:rFonts w:ascii="Arial" w:eastAsia="Times New Roman" w:hAnsi="Arial" w:cs="Arial"/>
          <w:sz w:val="24"/>
          <w:szCs w:val="24"/>
        </w:rPr>
        <w:t>e</w:t>
      </w:r>
      <w:r>
        <w:rPr>
          <w:rFonts w:ascii="Arial" w:eastAsia="Times New Roman" w:hAnsi="Arial" w:cs="Arial"/>
          <w:sz w:val="24"/>
          <w:szCs w:val="24"/>
        </w:rPr>
        <w:t xml:space="preserve"> </w:t>
      </w:r>
      <w:r w:rsidRPr="006708DA">
        <w:rPr>
          <w:rFonts w:ascii="Arial" w:eastAsia="Times New Roman" w:hAnsi="Arial" w:cs="Arial"/>
          <w:sz w:val="24"/>
          <w:szCs w:val="24"/>
        </w:rPr>
        <w:t>de</w:t>
      </w:r>
      <w:r>
        <w:rPr>
          <w:rFonts w:ascii="Arial" w:eastAsia="Times New Roman" w:hAnsi="Arial" w:cs="Arial"/>
          <w:sz w:val="24"/>
          <w:szCs w:val="24"/>
        </w:rPr>
        <w:t xml:space="preserve"> repenser à cet espace urbain et de s’interroger sur </w:t>
      </w:r>
      <w:r w:rsidR="0051502B">
        <w:rPr>
          <w:rFonts w:ascii="Arial" w:eastAsia="Times New Roman" w:hAnsi="Arial" w:cs="Arial"/>
          <w:sz w:val="24"/>
          <w:szCs w:val="24"/>
        </w:rPr>
        <w:t>la façon dont nous</w:t>
      </w:r>
      <w:r w:rsidRPr="006708DA">
        <w:rPr>
          <w:rFonts w:ascii="Arial" w:eastAsia="Times New Roman" w:hAnsi="Arial" w:cs="Arial"/>
          <w:sz w:val="24"/>
          <w:szCs w:val="24"/>
        </w:rPr>
        <w:t xml:space="preserve"> vou</w:t>
      </w:r>
      <w:r>
        <w:rPr>
          <w:rFonts w:ascii="Arial" w:eastAsia="Times New Roman" w:hAnsi="Arial" w:cs="Arial"/>
          <w:sz w:val="24"/>
          <w:szCs w:val="24"/>
        </w:rPr>
        <w:t xml:space="preserve">lons </w:t>
      </w:r>
      <w:r w:rsidR="0051502B">
        <w:rPr>
          <w:rFonts w:ascii="Arial" w:eastAsia="Times New Roman" w:hAnsi="Arial" w:cs="Arial"/>
          <w:sz w:val="24"/>
          <w:szCs w:val="24"/>
        </w:rPr>
        <w:t>l’aménager.</w:t>
      </w:r>
      <w:r>
        <w:rPr>
          <w:rFonts w:ascii="Arial" w:eastAsia="Times New Roman" w:hAnsi="Arial" w:cs="Arial"/>
          <w:sz w:val="24"/>
          <w:szCs w:val="24"/>
        </w:rPr>
        <w:t xml:space="preserve"> Comment le</w:t>
      </w:r>
      <w:r w:rsidRPr="006708DA">
        <w:rPr>
          <w:rFonts w:ascii="Arial" w:eastAsia="Times New Roman" w:hAnsi="Arial" w:cs="Arial"/>
          <w:sz w:val="24"/>
          <w:szCs w:val="24"/>
        </w:rPr>
        <w:t xml:space="preserve"> rendre conforme au</w:t>
      </w:r>
      <w:r>
        <w:rPr>
          <w:rFonts w:ascii="Arial" w:eastAsia="Times New Roman" w:hAnsi="Arial" w:cs="Arial"/>
          <w:sz w:val="24"/>
          <w:szCs w:val="24"/>
        </w:rPr>
        <w:t>x</w:t>
      </w:r>
      <w:r w:rsidRPr="006708DA">
        <w:rPr>
          <w:rFonts w:ascii="Arial" w:eastAsia="Times New Roman" w:hAnsi="Arial" w:cs="Arial"/>
          <w:sz w:val="24"/>
          <w:szCs w:val="24"/>
        </w:rPr>
        <w:t xml:space="preserve"> besoin</w:t>
      </w:r>
      <w:r>
        <w:rPr>
          <w:rFonts w:ascii="Arial" w:eastAsia="Times New Roman" w:hAnsi="Arial" w:cs="Arial"/>
          <w:sz w:val="24"/>
          <w:szCs w:val="24"/>
        </w:rPr>
        <w:t>s</w:t>
      </w:r>
      <w:r w:rsidRPr="006708DA">
        <w:rPr>
          <w:rFonts w:ascii="Arial" w:eastAsia="Times New Roman" w:hAnsi="Arial" w:cs="Arial"/>
          <w:sz w:val="24"/>
          <w:szCs w:val="24"/>
        </w:rPr>
        <w:t xml:space="preserve"> présent</w:t>
      </w:r>
      <w:r>
        <w:rPr>
          <w:rFonts w:ascii="Arial" w:eastAsia="Times New Roman" w:hAnsi="Arial" w:cs="Arial"/>
          <w:sz w:val="24"/>
          <w:szCs w:val="24"/>
        </w:rPr>
        <w:t>s</w:t>
      </w:r>
      <w:r w:rsidRPr="006708DA">
        <w:rPr>
          <w:rFonts w:ascii="Arial" w:eastAsia="Times New Roman" w:hAnsi="Arial" w:cs="Arial"/>
          <w:sz w:val="24"/>
          <w:szCs w:val="24"/>
        </w:rPr>
        <w:t xml:space="preserve"> et futur</w:t>
      </w:r>
      <w:r>
        <w:rPr>
          <w:rFonts w:ascii="Arial" w:eastAsia="Times New Roman" w:hAnsi="Arial" w:cs="Arial"/>
          <w:sz w:val="24"/>
          <w:szCs w:val="24"/>
        </w:rPr>
        <w:t>s</w:t>
      </w:r>
      <w:r w:rsidRPr="006708DA">
        <w:rPr>
          <w:rFonts w:ascii="Arial" w:eastAsia="Times New Roman" w:hAnsi="Arial" w:cs="Arial"/>
          <w:sz w:val="24"/>
          <w:szCs w:val="24"/>
        </w:rPr>
        <w:t xml:space="preserve"> des citoyens montréa</w:t>
      </w:r>
      <w:r>
        <w:rPr>
          <w:rFonts w:ascii="Arial" w:eastAsia="Times New Roman" w:hAnsi="Arial" w:cs="Arial"/>
          <w:sz w:val="24"/>
          <w:szCs w:val="24"/>
        </w:rPr>
        <w:t>lais ? Comment créer un lieu où</w:t>
      </w:r>
      <w:r w:rsidRPr="006708DA">
        <w:rPr>
          <w:rFonts w:ascii="Arial" w:eastAsia="Times New Roman" w:hAnsi="Arial" w:cs="Arial"/>
          <w:sz w:val="24"/>
          <w:szCs w:val="24"/>
        </w:rPr>
        <w:t xml:space="preserve"> </w:t>
      </w:r>
      <w:r>
        <w:rPr>
          <w:rFonts w:ascii="Arial" w:eastAsia="Times New Roman" w:hAnsi="Arial" w:cs="Arial"/>
          <w:sz w:val="24"/>
          <w:szCs w:val="24"/>
        </w:rPr>
        <w:t xml:space="preserve">tant </w:t>
      </w:r>
      <w:r w:rsidRPr="006708DA">
        <w:rPr>
          <w:rFonts w:ascii="Arial" w:eastAsia="Times New Roman" w:hAnsi="Arial" w:cs="Arial"/>
          <w:sz w:val="24"/>
          <w:szCs w:val="24"/>
        </w:rPr>
        <w:t>le</w:t>
      </w:r>
      <w:r>
        <w:rPr>
          <w:rFonts w:ascii="Arial" w:eastAsia="Times New Roman" w:hAnsi="Arial" w:cs="Arial"/>
          <w:sz w:val="24"/>
          <w:szCs w:val="24"/>
        </w:rPr>
        <w:t>s</w:t>
      </w:r>
      <w:r w:rsidRPr="006708DA">
        <w:rPr>
          <w:rFonts w:ascii="Arial" w:eastAsia="Times New Roman" w:hAnsi="Arial" w:cs="Arial"/>
          <w:sz w:val="24"/>
          <w:szCs w:val="24"/>
        </w:rPr>
        <w:t xml:space="preserve"> pié</w:t>
      </w:r>
      <w:r>
        <w:rPr>
          <w:rFonts w:ascii="Arial" w:eastAsia="Times New Roman" w:hAnsi="Arial" w:cs="Arial"/>
          <w:sz w:val="24"/>
          <w:szCs w:val="24"/>
        </w:rPr>
        <w:t xml:space="preserve">tons occasionnels que les </w:t>
      </w:r>
      <w:r w:rsidRPr="006708DA">
        <w:rPr>
          <w:rFonts w:ascii="Arial" w:eastAsia="Times New Roman" w:hAnsi="Arial" w:cs="Arial"/>
          <w:sz w:val="24"/>
          <w:szCs w:val="24"/>
        </w:rPr>
        <w:t>habitué</w:t>
      </w:r>
      <w:r>
        <w:rPr>
          <w:rFonts w:ascii="Arial" w:eastAsia="Times New Roman" w:hAnsi="Arial" w:cs="Arial"/>
          <w:sz w:val="24"/>
          <w:szCs w:val="24"/>
        </w:rPr>
        <w:t xml:space="preserve">s puissent éprouver du plaisir </w:t>
      </w:r>
      <w:r w:rsidRPr="006708DA">
        <w:rPr>
          <w:rFonts w:ascii="Arial" w:eastAsia="Times New Roman" w:hAnsi="Arial" w:cs="Arial"/>
          <w:sz w:val="24"/>
          <w:szCs w:val="24"/>
        </w:rPr>
        <w:t>et</w:t>
      </w:r>
      <w:r>
        <w:rPr>
          <w:rFonts w:ascii="Arial" w:eastAsia="Times New Roman" w:hAnsi="Arial" w:cs="Arial"/>
          <w:sz w:val="24"/>
          <w:szCs w:val="24"/>
        </w:rPr>
        <w:t xml:space="preserve"> de la facilité </w:t>
      </w:r>
      <w:r w:rsidR="0051502B">
        <w:rPr>
          <w:rFonts w:ascii="Arial" w:eastAsia="Times New Roman" w:hAnsi="Arial" w:cs="Arial"/>
          <w:sz w:val="24"/>
          <w:szCs w:val="24"/>
        </w:rPr>
        <w:t>à</w:t>
      </w:r>
      <w:r>
        <w:rPr>
          <w:rFonts w:ascii="Arial" w:eastAsia="Times New Roman" w:hAnsi="Arial" w:cs="Arial"/>
          <w:sz w:val="24"/>
          <w:szCs w:val="24"/>
        </w:rPr>
        <w:t xml:space="preserve"> s’y déplacer ?</w:t>
      </w:r>
    </w:p>
    <w:p w:rsidR="00D37398" w:rsidRPr="006708DA" w:rsidRDefault="00D37398" w:rsidP="00D37398">
      <w:pPr>
        <w:spacing w:line="300" w:lineRule="exact"/>
        <w:rPr>
          <w:rFonts w:ascii="Arial" w:eastAsia="Times New Roman" w:hAnsi="Arial" w:cs="Arial"/>
          <w:color w:val="FF0000"/>
          <w:sz w:val="24"/>
          <w:szCs w:val="24"/>
        </w:rPr>
      </w:pPr>
    </w:p>
    <w:p w:rsidR="00D37398" w:rsidRDefault="00D37398" w:rsidP="00D37398">
      <w:pPr>
        <w:spacing w:line="300" w:lineRule="exact"/>
        <w:rPr>
          <w:rFonts w:ascii="Arial" w:hAnsi="Arial" w:cs="Arial"/>
          <w:bCs/>
          <w:sz w:val="24"/>
          <w:szCs w:val="24"/>
        </w:rPr>
      </w:pPr>
      <w:r w:rsidRPr="00792344">
        <w:rPr>
          <w:rFonts w:ascii="Arial" w:hAnsi="Arial" w:cs="Arial"/>
          <w:bCs/>
          <w:sz w:val="24"/>
          <w:szCs w:val="24"/>
        </w:rPr>
        <w:t xml:space="preserve">Depuis le début de l’été </w:t>
      </w:r>
      <w:r>
        <w:rPr>
          <w:rFonts w:ascii="Arial" w:hAnsi="Arial" w:cs="Arial"/>
          <w:bCs/>
          <w:sz w:val="24"/>
          <w:szCs w:val="24"/>
        </w:rPr>
        <w:t xml:space="preserve">2014, </w:t>
      </w:r>
      <w:r w:rsidRPr="00792344">
        <w:rPr>
          <w:rFonts w:ascii="Arial" w:hAnsi="Arial" w:cs="Arial"/>
          <w:bCs/>
          <w:sz w:val="24"/>
          <w:szCs w:val="24"/>
        </w:rPr>
        <w:t>les</w:t>
      </w:r>
      <w:r>
        <w:rPr>
          <w:rFonts w:ascii="Arial" w:hAnsi="Arial" w:cs="Arial"/>
          <w:bCs/>
          <w:sz w:val="24"/>
          <w:szCs w:val="24"/>
        </w:rPr>
        <w:t xml:space="preserve"> citoyens et les spécialistes de</w:t>
      </w:r>
      <w:r w:rsidRPr="00792344">
        <w:rPr>
          <w:rFonts w:ascii="Arial" w:hAnsi="Arial" w:cs="Arial"/>
          <w:bCs/>
          <w:sz w:val="24"/>
          <w:szCs w:val="24"/>
        </w:rPr>
        <w:t xml:space="preserve"> différent</w:t>
      </w:r>
      <w:r>
        <w:rPr>
          <w:rFonts w:ascii="Arial" w:hAnsi="Arial" w:cs="Arial"/>
          <w:bCs/>
          <w:sz w:val="24"/>
          <w:szCs w:val="24"/>
        </w:rPr>
        <w:t>s</w:t>
      </w:r>
      <w:r w:rsidRPr="00792344">
        <w:rPr>
          <w:rFonts w:ascii="Arial" w:hAnsi="Arial" w:cs="Arial"/>
          <w:bCs/>
          <w:sz w:val="24"/>
          <w:szCs w:val="24"/>
        </w:rPr>
        <w:t xml:space="preserve"> domaines sont intervenus afin que la rue Sainte-Catherine </w:t>
      </w:r>
      <w:r>
        <w:rPr>
          <w:rFonts w:ascii="Arial" w:hAnsi="Arial" w:cs="Arial"/>
          <w:bCs/>
          <w:sz w:val="24"/>
          <w:szCs w:val="24"/>
        </w:rPr>
        <w:t xml:space="preserve">Ouest </w:t>
      </w:r>
      <w:r w:rsidRPr="00792344">
        <w:rPr>
          <w:rFonts w:ascii="Arial" w:hAnsi="Arial" w:cs="Arial"/>
          <w:bCs/>
          <w:sz w:val="24"/>
          <w:szCs w:val="24"/>
        </w:rPr>
        <w:t>devienne une rue du 21</w:t>
      </w:r>
      <w:r w:rsidRPr="00792344">
        <w:rPr>
          <w:rFonts w:ascii="Arial" w:hAnsi="Arial" w:cs="Arial"/>
          <w:bCs/>
          <w:sz w:val="24"/>
          <w:szCs w:val="24"/>
          <w:vertAlign w:val="superscript"/>
        </w:rPr>
        <w:t>e</w:t>
      </w:r>
      <w:r>
        <w:rPr>
          <w:rFonts w:ascii="Arial" w:hAnsi="Arial" w:cs="Arial"/>
          <w:bCs/>
          <w:sz w:val="24"/>
          <w:szCs w:val="24"/>
        </w:rPr>
        <w:t xml:space="preserve"> siècle, un lieu dynamique et </w:t>
      </w:r>
      <w:r w:rsidRPr="00792344">
        <w:rPr>
          <w:rFonts w:ascii="Arial" w:hAnsi="Arial" w:cs="Arial"/>
          <w:bCs/>
          <w:sz w:val="24"/>
          <w:szCs w:val="24"/>
        </w:rPr>
        <w:t>un milieu de vie captivan</w:t>
      </w:r>
      <w:r>
        <w:rPr>
          <w:rFonts w:ascii="Arial" w:hAnsi="Arial" w:cs="Arial"/>
          <w:bCs/>
          <w:sz w:val="24"/>
          <w:szCs w:val="24"/>
        </w:rPr>
        <w:t>t. À  plusieurs reprises nous sommes</w:t>
      </w:r>
      <w:r w:rsidRPr="00792344">
        <w:rPr>
          <w:rFonts w:ascii="Arial" w:hAnsi="Arial" w:cs="Arial"/>
          <w:bCs/>
          <w:sz w:val="24"/>
          <w:szCs w:val="24"/>
        </w:rPr>
        <w:t xml:space="preserve"> intervenu</w:t>
      </w:r>
      <w:r>
        <w:rPr>
          <w:rFonts w:ascii="Arial" w:hAnsi="Arial" w:cs="Arial"/>
          <w:bCs/>
          <w:sz w:val="24"/>
          <w:szCs w:val="24"/>
        </w:rPr>
        <w:t>s</w:t>
      </w:r>
      <w:r w:rsidRPr="00792344">
        <w:rPr>
          <w:rFonts w:ascii="Arial" w:hAnsi="Arial" w:cs="Arial"/>
          <w:bCs/>
          <w:sz w:val="24"/>
          <w:szCs w:val="24"/>
        </w:rPr>
        <w:t xml:space="preserve"> </w:t>
      </w:r>
      <w:r>
        <w:rPr>
          <w:rFonts w:ascii="Arial" w:hAnsi="Arial" w:cs="Arial"/>
          <w:bCs/>
          <w:sz w:val="24"/>
          <w:szCs w:val="24"/>
        </w:rPr>
        <w:t>pour que</w:t>
      </w:r>
      <w:r w:rsidRPr="00792344">
        <w:rPr>
          <w:rFonts w:ascii="Arial" w:hAnsi="Arial" w:cs="Arial"/>
          <w:bCs/>
          <w:sz w:val="24"/>
          <w:szCs w:val="24"/>
        </w:rPr>
        <w:t xml:space="preserve"> le concept de l’accessibi</w:t>
      </w:r>
      <w:r>
        <w:rPr>
          <w:rFonts w:ascii="Arial" w:hAnsi="Arial" w:cs="Arial"/>
          <w:bCs/>
          <w:sz w:val="24"/>
          <w:szCs w:val="24"/>
        </w:rPr>
        <w:t>lité universelle soit considéré dans tous le processus de création et pour</w:t>
      </w:r>
      <w:r w:rsidRPr="00792344">
        <w:rPr>
          <w:rFonts w:ascii="Arial" w:hAnsi="Arial" w:cs="Arial"/>
          <w:bCs/>
          <w:sz w:val="24"/>
          <w:szCs w:val="24"/>
        </w:rPr>
        <w:t xml:space="preserve"> qu</w:t>
      </w:r>
      <w:r>
        <w:rPr>
          <w:rFonts w:ascii="Arial" w:hAnsi="Arial" w:cs="Arial"/>
          <w:bCs/>
          <w:sz w:val="24"/>
          <w:szCs w:val="24"/>
        </w:rPr>
        <w:t>e l’aménagement de la rue Saint</w:t>
      </w:r>
      <w:r>
        <w:rPr>
          <w:rFonts w:ascii="Arial" w:hAnsi="Arial" w:cs="Arial"/>
          <w:bCs/>
          <w:sz w:val="24"/>
          <w:szCs w:val="24"/>
        </w:rPr>
        <w:noBreakHyphen/>
      </w:r>
      <w:r w:rsidRPr="00792344">
        <w:rPr>
          <w:rFonts w:ascii="Arial" w:hAnsi="Arial" w:cs="Arial"/>
          <w:bCs/>
          <w:sz w:val="24"/>
          <w:szCs w:val="24"/>
        </w:rPr>
        <w:t xml:space="preserve">Catherine </w:t>
      </w:r>
      <w:r w:rsidRPr="00D7002E">
        <w:rPr>
          <w:rFonts w:ascii="Arial" w:hAnsi="Arial" w:cs="Arial"/>
          <w:bCs/>
          <w:sz w:val="24"/>
          <w:szCs w:val="24"/>
        </w:rPr>
        <w:t>Oue</w:t>
      </w:r>
      <w:r>
        <w:rPr>
          <w:rFonts w:ascii="Arial" w:hAnsi="Arial" w:cs="Arial"/>
          <w:bCs/>
          <w:sz w:val="24"/>
          <w:szCs w:val="24"/>
        </w:rPr>
        <w:t>st soit encore plus inclusif.</w:t>
      </w:r>
    </w:p>
    <w:p w:rsidR="00D37398" w:rsidRPr="00792344" w:rsidRDefault="00D37398" w:rsidP="00D37398">
      <w:pPr>
        <w:spacing w:line="300" w:lineRule="exact"/>
        <w:rPr>
          <w:rFonts w:ascii="Arial" w:hAnsi="Arial" w:cs="Arial"/>
          <w:bCs/>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D37398" w:rsidRPr="00043D2B" w:rsidRDefault="00D37398" w:rsidP="00544B98">
      <w:pPr>
        <w:pStyle w:val="Corpsdetexte3"/>
        <w:numPr>
          <w:ilvl w:val="0"/>
          <w:numId w:val="83"/>
        </w:numPr>
        <w:spacing w:after="100" w:line="300" w:lineRule="exact"/>
        <w:ind w:left="426"/>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RAAMM</w:t>
      </w:r>
    </w:p>
    <w:p w:rsidR="00D37398" w:rsidRPr="005A672A" w:rsidRDefault="00D37398" w:rsidP="00544B98">
      <w:pPr>
        <w:pStyle w:val="Corpsdetexte3"/>
        <w:numPr>
          <w:ilvl w:val="0"/>
          <w:numId w:val="154"/>
        </w:numPr>
        <w:spacing w:after="100" w:line="300" w:lineRule="exact"/>
        <w:ind w:left="426"/>
        <w:rPr>
          <w:rStyle w:val="Accentuation"/>
          <w:rFonts w:ascii="Arial" w:hAnsi="Arial" w:cs="Arial"/>
          <w:b w:val="0"/>
          <w:sz w:val="24"/>
          <w:szCs w:val="24"/>
        </w:rPr>
      </w:pPr>
      <w:r w:rsidRPr="005A672A">
        <w:rPr>
          <w:rFonts w:ascii="Arial" w:hAnsi="Arial" w:cs="Arial"/>
          <w:sz w:val="24"/>
          <w:szCs w:val="24"/>
        </w:rPr>
        <w:t>L</w:t>
      </w:r>
      <w:r w:rsidRPr="005A672A">
        <w:rPr>
          <w:rFonts w:ascii="Arial" w:hAnsi="Arial" w:cs="Arial"/>
          <w:b/>
          <w:sz w:val="24"/>
          <w:szCs w:val="24"/>
        </w:rPr>
        <w:t>'</w:t>
      </w:r>
      <w:r w:rsidRPr="005A672A">
        <w:rPr>
          <w:rStyle w:val="Accentuation"/>
          <w:rFonts w:ascii="Arial" w:hAnsi="Arial" w:cs="Arial"/>
          <w:b w:val="0"/>
          <w:sz w:val="24"/>
          <w:szCs w:val="24"/>
        </w:rPr>
        <w:t>Institut Nazareth et Louis-Braille (INLB)</w:t>
      </w:r>
    </w:p>
    <w:p w:rsidR="00D37398" w:rsidRPr="00043D2B" w:rsidRDefault="00D37398" w:rsidP="00544B98">
      <w:pPr>
        <w:pStyle w:val="Corpsdetexte3"/>
        <w:numPr>
          <w:ilvl w:val="0"/>
          <w:numId w:val="83"/>
        </w:numPr>
        <w:spacing w:after="100" w:line="300" w:lineRule="exact"/>
        <w:ind w:left="426"/>
        <w:rPr>
          <w:rFonts w:ascii="Arial" w:hAnsi="Arial" w:cs="Arial"/>
          <w:sz w:val="24"/>
          <w:szCs w:val="24"/>
        </w:rPr>
      </w:pPr>
      <w:r w:rsidRPr="00043D2B">
        <w:rPr>
          <w:rFonts w:ascii="Arial" w:hAnsi="Arial" w:cs="Arial"/>
          <w:sz w:val="24"/>
          <w:szCs w:val="24"/>
        </w:rPr>
        <w:t>Le Centre de réadaptation MAB-Mackay</w:t>
      </w:r>
    </w:p>
    <w:p w:rsidR="00D37398" w:rsidRPr="00043D2B" w:rsidRDefault="00D37398" w:rsidP="00544B98">
      <w:pPr>
        <w:pStyle w:val="Corpsdetexte3"/>
        <w:numPr>
          <w:ilvl w:val="0"/>
          <w:numId w:val="83"/>
        </w:numPr>
        <w:spacing w:after="100" w:line="300" w:lineRule="exact"/>
        <w:ind w:left="426"/>
        <w:rPr>
          <w:rFonts w:ascii="Arial" w:hAnsi="Arial" w:cs="Arial"/>
          <w:sz w:val="24"/>
          <w:szCs w:val="24"/>
        </w:rPr>
      </w:pPr>
      <w:r w:rsidRPr="00043D2B">
        <w:rPr>
          <w:rFonts w:ascii="Arial" w:hAnsi="Arial" w:cs="Arial"/>
          <w:sz w:val="24"/>
          <w:szCs w:val="24"/>
        </w:rPr>
        <w:t>Société Logique</w:t>
      </w:r>
    </w:p>
    <w:p w:rsidR="00D37398" w:rsidRPr="00043D2B" w:rsidRDefault="00D37398" w:rsidP="00544B98">
      <w:pPr>
        <w:pStyle w:val="Corpsdetexte3"/>
        <w:numPr>
          <w:ilvl w:val="0"/>
          <w:numId w:val="83"/>
        </w:numPr>
        <w:spacing w:after="100" w:line="300" w:lineRule="exact"/>
        <w:ind w:left="426"/>
        <w:rPr>
          <w:rFonts w:ascii="Arial" w:hAnsi="Arial" w:cs="Arial"/>
          <w:sz w:val="24"/>
          <w:szCs w:val="24"/>
        </w:rPr>
      </w:pPr>
      <w:r>
        <w:rPr>
          <w:rStyle w:val="ndesc1"/>
        </w:rPr>
        <w:t xml:space="preserve">La </w:t>
      </w:r>
      <w:r w:rsidRPr="00043D2B">
        <w:rPr>
          <w:rStyle w:val="ndesc1"/>
        </w:rPr>
        <w:t>Table de concertation des aînés de l'île de Montréal (</w:t>
      </w:r>
      <w:r w:rsidR="00DB46EC">
        <w:rPr>
          <w:rFonts w:ascii="Arial" w:hAnsi="Arial" w:cs="Arial"/>
          <w:sz w:val="24"/>
          <w:szCs w:val="24"/>
        </w:rPr>
        <w:t>TCAÎ</w:t>
      </w:r>
      <w:r w:rsidRPr="00043D2B">
        <w:rPr>
          <w:rFonts w:ascii="Arial" w:hAnsi="Arial" w:cs="Arial"/>
          <w:sz w:val="24"/>
          <w:szCs w:val="24"/>
        </w:rPr>
        <w:t>M)</w:t>
      </w:r>
    </w:p>
    <w:p w:rsidR="00D37398" w:rsidRDefault="00D37398" w:rsidP="00544B98">
      <w:pPr>
        <w:pStyle w:val="Corpsdetexte3"/>
        <w:numPr>
          <w:ilvl w:val="0"/>
          <w:numId w:val="83"/>
        </w:numPr>
        <w:spacing w:after="100" w:line="300" w:lineRule="exact"/>
        <w:ind w:left="426"/>
        <w:rPr>
          <w:rFonts w:ascii="Arial" w:hAnsi="Arial" w:cs="Arial"/>
          <w:sz w:val="24"/>
          <w:szCs w:val="24"/>
        </w:rPr>
      </w:pPr>
      <w:r w:rsidRPr="00043D2B">
        <w:rPr>
          <w:rFonts w:ascii="Arial" w:hAnsi="Arial" w:cs="Arial"/>
          <w:sz w:val="24"/>
          <w:szCs w:val="24"/>
        </w:rPr>
        <w:t>La Ville de Montréal</w:t>
      </w:r>
    </w:p>
    <w:p w:rsidR="00D37398" w:rsidRPr="00043D2B" w:rsidRDefault="00D37398" w:rsidP="00D37398">
      <w:pPr>
        <w:pStyle w:val="Corpsdetexte3"/>
        <w:spacing w:after="100" w:line="300" w:lineRule="exact"/>
        <w:ind w:left="426"/>
        <w:rPr>
          <w:rFonts w:ascii="Arial" w:hAnsi="Arial" w:cs="Arial"/>
          <w:sz w:val="24"/>
          <w:szCs w:val="24"/>
        </w:rPr>
      </w:pPr>
    </w:p>
    <w:p w:rsidR="00D37398" w:rsidRPr="00043D2B" w:rsidRDefault="009813A1" w:rsidP="00D37398">
      <w:pPr>
        <w:spacing w:after="100" w:line="300" w:lineRule="exact"/>
        <w:rPr>
          <w:rFonts w:ascii="Arial" w:hAnsi="Arial" w:cs="Arial"/>
          <w:b/>
          <w:sz w:val="24"/>
          <w:szCs w:val="24"/>
        </w:rPr>
      </w:pPr>
      <w:r>
        <w:rPr>
          <w:rFonts w:ascii="Arial" w:hAnsi="Arial" w:cs="Arial"/>
          <w:b/>
          <w:sz w:val="24"/>
          <w:szCs w:val="24"/>
        </w:rPr>
        <w:t>Moyen</w:t>
      </w:r>
      <w:r w:rsidR="00D37398" w:rsidRPr="00043D2B">
        <w:rPr>
          <w:rFonts w:ascii="Arial" w:hAnsi="Arial" w:cs="Arial"/>
          <w:b/>
          <w:sz w:val="24"/>
          <w:szCs w:val="24"/>
        </w:rPr>
        <w:t> :</w:t>
      </w:r>
    </w:p>
    <w:p w:rsidR="00D37398" w:rsidRPr="00043D2B" w:rsidRDefault="00D37398" w:rsidP="00544B98">
      <w:pPr>
        <w:numPr>
          <w:ilvl w:val="0"/>
          <w:numId w:val="84"/>
        </w:numPr>
        <w:spacing w:after="100" w:line="300" w:lineRule="exact"/>
        <w:ind w:left="426"/>
        <w:rPr>
          <w:rFonts w:ascii="Arial" w:hAnsi="Arial" w:cs="Arial"/>
          <w:sz w:val="24"/>
          <w:szCs w:val="24"/>
        </w:rPr>
      </w:pPr>
      <w:r w:rsidRPr="00043D2B">
        <w:rPr>
          <w:rFonts w:ascii="Arial" w:hAnsi="Arial" w:cs="Arial"/>
          <w:sz w:val="24"/>
          <w:szCs w:val="24"/>
        </w:rPr>
        <w:t xml:space="preserve">Participation au </w:t>
      </w:r>
      <w:r w:rsidRPr="00535A36">
        <w:rPr>
          <w:rFonts w:ascii="Arial" w:hAnsi="Arial" w:cs="Arial"/>
          <w:sz w:val="24"/>
          <w:szCs w:val="24"/>
        </w:rPr>
        <w:t>CCAU</w:t>
      </w:r>
      <w:r>
        <w:rPr>
          <w:rFonts w:ascii="Arial" w:hAnsi="Arial" w:cs="Arial"/>
          <w:color w:val="FF0000"/>
          <w:sz w:val="24"/>
          <w:szCs w:val="24"/>
        </w:rPr>
        <w:t xml:space="preserve"> </w:t>
      </w:r>
      <w:r w:rsidRPr="00043D2B">
        <w:rPr>
          <w:rFonts w:ascii="Arial" w:hAnsi="Arial" w:cs="Arial"/>
          <w:sz w:val="24"/>
          <w:szCs w:val="24"/>
        </w:rPr>
        <w:t>du Service d’infrastructures, transport et environnement (SITE)</w:t>
      </w: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lastRenderedPageBreak/>
        <w:t>Sous-objectifs pour l’année 2014-2015</w:t>
      </w:r>
      <w:r w:rsidRPr="00043D2B">
        <w:rPr>
          <w:rFonts w:ascii="Arial" w:hAnsi="Arial" w:cs="Arial"/>
          <w:b/>
          <w:sz w:val="24"/>
          <w:szCs w:val="24"/>
        </w:rPr>
        <w:t> :</w:t>
      </w:r>
    </w:p>
    <w:p w:rsidR="00D37398" w:rsidRPr="00C676CC" w:rsidRDefault="00D37398" w:rsidP="00544B98">
      <w:pPr>
        <w:numPr>
          <w:ilvl w:val="0"/>
          <w:numId w:val="85"/>
        </w:numPr>
        <w:spacing w:after="100" w:line="300" w:lineRule="exact"/>
        <w:ind w:left="426"/>
        <w:rPr>
          <w:rFonts w:ascii="Arial" w:hAnsi="Arial" w:cs="Arial"/>
          <w:sz w:val="24"/>
          <w:szCs w:val="24"/>
        </w:rPr>
      </w:pPr>
      <w:r w:rsidRPr="00C676CC">
        <w:rPr>
          <w:rFonts w:ascii="Arial" w:hAnsi="Arial" w:cs="Arial"/>
          <w:bCs/>
        </w:rPr>
        <w:t>Intervenir afin que le concept de l’accessibi</w:t>
      </w:r>
      <w:r>
        <w:rPr>
          <w:rFonts w:ascii="Arial" w:hAnsi="Arial" w:cs="Arial"/>
          <w:bCs/>
        </w:rPr>
        <w:t xml:space="preserve">lité universelle soit considéré dans tous le processus de création, </w:t>
      </w:r>
      <w:r w:rsidRPr="00C676CC">
        <w:rPr>
          <w:rFonts w:ascii="Arial" w:hAnsi="Arial" w:cs="Arial"/>
          <w:bCs/>
        </w:rPr>
        <w:t xml:space="preserve">afin que l’aménagement de la rue Saint-Catherine </w:t>
      </w:r>
      <w:r>
        <w:rPr>
          <w:rFonts w:ascii="Arial" w:hAnsi="Arial" w:cs="Arial"/>
          <w:bCs/>
        </w:rPr>
        <w:t xml:space="preserve">Ouest </w:t>
      </w:r>
      <w:r w:rsidRPr="00C676CC">
        <w:rPr>
          <w:rFonts w:ascii="Arial" w:hAnsi="Arial" w:cs="Arial"/>
          <w:bCs/>
        </w:rPr>
        <w:t xml:space="preserve">soit encore plus inclusif. </w:t>
      </w:r>
    </w:p>
    <w:p w:rsidR="00D37398" w:rsidRPr="00043D2B" w:rsidRDefault="00D37398" w:rsidP="00544B98">
      <w:pPr>
        <w:numPr>
          <w:ilvl w:val="0"/>
          <w:numId w:val="85"/>
        </w:numPr>
        <w:spacing w:after="100" w:line="300" w:lineRule="exact"/>
        <w:ind w:left="426"/>
        <w:rPr>
          <w:rFonts w:ascii="Arial" w:hAnsi="Arial" w:cs="Arial"/>
          <w:sz w:val="24"/>
          <w:szCs w:val="24"/>
        </w:rPr>
      </w:pPr>
      <w:r w:rsidRPr="00043D2B">
        <w:rPr>
          <w:rFonts w:ascii="Arial" w:hAnsi="Arial" w:cs="Arial"/>
          <w:sz w:val="24"/>
          <w:szCs w:val="24"/>
        </w:rPr>
        <w:t>Informer les membres des</w:t>
      </w:r>
      <w:r>
        <w:rPr>
          <w:rFonts w:ascii="Arial" w:hAnsi="Arial" w:cs="Arial"/>
          <w:sz w:val="24"/>
          <w:szCs w:val="24"/>
        </w:rPr>
        <w:t xml:space="preserve"> développements </w:t>
      </w:r>
      <w:r w:rsidRPr="00043D2B">
        <w:rPr>
          <w:rFonts w:ascii="Arial" w:hAnsi="Arial" w:cs="Arial"/>
          <w:sz w:val="24"/>
          <w:szCs w:val="24"/>
        </w:rPr>
        <w:t>dans le dossier</w:t>
      </w:r>
    </w:p>
    <w:p w:rsidR="00D37398" w:rsidRPr="00043D2B" w:rsidRDefault="00D37398" w:rsidP="00D37398">
      <w:pPr>
        <w:spacing w:after="100" w:line="300" w:lineRule="exact"/>
        <w:rPr>
          <w:rFonts w:ascii="Arial" w:hAnsi="Arial" w:cs="Arial"/>
          <w:sz w:val="24"/>
          <w:szCs w:val="24"/>
        </w:rPr>
      </w:pPr>
    </w:p>
    <w:p w:rsidR="00D37398" w:rsidRPr="002304D0" w:rsidRDefault="00D37398" w:rsidP="00D37398">
      <w:pPr>
        <w:spacing w:after="100" w:line="300" w:lineRule="exact"/>
        <w:rPr>
          <w:rFonts w:ascii="Arial" w:hAnsi="Arial" w:cs="Arial"/>
          <w:b/>
          <w:sz w:val="24"/>
          <w:szCs w:val="24"/>
        </w:rPr>
      </w:pPr>
      <w:r>
        <w:rPr>
          <w:rFonts w:ascii="Arial" w:hAnsi="Arial" w:cs="Arial"/>
          <w:b/>
          <w:sz w:val="24"/>
          <w:szCs w:val="24"/>
        </w:rPr>
        <w:t xml:space="preserve">Résultats pour l’année 2014-2015 : </w:t>
      </w:r>
    </w:p>
    <w:p w:rsidR="00D37398" w:rsidRPr="0053364B" w:rsidRDefault="00D37398" w:rsidP="00544B98">
      <w:pPr>
        <w:numPr>
          <w:ilvl w:val="0"/>
          <w:numId w:val="86"/>
        </w:numPr>
        <w:spacing w:after="100" w:line="300" w:lineRule="exact"/>
        <w:ind w:left="426"/>
        <w:rPr>
          <w:rFonts w:ascii="Arial" w:hAnsi="Arial" w:cs="Arial"/>
          <w:color w:val="000000"/>
          <w:sz w:val="24"/>
          <w:szCs w:val="24"/>
        </w:rPr>
      </w:pPr>
      <w:r>
        <w:rPr>
          <w:rFonts w:ascii="Arial" w:eastAsia="Times New Roman" w:hAnsi="Arial" w:cs="Arial"/>
          <w:sz w:val="24"/>
          <w:szCs w:val="24"/>
        </w:rPr>
        <w:t>Participation à une m</w:t>
      </w:r>
      <w:r w:rsidRPr="006708DA">
        <w:rPr>
          <w:rFonts w:ascii="Arial" w:eastAsia="Times New Roman" w:hAnsi="Arial" w:cs="Arial"/>
          <w:sz w:val="24"/>
          <w:szCs w:val="24"/>
        </w:rPr>
        <w:t>arche exploratoire sur la rue Sainte-Catherine</w:t>
      </w:r>
      <w:r>
        <w:rPr>
          <w:rFonts w:ascii="Arial" w:eastAsia="Times New Roman" w:hAnsi="Arial" w:cs="Arial"/>
          <w:sz w:val="24"/>
          <w:szCs w:val="24"/>
        </w:rPr>
        <w:t xml:space="preserve"> Ouest organisé</w:t>
      </w:r>
      <w:r w:rsidR="00DB46EC">
        <w:rPr>
          <w:rFonts w:ascii="Arial" w:eastAsia="Times New Roman" w:hAnsi="Arial" w:cs="Arial"/>
          <w:sz w:val="24"/>
          <w:szCs w:val="24"/>
        </w:rPr>
        <w:t>e</w:t>
      </w:r>
      <w:r>
        <w:rPr>
          <w:rFonts w:ascii="Arial" w:eastAsia="Times New Roman" w:hAnsi="Arial" w:cs="Arial"/>
          <w:sz w:val="24"/>
          <w:szCs w:val="24"/>
        </w:rPr>
        <w:t xml:space="preserve"> par la Direction des transports de la Ville de Montréal</w:t>
      </w:r>
    </w:p>
    <w:p w:rsidR="00D37398" w:rsidRPr="002304D0" w:rsidRDefault="00D37398" w:rsidP="00544B98">
      <w:pPr>
        <w:numPr>
          <w:ilvl w:val="0"/>
          <w:numId w:val="86"/>
        </w:numPr>
        <w:spacing w:after="100" w:line="300" w:lineRule="exact"/>
        <w:ind w:left="426"/>
        <w:rPr>
          <w:rFonts w:ascii="Arial" w:hAnsi="Arial" w:cs="Arial"/>
          <w:color w:val="000000"/>
          <w:sz w:val="24"/>
          <w:szCs w:val="24"/>
        </w:rPr>
      </w:pPr>
      <w:r w:rsidRPr="002304D0">
        <w:rPr>
          <w:rFonts w:ascii="Arial" w:eastAsia="Times New Roman" w:hAnsi="Arial" w:cs="Arial"/>
          <w:sz w:val="24"/>
          <w:szCs w:val="24"/>
        </w:rPr>
        <w:t>Participation à des groupes de discussion</w:t>
      </w:r>
      <w:r>
        <w:rPr>
          <w:rFonts w:ascii="Arial" w:eastAsia="Times New Roman" w:hAnsi="Arial" w:cs="Arial"/>
          <w:sz w:val="24"/>
          <w:szCs w:val="24"/>
        </w:rPr>
        <w:t xml:space="preserve"> organisés par la Ville de Montréal</w:t>
      </w:r>
      <w:r w:rsidRPr="002304D0">
        <w:rPr>
          <w:rFonts w:ascii="Arial" w:eastAsia="Times New Roman" w:hAnsi="Arial" w:cs="Arial"/>
          <w:sz w:val="24"/>
          <w:szCs w:val="24"/>
        </w:rPr>
        <w:t xml:space="preserve"> sur </w:t>
      </w:r>
      <w:r>
        <w:rPr>
          <w:rFonts w:ascii="Arial" w:eastAsia="Times New Roman" w:hAnsi="Arial" w:cs="Arial"/>
          <w:sz w:val="24"/>
          <w:szCs w:val="24"/>
        </w:rPr>
        <w:t>les orientations d’aménagement</w:t>
      </w:r>
    </w:p>
    <w:p w:rsidR="00D37398" w:rsidRPr="0053364B" w:rsidRDefault="00D37398" w:rsidP="00544B98">
      <w:pPr>
        <w:numPr>
          <w:ilvl w:val="0"/>
          <w:numId w:val="86"/>
        </w:numPr>
        <w:spacing w:after="100" w:line="300" w:lineRule="exact"/>
        <w:ind w:left="426"/>
        <w:rPr>
          <w:rFonts w:ascii="Arial" w:hAnsi="Arial" w:cs="Arial"/>
          <w:color w:val="000000"/>
          <w:sz w:val="24"/>
          <w:szCs w:val="24"/>
        </w:rPr>
      </w:pPr>
      <w:r>
        <w:rPr>
          <w:rFonts w:ascii="Arial" w:eastAsia="Times New Roman" w:hAnsi="Arial" w:cs="Arial"/>
          <w:color w:val="141823"/>
          <w:sz w:val="24"/>
          <w:szCs w:val="24"/>
          <w:lang w:val="fr-FR" w:eastAsia="fr-CA"/>
        </w:rPr>
        <w:t>Participation à un forum</w:t>
      </w:r>
      <w:r w:rsidRPr="006708DA">
        <w:rPr>
          <w:rFonts w:ascii="Arial" w:eastAsia="Times New Roman" w:hAnsi="Arial" w:cs="Arial"/>
          <w:color w:val="141823"/>
          <w:sz w:val="24"/>
          <w:szCs w:val="24"/>
          <w:lang w:val="fr-FR" w:eastAsia="fr-CA"/>
        </w:rPr>
        <w:t xml:space="preserve"> ouvert</w:t>
      </w:r>
      <w:r w:rsidRPr="00F0547C">
        <w:rPr>
          <w:rFonts w:ascii="Arial" w:eastAsia="Times New Roman" w:hAnsi="Arial" w:cs="Arial"/>
          <w:color w:val="141823"/>
          <w:sz w:val="24"/>
          <w:szCs w:val="24"/>
          <w:lang w:val="fr-FR" w:eastAsia="fr-CA"/>
        </w:rPr>
        <w:t xml:space="preserve"> </w:t>
      </w:r>
      <w:r w:rsidRPr="002304D0">
        <w:rPr>
          <w:rFonts w:ascii="Arial" w:eastAsia="Times New Roman" w:hAnsi="Arial" w:cs="Arial"/>
          <w:color w:val="141823"/>
          <w:sz w:val="24"/>
          <w:szCs w:val="24"/>
          <w:lang w:val="fr-FR" w:eastAsia="fr-CA"/>
        </w:rPr>
        <w:t>organisé par la Ville de Montréal</w:t>
      </w:r>
      <w:r w:rsidRPr="006708DA">
        <w:rPr>
          <w:rFonts w:ascii="Arial" w:eastAsia="Times New Roman" w:hAnsi="Arial" w:cs="Arial"/>
          <w:color w:val="141823"/>
          <w:sz w:val="24"/>
          <w:szCs w:val="24"/>
          <w:lang w:val="fr-FR" w:eastAsia="fr-CA"/>
        </w:rPr>
        <w:t xml:space="preserve"> sur l’avenir de la rue Sainte-Catherine Ouest à la Société des arts technologiques (SAT)</w:t>
      </w:r>
    </w:p>
    <w:p w:rsidR="00D37398" w:rsidRPr="006708DA" w:rsidRDefault="00D37398" w:rsidP="00544B98">
      <w:pPr>
        <w:numPr>
          <w:ilvl w:val="0"/>
          <w:numId w:val="86"/>
        </w:numPr>
        <w:spacing w:after="100" w:line="300" w:lineRule="exact"/>
        <w:ind w:left="426"/>
        <w:rPr>
          <w:rFonts w:ascii="Arial" w:hAnsi="Arial" w:cs="Arial"/>
          <w:color w:val="000000"/>
          <w:sz w:val="24"/>
          <w:szCs w:val="24"/>
        </w:rPr>
      </w:pPr>
      <w:r>
        <w:rPr>
          <w:rFonts w:ascii="Arial" w:eastAsia="Times New Roman" w:hAnsi="Arial" w:cs="Arial"/>
          <w:color w:val="141823"/>
          <w:sz w:val="24"/>
          <w:szCs w:val="24"/>
          <w:lang w:val="fr-FR" w:eastAsia="fr-CA"/>
        </w:rPr>
        <w:t>Participation à une conférence de la Chambre de commerce</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t>Sous-objectifs pour l’année 2015-2016</w:t>
      </w:r>
      <w:r w:rsidRPr="00043D2B">
        <w:rPr>
          <w:rFonts w:ascii="Arial" w:hAnsi="Arial" w:cs="Arial"/>
          <w:b/>
          <w:sz w:val="24"/>
          <w:szCs w:val="24"/>
        </w:rPr>
        <w:t> :</w:t>
      </w:r>
    </w:p>
    <w:p w:rsidR="00D37398" w:rsidRPr="00043D2B" w:rsidRDefault="00D37398" w:rsidP="00544B98">
      <w:pPr>
        <w:numPr>
          <w:ilvl w:val="0"/>
          <w:numId w:val="87"/>
        </w:numPr>
        <w:spacing w:after="100" w:line="300" w:lineRule="exact"/>
        <w:ind w:left="426"/>
        <w:rPr>
          <w:rFonts w:ascii="Arial" w:hAnsi="Arial" w:cs="Arial"/>
          <w:sz w:val="24"/>
          <w:szCs w:val="24"/>
        </w:rPr>
      </w:pPr>
      <w:r>
        <w:rPr>
          <w:rFonts w:ascii="Arial" w:hAnsi="Arial" w:cs="Arial"/>
          <w:sz w:val="24"/>
          <w:szCs w:val="24"/>
        </w:rPr>
        <w:t>Poursuivre notre collaboration avec la Direction des transports</w:t>
      </w:r>
      <w:r w:rsidRPr="00043D2B">
        <w:rPr>
          <w:rFonts w:ascii="Arial" w:hAnsi="Arial" w:cs="Arial"/>
          <w:sz w:val="24"/>
          <w:szCs w:val="24"/>
        </w:rPr>
        <w:t xml:space="preserve"> </w:t>
      </w:r>
    </w:p>
    <w:p w:rsidR="00D37398" w:rsidRPr="00043D2B" w:rsidRDefault="00D37398" w:rsidP="00544B98">
      <w:pPr>
        <w:numPr>
          <w:ilvl w:val="0"/>
          <w:numId w:val="87"/>
        </w:numPr>
        <w:spacing w:after="100" w:line="300" w:lineRule="exact"/>
        <w:ind w:left="426"/>
        <w:rPr>
          <w:rFonts w:ascii="Arial" w:hAnsi="Arial" w:cs="Arial"/>
          <w:sz w:val="24"/>
          <w:szCs w:val="24"/>
        </w:rPr>
      </w:pPr>
      <w:r w:rsidRPr="00043D2B">
        <w:rPr>
          <w:rFonts w:ascii="Arial" w:hAnsi="Arial" w:cs="Arial"/>
          <w:sz w:val="24"/>
          <w:szCs w:val="24"/>
        </w:rPr>
        <w:t>Poursuivre notre collaboration et faire des recommandations a</w:t>
      </w:r>
      <w:r>
        <w:rPr>
          <w:rFonts w:ascii="Arial" w:hAnsi="Arial" w:cs="Arial"/>
          <w:sz w:val="24"/>
          <w:szCs w:val="24"/>
        </w:rPr>
        <w:t xml:space="preserve">fin de </w:t>
      </w:r>
      <w:r w:rsidRPr="00D7002E">
        <w:rPr>
          <w:rFonts w:ascii="Arial" w:hAnsi="Arial" w:cs="Arial"/>
          <w:sz w:val="24"/>
          <w:szCs w:val="24"/>
        </w:rPr>
        <w:t>s’assurer que</w:t>
      </w:r>
      <w:r>
        <w:rPr>
          <w:rFonts w:ascii="Arial" w:hAnsi="Arial" w:cs="Arial"/>
          <w:color w:val="FF0000"/>
          <w:sz w:val="24"/>
          <w:szCs w:val="24"/>
        </w:rPr>
        <w:t xml:space="preserve"> </w:t>
      </w:r>
      <w:r>
        <w:rPr>
          <w:rFonts w:ascii="Arial" w:hAnsi="Arial" w:cs="Arial"/>
          <w:sz w:val="24"/>
          <w:szCs w:val="24"/>
        </w:rPr>
        <w:t>la notion</w:t>
      </w:r>
      <w:r w:rsidRPr="00043D2B">
        <w:rPr>
          <w:rFonts w:ascii="Arial" w:hAnsi="Arial" w:cs="Arial"/>
          <w:sz w:val="24"/>
          <w:szCs w:val="24"/>
        </w:rPr>
        <w:t xml:space="preserve"> d’ac</w:t>
      </w:r>
      <w:r>
        <w:rPr>
          <w:rFonts w:ascii="Arial" w:hAnsi="Arial" w:cs="Arial"/>
          <w:sz w:val="24"/>
          <w:szCs w:val="24"/>
        </w:rPr>
        <w:t>cessibilité universelle soit appliquée</w:t>
      </w:r>
      <w:r w:rsidRPr="00D7002E">
        <w:rPr>
          <w:rFonts w:ascii="Arial" w:hAnsi="Arial" w:cs="Arial"/>
          <w:sz w:val="24"/>
          <w:szCs w:val="24"/>
        </w:rPr>
        <w:t xml:space="preserve"> </w:t>
      </w:r>
      <w:r>
        <w:rPr>
          <w:rFonts w:ascii="Arial" w:hAnsi="Arial" w:cs="Arial"/>
          <w:sz w:val="24"/>
          <w:szCs w:val="24"/>
        </w:rPr>
        <w:t>dans le projet</w:t>
      </w:r>
      <w:r w:rsidRPr="00043D2B">
        <w:rPr>
          <w:rFonts w:ascii="Arial" w:hAnsi="Arial" w:cs="Arial"/>
          <w:sz w:val="24"/>
          <w:szCs w:val="24"/>
        </w:rPr>
        <w:t xml:space="preserve"> </w:t>
      </w:r>
      <w:r>
        <w:rPr>
          <w:rFonts w:ascii="Arial" w:hAnsi="Arial" w:cs="Arial"/>
          <w:sz w:val="24"/>
          <w:szCs w:val="24"/>
        </w:rPr>
        <w:t>de réaménagement de la rue Sainte-Catherine Ouest</w:t>
      </w:r>
    </w:p>
    <w:p w:rsidR="00D37398" w:rsidRPr="00043D2B" w:rsidRDefault="00D37398" w:rsidP="00544B98">
      <w:pPr>
        <w:numPr>
          <w:ilvl w:val="0"/>
          <w:numId w:val="87"/>
        </w:numPr>
        <w:spacing w:after="100" w:line="300" w:lineRule="exact"/>
        <w:ind w:left="426"/>
        <w:rPr>
          <w:rFonts w:ascii="Arial" w:hAnsi="Arial" w:cs="Arial"/>
          <w:sz w:val="24"/>
          <w:szCs w:val="24"/>
        </w:rPr>
      </w:pPr>
      <w:r w:rsidRPr="00043D2B">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b/>
          <w:smallCaps/>
          <w:sz w:val="24"/>
          <w:szCs w:val="24"/>
        </w:rPr>
      </w:pPr>
    </w:p>
    <w:p w:rsidR="00D37398" w:rsidRPr="00C676CC" w:rsidRDefault="00D37398" w:rsidP="00D37398">
      <w:pPr>
        <w:shd w:val="clear" w:color="auto" w:fill="1F497D"/>
        <w:spacing w:after="100" w:line="300" w:lineRule="exact"/>
        <w:rPr>
          <w:rFonts w:ascii="Arial" w:hAnsi="Arial" w:cs="Arial"/>
          <w:b/>
          <w:smallCaps/>
          <w:color w:val="FFFFFF" w:themeColor="background1"/>
          <w:sz w:val="24"/>
          <w:szCs w:val="24"/>
        </w:rPr>
      </w:pPr>
      <w:r w:rsidRPr="00C676CC">
        <w:rPr>
          <w:rFonts w:ascii="Arial" w:hAnsi="Arial" w:cs="Arial"/>
          <w:b/>
          <w:smallCaps/>
          <w:color w:val="FFFFFF" w:themeColor="background1"/>
          <w:sz w:val="24"/>
          <w:szCs w:val="24"/>
        </w:rPr>
        <w:t xml:space="preserve">Pistes cyclables </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Sous-objectif à long terme :</w:t>
      </w:r>
    </w:p>
    <w:p w:rsidR="00D37398" w:rsidRDefault="00D37398" w:rsidP="00544B98">
      <w:pPr>
        <w:numPr>
          <w:ilvl w:val="0"/>
          <w:numId w:val="88"/>
        </w:numPr>
        <w:spacing w:after="100" w:line="300" w:lineRule="exact"/>
        <w:ind w:left="426"/>
        <w:rPr>
          <w:rFonts w:ascii="Arial" w:hAnsi="Arial" w:cs="Arial"/>
          <w:sz w:val="24"/>
          <w:szCs w:val="24"/>
        </w:rPr>
      </w:pPr>
      <w:r w:rsidRPr="00043D2B">
        <w:rPr>
          <w:rFonts w:ascii="Arial" w:hAnsi="Arial" w:cs="Arial"/>
          <w:sz w:val="24"/>
          <w:szCs w:val="24"/>
        </w:rPr>
        <w:t>Faire en sorte d’offrir l’accès aux pistes cyclables aux gens qui se déplacent avec une aide à la mobilité motorisée (AMM)</w:t>
      </w:r>
      <w:r>
        <w:rPr>
          <w:rFonts w:ascii="Arial" w:hAnsi="Arial" w:cs="Arial"/>
          <w:sz w:val="24"/>
          <w:szCs w:val="24"/>
        </w:rPr>
        <w:t xml:space="preserve"> ou en fauteuil roulant sportif</w:t>
      </w:r>
    </w:p>
    <w:p w:rsidR="00D37398" w:rsidRPr="00043D2B" w:rsidRDefault="00D37398" w:rsidP="00D37398">
      <w:pPr>
        <w:spacing w:after="100" w:line="300" w:lineRule="exact"/>
        <w:ind w:left="66"/>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Contexte :</w:t>
      </w:r>
      <w:r>
        <w:rPr>
          <w:rFonts w:ascii="Arial" w:hAnsi="Arial" w:cs="Arial"/>
          <w:b/>
          <w:noProof/>
          <w:sz w:val="24"/>
          <w:szCs w:val="24"/>
          <w:lang w:eastAsia="fr-CA"/>
        </w:rPr>
        <w:drawing>
          <wp:anchor distT="0" distB="0" distL="114300" distR="114300" simplePos="0" relativeHeight="251804672" behindDoc="0" locked="1" layoutInCell="0" allowOverlap="0" wp14:anchorId="42F74E34" wp14:editId="247FED2B">
            <wp:simplePos x="0" y="0"/>
            <wp:positionH relativeFrom="column">
              <wp:posOffset>2979420</wp:posOffset>
            </wp:positionH>
            <wp:positionV relativeFrom="page">
              <wp:posOffset>6864350</wp:posOffset>
            </wp:positionV>
            <wp:extent cx="2497455" cy="1403985"/>
            <wp:effectExtent l="0" t="0" r="0" b="5715"/>
            <wp:wrapSquare wrapText="bothSides"/>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ste cyclable.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497455" cy="1403985"/>
                    </a:xfrm>
                    <a:prstGeom prst="rect">
                      <a:avLst/>
                    </a:prstGeom>
                  </pic:spPr>
                </pic:pic>
              </a:graphicData>
            </a:graphic>
            <wp14:sizeRelH relativeFrom="margin">
              <wp14:pctWidth>0</wp14:pctWidth>
            </wp14:sizeRelH>
            <wp14:sizeRelV relativeFrom="margin">
              <wp14:pctHeight>0</wp14:pctHeight>
            </wp14:sizeRelV>
          </wp:anchor>
        </w:drawing>
      </w:r>
    </w:p>
    <w:p w:rsidR="00D37398" w:rsidRPr="00043D2B" w:rsidRDefault="00D37398" w:rsidP="00D37398">
      <w:pPr>
        <w:pStyle w:val="Corpsdetexte"/>
        <w:spacing w:line="300" w:lineRule="exact"/>
        <w:rPr>
          <w:rFonts w:ascii="Arial" w:hAnsi="Arial" w:cs="Arial"/>
          <w:szCs w:val="24"/>
        </w:rPr>
      </w:pPr>
      <w:r w:rsidRPr="00043D2B">
        <w:rPr>
          <w:rFonts w:ascii="Arial" w:hAnsi="Arial" w:cs="Arial"/>
          <w:szCs w:val="24"/>
        </w:rPr>
        <w:t xml:space="preserve">Depuis plusieurs années, les gens roulent sur les pistes cyclables avec une AMM ou en fauteuil roulant sportif pour vaquer à leurs occupations. On préfère les pistes cyclables aux trottoirs, car ceux-ci sont souvent endommagés (fissures, trous, bateaux-pavés défectueux). Les pistes cyclables permettent des </w:t>
      </w:r>
      <w:r w:rsidRPr="00043D2B">
        <w:rPr>
          <w:rFonts w:ascii="Arial" w:hAnsi="Arial" w:cs="Arial"/>
          <w:szCs w:val="24"/>
        </w:rPr>
        <w:lastRenderedPageBreak/>
        <w:t>déplacements rapides et sécuritaires en tout confort. Présentement, dans la plupart des arrondissements, les gens qui se déplacent avec une aide à la mobilité sur les pistes cyclables sont tol</w:t>
      </w:r>
      <w:r>
        <w:rPr>
          <w:rFonts w:ascii="Arial" w:hAnsi="Arial" w:cs="Arial"/>
          <w:szCs w:val="24"/>
        </w:rPr>
        <w:t>érés, car</w:t>
      </w:r>
      <w:r w:rsidRPr="00043D2B">
        <w:rPr>
          <w:rFonts w:ascii="Arial" w:hAnsi="Arial" w:cs="Arial"/>
          <w:szCs w:val="24"/>
        </w:rPr>
        <w:t xml:space="preserve"> selon l’article 24 du « Règlement sur la circulation et le stationnement »</w:t>
      </w:r>
      <w:r w:rsidRPr="00043D2B">
        <w:rPr>
          <w:b/>
          <w:bCs/>
          <w:szCs w:val="24"/>
        </w:rPr>
        <w:t xml:space="preserve"> </w:t>
      </w:r>
      <w:r w:rsidRPr="00043D2B">
        <w:rPr>
          <w:rFonts w:ascii="Arial" w:hAnsi="Arial" w:cs="Arial"/>
          <w:szCs w:val="24"/>
        </w:rPr>
        <w:t xml:space="preserve">de la Ville de Montréal, il est illégal de les utiliser. </w:t>
      </w:r>
    </w:p>
    <w:p w:rsidR="00D37398" w:rsidRPr="00043D2B" w:rsidRDefault="00D37398" w:rsidP="00D37398">
      <w:pPr>
        <w:spacing w:line="300" w:lineRule="exact"/>
        <w:rPr>
          <w:rFonts w:ascii="Arial" w:hAnsi="Arial" w:cs="Arial"/>
          <w:sz w:val="24"/>
          <w:szCs w:val="24"/>
        </w:rPr>
      </w:pPr>
    </w:p>
    <w:p w:rsidR="00D37398" w:rsidRDefault="00D37398" w:rsidP="00D37398">
      <w:pPr>
        <w:spacing w:line="300" w:lineRule="exact"/>
        <w:rPr>
          <w:rFonts w:ascii="Arial" w:hAnsi="Arial" w:cs="Arial"/>
          <w:sz w:val="24"/>
          <w:szCs w:val="24"/>
        </w:rPr>
      </w:pPr>
      <w:r w:rsidRPr="00043D2B">
        <w:rPr>
          <w:rFonts w:ascii="Arial" w:hAnsi="Arial" w:cs="Arial"/>
          <w:sz w:val="24"/>
          <w:szCs w:val="24"/>
        </w:rPr>
        <w:t>Comme la majorité des pistes cyclables de l’</w:t>
      </w:r>
      <w:r>
        <w:rPr>
          <w:rFonts w:ascii="Arial" w:hAnsi="Arial" w:cs="Arial"/>
          <w:sz w:val="24"/>
          <w:szCs w:val="24"/>
        </w:rPr>
        <w:t xml:space="preserve">Île de Montréal est sur le territoire de la </w:t>
      </w:r>
      <w:r w:rsidRPr="00043D2B">
        <w:rPr>
          <w:rFonts w:ascii="Arial" w:hAnsi="Arial" w:cs="Arial"/>
          <w:sz w:val="24"/>
          <w:szCs w:val="24"/>
        </w:rPr>
        <w:t xml:space="preserve"> Ville</w:t>
      </w:r>
      <w:r>
        <w:rPr>
          <w:rFonts w:ascii="Arial" w:hAnsi="Arial" w:cs="Arial"/>
          <w:sz w:val="24"/>
          <w:szCs w:val="24"/>
        </w:rPr>
        <w:t xml:space="preserve"> de Montréal</w:t>
      </w:r>
      <w:r w:rsidRPr="00043D2B">
        <w:rPr>
          <w:rFonts w:ascii="Arial" w:hAnsi="Arial" w:cs="Arial"/>
          <w:sz w:val="24"/>
          <w:szCs w:val="24"/>
        </w:rPr>
        <w:t xml:space="preserve">, nous avons effectué des démarches auprès de cette dernière afin </w:t>
      </w:r>
      <w:r>
        <w:rPr>
          <w:rFonts w:ascii="Arial" w:hAnsi="Arial" w:cs="Arial"/>
          <w:sz w:val="24"/>
          <w:szCs w:val="24"/>
        </w:rPr>
        <w:t xml:space="preserve">qu’elle change la règlementation et ainsi </w:t>
      </w:r>
      <w:r w:rsidRPr="00043D2B">
        <w:rPr>
          <w:rFonts w:ascii="Arial" w:hAnsi="Arial" w:cs="Arial"/>
          <w:sz w:val="24"/>
          <w:szCs w:val="24"/>
        </w:rPr>
        <w:t>obtenir le droit d’utiliser ces pistes.</w:t>
      </w:r>
    </w:p>
    <w:p w:rsidR="00D37398" w:rsidRPr="00043D2B" w:rsidRDefault="00D37398" w:rsidP="00D37398">
      <w:pPr>
        <w:spacing w:line="300" w:lineRule="exact"/>
        <w:rPr>
          <w:rFonts w:ascii="Arial" w:hAnsi="Arial" w:cs="Arial"/>
          <w:sz w:val="24"/>
          <w:szCs w:val="24"/>
        </w:rPr>
      </w:pPr>
    </w:p>
    <w:p w:rsidR="00D37398" w:rsidRPr="00C2563E" w:rsidRDefault="00D37398" w:rsidP="00D37398">
      <w:pPr>
        <w:spacing w:line="300" w:lineRule="exact"/>
        <w:rPr>
          <w:rFonts w:ascii="Arial" w:hAnsi="Arial" w:cs="Arial"/>
          <w:color w:val="FF0000"/>
          <w:sz w:val="24"/>
          <w:szCs w:val="24"/>
        </w:rPr>
      </w:pPr>
      <w:r>
        <w:rPr>
          <w:rFonts w:ascii="Arial" w:hAnsi="Arial" w:cs="Arial"/>
          <w:sz w:val="24"/>
          <w:szCs w:val="24"/>
        </w:rPr>
        <w:t xml:space="preserve">En 2014, </w:t>
      </w:r>
      <w:r w:rsidRPr="006C5586">
        <w:rPr>
          <w:rFonts w:ascii="Arial" w:hAnsi="Arial" w:cs="Arial"/>
          <w:sz w:val="24"/>
          <w:szCs w:val="24"/>
        </w:rPr>
        <w:t xml:space="preserve">le conseil  </w:t>
      </w:r>
      <w:r>
        <w:rPr>
          <w:rFonts w:ascii="Arial" w:hAnsi="Arial" w:cs="Arial"/>
          <w:sz w:val="24"/>
          <w:szCs w:val="24"/>
        </w:rPr>
        <w:t xml:space="preserve">l’agglomération avait un règlement en cours </w:t>
      </w:r>
      <w:r w:rsidRPr="003E13F1">
        <w:rPr>
          <w:rFonts w:ascii="Arial" w:hAnsi="Arial" w:cs="Arial"/>
          <w:sz w:val="24"/>
          <w:szCs w:val="24"/>
        </w:rPr>
        <w:t>d’étude.</w:t>
      </w:r>
      <w:r>
        <w:rPr>
          <w:rFonts w:ascii="Arial" w:hAnsi="Arial" w:cs="Arial"/>
          <w:sz w:val="24"/>
          <w:szCs w:val="24"/>
        </w:rPr>
        <w:t xml:space="preserve"> À la fin de l’année, le conseil d’agglomération a adopté un nouveau règlement permettant aux usagers en fauteuil roulant et aux usagers en AMM de circuler sur les pistes cyclables du territoire de toute l’île de Montréal.</w:t>
      </w:r>
    </w:p>
    <w:p w:rsidR="00D37398" w:rsidRPr="00C2563E" w:rsidRDefault="00D37398" w:rsidP="00D37398">
      <w:pPr>
        <w:spacing w:after="100" w:line="300" w:lineRule="exact"/>
        <w:rPr>
          <w:rFonts w:ascii="Arial" w:hAnsi="Arial" w:cs="Arial"/>
          <w:color w:val="FF0000"/>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D37398" w:rsidRPr="00043D2B" w:rsidRDefault="00D37398" w:rsidP="00544B98">
      <w:pPr>
        <w:pStyle w:val="Corpsdetexte3"/>
        <w:numPr>
          <w:ilvl w:val="0"/>
          <w:numId w:val="89"/>
        </w:numPr>
        <w:spacing w:after="100" w:line="300" w:lineRule="exact"/>
        <w:ind w:left="426"/>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ROPMM</w:t>
      </w:r>
    </w:p>
    <w:p w:rsidR="00D37398" w:rsidRPr="00043D2B" w:rsidRDefault="00D37398" w:rsidP="00544B98">
      <w:pPr>
        <w:pStyle w:val="Corpsdetexte3"/>
        <w:numPr>
          <w:ilvl w:val="0"/>
          <w:numId w:val="89"/>
        </w:numPr>
        <w:spacing w:after="100" w:line="300" w:lineRule="exact"/>
        <w:ind w:left="426"/>
        <w:rPr>
          <w:rFonts w:ascii="Arial" w:hAnsi="Arial" w:cs="Arial"/>
          <w:sz w:val="24"/>
          <w:szCs w:val="24"/>
        </w:rPr>
      </w:pPr>
      <w:proofErr w:type="spellStart"/>
      <w:r w:rsidRPr="00043D2B">
        <w:rPr>
          <w:rFonts w:ascii="Arial" w:hAnsi="Arial" w:cs="Arial"/>
          <w:sz w:val="24"/>
          <w:szCs w:val="24"/>
        </w:rPr>
        <w:t>AlterGo</w:t>
      </w:r>
      <w:proofErr w:type="spellEnd"/>
    </w:p>
    <w:p w:rsidR="00D37398" w:rsidRPr="00043D2B" w:rsidRDefault="00D37398" w:rsidP="00544B98">
      <w:pPr>
        <w:pStyle w:val="Corpsdetexte3"/>
        <w:numPr>
          <w:ilvl w:val="0"/>
          <w:numId w:val="89"/>
        </w:numPr>
        <w:spacing w:after="100" w:line="300" w:lineRule="exact"/>
        <w:ind w:left="426"/>
        <w:rPr>
          <w:rFonts w:ascii="Arial" w:hAnsi="Arial" w:cs="Arial"/>
          <w:sz w:val="24"/>
          <w:szCs w:val="24"/>
        </w:rPr>
      </w:pPr>
      <w:r w:rsidRPr="00043D2B">
        <w:rPr>
          <w:rFonts w:ascii="Arial" w:hAnsi="Arial" w:cs="Arial"/>
          <w:sz w:val="24"/>
          <w:szCs w:val="24"/>
        </w:rPr>
        <w:t>Le Regroupement des utilisateurs du transport adapté (RUTA)</w:t>
      </w:r>
    </w:p>
    <w:p w:rsidR="00D37398" w:rsidRPr="00043D2B" w:rsidRDefault="00D37398" w:rsidP="00544B98">
      <w:pPr>
        <w:pStyle w:val="Corpsdetexte3"/>
        <w:numPr>
          <w:ilvl w:val="0"/>
          <w:numId w:val="89"/>
        </w:numPr>
        <w:spacing w:after="100" w:line="300" w:lineRule="exact"/>
        <w:ind w:left="426"/>
        <w:rPr>
          <w:rFonts w:ascii="Arial" w:hAnsi="Arial" w:cs="Arial"/>
          <w:sz w:val="24"/>
          <w:szCs w:val="24"/>
        </w:rPr>
      </w:pPr>
      <w:r w:rsidRPr="00043D2B">
        <w:rPr>
          <w:rFonts w:ascii="Arial" w:hAnsi="Arial" w:cs="Arial"/>
          <w:sz w:val="24"/>
          <w:szCs w:val="24"/>
        </w:rPr>
        <w:t>La Société canadienne de la sclérose en plaques, section Montréal (SCSPM)</w:t>
      </w:r>
    </w:p>
    <w:p w:rsidR="00D37398" w:rsidRPr="00043D2B" w:rsidRDefault="00D37398" w:rsidP="00D37398">
      <w:pPr>
        <w:spacing w:after="100" w:line="300" w:lineRule="exact"/>
        <w:rPr>
          <w:rFonts w:ascii="Arial" w:hAnsi="Arial" w:cs="Arial"/>
          <w:b/>
          <w:sz w:val="24"/>
          <w:szCs w:val="24"/>
        </w:rPr>
      </w:pPr>
    </w:p>
    <w:p w:rsidR="00D37398" w:rsidRPr="00043D2B" w:rsidRDefault="00771A17" w:rsidP="00D37398">
      <w:pPr>
        <w:spacing w:after="100" w:line="300" w:lineRule="exact"/>
        <w:rPr>
          <w:rFonts w:ascii="Arial" w:hAnsi="Arial" w:cs="Arial"/>
          <w:b/>
          <w:sz w:val="24"/>
          <w:szCs w:val="24"/>
        </w:rPr>
      </w:pPr>
      <w:r>
        <w:rPr>
          <w:rFonts w:ascii="Arial" w:hAnsi="Arial" w:cs="Arial"/>
          <w:b/>
          <w:sz w:val="24"/>
          <w:szCs w:val="24"/>
        </w:rPr>
        <w:t>Moyen</w:t>
      </w:r>
      <w:r w:rsidR="00D37398" w:rsidRPr="00043D2B">
        <w:rPr>
          <w:rFonts w:ascii="Arial" w:hAnsi="Arial" w:cs="Arial"/>
          <w:b/>
          <w:sz w:val="24"/>
          <w:szCs w:val="24"/>
        </w:rPr>
        <w:t> :</w:t>
      </w:r>
    </w:p>
    <w:p w:rsidR="00D37398" w:rsidRPr="00532EB8" w:rsidRDefault="00D37398" w:rsidP="00544B98">
      <w:pPr>
        <w:numPr>
          <w:ilvl w:val="0"/>
          <w:numId w:val="90"/>
        </w:numPr>
        <w:spacing w:after="100" w:line="300" w:lineRule="exact"/>
        <w:ind w:left="426"/>
        <w:rPr>
          <w:rFonts w:ascii="Arial" w:hAnsi="Arial" w:cs="Arial"/>
          <w:b/>
          <w:sz w:val="24"/>
          <w:szCs w:val="24"/>
        </w:rPr>
      </w:pPr>
      <w:r w:rsidRPr="00043D2B">
        <w:rPr>
          <w:rFonts w:ascii="Arial" w:hAnsi="Arial" w:cs="Arial"/>
          <w:sz w:val="24"/>
          <w:szCs w:val="24"/>
        </w:rPr>
        <w:t>Concertation avec des organismes représentant les personnes ayant une déficience motrice</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t>Sous-objectifs pour l’année 2014-2015</w:t>
      </w:r>
      <w:r w:rsidRPr="00043D2B">
        <w:rPr>
          <w:rFonts w:ascii="Arial" w:hAnsi="Arial" w:cs="Arial"/>
          <w:b/>
          <w:sz w:val="24"/>
          <w:szCs w:val="24"/>
        </w:rPr>
        <w:t xml:space="preserve"> : </w:t>
      </w:r>
    </w:p>
    <w:p w:rsidR="00D37398" w:rsidRPr="00043D2B" w:rsidRDefault="00D37398" w:rsidP="00544B98">
      <w:pPr>
        <w:pStyle w:val="Paragraphedeliste"/>
        <w:numPr>
          <w:ilvl w:val="0"/>
          <w:numId w:val="101"/>
        </w:numPr>
        <w:spacing w:after="100" w:line="300" w:lineRule="exact"/>
        <w:ind w:left="426"/>
        <w:contextualSpacing w:val="0"/>
        <w:rPr>
          <w:rFonts w:ascii="Arial" w:hAnsi="Arial" w:cs="Arial"/>
          <w:b/>
          <w:sz w:val="24"/>
          <w:szCs w:val="24"/>
        </w:rPr>
      </w:pPr>
      <w:r w:rsidRPr="00043D2B">
        <w:rPr>
          <w:rFonts w:ascii="Arial" w:hAnsi="Arial" w:cs="Arial"/>
          <w:sz w:val="24"/>
          <w:szCs w:val="24"/>
        </w:rPr>
        <w:t>Suivre le projet de mise en place des nouvelles règles concernant les utilisateurs d’AMM et de fauteuils roulants sportifs</w:t>
      </w:r>
    </w:p>
    <w:p w:rsidR="00D37398" w:rsidRPr="00043D2B" w:rsidRDefault="00D37398" w:rsidP="00544B98">
      <w:pPr>
        <w:pStyle w:val="Paragraphedeliste"/>
        <w:numPr>
          <w:ilvl w:val="0"/>
          <w:numId w:val="101"/>
        </w:numPr>
        <w:spacing w:after="100" w:line="300" w:lineRule="exact"/>
        <w:ind w:left="426"/>
        <w:contextualSpacing w:val="0"/>
        <w:rPr>
          <w:rFonts w:ascii="Arial" w:hAnsi="Arial" w:cs="Arial"/>
          <w:b/>
          <w:sz w:val="24"/>
          <w:szCs w:val="24"/>
        </w:rPr>
      </w:pPr>
      <w:r w:rsidRPr="00043D2B">
        <w:rPr>
          <w:rFonts w:ascii="Arial" w:hAnsi="Arial" w:cs="Arial"/>
          <w:sz w:val="24"/>
          <w:szCs w:val="24"/>
        </w:rPr>
        <w:t>Informer les membres des développements dans le dossier</w:t>
      </w:r>
    </w:p>
    <w:p w:rsidR="00D37398" w:rsidRPr="00043D2B" w:rsidRDefault="00D37398" w:rsidP="00D37398">
      <w:pPr>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t>Résultats pour l’année 2014-2015</w:t>
      </w:r>
      <w:r w:rsidRPr="00043D2B">
        <w:rPr>
          <w:rFonts w:ascii="Arial" w:hAnsi="Arial" w:cs="Arial"/>
          <w:b/>
          <w:sz w:val="24"/>
          <w:szCs w:val="24"/>
        </w:rPr>
        <w:t xml:space="preserve"> :</w:t>
      </w:r>
    </w:p>
    <w:p w:rsidR="00D37398" w:rsidRPr="00E9339D" w:rsidRDefault="00D37398" w:rsidP="00544B98">
      <w:pPr>
        <w:numPr>
          <w:ilvl w:val="0"/>
          <w:numId w:val="91"/>
        </w:numPr>
        <w:spacing w:after="100" w:line="300" w:lineRule="exact"/>
        <w:ind w:left="426"/>
        <w:rPr>
          <w:rFonts w:ascii="Arial" w:hAnsi="Arial" w:cs="Arial"/>
          <w:b/>
          <w:sz w:val="24"/>
          <w:szCs w:val="24"/>
        </w:rPr>
      </w:pPr>
      <w:r w:rsidRPr="00E9339D">
        <w:rPr>
          <w:rFonts w:ascii="Arial" w:hAnsi="Arial" w:cs="Arial"/>
          <w:sz w:val="24"/>
          <w:szCs w:val="24"/>
        </w:rPr>
        <w:t>Nous avons discuté avec des intervenants</w:t>
      </w:r>
      <w:r>
        <w:rPr>
          <w:rFonts w:ascii="Arial" w:hAnsi="Arial" w:cs="Arial"/>
          <w:sz w:val="24"/>
          <w:szCs w:val="24"/>
        </w:rPr>
        <w:t xml:space="preserve"> </w:t>
      </w:r>
      <w:r w:rsidRPr="00E9339D">
        <w:rPr>
          <w:rFonts w:ascii="Arial" w:hAnsi="Arial" w:cs="Arial"/>
          <w:sz w:val="24"/>
          <w:szCs w:val="24"/>
        </w:rPr>
        <w:t>(élus et employés de la Ville) afin de leur rappeler les besoins de ge</w:t>
      </w:r>
      <w:r>
        <w:rPr>
          <w:rFonts w:ascii="Arial" w:hAnsi="Arial" w:cs="Arial"/>
          <w:sz w:val="24"/>
          <w:szCs w:val="24"/>
        </w:rPr>
        <w:t>ns ayant une déficience motrice</w:t>
      </w:r>
    </w:p>
    <w:p w:rsidR="00D37398" w:rsidRPr="00E9339D" w:rsidRDefault="00D37398" w:rsidP="00544B98">
      <w:pPr>
        <w:numPr>
          <w:ilvl w:val="0"/>
          <w:numId w:val="91"/>
        </w:numPr>
        <w:spacing w:after="100" w:line="300" w:lineRule="exact"/>
        <w:ind w:left="426"/>
        <w:rPr>
          <w:rFonts w:ascii="Arial" w:hAnsi="Arial" w:cs="Arial"/>
          <w:b/>
          <w:sz w:val="24"/>
          <w:szCs w:val="24"/>
        </w:rPr>
      </w:pPr>
      <w:r>
        <w:rPr>
          <w:rFonts w:ascii="Arial" w:hAnsi="Arial" w:cs="Arial"/>
          <w:sz w:val="24"/>
          <w:szCs w:val="24"/>
        </w:rPr>
        <w:t xml:space="preserve">Le 15 décembre 2014, le Conseil d’agglomération </w:t>
      </w:r>
      <w:r w:rsidRPr="00E9339D">
        <w:rPr>
          <w:rFonts w:ascii="Arial" w:hAnsi="Arial" w:cs="Arial"/>
          <w:sz w:val="24"/>
          <w:szCs w:val="24"/>
        </w:rPr>
        <w:t xml:space="preserve">de Montréal a adopté un règlement autorisant les AMM </w:t>
      </w:r>
      <w:r>
        <w:rPr>
          <w:rFonts w:ascii="Arial" w:hAnsi="Arial" w:cs="Arial"/>
          <w:sz w:val="24"/>
          <w:szCs w:val="24"/>
        </w:rPr>
        <w:t xml:space="preserve">et les fauteuils roulants </w:t>
      </w:r>
      <w:r w:rsidRPr="00E9339D">
        <w:rPr>
          <w:rFonts w:ascii="Arial" w:hAnsi="Arial" w:cs="Arial"/>
          <w:sz w:val="24"/>
          <w:szCs w:val="24"/>
        </w:rPr>
        <w:t>sur les pistes cyclables</w:t>
      </w: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lastRenderedPageBreak/>
        <w:t>Sous-objectifs pour l’année 2015-2016</w:t>
      </w:r>
      <w:r w:rsidRPr="00043D2B">
        <w:rPr>
          <w:rFonts w:ascii="Arial" w:hAnsi="Arial" w:cs="Arial"/>
          <w:b/>
          <w:sz w:val="24"/>
          <w:szCs w:val="24"/>
        </w:rPr>
        <w:t xml:space="preserve"> : </w:t>
      </w:r>
    </w:p>
    <w:p w:rsidR="00D37398" w:rsidRPr="00043D2B" w:rsidRDefault="00D37398" w:rsidP="00544B98">
      <w:pPr>
        <w:pStyle w:val="Paragraphedeliste"/>
        <w:numPr>
          <w:ilvl w:val="0"/>
          <w:numId w:val="92"/>
        </w:numPr>
        <w:spacing w:after="100" w:line="300" w:lineRule="exact"/>
        <w:ind w:left="426"/>
        <w:contextualSpacing w:val="0"/>
        <w:rPr>
          <w:rFonts w:ascii="Arial" w:hAnsi="Arial" w:cs="Arial"/>
          <w:sz w:val="24"/>
          <w:szCs w:val="24"/>
        </w:rPr>
      </w:pPr>
      <w:r w:rsidRPr="003E13F1">
        <w:rPr>
          <w:rFonts w:ascii="Arial" w:hAnsi="Arial" w:cs="Arial"/>
          <w:sz w:val="24"/>
          <w:szCs w:val="24"/>
        </w:rPr>
        <w:t xml:space="preserve">Assurer une vigie </w:t>
      </w:r>
      <w:r w:rsidRPr="00043D2B">
        <w:rPr>
          <w:rFonts w:ascii="Arial" w:hAnsi="Arial" w:cs="Arial"/>
          <w:sz w:val="24"/>
          <w:szCs w:val="24"/>
        </w:rPr>
        <w:t>auprès</w:t>
      </w:r>
      <w:r>
        <w:rPr>
          <w:rFonts w:ascii="Arial" w:hAnsi="Arial" w:cs="Arial"/>
          <w:sz w:val="24"/>
          <w:szCs w:val="24"/>
        </w:rPr>
        <w:t xml:space="preserve"> du Service des pistes cyclables de la Ville de Montréal</w:t>
      </w:r>
      <w:r w:rsidRPr="00C2563E">
        <w:rPr>
          <w:rFonts w:ascii="Arial" w:hAnsi="Arial" w:cs="Arial"/>
          <w:color w:val="FF0000"/>
          <w:sz w:val="24"/>
          <w:szCs w:val="24"/>
        </w:rPr>
        <w:t xml:space="preserve"> </w:t>
      </w:r>
      <w:r w:rsidRPr="00043D2B">
        <w:rPr>
          <w:rFonts w:ascii="Arial" w:hAnsi="Arial" w:cs="Arial"/>
          <w:sz w:val="24"/>
          <w:szCs w:val="24"/>
        </w:rPr>
        <w:t>qui s</w:t>
      </w:r>
      <w:r>
        <w:rPr>
          <w:rFonts w:ascii="Arial" w:hAnsi="Arial" w:cs="Arial"/>
          <w:sz w:val="24"/>
          <w:szCs w:val="24"/>
        </w:rPr>
        <w:t>e charge</w:t>
      </w:r>
      <w:r w:rsidRPr="00043D2B">
        <w:rPr>
          <w:rFonts w:ascii="Arial" w:hAnsi="Arial" w:cs="Arial"/>
          <w:sz w:val="24"/>
          <w:szCs w:val="24"/>
        </w:rPr>
        <w:t xml:space="preserve"> de la planification du</w:t>
      </w:r>
      <w:r>
        <w:rPr>
          <w:rFonts w:ascii="Arial" w:hAnsi="Arial" w:cs="Arial"/>
          <w:sz w:val="24"/>
          <w:szCs w:val="24"/>
        </w:rPr>
        <w:t xml:space="preserve"> réseau des pistes cyclables et du</w:t>
      </w:r>
      <w:r w:rsidRPr="00043D2B">
        <w:rPr>
          <w:rFonts w:ascii="Arial" w:hAnsi="Arial" w:cs="Arial"/>
          <w:sz w:val="24"/>
          <w:szCs w:val="24"/>
        </w:rPr>
        <w:t xml:space="preserve"> projet de mise en place de nouvelles règles concernant les utilisateurs d’AMM e</w:t>
      </w:r>
      <w:r>
        <w:rPr>
          <w:rFonts w:ascii="Arial" w:hAnsi="Arial" w:cs="Arial"/>
          <w:sz w:val="24"/>
          <w:szCs w:val="24"/>
        </w:rPr>
        <w:t>t de fauteuils roulants sur l’ensemble du  territoire de l’agglomération</w:t>
      </w:r>
    </w:p>
    <w:p w:rsidR="00D37398" w:rsidRDefault="00D37398" w:rsidP="00544B98">
      <w:pPr>
        <w:pStyle w:val="Paragraphedeliste"/>
        <w:numPr>
          <w:ilvl w:val="0"/>
          <w:numId w:val="92"/>
        </w:numPr>
        <w:spacing w:after="100" w:line="300" w:lineRule="exact"/>
        <w:ind w:left="426"/>
        <w:contextualSpacing w:val="0"/>
        <w:rPr>
          <w:rFonts w:ascii="Arial" w:hAnsi="Arial" w:cs="Arial"/>
          <w:sz w:val="24"/>
          <w:szCs w:val="24"/>
        </w:rPr>
      </w:pPr>
      <w:r w:rsidRPr="00043D2B">
        <w:rPr>
          <w:rFonts w:ascii="Arial" w:hAnsi="Arial" w:cs="Arial"/>
          <w:sz w:val="24"/>
          <w:szCs w:val="24"/>
        </w:rPr>
        <w:t>Informer les membres des développements dans le dossier</w:t>
      </w:r>
    </w:p>
    <w:p w:rsidR="00D37398" w:rsidRPr="00043D2B" w:rsidRDefault="00D37398" w:rsidP="00D37398">
      <w:pPr>
        <w:pStyle w:val="Paragraphedeliste"/>
        <w:spacing w:after="100" w:line="300" w:lineRule="exact"/>
        <w:ind w:left="0"/>
        <w:contextualSpacing w:val="0"/>
        <w:rPr>
          <w:rFonts w:ascii="Arial" w:hAnsi="Arial" w:cs="Arial"/>
          <w:sz w:val="24"/>
          <w:szCs w:val="24"/>
        </w:rPr>
      </w:pPr>
    </w:p>
    <w:p w:rsidR="00D37398" w:rsidRPr="005E51CE" w:rsidRDefault="00D37398" w:rsidP="00D37398">
      <w:pPr>
        <w:shd w:val="clear" w:color="auto" w:fill="1F497D"/>
        <w:spacing w:after="100" w:line="300" w:lineRule="exact"/>
        <w:rPr>
          <w:rFonts w:ascii="Arial" w:hAnsi="Arial" w:cs="Arial"/>
          <w:b/>
          <w:smallCaps/>
          <w:color w:val="FFFFFF" w:themeColor="background1"/>
          <w:sz w:val="24"/>
          <w:szCs w:val="24"/>
        </w:rPr>
      </w:pPr>
      <w:r w:rsidRPr="005E51CE">
        <w:rPr>
          <w:rFonts w:ascii="Arial" w:hAnsi="Arial" w:cs="Arial"/>
          <w:b/>
          <w:smallCaps/>
          <w:color w:val="FFFFFF" w:themeColor="background1"/>
          <w:sz w:val="24"/>
          <w:szCs w:val="24"/>
        </w:rPr>
        <w:t xml:space="preserve">Quartier </w:t>
      </w:r>
      <w:proofErr w:type="spellStart"/>
      <w:r w:rsidRPr="005E51CE">
        <w:rPr>
          <w:rFonts w:ascii="Arial" w:hAnsi="Arial" w:cs="Arial"/>
          <w:b/>
          <w:smallCaps/>
          <w:color w:val="FFFFFF" w:themeColor="background1"/>
          <w:sz w:val="24"/>
          <w:szCs w:val="24"/>
        </w:rPr>
        <w:t>Griffintown</w:t>
      </w:r>
      <w:proofErr w:type="spellEnd"/>
      <w:r w:rsidRPr="005E51CE">
        <w:rPr>
          <w:rFonts w:ascii="Arial" w:hAnsi="Arial" w:cs="Arial"/>
          <w:b/>
          <w:smallCaps/>
          <w:color w:val="FFFFFF" w:themeColor="background1"/>
          <w:sz w:val="24"/>
          <w:szCs w:val="24"/>
        </w:rPr>
        <w:t xml:space="preserve"> </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Sous-objectif à long terme :</w:t>
      </w:r>
    </w:p>
    <w:p w:rsidR="00D37398" w:rsidRPr="00043D2B" w:rsidRDefault="00D37398" w:rsidP="00544B98">
      <w:pPr>
        <w:numPr>
          <w:ilvl w:val="0"/>
          <w:numId w:val="93"/>
        </w:numPr>
        <w:spacing w:after="100" w:line="300" w:lineRule="exact"/>
        <w:ind w:left="426"/>
        <w:rPr>
          <w:rFonts w:ascii="Arial" w:hAnsi="Arial" w:cs="Arial"/>
          <w:sz w:val="24"/>
          <w:szCs w:val="24"/>
        </w:rPr>
      </w:pPr>
      <w:r>
        <w:rPr>
          <w:rFonts w:ascii="Arial" w:hAnsi="Arial" w:cs="Arial"/>
          <w:sz w:val="24"/>
          <w:szCs w:val="24"/>
        </w:rPr>
        <w:t>Faire en sorte que</w:t>
      </w:r>
      <w:r w:rsidRPr="00043D2B">
        <w:rPr>
          <w:rFonts w:ascii="Arial" w:hAnsi="Arial" w:cs="Arial"/>
          <w:sz w:val="24"/>
          <w:szCs w:val="24"/>
        </w:rPr>
        <w:t xml:space="preserve"> dans le réaménagement du quartier </w:t>
      </w:r>
      <w:proofErr w:type="spellStart"/>
      <w:r w:rsidRPr="00043D2B">
        <w:rPr>
          <w:rFonts w:ascii="Arial" w:hAnsi="Arial" w:cs="Arial"/>
          <w:sz w:val="24"/>
          <w:szCs w:val="24"/>
        </w:rPr>
        <w:t>Griffintown</w:t>
      </w:r>
      <w:proofErr w:type="spellEnd"/>
      <w:r w:rsidRPr="00043D2B">
        <w:rPr>
          <w:rFonts w:ascii="Arial" w:hAnsi="Arial" w:cs="Arial"/>
          <w:sz w:val="24"/>
          <w:szCs w:val="24"/>
        </w:rPr>
        <w:t>, on applique le concept d’accessibilité universelle</w:t>
      </w:r>
    </w:p>
    <w:p w:rsidR="00D37398" w:rsidRPr="00043D2B" w:rsidRDefault="00D37398" w:rsidP="00D37398">
      <w:pPr>
        <w:spacing w:after="100" w:line="300" w:lineRule="exact"/>
        <w:rPr>
          <w:rFonts w:ascii="Arial" w:hAnsi="Arial" w:cs="Arial"/>
          <w:sz w:val="24"/>
          <w:szCs w:val="24"/>
          <w:highlight w:val="red"/>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Contexte :</w:t>
      </w:r>
    </w:p>
    <w:p w:rsidR="00D37398" w:rsidRPr="00043D2B" w:rsidRDefault="00D37398" w:rsidP="00D37398">
      <w:pPr>
        <w:pStyle w:val="NormalWeb"/>
        <w:shd w:val="clear" w:color="auto" w:fill="FFFFFF"/>
        <w:spacing w:before="0" w:beforeAutospacing="0" w:after="0" w:afterAutospacing="0" w:line="300" w:lineRule="exact"/>
        <w:jc w:val="both"/>
        <w:rPr>
          <w:rFonts w:ascii="Arial" w:hAnsi="Arial" w:cs="Arial"/>
          <w:lang w:val="fr-FR"/>
        </w:rPr>
      </w:pPr>
      <w:r w:rsidRPr="00043D2B">
        <w:rPr>
          <w:rFonts w:ascii="Arial" w:hAnsi="Arial" w:cs="Arial"/>
        </w:rPr>
        <w:t xml:space="preserve">Le quartier appelé </w:t>
      </w:r>
      <w:proofErr w:type="spellStart"/>
      <w:r w:rsidRPr="00043D2B">
        <w:rPr>
          <w:rFonts w:ascii="Arial" w:hAnsi="Arial" w:cs="Arial"/>
        </w:rPr>
        <w:t>Griffintown</w:t>
      </w:r>
      <w:proofErr w:type="spellEnd"/>
      <w:r w:rsidRPr="00043D2B">
        <w:rPr>
          <w:rFonts w:ascii="Arial" w:hAnsi="Arial" w:cs="Arial"/>
        </w:rPr>
        <w:t xml:space="preserve"> est situé dans l’arrondissement du Sud-Ouest. Ce quartier est composé en grande partie de vieux bâtiments industriels. La Ville de Montréal, en collaboration avec l’arrondissement du Sud-Ouest, a décidé de revitaliser ce secteur. C’est pourquoi ce dernier</w:t>
      </w:r>
      <w:r w:rsidRPr="00043D2B">
        <w:rPr>
          <w:rFonts w:ascii="Arial" w:hAnsi="Arial" w:cs="Arial"/>
          <w:lang w:val="fr-FR"/>
        </w:rPr>
        <w:t xml:space="preserve"> suscite présentement un intérêt sans précédent chez les promoteurs immobiliers. Plus d'une vingtaine de projets immobiliers privés en sont actuellement à divers stades d'analyse et d'encadrement par l'arrondissement du Sud-Ouest. Répartis sur l'ensemble du secteur, ces projets pourraient, à terme, représenter plus de 7 000 no</w:t>
      </w:r>
      <w:r>
        <w:rPr>
          <w:rFonts w:ascii="Arial" w:hAnsi="Arial" w:cs="Arial"/>
          <w:lang w:val="fr-FR"/>
        </w:rPr>
        <w:t>uveaux logements et plus de 150 </w:t>
      </w:r>
      <w:r w:rsidRPr="00043D2B">
        <w:rPr>
          <w:rFonts w:ascii="Arial" w:hAnsi="Arial" w:cs="Arial"/>
          <w:lang w:val="fr-FR"/>
        </w:rPr>
        <w:t>000 mètres carrés de superficie de plancher commercial ou de bureau.</w:t>
      </w:r>
    </w:p>
    <w:p w:rsidR="00D37398" w:rsidRPr="00043D2B" w:rsidRDefault="00D37398" w:rsidP="00D37398">
      <w:pPr>
        <w:pStyle w:val="NormalWeb"/>
        <w:shd w:val="clear" w:color="auto" w:fill="FFFFFF"/>
        <w:spacing w:before="0" w:beforeAutospacing="0" w:after="0" w:afterAutospacing="0" w:line="300" w:lineRule="exact"/>
        <w:jc w:val="both"/>
        <w:rPr>
          <w:rFonts w:ascii="Arial" w:hAnsi="Arial" w:cs="Arial"/>
          <w:lang w:val="fr-FR"/>
        </w:rPr>
      </w:pPr>
    </w:p>
    <w:p w:rsidR="00D37398" w:rsidRPr="00043D2B" w:rsidRDefault="00D37398" w:rsidP="00D37398">
      <w:pPr>
        <w:pStyle w:val="NormalWeb"/>
        <w:shd w:val="clear" w:color="auto" w:fill="FFFFFF"/>
        <w:spacing w:before="0" w:beforeAutospacing="0" w:after="0" w:afterAutospacing="0" w:line="300" w:lineRule="exact"/>
        <w:jc w:val="both"/>
        <w:rPr>
          <w:rFonts w:ascii="Arial" w:hAnsi="Arial" w:cs="Arial"/>
          <w:lang w:val="fr-FR"/>
        </w:rPr>
      </w:pPr>
      <w:r w:rsidRPr="00043D2B">
        <w:rPr>
          <w:rFonts w:ascii="Arial" w:hAnsi="Arial" w:cs="Arial"/>
          <w:lang w:val="fr-FR"/>
        </w:rPr>
        <w:t>Ces projets se retrouveront dans un espace urba</w:t>
      </w:r>
      <w:r>
        <w:rPr>
          <w:rFonts w:ascii="Arial" w:hAnsi="Arial" w:cs="Arial"/>
          <w:lang w:val="fr-FR"/>
        </w:rPr>
        <w:t xml:space="preserve">in très fréquenté. Soulignons </w:t>
      </w:r>
      <w:r w:rsidRPr="00043D2B">
        <w:rPr>
          <w:rFonts w:ascii="Arial" w:hAnsi="Arial" w:cs="Arial"/>
          <w:lang w:val="fr-FR"/>
        </w:rPr>
        <w:t>e</w:t>
      </w:r>
      <w:r>
        <w:rPr>
          <w:rFonts w:ascii="Arial" w:hAnsi="Arial" w:cs="Arial"/>
          <w:lang w:val="fr-FR"/>
        </w:rPr>
        <w:t>n outre</w:t>
      </w:r>
      <w:r w:rsidRPr="00043D2B">
        <w:rPr>
          <w:rFonts w:ascii="Arial" w:hAnsi="Arial" w:cs="Arial"/>
          <w:lang w:val="fr-FR"/>
        </w:rPr>
        <w:t xml:space="preserve"> la locali</w:t>
      </w:r>
      <w:r>
        <w:rPr>
          <w:rFonts w:ascii="Arial" w:hAnsi="Arial" w:cs="Arial"/>
          <w:lang w:val="fr-FR"/>
        </w:rPr>
        <w:t>sation stratégique du secteur, qui se trouve à</w:t>
      </w:r>
      <w:r w:rsidRPr="00043D2B">
        <w:rPr>
          <w:rFonts w:ascii="Arial" w:hAnsi="Arial" w:cs="Arial"/>
          <w:lang w:val="fr-FR"/>
        </w:rPr>
        <w:t xml:space="preserve"> proximité immédiate du centre des affaires et du canal de Lachine.</w:t>
      </w:r>
    </w:p>
    <w:p w:rsidR="00D37398" w:rsidRPr="00043D2B" w:rsidRDefault="00D37398" w:rsidP="00D37398">
      <w:pPr>
        <w:pStyle w:val="NormalWeb"/>
        <w:shd w:val="clear" w:color="auto" w:fill="FFFFFF"/>
        <w:spacing w:before="0" w:beforeAutospacing="0" w:after="0" w:afterAutospacing="0" w:line="300" w:lineRule="exact"/>
        <w:jc w:val="both"/>
        <w:rPr>
          <w:rFonts w:ascii="Arial" w:hAnsi="Arial" w:cs="Arial"/>
          <w:lang w:val="fr-FR"/>
        </w:rPr>
      </w:pPr>
    </w:p>
    <w:p w:rsidR="00D37398" w:rsidRPr="00043D2B" w:rsidRDefault="00D37398" w:rsidP="00D37398">
      <w:pPr>
        <w:pStyle w:val="NormalWeb"/>
        <w:shd w:val="clear" w:color="auto" w:fill="FFFFFF"/>
        <w:spacing w:before="0" w:beforeAutospacing="0" w:after="0" w:afterAutospacing="0" w:line="300" w:lineRule="exact"/>
        <w:jc w:val="both"/>
        <w:rPr>
          <w:rFonts w:ascii="Arial" w:hAnsi="Arial" w:cs="Arial"/>
          <w:lang w:val="fr-FR"/>
        </w:rPr>
      </w:pPr>
      <w:r w:rsidRPr="00043D2B">
        <w:rPr>
          <w:rFonts w:ascii="Arial" w:hAnsi="Arial" w:cs="Arial"/>
          <w:lang w:val="fr-FR"/>
        </w:rPr>
        <w:t>C’est pour ces raisons qu’Ex aequo suit</w:t>
      </w:r>
      <w:r>
        <w:rPr>
          <w:rFonts w:ascii="Arial" w:hAnsi="Arial" w:cs="Arial"/>
          <w:lang w:val="fr-FR"/>
        </w:rPr>
        <w:t xml:space="preserve"> attentivement</w:t>
      </w:r>
      <w:r w:rsidRPr="00043D2B">
        <w:rPr>
          <w:rFonts w:ascii="Arial" w:hAnsi="Arial" w:cs="Arial"/>
          <w:lang w:val="fr-FR"/>
        </w:rPr>
        <w:t xml:space="preserve"> le développement de ce secteur. Il nous semble en effet important qu’on tienne compte de l’accessibilité universelle dans la revitalisation de ce quartier. </w:t>
      </w:r>
    </w:p>
    <w:p w:rsidR="00E56D36" w:rsidRPr="00043D2B" w:rsidRDefault="00E56D36"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Moyen</w:t>
      </w:r>
      <w:r w:rsidR="0025028F">
        <w:rPr>
          <w:rFonts w:ascii="Arial" w:hAnsi="Arial" w:cs="Arial"/>
          <w:b/>
          <w:sz w:val="24"/>
          <w:szCs w:val="24"/>
        </w:rPr>
        <w:t>s</w:t>
      </w:r>
      <w:r w:rsidRPr="00043D2B">
        <w:rPr>
          <w:rFonts w:ascii="Arial" w:hAnsi="Arial" w:cs="Arial"/>
          <w:b/>
          <w:sz w:val="24"/>
          <w:szCs w:val="24"/>
        </w:rPr>
        <w:t> :</w:t>
      </w:r>
    </w:p>
    <w:p w:rsidR="00D37398" w:rsidRPr="001033C7" w:rsidRDefault="00D37398" w:rsidP="00544B98">
      <w:pPr>
        <w:pStyle w:val="Paragraphedeliste"/>
        <w:numPr>
          <w:ilvl w:val="0"/>
          <w:numId w:val="65"/>
        </w:numPr>
        <w:tabs>
          <w:tab w:val="clear" w:pos="360"/>
          <w:tab w:val="num" w:pos="502"/>
        </w:tabs>
        <w:spacing w:after="100" w:line="300" w:lineRule="exact"/>
        <w:ind w:left="502"/>
        <w:rPr>
          <w:rFonts w:ascii="Arial" w:hAnsi="Arial" w:cs="Arial"/>
          <w:sz w:val="24"/>
          <w:szCs w:val="24"/>
        </w:rPr>
      </w:pPr>
      <w:r w:rsidRPr="001033C7">
        <w:rPr>
          <w:rFonts w:ascii="Arial" w:hAnsi="Arial" w:cs="Arial"/>
          <w:sz w:val="24"/>
          <w:szCs w:val="24"/>
        </w:rPr>
        <w:t>Démarches auprès des élus et des intervenants dans ce dossier af</w:t>
      </w:r>
      <w:r>
        <w:rPr>
          <w:rFonts w:ascii="Arial" w:hAnsi="Arial" w:cs="Arial"/>
          <w:sz w:val="24"/>
          <w:szCs w:val="24"/>
        </w:rPr>
        <w:t>in qu’Ils appliquent le concept</w:t>
      </w:r>
      <w:r w:rsidRPr="001033C7">
        <w:rPr>
          <w:rFonts w:ascii="Arial" w:hAnsi="Arial" w:cs="Arial"/>
          <w:sz w:val="24"/>
          <w:szCs w:val="24"/>
        </w:rPr>
        <w:t xml:space="preserve"> d’accessibilité universelle dans ce quartier</w:t>
      </w:r>
    </w:p>
    <w:p w:rsidR="00D37398" w:rsidRPr="00043D2B" w:rsidRDefault="00D37398" w:rsidP="00544B98">
      <w:pPr>
        <w:numPr>
          <w:ilvl w:val="0"/>
          <w:numId w:val="84"/>
        </w:numPr>
        <w:spacing w:after="100" w:line="300" w:lineRule="exact"/>
        <w:ind w:left="426"/>
        <w:rPr>
          <w:rFonts w:ascii="Arial" w:hAnsi="Arial" w:cs="Arial"/>
          <w:sz w:val="24"/>
          <w:szCs w:val="24"/>
        </w:rPr>
      </w:pPr>
      <w:r w:rsidRPr="00043D2B">
        <w:rPr>
          <w:rFonts w:ascii="Arial" w:hAnsi="Arial" w:cs="Arial"/>
          <w:sz w:val="24"/>
          <w:szCs w:val="24"/>
        </w:rPr>
        <w:t>Participation au</w:t>
      </w:r>
      <w:r w:rsidRPr="005E51CE">
        <w:rPr>
          <w:rFonts w:ascii="Arial" w:hAnsi="Arial" w:cs="Arial"/>
          <w:szCs w:val="24"/>
        </w:rPr>
        <w:t xml:space="preserve"> </w:t>
      </w:r>
      <w:r>
        <w:rPr>
          <w:rFonts w:ascii="Arial" w:hAnsi="Arial" w:cs="Arial"/>
          <w:szCs w:val="24"/>
        </w:rPr>
        <w:t>Comité consultatif de la Direction des transports de la Ville de Montréal (</w:t>
      </w:r>
      <w:r w:rsidRPr="00535A36">
        <w:rPr>
          <w:rFonts w:ascii="Arial" w:hAnsi="Arial" w:cs="Arial"/>
          <w:sz w:val="24"/>
          <w:szCs w:val="24"/>
        </w:rPr>
        <w:t>CCAU</w:t>
      </w:r>
      <w:r>
        <w:rPr>
          <w:rFonts w:ascii="Arial" w:hAnsi="Arial" w:cs="Arial"/>
          <w:sz w:val="24"/>
          <w:szCs w:val="24"/>
        </w:rPr>
        <w:t>)</w:t>
      </w:r>
      <w:r>
        <w:rPr>
          <w:rFonts w:ascii="Arial" w:hAnsi="Arial" w:cs="Arial"/>
          <w:color w:val="FF0000"/>
          <w:sz w:val="24"/>
          <w:szCs w:val="24"/>
        </w:rPr>
        <w:t xml:space="preserve"> </w:t>
      </w: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lastRenderedPageBreak/>
        <w:t>Sous-objectifs pour l’année 2014-2015</w:t>
      </w:r>
      <w:r w:rsidRPr="00043D2B">
        <w:rPr>
          <w:rFonts w:ascii="Arial" w:hAnsi="Arial" w:cs="Arial"/>
          <w:b/>
          <w:sz w:val="24"/>
          <w:szCs w:val="24"/>
        </w:rPr>
        <w:t xml:space="preserve"> : </w:t>
      </w:r>
    </w:p>
    <w:p w:rsidR="00D37398" w:rsidRPr="00043D2B" w:rsidRDefault="00D37398" w:rsidP="00544B98">
      <w:pPr>
        <w:pStyle w:val="Paragraphedeliste"/>
        <w:numPr>
          <w:ilvl w:val="0"/>
          <w:numId w:val="94"/>
        </w:numPr>
        <w:spacing w:after="100" w:line="300" w:lineRule="exact"/>
        <w:ind w:left="426"/>
        <w:contextualSpacing w:val="0"/>
        <w:rPr>
          <w:rFonts w:ascii="Arial" w:hAnsi="Arial" w:cs="Arial"/>
          <w:sz w:val="24"/>
          <w:szCs w:val="24"/>
        </w:rPr>
      </w:pPr>
      <w:r w:rsidRPr="00043D2B">
        <w:rPr>
          <w:rFonts w:ascii="Arial" w:hAnsi="Arial" w:cs="Arial"/>
          <w:sz w:val="24"/>
          <w:szCs w:val="24"/>
        </w:rPr>
        <w:t>Poursuivre notre travail auprès des élus</w:t>
      </w:r>
      <w:r w:rsidRPr="002225B5">
        <w:rPr>
          <w:rFonts w:ascii="Arial" w:hAnsi="Arial" w:cs="Arial"/>
          <w:sz w:val="24"/>
          <w:szCs w:val="24"/>
        </w:rPr>
        <w:t xml:space="preserve"> </w:t>
      </w:r>
      <w:r w:rsidRPr="001033C7">
        <w:rPr>
          <w:rFonts w:ascii="Arial" w:hAnsi="Arial" w:cs="Arial"/>
          <w:sz w:val="24"/>
          <w:szCs w:val="24"/>
        </w:rPr>
        <w:t>et des intervenants dans ce dossier</w:t>
      </w:r>
      <w:r>
        <w:rPr>
          <w:rFonts w:ascii="Arial" w:hAnsi="Arial" w:cs="Arial"/>
          <w:sz w:val="24"/>
          <w:szCs w:val="24"/>
        </w:rPr>
        <w:t>, afin que soit appliqué le</w:t>
      </w:r>
      <w:r w:rsidRPr="001033C7">
        <w:rPr>
          <w:rFonts w:ascii="Arial" w:hAnsi="Arial" w:cs="Arial"/>
          <w:sz w:val="24"/>
          <w:szCs w:val="24"/>
        </w:rPr>
        <w:t xml:space="preserve"> </w:t>
      </w:r>
      <w:r>
        <w:rPr>
          <w:rFonts w:ascii="Arial" w:hAnsi="Arial" w:cs="Arial"/>
          <w:sz w:val="24"/>
          <w:szCs w:val="24"/>
        </w:rPr>
        <w:t>concept</w:t>
      </w:r>
      <w:r w:rsidRPr="001033C7">
        <w:rPr>
          <w:rFonts w:ascii="Arial" w:hAnsi="Arial" w:cs="Arial"/>
          <w:sz w:val="24"/>
          <w:szCs w:val="24"/>
        </w:rPr>
        <w:t xml:space="preserve"> d’accessibilité universelle dans ce quartier</w:t>
      </w:r>
    </w:p>
    <w:p w:rsidR="00D37398" w:rsidRPr="00043D2B" w:rsidRDefault="00D37398" w:rsidP="00544B98">
      <w:pPr>
        <w:pStyle w:val="Paragraphedeliste"/>
        <w:numPr>
          <w:ilvl w:val="0"/>
          <w:numId w:val="94"/>
        </w:numPr>
        <w:spacing w:after="100" w:line="300" w:lineRule="exact"/>
        <w:ind w:left="426"/>
        <w:contextualSpacing w:val="0"/>
        <w:rPr>
          <w:rFonts w:ascii="Arial" w:hAnsi="Arial" w:cs="Arial"/>
          <w:b/>
          <w:sz w:val="24"/>
          <w:szCs w:val="24"/>
        </w:rPr>
      </w:pPr>
      <w:r w:rsidRPr="00043D2B">
        <w:rPr>
          <w:rFonts w:ascii="Arial" w:hAnsi="Arial" w:cs="Arial"/>
          <w:sz w:val="24"/>
          <w:szCs w:val="24"/>
        </w:rPr>
        <w:t xml:space="preserve">Poursuivre notre travail </w:t>
      </w:r>
      <w:r>
        <w:rPr>
          <w:rFonts w:ascii="Arial" w:hAnsi="Arial" w:cs="Arial"/>
          <w:sz w:val="24"/>
          <w:szCs w:val="24"/>
        </w:rPr>
        <w:t>sur le</w:t>
      </w:r>
      <w:r w:rsidRPr="00043D2B">
        <w:rPr>
          <w:rFonts w:ascii="Arial" w:hAnsi="Arial" w:cs="Arial"/>
          <w:sz w:val="24"/>
          <w:szCs w:val="24"/>
        </w:rPr>
        <w:t xml:space="preserve"> projet de la rue Smith</w:t>
      </w:r>
    </w:p>
    <w:p w:rsidR="00D37398" w:rsidRPr="00043D2B" w:rsidRDefault="00D37398" w:rsidP="00544B98">
      <w:pPr>
        <w:pStyle w:val="Paragraphedeliste"/>
        <w:numPr>
          <w:ilvl w:val="0"/>
          <w:numId w:val="94"/>
        </w:numPr>
        <w:spacing w:after="100" w:line="300" w:lineRule="exact"/>
        <w:ind w:left="426"/>
        <w:contextualSpacing w:val="0"/>
        <w:rPr>
          <w:rFonts w:ascii="Arial" w:hAnsi="Arial" w:cs="Arial"/>
          <w:b/>
          <w:sz w:val="24"/>
          <w:szCs w:val="24"/>
        </w:rPr>
      </w:pPr>
      <w:r w:rsidRPr="00043D2B">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sz w:val="24"/>
          <w:szCs w:val="24"/>
        </w:rPr>
      </w:pPr>
    </w:p>
    <w:p w:rsidR="00D37398" w:rsidRPr="00043D2B" w:rsidRDefault="00652825" w:rsidP="00D37398">
      <w:pPr>
        <w:spacing w:after="100" w:line="300" w:lineRule="exact"/>
        <w:rPr>
          <w:rFonts w:ascii="Arial" w:hAnsi="Arial" w:cs="Arial"/>
          <w:b/>
          <w:sz w:val="24"/>
          <w:szCs w:val="24"/>
        </w:rPr>
      </w:pPr>
      <w:r>
        <w:rPr>
          <w:rFonts w:ascii="Arial" w:hAnsi="Arial" w:cs="Arial"/>
          <w:b/>
          <w:sz w:val="24"/>
          <w:szCs w:val="24"/>
        </w:rPr>
        <w:t>Résultat</w:t>
      </w:r>
      <w:r w:rsidR="00D37398">
        <w:rPr>
          <w:rFonts w:ascii="Arial" w:hAnsi="Arial" w:cs="Arial"/>
          <w:b/>
          <w:sz w:val="24"/>
          <w:szCs w:val="24"/>
        </w:rPr>
        <w:t xml:space="preserve"> pour l’année 2014-2015</w:t>
      </w:r>
      <w:r w:rsidR="00D37398" w:rsidRPr="00043D2B">
        <w:rPr>
          <w:rFonts w:ascii="Arial" w:hAnsi="Arial" w:cs="Arial"/>
          <w:b/>
          <w:sz w:val="24"/>
          <w:szCs w:val="24"/>
        </w:rPr>
        <w:t xml:space="preserve"> :</w:t>
      </w:r>
    </w:p>
    <w:p w:rsidR="00D37398" w:rsidRPr="00043D2B" w:rsidRDefault="00D37398" w:rsidP="00544B98">
      <w:pPr>
        <w:pStyle w:val="Corpsdetexte"/>
        <w:numPr>
          <w:ilvl w:val="0"/>
          <w:numId w:val="95"/>
        </w:numPr>
        <w:spacing w:after="100" w:line="300" w:lineRule="exact"/>
        <w:ind w:left="426"/>
        <w:rPr>
          <w:rFonts w:ascii="Arial" w:hAnsi="Arial" w:cs="Arial"/>
          <w:szCs w:val="24"/>
        </w:rPr>
      </w:pPr>
      <w:r>
        <w:rPr>
          <w:rFonts w:ascii="Arial" w:hAnsi="Arial" w:cs="Arial"/>
          <w:szCs w:val="24"/>
        </w:rPr>
        <w:t xml:space="preserve">Nous suivions le développement du quartier </w:t>
      </w:r>
      <w:proofErr w:type="spellStart"/>
      <w:r>
        <w:rPr>
          <w:rFonts w:ascii="Arial" w:hAnsi="Arial" w:cs="Arial"/>
          <w:szCs w:val="24"/>
        </w:rPr>
        <w:t>Griffintown</w:t>
      </w:r>
      <w:proofErr w:type="spellEnd"/>
      <w:r>
        <w:rPr>
          <w:rFonts w:ascii="Arial" w:hAnsi="Arial" w:cs="Arial"/>
          <w:szCs w:val="24"/>
        </w:rPr>
        <w:t xml:space="preserve"> avec la collaboration du Comité consultatif de la Direction des transports de la Ville de Montréal et le projet de la rue Smith</w:t>
      </w:r>
    </w:p>
    <w:p w:rsidR="00D37398" w:rsidRPr="00043D2B" w:rsidRDefault="00D37398" w:rsidP="00D37398">
      <w:pPr>
        <w:pStyle w:val="Corpsdetexte"/>
        <w:spacing w:after="100" w:line="300" w:lineRule="exact"/>
        <w:rPr>
          <w:rFonts w:ascii="Arial" w:hAnsi="Arial" w:cs="Arial"/>
          <w:szCs w:val="24"/>
        </w:rPr>
      </w:pP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t>Sous-objectifs pour l’année 2015-2016</w:t>
      </w:r>
      <w:r w:rsidRPr="00043D2B">
        <w:rPr>
          <w:rFonts w:ascii="Arial" w:hAnsi="Arial" w:cs="Arial"/>
          <w:b/>
          <w:sz w:val="24"/>
          <w:szCs w:val="24"/>
        </w:rPr>
        <w:t xml:space="preserve"> : </w:t>
      </w:r>
    </w:p>
    <w:p w:rsidR="00D37398" w:rsidRPr="00043D2B" w:rsidRDefault="00D37398" w:rsidP="00544B98">
      <w:pPr>
        <w:pStyle w:val="Paragraphedeliste"/>
        <w:numPr>
          <w:ilvl w:val="0"/>
          <w:numId w:val="96"/>
        </w:numPr>
        <w:spacing w:after="100" w:line="300" w:lineRule="exact"/>
        <w:ind w:left="426"/>
        <w:contextualSpacing w:val="0"/>
        <w:rPr>
          <w:rFonts w:ascii="Arial" w:hAnsi="Arial" w:cs="Arial"/>
          <w:sz w:val="24"/>
          <w:szCs w:val="24"/>
        </w:rPr>
      </w:pPr>
      <w:r w:rsidRPr="00043D2B">
        <w:rPr>
          <w:rFonts w:ascii="Arial" w:hAnsi="Arial" w:cs="Arial"/>
          <w:sz w:val="24"/>
          <w:szCs w:val="24"/>
        </w:rPr>
        <w:t>Poursuivre notre travail auprès des élus</w:t>
      </w:r>
      <w:r w:rsidRPr="002225B5">
        <w:rPr>
          <w:rFonts w:ascii="Arial" w:hAnsi="Arial" w:cs="Arial"/>
          <w:sz w:val="24"/>
          <w:szCs w:val="24"/>
        </w:rPr>
        <w:t xml:space="preserve"> </w:t>
      </w:r>
      <w:r w:rsidRPr="001033C7">
        <w:rPr>
          <w:rFonts w:ascii="Arial" w:hAnsi="Arial" w:cs="Arial"/>
          <w:sz w:val="24"/>
          <w:szCs w:val="24"/>
        </w:rPr>
        <w:t>et des interv</w:t>
      </w:r>
      <w:r>
        <w:rPr>
          <w:rFonts w:ascii="Arial" w:hAnsi="Arial" w:cs="Arial"/>
          <w:sz w:val="24"/>
          <w:szCs w:val="24"/>
        </w:rPr>
        <w:t>enants dans ce dossier afin que soit appliqué le</w:t>
      </w:r>
      <w:r w:rsidRPr="001033C7">
        <w:rPr>
          <w:rFonts w:ascii="Arial" w:hAnsi="Arial" w:cs="Arial"/>
          <w:sz w:val="24"/>
          <w:szCs w:val="24"/>
        </w:rPr>
        <w:t xml:space="preserve"> </w:t>
      </w:r>
      <w:r>
        <w:rPr>
          <w:rFonts w:ascii="Arial" w:hAnsi="Arial" w:cs="Arial"/>
          <w:sz w:val="24"/>
          <w:szCs w:val="24"/>
        </w:rPr>
        <w:t>concept</w:t>
      </w:r>
      <w:r w:rsidRPr="001033C7">
        <w:rPr>
          <w:rFonts w:ascii="Arial" w:hAnsi="Arial" w:cs="Arial"/>
          <w:sz w:val="24"/>
          <w:szCs w:val="24"/>
        </w:rPr>
        <w:t xml:space="preserve"> d’accessibilité universelle dans ce quartier</w:t>
      </w:r>
    </w:p>
    <w:p w:rsidR="00D37398" w:rsidRPr="00043D2B" w:rsidRDefault="00D37398" w:rsidP="00544B98">
      <w:pPr>
        <w:pStyle w:val="Paragraphedeliste"/>
        <w:numPr>
          <w:ilvl w:val="0"/>
          <w:numId w:val="96"/>
        </w:numPr>
        <w:spacing w:after="100" w:line="300" w:lineRule="exact"/>
        <w:ind w:left="426"/>
        <w:contextualSpacing w:val="0"/>
        <w:rPr>
          <w:rFonts w:ascii="Arial" w:hAnsi="Arial" w:cs="Arial"/>
          <w:sz w:val="24"/>
          <w:szCs w:val="24"/>
        </w:rPr>
      </w:pPr>
      <w:r>
        <w:rPr>
          <w:rFonts w:ascii="Arial" w:hAnsi="Arial" w:cs="Arial"/>
          <w:sz w:val="24"/>
          <w:szCs w:val="24"/>
        </w:rPr>
        <w:t>S’assurer de</w:t>
      </w:r>
      <w:r w:rsidRPr="00043D2B">
        <w:rPr>
          <w:rFonts w:ascii="Arial" w:hAnsi="Arial" w:cs="Arial"/>
          <w:sz w:val="24"/>
          <w:szCs w:val="24"/>
        </w:rPr>
        <w:t xml:space="preserve"> travailler avec les intervenants de la Ville de Montréal</w:t>
      </w:r>
    </w:p>
    <w:p w:rsidR="00D37398" w:rsidRPr="00043D2B" w:rsidRDefault="00D37398" w:rsidP="00544B98">
      <w:pPr>
        <w:pStyle w:val="Paragraphedeliste"/>
        <w:numPr>
          <w:ilvl w:val="0"/>
          <w:numId w:val="96"/>
        </w:numPr>
        <w:spacing w:after="100" w:line="300" w:lineRule="exact"/>
        <w:ind w:left="426"/>
        <w:contextualSpacing w:val="0"/>
        <w:rPr>
          <w:rFonts w:ascii="Arial" w:hAnsi="Arial" w:cs="Arial"/>
          <w:b/>
          <w:sz w:val="24"/>
          <w:szCs w:val="24"/>
        </w:rPr>
      </w:pPr>
      <w:r w:rsidRPr="00043D2B">
        <w:rPr>
          <w:rFonts w:ascii="Arial" w:hAnsi="Arial" w:cs="Arial"/>
          <w:sz w:val="24"/>
          <w:szCs w:val="24"/>
        </w:rPr>
        <w:t>Informer les membres des développements dans le dossier</w:t>
      </w:r>
    </w:p>
    <w:p w:rsidR="00D37398" w:rsidRDefault="00D37398" w:rsidP="00D37398">
      <w:pPr>
        <w:spacing w:after="100" w:line="300" w:lineRule="exact"/>
        <w:rPr>
          <w:rFonts w:ascii="Arial" w:hAnsi="Arial" w:cs="Arial"/>
          <w:b/>
          <w:sz w:val="24"/>
          <w:szCs w:val="24"/>
        </w:rPr>
      </w:pPr>
    </w:p>
    <w:p w:rsidR="00D37398" w:rsidRPr="009D09AE" w:rsidRDefault="00D37398" w:rsidP="00D37398">
      <w:pPr>
        <w:shd w:val="clear" w:color="auto" w:fill="1F497D"/>
        <w:spacing w:after="100" w:line="300" w:lineRule="exact"/>
        <w:rPr>
          <w:rFonts w:ascii="Arial" w:hAnsi="Arial" w:cs="Arial"/>
          <w:b/>
          <w:smallCaps/>
          <w:color w:val="92D050"/>
          <w:sz w:val="24"/>
          <w:szCs w:val="24"/>
        </w:rPr>
      </w:pPr>
      <w:r w:rsidRPr="00B000FE">
        <w:rPr>
          <w:rFonts w:ascii="Arial" w:hAnsi="Arial" w:cs="Arial"/>
          <w:b/>
          <w:smallCaps/>
          <w:color w:val="FFFFFF" w:themeColor="background1"/>
          <w:sz w:val="24"/>
          <w:szCs w:val="24"/>
        </w:rPr>
        <w:t>Arrondissements et déneigement</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Sous-objectif à long terme :</w:t>
      </w:r>
    </w:p>
    <w:p w:rsidR="00D37398" w:rsidRDefault="00D37398" w:rsidP="00544B98">
      <w:pPr>
        <w:numPr>
          <w:ilvl w:val="0"/>
          <w:numId w:val="97"/>
        </w:numPr>
        <w:spacing w:after="100" w:line="300" w:lineRule="exact"/>
        <w:ind w:left="426"/>
        <w:rPr>
          <w:rFonts w:ascii="Arial" w:hAnsi="Arial" w:cs="Arial"/>
          <w:sz w:val="24"/>
          <w:szCs w:val="24"/>
        </w:rPr>
      </w:pPr>
      <w:r w:rsidRPr="00043D2B">
        <w:rPr>
          <w:rFonts w:ascii="Arial" w:hAnsi="Arial" w:cs="Arial"/>
          <w:sz w:val="24"/>
          <w:szCs w:val="24"/>
        </w:rPr>
        <w:t>Faire en sorte que la Ville de Montréal intègre le concept d’accessibilité universelle dans son plan de déneigement</w:t>
      </w:r>
    </w:p>
    <w:p w:rsidR="00D37398" w:rsidRPr="00043D2B" w:rsidRDefault="00D37398" w:rsidP="00D37398">
      <w:pPr>
        <w:spacing w:after="100" w:line="300" w:lineRule="exact"/>
        <w:rPr>
          <w:rFonts w:ascii="Arial" w:hAnsi="Arial" w:cs="Arial"/>
          <w:sz w:val="24"/>
          <w:szCs w:val="24"/>
        </w:rPr>
      </w:pPr>
    </w:p>
    <w:p w:rsidR="00D37398" w:rsidRPr="00114FB1" w:rsidRDefault="00D37398" w:rsidP="00D37398">
      <w:pPr>
        <w:spacing w:after="100" w:line="300" w:lineRule="exact"/>
        <w:rPr>
          <w:rFonts w:ascii="Arial" w:hAnsi="Arial" w:cs="Arial"/>
          <w:sz w:val="24"/>
          <w:szCs w:val="24"/>
        </w:rPr>
      </w:pPr>
      <w:r>
        <w:rPr>
          <w:rFonts w:ascii="Arial" w:hAnsi="Arial" w:cs="Arial"/>
          <w:b/>
          <w:noProof/>
          <w:sz w:val="24"/>
          <w:szCs w:val="24"/>
          <w:lang w:eastAsia="fr-CA"/>
        </w:rPr>
        <w:drawing>
          <wp:anchor distT="0" distB="0" distL="114300" distR="114300" simplePos="0" relativeHeight="251805696" behindDoc="0" locked="1" layoutInCell="0" allowOverlap="0" wp14:anchorId="5ABA6103" wp14:editId="3B289A7D">
            <wp:simplePos x="0" y="0"/>
            <wp:positionH relativeFrom="column">
              <wp:posOffset>2555875</wp:posOffset>
            </wp:positionH>
            <wp:positionV relativeFrom="page">
              <wp:posOffset>6673850</wp:posOffset>
            </wp:positionV>
            <wp:extent cx="2943225" cy="2205355"/>
            <wp:effectExtent l="0" t="0" r="9525" b="4445"/>
            <wp:wrapSquare wrapText="bothSides"/>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teuil Hiver.jpg"/>
                    <pic:cNvPicPr/>
                  </pic:nvPicPr>
                  <pic:blipFill>
                    <a:blip r:embed="rId71">
                      <a:extLst>
                        <a:ext uri="{28A0092B-C50C-407E-A947-70E740481C1C}">
                          <a14:useLocalDpi xmlns:a14="http://schemas.microsoft.com/office/drawing/2010/main" val="0"/>
                        </a:ext>
                      </a:extLst>
                    </a:blip>
                    <a:stretch>
                      <a:fillRect/>
                    </a:stretch>
                  </pic:blipFill>
                  <pic:spPr>
                    <a:xfrm>
                      <a:off x="0" y="0"/>
                      <a:ext cx="2943225" cy="2205355"/>
                    </a:xfrm>
                    <a:prstGeom prst="rect">
                      <a:avLst/>
                    </a:prstGeom>
                  </pic:spPr>
                </pic:pic>
              </a:graphicData>
            </a:graphic>
            <wp14:sizeRelH relativeFrom="margin">
              <wp14:pctWidth>0</wp14:pctWidth>
            </wp14:sizeRelH>
            <wp14:sizeRelV relativeFrom="margin">
              <wp14:pctHeight>0</wp14:pctHeight>
            </wp14:sizeRelV>
          </wp:anchor>
        </w:drawing>
      </w:r>
      <w:r w:rsidRPr="00043D2B">
        <w:rPr>
          <w:rFonts w:ascii="Arial" w:hAnsi="Arial" w:cs="Arial"/>
          <w:b/>
          <w:sz w:val="24"/>
          <w:szCs w:val="24"/>
        </w:rPr>
        <w:t>Contexte :</w:t>
      </w:r>
    </w:p>
    <w:p w:rsidR="00D37398" w:rsidRPr="00043D2B" w:rsidRDefault="00D37398" w:rsidP="00D37398">
      <w:pPr>
        <w:spacing w:line="300" w:lineRule="exact"/>
        <w:rPr>
          <w:rFonts w:ascii="Arial" w:hAnsi="Arial" w:cs="Arial"/>
          <w:sz w:val="24"/>
          <w:szCs w:val="24"/>
        </w:rPr>
      </w:pPr>
      <w:r w:rsidRPr="00043D2B">
        <w:rPr>
          <w:rFonts w:ascii="Arial" w:hAnsi="Arial" w:cs="Arial"/>
          <w:sz w:val="24"/>
          <w:szCs w:val="24"/>
        </w:rPr>
        <w:t>Un des chantiers du Plan de tr</w:t>
      </w:r>
      <w:r>
        <w:rPr>
          <w:rFonts w:ascii="Arial" w:hAnsi="Arial" w:cs="Arial"/>
          <w:sz w:val="24"/>
          <w:szCs w:val="24"/>
        </w:rPr>
        <w:t>ansport de la Ville de Montréal</w:t>
      </w:r>
      <w:r w:rsidRPr="00043D2B">
        <w:rPr>
          <w:rFonts w:ascii="Arial" w:hAnsi="Arial" w:cs="Arial"/>
          <w:sz w:val="24"/>
          <w:szCs w:val="24"/>
        </w:rPr>
        <w:t xml:space="preserve"> adopté en 2008</w:t>
      </w:r>
      <w:r>
        <w:rPr>
          <w:rFonts w:ascii="Arial" w:hAnsi="Arial" w:cs="Arial"/>
          <w:sz w:val="24"/>
          <w:szCs w:val="24"/>
        </w:rPr>
        <w:t xml:space="preserve"> prévoit</w:t>
      </w:r>
      <w:r w:rsidRPr="00043D2B">
        <w:rPr>
          <w:rFonts w:ascii="Arial" w:hAnsi="Arial" w:cs="Arial"/>
          <w:sz w:val="24"/>
          <w:szCs w:val="24"/>
        </w:rPr>
        <w:t xml:space="preserve"> la mise e</w:t>
      </w:r>
      <w:r>
        <w:rPr>
          <w:rFonts w:ascii="Arial" w:hAnsi="Arial" w:cs="Arial"/>
          <w:sz w:val="24"/>
          <w:szCs w:val="24"/>
        </w:rPr>
        <w:t xml:space="preserve">n œuvre de la Charte du piéton. </w:t>
      </w:r>
      <w:r w:rsidRPr="00043D2B">
        <w:rPr>
          <w:rFonts w:ascii="Arial" w:hAnsi="Arial" w:cs="Arial"/>
          <w:sz w:val="24"/>
          <w:szCs w:val="24"/>
        </w:rPr>
        <w:t>Cette charte a pour but d’« orienter les actions des villes et des arrondissements en faveur de l’amélioration des conditions de déplacement des piétons, tant à l’égard de la séc</w:t>
      </w:r>
      <w:r>
        <w:rPr>
          <w:rFonts w:ascii="Arial" w:hAnsi="Arial" w:cs="Arial"/>
          <w:sz w:val="24"/>
          <w:szCs w:val="24"/>
        </w:rPr>
        <w:t>urité que de la convivialité ».</w:t>
      </w:r>
    </w:p>
    <w:p w:rsidR="00D37398" w:rsidRPr="00043D2B" w:rsidRDefault="00D37398" w:rsidP="00D37398">
      <w:pPr>
        <w:spacing w:line="300" w:lineRule="exact"/>
        <w:rPr>
          <w:rFonts w:ascii="Arial" w:hAnsi="Arial" w:cs="Arial"/>
          <w:sz w:val="24"/>
          <w:szCs w:val="24"/>
        </w:rPr>
      </w:pPr>
    </w:p>
    <w:p w:rsidR="00D37398" w:rsidRDefault="00D37398" w:rsidP="00D37398">
      <w:pPr>
        <w:spacing w:line="300" w:lineRule="exact"/>
        <w:rPr>
          <w:rFonts w:ascii="Arial" w:eastAsia="Times New Roman" w:hAnsi="Arial" w:cs="Arial"/>
          <w:color w:val="000000"/>
          <w:sz w:val="24"/>
          <w:szCs w:val="24"/>
          <w:lang w:eastAsia="fr-CA"/>
        </w:rPr>
      </w:pPr>
      <w:r w:rsidRPr="00043D2B">
        <w:rPr>
          <w:rFonts w:ascii="Arial" w:hAnsi="Arial" w:cs="Arial"/>
          <w:sz w:val="24"/>
          <w:szCs w:val="24"/>
        </w:rPr>
        <w:lastRenderedPageBreak/>
        <w:t xml:space="preserve">Il est souvent très difficile de se déplacer l’hiver faute d’avoir un trottoir bien déneigé. </w:t>
      </w:r>
      <w:r>
        <w:rPr>
          <w:rFonts w:ascii="Arial" w:hAnsi="Arial" w:cs="Arial"/>
          <w:sz w:val="24"/>
          <w:szCs w:val="24"/>
        </w:rPr>
        <w:t>La plupart</w:t>
      </w:r>
      <w:r w:rsidRPr="00043D2B">
        <w:rPr>
          <w:rFonts w:ascii="Arial" w:hAnsi="Arial" w:cs="Arial"/>
          <w:sz w:val="24"/>
          <w:szCs w:val="24"/>
        </w:rPr>
        <w:t xml:space="preserve"> des décisi</w:t>
      </w:r>
      <w:r>
        <w:rPr>
          <w:rFonts w:ascii="Arial" w:hAnsi="Arial" w:cs="Arial"/>
          <w:sz w:val="24"/>
          <w:szCs w:val="24"/>
        </w:rPr>
        <w:t>ons concernant le déneigement sont prises</w:t>
      </w:r>
      <w:r w:rsidRPr="00043D2B">
        <w:rPr>
          <w:rFonts w:ascii="Arial" w:hAnsi="Arial" w:cs="Arial"/>
          <w:sz w:val="24"/>
          <w:szCs w:val="24"/>
        </w:rPr>
        <w:t xml:space="preserve"> </w:t>
      </w:r>
      <w:r>
        <w:rPr>
          <w:rFonts w:ascii="Arial" w:hAnsi="Arial" w:cs="Arial"/>
          <w:sz w:val="24"/>
          <w:szCs w:val="24"/>
        </w:rPr>
        <w:t>par</w:t>
      </w:r>
      <w:r w:rsidRPr="00043D2B">
        <w:rPr>
          <w:rFonts w:ascii="Arial" w:hAnsi="Arial" w:cs="Arial"/>
          <w:sz w:val="24"/>
          <w:szCs w:val="24"/>
        </w:rPr>
        <w:t xml:space="preserve"> les arrondissements</w:t>
      </w:r>
      <w:r>
        <w:rPr>
          <w:rFonts w:ascii="Arial" w:hAnsi="Arial" w:cs="Arial"/>
          <w:sz w:val="24"/>
          <w:szCs w:val="24"/>
        </w:rPr>
        <w:t>. Cela</w:t>
      </w:r>
      <w:r w:rsidRPr="00043D2B">
        <w:rPr>
          <w:rFonts w:ascii="Arial" w:hAnsi="Arial" w:cs="Arial"/>
          <w:sz w:val="24"/>
          <w:szCs w:val="24"/>
        </w:rPr>
        <w:t xml:space="preserve"> a des conséquences importantes sur l’autonomie des gens ayant une limitation fonctionnelle (notamment sur leurs déplacements, sur l’accès aux vé</w:t>
      </w:r>
      <w:r>
        <w:rPr>
          <w:rFonts w:ascii="Arial" w:hAnsi="Arial" w:cs="Arial"/>
          <w:sz w:val="24"/>
          <w:szCs w:val="24"/>
        </w:rPr>
        <w:t>hicules de transport adapté, sur les</w:t>
      </w:r>
      <w:r w:rsidRPr="00043D2B">
        <w:rPr>
          <w:rFonts w:ascii="Arial" w:hAnsi="Arial" w:cs="Arial"/>
          <w:sz w:val="24"/>
          <w:szCs w:val="24"/>
        </w:rPr>
        <w:t xml:space="preserve"> débarcadères,</w:t>
      </w:r>
      <w:r>
        <w:rPr>
          <w:rFonts w:ascii="Arial" w:hAnsi="Arial" w:cs="Arial"/>
          <w:sz w:val="24"/>
          <w:szCs w:val="24"/>
        </w:rPr>
        <w:t xml:space="preserve"> sur les voies de traverse, etc.)</w:t>
      </w:r>
    </w:p>
    <w:p w:rsidR="00D37398" w:rsidRDefault="00D37398" w:rsidP="00D37398">
      <w:pPr>
        <w:spacing w:line="300" w:lineRule="exact"/>
        <w:rPr>
          <w:rFonts w:ascii="Arial" w:eastAsia="Times New Roman" w:hAnsi="Arial" w:cs="Arial"/>
          <w:color w:val="000000"/>
          <w:sz w:val="24"/>
          <w:szCs w:val="24"/>
          <w:lang w:eastAsia="fr-CA"/>
        </w:rPr>
      </w:pPr>
    </w:p>
    <w:p w:rsidR="00D37398" w:rsidRDefault="00D37398" w:rsidP="00D37398">
      <w:pPr>
        <w:spacing w:line="300" w:lineRule="exact"/>
        <w:rPr>
          <w:rFonts w:ascii="Arial" w:eastAsia="Times New Roman" w:hAnsi="Arial" w:cs="Arial"/>
          <w:color w:val="000000"/>
          <w:sz w:val="24"/>
          <w:szCs w:val="24"/>
          <w:lang w:eastAsia="fr-CA"/>
        </w:rPr>
      </w:pPr>
      <w:r>
        <w:rPr>
          <w:rFonts w:ascii="Arial" w:eastAsia="Times New Roman" w:hAnsi="Arial" w:cs="Arial"/>
          <w:color w:val="000000"/>
          <w:sz w:val="24"/>
          <w:szCs w:val="24"/>
          <w:lang w:eastAsia="fr-CA"/>
        </w:rPr>
        <w:t>En 2015, la Ville de Montréal souhaite</w:t>
      </w:r>
      <w:r w:rsidRPr="00BC1DA2">
        <w:rPr>
          <w:rFonts w:ascii="Arial" w:eastAsia="Times New Roman" w:hAnsi="Arial" w:cs="Arial"/>
          <w:color w:val="000000"/>
          <w:sz w:val="24"/>
          <w:szCs w:val="24"/>
          <w:lang w:eastAsia="fr-CA"/>
        </w:rPr>
        <w:t xml:space="preserve"> élaborer une politique commune de déneigement afin</w:t>
      </w:r>
      <w:r>
        <w:rPr>
          <w:rFonts w:ascii="Arial" w:eastAsia="Times New Roman" w:hAnsi="Arial" w:cs="Arial"/>
          <w:color w:val="000000"/>
          <w:sz w:val="24"/>
          <w:szCs w:val="24"/>
          <w:lang w:eastAsia="fr-CA"/>
        </w:rPr>
        <w:t xml:space="preserve"> que tous les arrondissements aien</w:t>
      </w:r>
      <w:r w:rsidRPr="00BC1DA2">
        <w:rPr>
          <w:rFonts w:ascii="Arial" w:eastAsia="Times New Roman" w:hAnsi="Arial" w:cs="Arial"/>
          <w:color w:val="000000"/>
          <w:sz w:val="24"/>
          <w:szCs w:val="24"/>
          <w:lang w:eastAsia="fr-CA"/>
        </w:rPr>
        <w:t>t des règles similaire</w:t>
      </w:r>
      <w:r>
        <w:rPr>
          <w:rFonts w:ascii="Arial" w:eastAsia="Times New Roman" w:hAnsi="Arial" w:cs="Arial"/>
          <w:color w:val="000000"/>
          <w:sz w:val="24"/>
          <w:szCs w:val="24"/>
          <w:lang w:eastAsia="fr-CA"/>
        </w:rPr>
        <w:t>s</w:t>
      </w:r>
      <w:r w:rsidRPr="00BC1DA2">
        <w:rPr>
          <w:rFonts w:ascii="Arial" w:eastAsia="Times New Roman" w:hAnsi="Arial" w:cs="Arial"/>
          <w:color w:val="000000"/>
          <w:sz w:val="24"/>
          <w:szCs w:val="24"/>
          <w:lang w:eastAsia="fr-CA"/>
        </w:rPr>
        <w:t xml:space="preserve"> quand </w:t>
      </w:r>
      <w:r>
        <w:rPr>
          <w:rFonts w:ascii="Arial" w:eastAsia="Times New Roman" w:hAnsi="Arial" w:cs="Arial"/>
          <w:color w:val="000000"/>
          <w:sz w:val="24"/>
          <w:szCs w:val="24"/>
          <w:lang w:eastAsia="fr-CA"/>
        </w:rPr>
        <w:t>vient le moment de déneiger les</w:t>
      </w:r>
      <w:r w:rsidRPr="00BC1DA2">
        <w:rPr>
          <w:rFonts w:ascii="Arial" w:eastAsia="Times New Roman" w:hAnsi="Arial" w:cs="Arial"/>
          <w:color w:val="000000"/>
          <w:sz w:val="24"/>
          <w:szCs w:val="24"/>
          <w:lang w:eastAsia="fr-CA"/>
        </w:rPr>
        <w:t xml:space="preserve"> territoire</w:t>
      </w:r>
      <w:r>
        <w:rPr>
          <w:rFonts w:ascii="Arial" w:eastAsia="Times New Roman" w:hAnsi="Arial" w:cs="Arial"/>
          <w:color w:val="000000"/>
          <w:sz w:val="24"/>
          <w:szCs w:val="24"/>
          <w:lang w:eastAsia="fr-CA"/>
        </w:rPr>
        <w:t>s.</w:t>
      </w:r>
    </w:p>
    <w:p w:rsidR="00D9797A" w:rsidRDefault="00D9797A" w:rsidP="00D37398">
      <w:pPr>
        <w:spacing w:line="300" w:lineRule="exact"/>
        <w:rPr>
          <w:rFonts w:ascii="Arial" w:hAnsi="Arial" w:cs="Arial"/>
          <w:sz w:val="24"/>
          <w:szCs w:val="24"/>
        </w:rPr>
      </w:pPr>
    </w:p>
    <w:p w:rsidR="00D37398" w:rsidRPr="00043D2B" w:rsidRDefault="00D37398" w:rsidP="00D37398">
      <w:pPr>
        <w:spacing w:line="300" w:lineRule="exact"/>
        <w:rPr>
          <w:rFonts w:ascii="Arial" w:hAnsi="Arial" w:cs="Arial"/>
          <w:sz w:val="24"/>
          <w:szCs w:val="24"/>
        </w:rPr>
      </w:pPr>
      <w:r w:rsidRPr="00043D2B">
        <w:rPr>
          <w:rFonts w:ascii="Arial" w:hAnsi="Arial" w:cs="Arial"/>
          <w:sz w:val="24"/>
          <w:szCs w:val="24"/>
        </w:rPr>
        <w:t>Ce projet pilote vise, en</w:t>
      </w:r>
      <w:r>
        <w:rPr>
          <w:rFonts w:ascii="Arial" w:hAnsi="Arial" w:cs="Arial"/>
          <w:sz w:val="24"/>
          <w:szCs w:val="24"/>
        </w:rPr>
        <w:t>tre</w:t>
      </w:r>
      <w:r w:rsidRPr="00043D2B">
        <w:rPr>
          <w:rFonts w:ascii="Arial" w:hAnsi="Arial" w:cs="Arial"/>
          <w:sz w:val="24"/>
          <w:szCs w:val="24"/>
        </w:rPr>
        <w:t xml:space="preserve"> autres, à accompagner trois arrondissements afin de diminuer les contraintes vécues par les gens ayant </w:t>
      </w:r>
      <w:r>
        <w:rPr>
          <w:rFonts w:ascii="Arial" w:hAnsi="Arial" w:cs="Arial"/>
          <w:sz w:val="24"/>
          <w:szCs w:val="24"/>
        </w:rPr>
        <w:t xml:space="preserve">des limitations fonctionnelles. </w:t>
      </w:r>
      <w:r w:rsidRPr="00043D2B">
        <w:rPr>
          <w:rFonts w:ascii="Arial" w:hAnsi="Arial" w:cs="Arial"/>
          <w:sz w:val="24"/>
          <w:szCs w:val="24"/>
        </w:rPr>
        <w:t>Une formation est aussi offerte aux intervenants de la Ville. De plus, des formateurs de la Ville font de la sensibilisation auprès des opérateurs de la machinerie affectés au déneigement de tous les arrondissements de Montréal. Un volet supplémentaire a été ajouté au projet, soit le déneigement et ses impacts sur le transport adapté.</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D37398" w:rsidRPr="00043D2B" w:rsidRDefault="00D37398" w:rsidP="00544B98">
      <w:pPr>
        <w:pStyle w:val="Corpsdetexte3"/>
        <w:numPr>
          <w:ilvl w:val="0"/>
          <w:numId w:val="98"/>
        </w:numPr>
        <w:spacing w:after="100" w:line="300" w:lineRule="exact"/>
        <w:ind w:left="426"/>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RAAMM</w:t>
      </w:r>
    </w:p>
    <w:p w:rsidR="00D37398" w:rsidRPr="00043D2B" w:rsidRDefault="00D37398" w:rsidP="00544B98">
      <w:pPr>
        <w:pStyle w:val="Corpsdetexte3"/>
        <w:numPr>
          <w:ilvl w:val="0"/>
          <w:numId w:val="98"/>
        </w:numPr>
        <w:spacing w:after="100" w:line="300" w:lineRule="exact"/>
        <w:ind w:left="426"/>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RUTA</w:t>
      </w:r>
    </w:p>
    <w:p w:rsidR="00D37398" w:rsidRPr="00043D2B" w:rsidRDefault="00D37398" w:rsidP="00544B98">
      <w:pPr>
        <w:pStyle w:val="Corpsdetexte3"/>
        <w:numPr>
          <w:ilvl w:val="0"/>
          <w:numId w:val="98"/>
        </w:numPr>
        <w:spacing w:after="100" w:line="300" w:lineRule="exact"/>
        <w:ind w:left="426"/>
        <w:rPr>
          <w:rFonts w:ascii="Arial" w:hAnsi="Arial" w:cs="Arial"/>
          <w:sz w:val="24"/>
          <w:szCs w:val="24"/>
        </w:rPr>
      </w:pPr>
      <w:r w:rsidRPr="00043D2B">
        <w:rPr>
          <w:rFonts w:ascii="Arial" w:hAnsi="Arial" w:cs="Arial"/>
          <w:sz w:val="24"/>
          <w:szCs w:val="24"/>
        </w:rPr>
        <w:t>La Table de concertation des aîn</w:t>
      </w:r>
      <w:r>
        <w:rPr>
          <w:rFonts w:ascii="Arial" w:hAnsi="Arial" w:cs="Arial"/>
          <w:sz w:val="24"/>
          <w:szCs w:val="24"/>
        </w:rPr>
        <w:t>és de l’Î</w:t>
      </w:r>
      <w:r w:rsidRPr="00043D2B">
        <w:rPr>
          <w:rFonts w:ascii="Arial" w:hAnsi="Arial" w:cs="Arial"/>
          <w:sz w:val="24"/>
          <w:szCs w:val="24"/>
        </w:rPr>
        <w:t>le de Montréal (TCAIM)</w:t>
      </w:r>
    </w:p>
    <w:p w:rsidR="00D37398" w:rsidRPr="003C4355" w:rsidRDefault="00D37398" w:rsidP="00544B98">
      <w:pPr>
        <w:pStyle w:val="Corpsdetexte3"/>
        <w:numPr>
          <w:ilvl w:val="0"/>
          <w:numId w:val="98"/>
        </w:numPr>
        <w:spacing w:after="100" w:line="300" w:lineRule="exact"/>
        <w:ind w:left="426"/>
        <w:rPr>
          <w:rFonts w:ascii="Arial" w:hAnsi="Arial" w:cs="Arial"/>
          <w:sz w:val="24"/>
          <w:szCs w:val="24"/>
        </w:rPr>
      </w:pPr>
      <w:r>
        <w:rPr>
          <w:rFonts w:ascii="Arial" w:hAnsi="Arial" w:cs="Arial"/>
          <w:sz w:val="24"/>
          <w:szCs w:val="24"/>
        </w:rPr>
        <w:t xml:space="preserve">Le </w:t>
      </w:r>
      <w:r w:rsidRPr="003C4355">
        <w:rPr>
          <w:rFonts w:ascii="Arial" w:hAnsi="Arial" w:cs="Arial"/>
          <w:sz w:val="24"/>
          <w:szCs w:val="24"/>
        </w:rPr>
        <w:t>Service de la concertation des arrondissements de la Ville de Montréal</w:t>
      </w:r>
    </w:p>
    <w:p w:rsidR="00D37398" w:rsidRPr="00043D2B" w:rsidRDefault="00D37398" w:rsidP="00D37398">
      <w:pPr>
        <w:pStyle w:val="Corpsdetexte3"/>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Moyens :</w:t>
      </w:r>
    </w:p>
    <w:p w:rsidR="00D37398" w:rsidRPr="00043D2B" w:rsidRDefault="00D37398" w:rsidP="00544B98">
      <w:pPr>
        <w:pStyle w:val="Corpsdetexte3"/>
        <w:numPr>
          <w:ilvl w:val="0"/>
          <w:numId w:val="99"/>
        </w:numPr>
        <w:spacing w:after="100" w:line="300" w:lineRule="exact"/>
        <w:ind w:left="426"/>
        <w:rPr>
          <w:rFonts w:ascii="Arial" w:hAnsi="Arial" w:cs="Arial"/>
          <w:sz w:val="24"/>
          <w:szCs w:val="24"/>
        </w:rPr>
      </w:pPr>
      <w:r>
        <w:rPr>
          <w:rFonts w:ascii="Arial" w:hAnsi="Arial" w:cs="Arial"/>
          <w:sz w:val="24"/>
          <w:szCs w:val="24"/>
        </w:rPr>
        <w:t>Concertation avec le Service de la concertation des arrondissements</w:t>
      </w:r>
      <w:r w:rsidRPr="00043D2B">
        <w:rPr>
          <w:rFonts w:ascii="Arial" w:hAnsi="Arial" w:cs="Arial"/>
          <w:sz w:val="24"/>
          <w:szCs w:val="24"/>
        </w:rPr>
        <w:t xml:space="preserve"> de la Ville de Montréal, la Direction des travaux publics (division de la voirie) des arrondissements du Plateau-Mont-Royal, de Verdun et de Ville-Marie, ainsi qu’avec la Société de transport de Montréal et la Direction du matériel roulant et ateliers</w:t>
      </w:r>
      <w:r>
        <w:rPr>
          <w:rFonts w:ascii="Arial" w:hAnsi="Arial" w:cs="Arial"/>
          <w:sz w:val="24"/>
          <w:szCs w:val="24"/>
        </w:rPr>
        <w:t xml:space="preserve"> (DMRA)</w:t>
      </w:r>
      <w:r w:rsidRPr="00043D2B">
        <w:rPr>
          <w:rFonts w:ascii="Arial" w:hAnsi="Arial" w:cs="Arial"/>
          <w:sz w:val="24"/>
          <w:szCs w:val="24"/>
        </w:rPr>
        <w:t>, Centre de formation</w:t>
      </w:r>
    </w:p>
    <w:p w:rsidR="00D37398" w:rsidRDefault="00D37398" w:rsidP="00544B98">
      <w:pPr>
        <w:pStyle w:val="Corpsdetexte3"/>
        <w:numPr>
          <w:ilvl w:val="0"/>
          <w:numId w:val="99"/>
        </w:numPr>
        <w:spacing w:after="100" w:line="300" w:lineRule="exact"/>
        <w:ind w:left="426"/>
        <w:rPr>
          <w:rFonts w:ascii="Arial" w:hAnsi="Arial" w:cs="Arial"/>
          <w:sz w:val="24"/>
          <w:szCs w:val="24"/>
        </w:rPr>
      </w:pPr>
      <w:r w:rsidRPr="00043D2B">
        <w:rPr>
          <w:rFonts w:ascii="Arial" w:hAnsi="Arial" w:cs="Arial"/>
          <w:sz w:val="24"/>
          <w:szCs w:val="24"/>
        </w:rPr>
        <w:t>Participation au comité des partenaires Ville-milieu associatif</w:t>
      </w:r>
    </w:p>
    <w:p w:rsidR="00D37398" w:rsidRPr="00043D2B" w:rsidRDefault="00D37398" w:rsidP="00D37398">
      <w:pPr>
        <w:pStyle w:val="Corpsdetexte3"/>
        <w:spacing w:after="100" w:line="300" w:lineRule="exact"/>
        <w:ind w:left="66"/>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 xml:space="preserve">Sous-objectifs pour </w:t>
      </w:r>
      <w:r w:rsidRPr="003E13F1">
        <w:rPr>
          <w:rFonts w:ascii="Arial" w:hAnsi="Arial" w:cs="Arial"/>
          <w:b/>
          <w:sz w:val="24"/>
          <w:szCs w:val="24"/>
        </w:rPr>
        <w:t>l’année 2</w:t>
      </w:r>
      <w:r>
        <w:rPr>
          <w:rFonts w:ascii="Arial" w:hAnsi="Arial" w:cs="Arial"/>
          <w:b/>
          <w:sz w:val="24"/>
          <w:szCs w:val="24"/>
        </w:rPr>
        <w:t>014-2015</w:t>
      </w:r>
      <w:r w:rsidRPr="003E13F1">
        <w:rPr>
          <w:rFonts w:ascii="Arial" w:hAnsi="Arial" w:cs="Arial"/>
          <w:b/>
          <w:sz w:val="24"/>
          <w:szCs w:val="24"/>
        </w:rPr>
        <w:t> :</w:t>
      </w:r>
    </w:p>
    <w:p w:rsidR="00D37398" w:rsidRPr="00043D2B" w:rsidRDefault="00D37398" w:rsidP="00544B98">
      <w:pPr>
        <w:numPr>
          <w:ilvl w:val="0"/>
          <w:numId w:val="100"/>
        </w:numPr>
        <w:spacing w:after="100" w:line="300" w:lineRule="exact"/>
        <w:ind w:left="473"/>
        <w:rPr>
          <w:rFonts w:ascii="Arial" w:hAnsi="Arial" w:cs="Arial"/>
          <w:sz w:val="24"/>
          <w:szCs w:val="24"/>
        </w:rPr>
      </w:pPr>
      <w:r w:rsidRPr="00043D2B">
        <w:rPr>
          <w:rFonts w:ascii="Arial" w:hAnsi="Arial" w:cs="Arial"/>
          <w:sz w:val="24"/>
          <w:szCs w:val="24"/>
        </w:rPr>
        <w:t>Poursuivre le travail avec les trois arrondissements (Plateau-Mont-Royal, Verdun et Ville-Marie)</w:t>
      </w:r>
    </w:p>
    <w:p w:rsidR="00D37398" w:rsidRPr="00043D2B" w:rsidRDefault="00D37398" w:rsidP="00544B98">
      <w:pPr>
        <w:numPr>
          <w:ilvl w:val="0"/>
          <w:numId w:val="100"/>
        </w:numPr>
        <w:spacing w:after="100" w:line="300" w:lineRule="exact"/>
        <w:ind w:left="473"/>
        <w:rPr>
          <w:rFonts w:ascii="Arial" w:hAnsi="Arial" w:cs="Arial"/>
          <w:sz w:val="24"/>
          <w:szCs w:val="24"/>
        </w:rPr>
      </w:pPr>
      <w:r>
        <w:rPr>
          <w:rFonts w:ascii="Arial" w:hAnsi="Arial" w:cs="Arial"/>
          <w:sz w:val="24"/>
          <w:szCs w:val="24"/>
        </w:rPr>
        <w:t>S’assurer d’</w:t>
      </w:r>
      <w:r w:rsidRPr="00043D2B">
        <w:rPr>
          <w:rFonts w:ascii="Arial" w:hAnsi="Arial" w:cs="Arial"/>
          <w:sz w:val="24"/>
          <w:szCs w:val="24"/>
        </w:rPr>
        <w:t>offrir le projet à d’autres arrondissements</w:t>
      </w:r>
    </w:p>
    <w:p w:rsidR="00D37398" w:rsidRPr="00043D2B" w:rsidRDefault="00D37398" w:rsidP="00544B98">
      <w:pPr>
        <w:numPr>
          <w:ilvl w:val="0"/>
          <w:numId w:val="100"/>
        </w:numPr>
        <w:spacing w:after="100" w:line="300" w:lineRule="exact"/>
        <w:ind w:left="473"/>
        <w:rPr>
          <w:rFonts w:ascii="Arial" w:hAnsi="Arial" w:cs="Arial"/>
          <w:sz w:val="24"/>
          <w:szCs w:val="24"/>
        </w:rPr>
      </w:pPr>
      <w:r w:rsidRPr="00043D2B">
        <w:rPr>
          <w:rFonts w:ascii="Arial" w:hAnsi="Arial" w:cs="Arial"/>
          <w:sz w:val="24"/>
          <w:szCs w:val="24"/>
        </w:rPr>
        <w:lastRenderedPageBreak/>
        <w:t>Concevoir des outils qui serviront à la formation des opérateurs de la machinerie servant au déneigement, en</w:t>
      </w:r>
      <w:r>
        <w:rPr>
          <w:rFonts w:ascii="Arial" w:hAnsi="Arial" w:cs="Arial"/>
          <w:sz w:val="24"/>
          <w:szCs w:val="24"/>
        </w:rPr>
        <w:t>tre</w:t>
      </w:r>
      <w:r w:rsidRPr="00043D2B">
        <w:rPr>
          <w:rFonts w:ascii="Arial" w:hAnsi="Arial" w:cs="Arial"/>
          <w:sz w:val="24"/>
          <w:szCs w:val="24"/>
        </w:rPr>
        <w:t xml:space="preserve"> autres, en tournant des clips montrant les déplacements en hiver de gens ayant une déficience motrice ou visuelle</w:t>
      </w:r>
    </w:p>
    <w:p w:rsidR="00D37398" w:rsidRPr="00582BE6" w:rsidRDefault="00D37398" w:rsidP="00544B98">
      <w:pPr>
        <w:numPr>
          <w:ilvl w:val="0"/>
          <w:numId w:val="100"/>
        </w:numPr>
        <w:spacing w:after="100" w:line="300" w:lineRule="exact"/>
        <w:ind w:left="473"/>
        <w:rPr>
          <w:rFonts w:ascii="Arial" w:hAnsi="Arial" w:cs="Arial"/>
          <w:sz w:val="24"/>
          <w:szCs w:val="24"/>
        </w:rPr>
      </w:pPr>
      <w:r>
        <w:rPr>
          <w:rFonts w:ascii="Arial" w:hAnsi="Arial" w:cs="Arial"/>
          <w:sz w:val="24"/>
          <w:szCs w:val="24"/>
        </w:rPr>
        <w:t>Concevoir</w:t>
      </w:r>
      <w:r w:rsidRPr="00582BE6">
        <w:rPr>
          <w:rFonts w:ascii="Arial" w:hAnsi="Arial" w:cs="Arial"/>
          <w:sz w:val="24"/>
          <w:szCs w:val="24"/>
        </w:rPr>
        <w:t xml:space="preserve"> des formations servant à sensibiliser différents intervenants affectés au déneigement</w:t>
      </w:r>
    </w:p>
    <w:p w:rsidR="00D37398" w:rsidRPr="00043D2B" w:rsidRDefault="00D37398" w:rsidP="00544B98">
      <w:pPr>
        <w:numPr>
          <w:ilvl w:val="0"/>
          <w:numId w:val="100"/>
        </w:numPr>
        <w:spacing w:after="100" w:line="300" w:lineRule="exact"/>
        <w:ind w:left="473"/>
        <w:rPr>
          <w:rFonts w:ascii="Arial" w:hAnsi="Arial" w:cs="Arial"/>
          <w:sz w:val="24"/>
          <w:szCs w:val="24"/>
        </w:rPr>
      </w:pPr>
      <w:r>
        <w:rPr>
          <w:rFonts w:ascii="Arial" w:hAnsi="Arial" w:cs="Arial"/>
          <w:sz w:val="24"/>
          <w:szCs w:val="24"/>
        </w:rPr>
        <w:t>S’assurer</w:t>
      </w:r>
      <w:r w:rsidRPr="00582BE6">
        <w:rPr>
          <w:rFonts w:ascii="Arial" w:hAnsi="Arial" w:cs="Arial"/>
          <w:sz w:val="24"/>
          <w:szCs w:val="24"/>
        </w:rPr>
        <w:t xml:space="preserve"> que le contrat signé avec les entrepreneurs privés de tous les arrondissements comprenne une obligation de former leurs employés </w:t>
      </w:r>
      <w:r>
        <w:rPr>
          <w:rFonts w:ascii="Arial" w:hAnsi="Arial" w:cs="Arial"/>
          <w:sz w:val="24"/>
          <w:szCs w:val="24"/>
        </w:rPr>
        <w:t>au concept d</w:t>
      </w:r>
      <w:r w:rsidRPr="00043D2B">
        <w:rPr>
          <w:rFonts w:ascii="Arial" w:hAnsi="Arial" w:cs="Arial"/>
          <w:sz w:val="24"/>
          <w:szCs w:val="24"/>
        </w:rPr>
        <w:t>’accessibilité u</w:t>
      </w:r>
      <w:r>
        <w:rPr>
          <w:rFonts w:ascii="Arial" w:hAnsi="Arial" w:cs="Arial"/>
          <w:sz w:val="24"/>
          <w:szCs w:val="24"/>
        </w:rPr>
        <w:t>niverselle et une présentation d</w:t>
      </w:r>
      <w:r w:rsidRPr="00043D2B">
        <w:rPr>
          <w:rFonts w:ascii="Arial" w:hAnsi="Arial" w:cs="Arial"/>
          <w:sz w:val="24"/>
          <w:szCs w:val="24"/>
        </w:rPr>
        <w:t>es besoins des gens ayant une limitation fonctionnelle</w:t>
      </w:r>
    </w:p>
    <w:p w:rsidR="00D37398" w:rsidRPr="008013DB" w:rsidRDefault="00D37398" w:rsidP="00544B98">
      <w:pPr>
        <w:numPr>
          <w:ilvl w:val="0"/>
          <w:numId w:val="100"/>
        </w:numPr>
        <w:spacing w:after="100" w:line="300" w:lineRule="exact"/>
        <w:ind w:left="473"/>
        <w:rPr>
          <w:rFonts w:ascii="Arial" w:hAnsi="Arial" w:cs="Arial"/>
          <w:sz w:val="24"/>
          <w:szCs w:val="24"/>
        </w:rPr>
      </w:pPr>
      <w:r w:rsidRPr="008013DB">
        <w:rPr>
          <w:rFonts w:ascii="Arial" w:hAnsi="Arial" w:cs="Arial"/>
          <w:sz w:val="24"/>
          <w:szCs w:val="24"/>
        </w:rPr>
        <w:t xml:space="preserve">Informer les membres des </w:t>
      </w:r>
      <w:r w:rsidRPr="00FA3D5E">
        <w:rPr>
          <w:rFonts w:ascii="Arial" w:hAnsi="Arial" w:cs="Arial"/>
          <w:sz w:val="24"/>
          <w:szCs w:val="24"/>
        </w:rPr>
        <w:t>développements dans le dossier</w:t>
      </w:r>
    </w:p>
    <w:p w:rsidR="00D37398" w:rsidRDefault="00D37398" w:rsidP="00D37398">
      <w:pPr>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Pr>
          <w:rFonts w:ascii="Arial" w:hAnsi="Arial" w:cs="Arial"/>
          <w:b/>
          <w:sz w:val="24"/>
          <w:szCs w:val="24"/>
        </w:rPr>
        <w:t>Résultats pour l’année 2014-2015</w:t>
      </w:r>
      <w:r w:rsidRPr="00043D2B">
        <w:rPr>
          <w:rFonts w:ascii="Arial" w:hAnsi="Arial" w:cs="Arial"/>
          <w:b/>
          <w:sz w:val="24"/>
          <w:szCs w:val="24"/>
        </w:rPr>
        <w:t xml:space="preserve"> :</w:t>
      </w:r>
    </w:p>
    <w:p w:rsidR="00D37398" w:rsidRPr="00BC1DA2" w:rsidRDefault="00D37398" w:rsidP="00544B98">
      <w:pPr>
        <w:numPr>
          <w:ilvl w:val="0"/>
          <w:numId w:val="100"/>
        </w:numPr>
        <w:spacing w:after="100" w:line="300" w:lineRule="exact"/>
        <w:ind w:left="473"/>
        <w:rPr>
          <w:rFonts w:ascii="Arial" w:hAnsi="Arial" w:cs="Arial"/>
          <w:sz w:val="24"/>
          <w:szCs w:val="24"/>
        </w:rPr>
      </w:pPr>
      <w:r w:rsidRPr="000648D9">
        <w:rPr>
          <w:rFonts w:ascii="Arial" w:eastAsia="Times New Roman" w:hAnsi="Arial" w:cs="Arial"/>
          <w:sz w:val="24"/>
          <w:szCs w:val="24"/>
          <w:lang w:eastAsia="fr-CA"/>
        </w:rPr>
        <w:t>Réalisation de quatre vidéos sur les diffi</w:t>
      </w:r>
      <w:r w:rsidR="00D9797A">
        <w:rPr>
          <w:rFonts w:ascii="Arial" w:eastAsia="Times New Roman" w:hAnsi="Arial" w:cs="Arial"/>
          <w:sz w:val="24"/>
          <w:szCs w:val="24"/>
          <w:lang w:eastAsia="fr-CA"/>
        </w:rPr>
        <w:t>cultés de déplacement en hiver d</w:t>
      </w:r>
      <w:r w:rsidRPr="000648D9">
        <w:rPr>
          <w:rFonts w:ascii="Arial" w:eastAsia="Times New Roman" w:hAnsi="Arial" w:cs="Arial"/>
          <w:sz w:val="24"/>
          <w:szCs w:val="24"/>
          <w:lang w:eastAsia="fr-CA"/>
        </w:rPr>
        <w:t xml:space="preserve">es personnes ayant une déficience motrice, </w:t>
      </w:r>
      <w:r>
        <w:rPr>
          <w:rFonts w:ascii="Arial" w:eastAsia="Times New Roman" w:hAnsi="Arial" w:cs="Arial"/>
          <w:sz w:val="24"/>
          <w:szCs w:val="24"/>
          <w:lang w:eastAsia="fr-CA"/>
        </w:rPr>
        <w:t xml:space="preserve">ayant </w:t>
      </w:r>
      <w:r w:rsidRPr="000648D9">
        <w:rPr>
          <w:rFonts w:ascii="Arial" w:eastAsia="Times New Roman" w:hAnsi="Arial" w:cs="Arial"/>
          <w:sz w:val="24"/>
          <w:szCs w:val="24"/>
          <w:lang w:eastAsia="fr-CA"/>
        </w:rPr>
        <w:t>une défici</w:t>
      </w:r>
      <w:r w:rsidR="00AE3B9F">
        <w:rPr>
          <w:rFonts w:ascii="Arial" w:eastAsia="Times New Roman" w:hAnsi="Arial" w:cs="Arial"/>
          <w:sz w:val="24"/>
          <w:szCs w:val="24"/>
          <w:lang w:eastAsia="fr-CA"/>
        </w:rPr>
        <w:t>ence visuelle et d</w:t>
      </w:r>
      <w:r>
        <w:rPr>
          <w:rFonts w:ascii="Arial" w:eastAsia="Times New Roman" w:hAnsi="Arial" w:cs="Arial"/>
          <w:sz w:val="24"/>
          <w:szCs w:val="24"/>
          <w:lang w:eastAsia="fr-CA"/>
        </w:rPr>
        <w:t>es aînés</w:t>
      </w:r>
    </w:p>
    <w:p w:rsidR="00D37398" w:rsidRPr="00BC1DA2" w:rsidRDefault="00183A37" w:rsidP="00544B98">
      <w:pPr>
        <w:numPr>
          <w:ilvl w:val="0"/>
          <w:numId w:val="100"/>
        </w:numPr>
        <w:spacing w:after="100" w:line="300" w:lineRule="exact"/>
        <w:ind w:left="473"/>
        <w:rPr>
          <w:rFonts w:ascii="Arial" w:hAnsi="Arial" w:cs="Arial"/>
          <w:sz w:val="24"/>
          <w:szCs w:val="24"/>
        </w:rPr>
      </w:pPr>
      <w:r>
        <w:rPr>
          <w:rFonts w:ascii="Arial" w:eastAsia="Times New Roman" w:hAnsi="Arial" w:cs="Arial"/>
          <w:color w:val="000000"/>
          <w:sz w:val="24"/>
          <w:szCs w:val="24"/>
          <w:lang w:eastAsia="fr-CA"/>
        </w:rPr>
        <w:t xml:space="preserve">Sensibilisation de </w:t>
      </w:r>
      <w:r w:rsidR="00D37398" w:rsidRPr="00BC1DA2">
        <w:rPr>
          <w:rFonts w:ascii="Arial" w:eastAsia="Times New Roman" w:hAnsi="Arial" w:cs="Arial"/>
          <w:color w:val="000000"/>
          <w:sz w:val="24"/>
          <w:szCs w:val="24"/>
          <w:lang w:eastAsia="fr-CA"/>
        </w:rPr>
        <w:t>800 employés de la Ville de Montréal</w:t>
      </w:r>
      <w:r>
        <w:rPr>
          <w:rFonts w:ascii="Arial" w:eastAsia="Times New Roman" w:hAnsi="Arial" w:cs="Arial"/>
          <w:color w:val="000000"/>
          <w:sz w:val="24"/>
          <w:szCs w:val="24"/>
          <w:lang w:eastAsia="fr-CA"/>
        </w:rPr>
        <w:t>. En outre,</w:t>
      </w:r>
      <w:r w:rsidR="00D37398" w:rsidRPr="00BC1DA2">
        <w:rPr>
          <w:rFonts w:ascii="Arial" w:eastAsia="Times New Roman" w:hAnsi="Arial" w:cs="Arial"/>
          <w:color w:val="000000"/>
          <w:sz w:val="24"/>
          <w:szCs w:val="24"/>
          <w:lang w:eastAsia="fr-CA"/>
        </w:rPr>
        <w:t xml:space="preserve"> nous ne </w:t>
      </w:r>
      <w:r w:rsidR="006917BB">
        <w:rPr>
          <w:rFonts w:ascii="Arial" w:eastAsia="Times New Roman" w:hAnsi="Arial" w:cs="Arial"/>
          <w:color w:val="000000"/>
          <w:sz w:val="24"/>
          <w:szCs w:val="24"/>
          <w:lang w:eastAsia="fr-CA"/>
        </w:rPr>
        <w:t xml:space="preserve">savons </w:t>
      </w:r>
      <w:r>
        <w:rPr>
          <w:rFonts w:ascii="Arial" w:eastAsia="Times New Roman" w:hAnsi="Arial" w:cs="Arial"/>
          <w:color w:val="000000"/>
          <w:sz w:val="24"/>
          <w:szCs w:val="24"/>
          <w:lang w:eastAsia="fr-CA"/>
        </w:rPr>
        <w:t xml:space="preserve">malheureusement </w:t>
      </w:r>
      <w:r w:rsidR="006917BB">
        <w:rPr>
          <w:rFonts w:ascii="Arial" w:eastAsia="Times New Roman" w:hAnsi="Arial" w:cs="Arial"/>
          <w:color w:val="000000"/>
          <w:sz w:val="24"/>
          <w:szCs w:val="24"/>
          <w:lang w:eastAsia="fr-CA"/>
        </w:rPr>
        <w:t>rien</w:t>
      </w:r>
      <w:r w:rsidR="00D37398" w:rsidRPr="00BC1DA2">
        <w:rPr>
          <w:rFonts w:ascii="Arial" w:eastAsia="Times New Roman" w:hAnsi="Arial" w:cs="Arial"/>
          <w:color w:val="000000"/>
          <w:sz w:val="24"/>
          <w:szCs w:val="24"/>
          <w:lang w:eastAsia="fr-CA"/>
        </w:rPr>
        <w:t xml:space="preserve"> des arrondissements qui ont présenté les vidéos sans utiliser les r</w:t>
      </w:r>
      <w:r w:rsidR="006917BB">
        <w:rPr>
          <w:rFonts w:ascii="Arial" w:eastAsia="Times New Roman" w:hAnsi="Arial" w:cs="Arial"/>
          <w:color w:val="000000"/>
          <w:sz w:val="24"/>
          <w:szCs w:val="24"/>
          <w:lang w:eastAsia="fr-CA"/>
        </w:rPr>
        <w:t>essources de la DMRA, car elles sont</w:t>
      </w:r>
      <w:r w:rsidR="00D37398" w:rsidRPr="00BC1DA2">
        <w:rPr>
          <w:rFonts w:ascii="Arial" w:eastAsia="Times New Roman" w:hAnsi="Arial" w:cs="Arial"/>
          <w:color w:val="000000"/>
          <w:sz w:val="24"/>
          <w:szCs w:val="24"/>
          <w:lang w:eastAsia="fr-CA"/>
        </w:rPr>
        <w:t xml:space="preserve"> </w:t>
      </w:r>
      <w:r w:rsidR="009A5CDF">
        <w:rPr>
          <w:rFonts w:ascii="Arial" w:eastAsia="Times New Roman" w:hAnsi="Arial" w:cs="Arial"/>
          <w:color w:val="000000"/>
          <w:sz w:val="24"/>
          <w:szCs w:val="24"/>
          <w:lang w:eastAsia="fr-CA"/>
        </w:rPr>
        <w:t xml:space="preserve">également </w:t>
      </w:r>
      <w:r w:rsidR="00D37398" w:rsidRPr="00BC1DA2">
        <w:rPr>
          <w:rFonts w:ascii="Arial" w:eastAsia="Times New Roman" w:hAnsi="Arial" w:cs="Arial"/>
          <w:color w:val="000000"/>
          <w:sz w:val="24"/>
          <w:szCs w:val="24"/>
          <w:lang w:eastAsia="fr-CA"/>
        </w:rPr>
        <w:t>disponible</w:t>
      </w:r>
      <w:r w:rsidR="006917BB">
        <w:rPr>
          <w:rFonts w:ascii="Arial" w:eastAsia="Times New Roman" w:hAnsi="Arial" w:cs="Arial"/>
          <w:color w:val="000000"/>
          <w:sz w:val="24"/>
          <w:szCs w:val="24"/>
          <w:lang w:eastAsia="fr-CA"/>
        </w:rPr>
        <w:t>s</w:t>
      </w:r>
      <w:r w:rsidR="00D37398" w:rsidRPr="00BC1DA2">
        <w:rPr>
          <w:rFonts w:ascii="Arial" w:eastAsia="Times New Roman" w:hAnsi="Arial" w:cs="Arial"/>
          <w:color w:val="000000"/>
          <w:sz w:val="24"/>
          <w:szCs w:val="24"/>
          <w:lang w:eastAsia="fr-CA"/>
        </w:rPr>
        <w:t xml:space="preserve"> sur le réseau Intranet de la Ville de Montréal</w:t>
      </w:r>
    </w:p>
    <w:p w:rsidR="00D37398" w:rsidRPr="00B70DD9" w:rsidRDefault="00D37398" w:rsidP="00544B98">
      <w:pPr>
        <w:numPr>
          <w:ilvl w:val="0"/>
          <w:numId w:val="100"/>
        </w:numPr>
        <w:spacing w:after="100" w:line="300" w:lineRule="exact"/>
        <w:ind w:left="473"/>
        <w:rPr>
          <w:rFonts w:ascii="Arial" w:hAnsi="Arial" w:cs="Arial"/>
          <w:sz w:val="24"/>
          <w:szCs w:val="24"/>
        </w:rPr>
      </w:pPr>
      <w:r w:rsidRPr="00B70DD9">
        <w:rPr>
          <w:rFonts w:ascii="Arial" w:eastAsia="Times New Roman" w:hAnsi="Arial" w:cs="Arial"/>
          <w:color w:val="000000"/>
          <w:sz w:val="24"/>
          <w:szCs w:val="24"/>
          <w:lang w:eastAsia="fr-CA"/>
        </w:rPr>
        <w:t>R</w:t>
      </w:r>
      <w:r w:rsidRPr="00B70DD9">
        <w:rPr>
          <w:rFonts w:ascii="Arial" w:eastAsia="Times New Roman" w:hAnsi="Arial" w:cs="Arial"/>
          <w:sz w:val="24"/>
          <w:szCs w:val="24"/>
          <w:lang w:eastAsia="fr-CA"/>
        </w:rPr>
        <w:t>encontre en février 2014 avec M</w:t>
      </w:r>
      <w:r w:rsidRPr="00B70DD9">
        <w:rPr>
          <w:rFonts w:ascii="Arial" w:eastAsia="Times New Roman" w:hAnsi="Arial" w:cs="Arial"/>
          <w:sz w:val="24"/>
          <w:szCs w:val="24"/>
          <w:vertAlign w:val="superscript"/>
          <w:lang w:eastAsia="fr-CA"/>
        </w:rPr>
        <w:t>me</w:t>
      </w:r>
      <w:r w:rsidRPr="00B70DD9">
        <w:rPr>
          <w:rFonts w:ascii="Arial" w:eastAsia="Times New Roman" w:hAnsi="Arial" w:cs="Arial"/>
          <w:sz w:val="24"/>
          <w:szCs w:val="24"/>
          <w:lang w:eastAsia="fr-CA"/>
        </w:rPr>
        <w:t xml:space="preserve"> Monique Vallée,</w:t>
      </w:r>
      <w:r w:rsidRPr="00B70DD9">
        <w:rPr>
          <w:rFonts w:ascii="Arial" w:eastAsia="Times New Roman" w:hAnsi="Arial" w:cs="Arial"/>
          <w:color w:val="555555"/>
          <w:sz w:val="24"/>
          <w:szCs w:val="24"/>
          <w:shd w:val="clear" w:color="auto" w:fill="FFFFFF"/>
          <w:lang w:eastAsia="fr-CA"/>
        </w:rPr>
        <w:t xml:space="preserve"> </w:t>
      </w:r>
      <w:r w:rsidRPr="00B70DD9">
        <w:rPr>
          <w:rFonts w:ascii="Arial" w:eastAsia="Times New Roman" w:hAnsi="Arial" w:cs="Arial"/>
          <w:sz w:val="24"/>
          <w:szCs w:val="24"/>
          <w:shd w:val="clear" w:color="auto" w:fill="FFFFFF"/>
          <w:lang w:eastAsia="fr-CA"/>
        </w:rPr>
        <w:t>responsable du développement social et communautaire et de l'itinérance,</w:t>
      </w:r>
      <w:r w:rsidRPr="00B70DD9">
        <w:rPr>
          <w:rFonts w:ascii="Arial" w:eastAsia="Times New Roman" w:hAnsi="Arial" w:cs="Arial"/>
          <w:sz w:val="24"/>
          <w:szCs w:val="24"/>
          <w:lang w:eastAsia="fr-CA"/>
        </w:rPr>
        <w:t xml:space="preserve"> ainsi que </w:t>
      </w:r>
      <w:r w:rsidRPr="00B70DD9">
        <w:rPr>
          <w:rFonts w:ascii="Arial" w:eastAsia="Calibri" w:hAnsi="Arial" w:cs="Arial"/>
          <w:color w:val="000000"/>
          <w:sz w:val="24"/>
          <w:szCs w:val="24"/>
        </w:rPr>
        <w:t>M</w:t>
      </w:r>
      <w:r w:rsidRPr="00B70DD9">
        <w:rPr>
          <w:rFonts w:ascii="Arial" w:eastAsia="Calibri" w:hAnsi="Arial" w:cs="Arial"/>
          <w:color w:val="000000"/>
          <w:sz w:val="24"/>
          <w:szCs w:val="24"/>
          <w:vertAlign w:val="superscript"/>
        </w:rPr>
        <w:t>me</w:t>
      </w:r>
      <w:r w:rsidRPr="00B70DD9">
        <w:rPr>
          <w:rFonts w:ascii="Arial" w:eastAsia="Calibri" w:hAnsi="Arial" w:cs="Arial"/>
          <w:color w:val="000000"/>
          <w:sz w:val="24"/>
          <w:szCs w:val="24"/>
        </w:rPr>
        <w:t xml:space="preserve"> </w:t>
      </w:r>
      <w:proofErr w:type="spellStart"/>
      <w:r w:rsidRPr="00B70DD9">
        <w:rPr>
          <w:rFonts w:ascii="Arial" w:eastAsia="Calibri" w:hAnsi="Arial" w:cs="Arial"/>
          <w:color w:val="000000"/>
          <w:sz w:val="24"/>
          <w:szCs w:val="24"/>
        </w:rPr>
        <w:t>Anie</w:t>
      </w:r>
      <w:proofErr w:type="spellEnd"/>
      <w:r w:rsidRPr="00B70DD9">
        <w:rPr>
          <w:rFonts w:ascii="Arial" w:eastAsia="Calibri" w:hAnsi="Arial" w:cs="Arial"/>
          <w:color w:val="000000"/>
          <w:sz w:val="24"/>
          <w:szCs w:val="24"/>
        </w:rPr>
        <w:t xml:space="preserve"> Samson, </w:t>
      </w:r>
      <w:r w:rsidRPr="00B70DD9">
        <w:rPr>
          <w:rFonts w:ascii="Arial" w:eastAsia="Calibri" w:hAnsi="Arial" w:cs="Arial"/>
          <w:sz w:val="24"/>
          <w:szCs w:val="24"/>
        </w:rPr>
        <w:t>responsable de la sécurité publique et des services aux citoyens,</w:t>
      </w:r>
      <w:r w:rsidRPr="00B70DD9">
        <w:rPr>
          <w:rFonts w:ascii="Arial" w:eastAsia="Calibri" w:hAnsi="Arial" w:cs="Arial"/>
          <w:color w:val="000000"/>
          <w:sz w:val="24"/>
          <w:szCs w:val="24"/>
        </w:rPr>
        <w:t xml:space="preserve"> afin d’obtenir leur appui</w:t>
      </w:r>
      <w:r w:rsidRPr="00B70DD9">
        <w:rPr>
          <w:rFonts w:ascii="Arial" w:eastAsia="Calibri" w:hAnsi="Arial" w:cs="Arial"/>
          <w:sz w:val="24"/>
          <w:szCs w:val="24"/>
        </w:rPr>
        <w:t xml:space="preserve">, car il </w:t>
      </w:r>
      <w:r>
        <w:rPr>
          <w:rFonts w:ascii="Arial" w:eastAsia="Calibri" w:hAnsi="Arial" w:cs="Arial"/>
          <w:sz w:val="24"/>
          <w:szCs w:val="24"/>
        </w:rPr>
        <w:t>est</w:t>
      </w:r>
      <w:r w:rsidRPr="00B70DD9">
        <w:rPr>
          <w:rFonts w:ascii="Arial" w:eastAsia="Calibri" w:hAnsi="Arial" w:cs="Arial"/>
          <w:sz w:val="24"/>
          <w:szCs w:val="24"/>
        </w:rPr>
        <w:t xml:space="preserve"> important d’</w:t>
      </w:r>
      <w:r>
        <w:rPr>
          <w:rFonts w:ascii="Arial" w:eastAsia="Calibri" w:hAnsi="Arial" w:cs="Arial"/>
          <w:sz w:val="24"/>
          <w:szCs w:val="24"/>
        </w:rPr>
        <w:t>obtenir</w:t>
      </w:r>
      <w:r w:rsidRPr="00B70DD9">
        <w:rPr>
          <w:rFonts w:ascii="Arial" w:eastAsia="Calibri" w:hAnsi="Arial" w:cs="Arial"/>
          <w:sz w:val="24"/>
          <w:szCs w:val="24"/>
        </w:rPr>
        <w:t xml:space="preserve"> leur agrément et leur appui dans nos démarches</w:t>
      </w:r>
    </w:p>
    <w:p w:rsidR="00D37398" w:rsidRPr="00CC5798" w:rsidRDefault="00D37398" w:rsidP="00D37398">
      <w:pPr>
        <w:spacing w:after="100" w:line="300" w:lineRule="exact"/>
        <w:rPr>
          <w:rFonts w:ascii="Arial" w:hAnsi="Arial" w:cs="Arial"/>
          <w:sz w:val="24"/>
          <w:szCs w:val="24"/>
        </w:rPr>
      </w:pPr>
    </w:p>
    <w:p w:rsidR="00D37398" w:rsidRPr="00BC1DA2" w:rsidRDefault="00D37398" w:rsidP="00D37398">
      <w:pPr>
        <w:spacing w:after="100" w:line="300" w:lineRule="exact"/>
        <w:rPr>
          <w:rFonts w:ascii="Arial" w:hAnsi="Arial" w:cs="Arial"/>
          <w:b/>
          <w:sz w:val="24"/>
          <w:szCs w:val="24"/>
        </w:rPr>
      </w:pPr>
      <w:r w:rsidRPr="00BC1DA2">
        <w:rPr>
          <w:rFonts w:ascii="Arial" w:hAnsi="Arial" w:cs="Arial"/>
          <w:b/>
          <w:sz w:val="24"/>
          <w:szCs w:val="24"/>
        </w:rPr>
        <w:t>Sous-objectifs pour l’année 2015-2016 :</w:t>
      </w:r>
    </w:p>
    <w:p w:rsidR="00D37398" w:rsidRPr="00BC1DA2" w:rsidRDefault="00D37398" w:rsidP="00544B98">
      <w:pPr>
        <w:numPr>
          <w:ilvl w:val="0"/>
          <w:numId w:val="123"/>
        </w:numPr>
        <w:spacing w:after="100" w:line="300" w:lineRule="exact"/>
        <w:ind w:left="426"/>
        <w:rPr>
          <w:rFonts w:ascii="Arial" w:hAnsi="Arial" w:cs="Arial"/>
          <w:b/>
          <w:sz w:val="24"/>
          <w:szCs w:val="24"/>
        </w:rPr>
      </w:pPr>
      <w:r w:rsidRPr="00BC1DA2">
        <w:rPr>
          <w:rFonts w:ascii="Arial" w:hAnsi="Arial" w:cs="Arial"/>
          <w:sz w:val="24"/>
          <w:szCs w:val="24"/>
        </w:rPr>
        <w:t>Poursuivre le travail avec les trois arrondissements (Plateau-Mont-Royal, Verdun et Ville-Marie)</w:t>
      </w:r>
    </w:p>
    <w:p w:rsidR="00D37398" w:rsidRPr="00BC1DA2" w:rsidRDefault="009C3D8F" w:rsidP="00544B98">
      <w:pPr>
        <w:numPr>
          <w:ilvl w:val="0"/>
          <w:numId w:val="123"/>
        </w:numPr>
        <w:spacing w:after="100" w:line="300" w:lineRule="exact"/>
        <w:ind w:left="426"/>
        <w:rPr>
          <w:rFonts w:ascii="Arial" w:hAnsi="Arial" w:cs="Arial"/>
          <w:b/>
          <w:sz w:val="24"/>
          <w:szCs w:val="24"/>
        </w:rPr>
      </w:pPr>
      <w:r>
        <w:rPr>
          <w:rFonts w:ascii="Arial" w:eastAsia="Times New Roman" w:hAnsi="Arial" w:cs="Arial"/>
          <w:color w:val="000000"/>
          <w:sz w:val="24"/>
          <w:szCs w:val="24"/>
          <w:lang w:eastAsia="fr-CA"/>
        </w:rPr>
        <w:t>Faire figurer</w:t>
      </w:r>
      <w:r w:rsidRPr="002F3B13">
        <w:rPr>
          <w:rFonts w:ascii="Arial" w:eastAsia="Times New Roman" w:hAnsi="Arial" w:cs="Arial"/>
          <w:color w:val="000000"/>
          <w:sz w:val="24"/>
          <w:szCs w:val="24"/>
          <w:lang w:eastAsia="fr-CA"/>
        </w:rPr>
        <w:t xml:space="preserve"> </w:t>
      </w:r>
      <w:r w:rsidRPr="00BC1DA2">
        <w:rPr>
          <w:rFonts w:ascii="Arial" w:eastAsia="Times New Roman" w:hAnsi="Arial" w:cs="Arial"/>
          <w:color w:val="000000"/>
          <w:sz w:val="24"/>
          <w:szCs w:val="24"/>
          <w:lang w:eastAsia="fr-CA"/>
        </w:rPr>
        <w:t>le conce</w:t>
      </w:r>
      <w:r>
        <w:rPr>
          <w:rFonts w:ascii="Arial" w:eastAsia="Times New Roman" w:hAnsi="Arial" w:cs="Arial"/>
          <w:color w:val="000000"/>
          <w:sz w:val="24"/>
          <w:szCs w:val="24"/>
          <w:lang w:eastAsia="fr-CA"/>
        </w:rPr>
        <w:t>pt d’accessibilité universelle</w:t>
      </w:r>
      <w:r w:rsidRPr="00BC1DA2">
        <w:rPr>
          <w:rFonts w:ascii="Arial" w:eastAsia="Times New Roman" w:hAnsi="Arial" w:cs="Arial"/>
          <w:color w:val="000000"/>
          <w:sz w:val="24"/>
          <w:szCs w:val="24"/>
          <w:lang w:eastAsia="fr-CA"/>
        </w:rPr>
        <w:t xml:space="preserve"> </w:t>
      </w:r>
      <w:r>
        <w:rPr>
          <w:rFonts w:ascii="Arial" w:eastAsia="Times New Roman" w:hAnsi="Arial" w:cs="Arial"/>
          <w:color w:val="000000"/>
          <w:sz w:val="24"/>
          <w:szCs w:val="24"/>
          <w:lang w:eastAsia="fr-CA"/>
        </w:rPr>
        <w:t>dans l</w:t>
      </w:r>
      <w:r w:rsidRPr="00BC1DA2">
        <w:rPr>
          <w:rFonts w:ascii="Arial" w:eastAsia="Times New Roman" w:hAnsi="Arial" w:cs="Arial"/>
          <w:color w:val="000000"/>
          <w:sz w:val="24"/>
          <w:szCs w:val="24"/>
          <w:lang w:eastAsia="fr-CA"/>
        </w:rPr>
        <w:t xml:space="preserve">es règles de la politique de déneigement </w:t>
      </w:r>
      <w:r>
        <w:rPr>
          <w:rFonts w:ascii="Arial" w:eastAsia="Times New Roman" w:hAnsi="Arial" w:cs="Arial"/>
          <w:color w:val="000000"/>
          <w:sz w:val="24"/>
          <w:szCs w:val="24"/>
          <w:lang w:eastAsia="fr-CA"/>
        </w:rPr>
        <w:t>de la</w:t>
      </w:r>
      <w:r w:rsidR="00D37398" w:rsidRPr="00BC1DA2">
        <w:rPr>
          <w:rFonts w:ascii="Arial" w:eastAsia="Times New Roman" w:hAnsi="Arial" w:cs="Arial"/>
          <w:color w:val="000000"/>
          <w:sz w:val="24"/>
          <w:szCs w:val="24"/>
          <w:lang w:eastAsia="fr-CA"/>
        </w:rPr>
        <w:t xml:space="preserve"> Ville de Montréal</w:t>
      </w:r>
      <w:r>
        <w:rPr>
          <w:rFonts w:ascii="Arial" w:eastAsia="Times New Roman" w:hAnsi="Arial" w:cs="Arial"/>
          <w:color w:val="000000"/>
          <w:sz w:val="24"/>
          <w:szCs w:val="24"/>
          <w:lang w:eastAsia="fr-CA"/>
        </w:rPr>
        <w:t>,</w:t>
      </w:r>
      <w:r w:rsidR="00D37398" w:rsidRPr="00BC1DA2">
        <w:rPr>
          <w:rFonts w:ascii="Arial" w:eastAsia="Times New Roman" w:hAnsi="Arial" w:cs="Arial"/>
          <w:color w:val="000000"/>
          <w:sz w:val="24"/>
          <w:szCs w:val="24"/>
          <w:lang w:eastAsia="fr-CA"/>
        </w:rPr>
        <w:t xml:space="preserve"> </w:t>
      </w:r>
      <w:r>
        <w:rPr>
          <w:rFonts w:ascii="Arial" w:eastAsia="Times New Roman" w:hAnsi="Arial" w:cs="Arial"/>
          <w:color w:val="000000"/>
          <w:sz w:val="24"/>
          <w:szCs w:val="24"/>
          <w:lang w:eastAsia="fr-CA"/>
        </w:rPr>
        <w:t>qui souhaite</w:t>
      </w:r>
      <w:r w:rsidR="00D37398" w:rsidRPr="00BC1DA2">
        <w:rPr>
          <w:rFonts w:ascii="Arial" w:eastAsia="Times New Roman" w:hAnsi="Arial" w:cs="Arial"/>
          <w:color w:val="000000"/>
          <w:sz w:val="24"/>
          <w:szCs w:val="24"/>
          <w:lang w:eastAsia="fr-CA"/>
        </w:rPr>
        <w:t xml:space="preserve"> élaborer une politique commune de déneigement</w:t>
      </w:r>
      <w:r>
        <w:rPr>
          <w:rFonts w:ascii="Arial" w:eastAsia="Times New Roman" w:hAnsi="Arial" w:cs="Arial"/>
          <w:color w:val="000000"/>
          <w:sz w:val="24"/>
          <w:szCs w:val="24"/>
          <w:lang w:eastAsia="fr-CA"/>
        </w:rPr>
        <w:t xml:space="preserve"> pour</w:t>
      </w:r>
      <w:r w:rsidR="00D37398">
        <w:rPr>
          <w:rFonts w:ascii="Arial" w:eastAsia="Times New Roman" w:hAnsi="Arial" w:cs="Arial"/>
          <w:color w:val="000000"/>
          <w:sz w:val="24"/>
          <w:szCs w:val="24"/>
          <w:lang w:eastAsia="fr-CA"/>
        </w:rPr>
        <w:t xml:space="preserve"> tous les arrondissements</w:t>
      </w:r>
      <w:r>
        <w:rPr>
          <w:rFonts w:ascii="Arial" w:eastAsia="Times New Roman" w:hAnsi="Arial" w:cs="Arial"/>
          <w:color w:val="000000"/>
          <w:sz w:val="24"/>
          <w:szCs w:val="24"/>
          <w:lang w:eastAsia="fr-CA"/>
        </w:rPr>
        <w:t>, afin qu’ils disposent</w:t>
      </w:r>
      <w:r w:rsidR="00D37398" w:rsidRPr="00BC1DA2">
        <w:rPr>
          <w:rFonts w:ascii="Arial" w:eastAsia="Times New Roman" w:hAnsi="Arial" w:cs="Arial"/>
          <w:color w:val="000000"/>
          <w:sz w:val="24"/>
          <w:szCs w:val="24"/>
          <w:lang w:eastAsia="fr-CA"/>
        </w:rPr>
        <w:t xml:space="preserve"> des</w:t>
      </w:r>
      <w:r>
        <w:rPr>
          <w:rFonts w:ascii="Arial" w:eastAsia="Times New Roman" w:hAnsi="Arial" w:cs="Arial"/>
          <w:color w:val="000000"/>
          <w:sz w:val="24"/>
          <w:szCs w:val="24"/>
          <w:lang w:eastAsia="fr-CA"/>
        </w:rPr>
        <w:t xml:space="preserve"> mêmes règles</w:t>
      </w:r>
      <w:r w:rsidR="00D37398" w:rsidRPr="00BC1DA2">
        <w:rPr>
          <w:rFonts w:ascii="Arial" w:eastAsia="Times New Roman" w:hAnsi="Arial" w:cs="Arial"/>
          <w:color w:val="000000"/>
          <w:sz w:val="24"/>
          <w:szCs w:val="24"/>
          <w:lang w:eastAsia="fr-CA"/>
        </w:rPr>
        <w:t xml:space="preserve"> quand vient le mome</w:t>
      </w:r>
      <w:r>
        <w:rPr>
          <w:rFonts w:ascii="Arial" w:eastAsia="Times New Roman" w:hAnsi="Arial" w:cs="Arial"/>
          <w:color w:val="000000"/>
          <w:sz w:val="24"/>
          <w:szCs w:val="24"/>
          <w:lang w:eastAsia="fr-CA"/>
        </w:rPr>
        <w:t>nt de déneiger leurs territoires respectifs.</w:t>
      </w:r>
    </w:p>
    <w:p w:rsidR="00D37398" w:rsidRPr="00BC1DA2" w:rsidRDefault="00D37398" w:rsidP="00544B98">
      <w:pPr>
        <w:numPr>
          <w:ilvl w:val="0"/>
          <w:numId w:val="123"/>
        </w:numPr>
        <w:spacing w:after="100" w:line="300" w:lineRule="exact"/>
        <w:ind w:left="426"/>
        <w:rPr>
          <w:rFonts w:ascii="Arial" w:hAnsi="Arial" w:cs="Arial"/>
          <w:b/>
          <w:sz w:val="24"/>
          <w:szCs w:val="24"/>
        </w:rPr>
      </w:pPr>
      <w:r w:rsidRPr="00BC1DA2">
        <w:rPr>
          <w:rFonts w:ascii="Arial" w:hAnsi="Arial" w:cs="Arial"/>
          <w:sz w:val="24"/>
          <w:szCs w:val="24"/>
        </w:rPr>
        <w:t xml:space="preserve">Élaborer et offrir des formations pour sensibiliser </w:t>
      </w:r>
      <w:r>
        <w:rPr>
          <w:rFonts w:ascii="Arial" w:hAnsi="Arial" w:cs="Arial"/>
          <w:sz w:val="24"/>
          <w:szCs w:val="24"/>
        </w:rPr>
        <w:t xml:space="preserve">les </w:t>
      </w:r>
      <w:r w:rsidRPr="00BC1DA2">
        <w:rPr>
          <w:rFonts w:ascii="Arial" w:hAnsi="Arial" w:cs="Arial"/>
          <w:sz w:val="24"/>
          <w:szCs w:val="24"/>
        </w:rPr>
        <w:t>différents intervenants affectés au déneigement</w:t>
      </w:r>
    </w:p>
    <w:p w:rsidR="00D37398" w:rsidRPr="00BC1DA2" w:rsidRDefault="00D37398" w:rsidP="00544B98">
      <w:pPr>
        <w:numPr>
          <w:ilvl w:val="0"/>
          <w:numId w:val="123"/>
        </w:numPr>
        <w:spacing w:after="100" w:line="300" w:lineRule="exact"/>
        <w:ind w:left="426"/>
        <w:rPr>
          <w:rFonts w:ascii="Arial" w:hAnsi="Arial" w:cs="Arial"/>
          <w:b/>
          <w:sz w:val="24"/>
          <w:szCs w:val="24"/>
        </w:rPr>
      </w:pPr>
      <w:r w:rsidRPr="00BC1DA2">
        <w:rPr>
          <w:rFonts w:ascii="Arial" w:hAnsi="Arial" w:cs="Arial"/>
          <w:sz w:val="24"/>
          <w:szCs w:val="24"/>
        </w:rPr>
        <w:t>Tester la grille qui nous permettra d’évaluer la qualité du déneigement</w:t>
      </w:r>
    </w:p>
    <w:p w:rsidR="00D37398" w:rsidRPr="00BC1DA2" w:rsidRDefault="00D37398" w:rsidP="00544B98">
      <w:pPr>
        <w:numPr>
          <w:ilvl w:val="0"/>
          <w:numId w:val="123"/>
        </w:numPr>
        <w:spacing w:after="100" w:line="300" w:lineRule="exact"/>
        <w:ind w:left="426"/>
        <w:rPr>
          <w:rFonts w:ascii="Arial" w:hAnsi="Arial" w:cs="Arial"/>
          <w:b/>
          <w:sz w:val="24"/>
          <w:szCs w:val="24"/>
        </w:rPr>
      </w:pPr>
      <w:r w:rsidRPr="00BC1DA2">
        <w:rPr>
          <w:rFonts w:ascii="Arial" w:hAnsi="Arial" w:cs="Arial"/>
          <w:sz w:val="24"/>
          <w:szCs w:val="24"/>
        </w:rPr>
        <w:lastRenderedPageBreak/>
        <w:t xml:space="preserve">Poursuivre le travail afin que le contrat que signent les arrondissements avec les entrepreneurs privés comprenne une clause les </w:t>
      </w:r>
      <w:r>
        <w:rPr>
          <w:rFonts w:ascii="Arial" w:hAnsi="Arial" w:cs="Arial"/>
          <w:sz w:val="24"/>
          <w:szCs w:val="24"/>
        </w:rPr>
        <w:t>contraignant</w:t>
      </w:r>
      <w:r w:rsidRPr="00BC1DA2">
        <w:rPr>
          <w:rFonts w:ascii="Arial" w:hAnsi="Arial" w:cs="Arial"/>
          <w:sz w:val="24"/>
          <w:szCs w:val="24"/>
        </w:rPr>
        <w:t xml:space="preserve"> à former tous leurs employés au concept de l’accessibilité universelle</w:t>
      </w:r>
      <w:r w:rsidRPr="00BC1DA2">
        <w:rPr>
          <w:rFonts w:ascii="Arial" w:eastAsia="Times New Roman" w:hAnsi="Arial" w:cs="Arial"/>
          <w:color w:val="000000"/>
          <w:sz w:val="24"/>
          <w:szCs w:val="24"/>
          <w:lang w:eastAsia="fr-CA"/>
        </w:rPr>
        <w:t xml:space="preserve"> </w:t>
      </w:r>
    </w:p>
    <w:p w:rsidR="00D37398" w:rsidRPr="00BC1DA2" w:rsidRDefault="00D37398" w:rsidP="00544B98">
      <w:pPr>
        <w:numPr>
          <w:ilvl w:val="0"/>
          <w:numId w:val="123"/>
        </w:numPr>
        <w:spacing w:after="100" w:line="300" w:lineRule="exact"/>
        <w:ind w:left="426"/>
        <w:rPr>
          <w:rFonts w:ascii="Arial" w:hAnsi="Arial" w:cs="Arial"/>
          <w:b/>
          <w:sz w:val="24"/>
          <w:szCs w:val="24"/>
        </w:rPr>
      </w:pPr>
      <w:r w:rsidRPr="003B59A1">
        <w:rPr>
          <w:rFonts w:ascii="Arial" w:eastAsia="Times New Roman" w:hAnsi="Arial" w:cs="Arial"/>
          <w:color w:val="000000"/>
          <w:sz w:val="24"/>
          <w:szCs w:val="24"/>
          <w:lang w:eastAsia="fr-CA"/>
        </w:rPr>
        <w:t>Tenir informé</w:t>
      </w:r>
      <w:r w:rsidR="009C2DB9">
        <w:rPr>
          <w:rFonts w:ascii="Arial" w:eastAsia="Times New Roman" w:hAnsi="Arial" w:cs="Arial"/>
          <w:color w:val="000000"/>
          <w:sz w:val="24"/>
          <w:szCs w:val="24"/>
          <w:lang w:eastAsia="fr-CA"/>
        </w:rPr>
        <w:t>s</w:t>
      </w:r>
      <w:r w:rsidRPr="003B59A1">
        <w:rPr>
          <w:rFonts w:ascii="Arial" w:eastAsia="Times New Roman" w:hAnsi="Arial" w:cs="Arial"/>
          <w:color w:val="000000"/>
          <w:sz w:val="24"/>
          <w:szCs w:val="24"/>
          <w:lang w:eastAsia="fr-CA"/>
        </w:rPr>
        <w:t xml:space="preserve"> les directeurs des travaux publics de tous les arrondisse</w:t>
      </w:r>
      <w:r>
        <w:rPr>
          <w:rFonts w:ascii="Arial" w:eastAsia="Times New Roman" w:hAnsi="Arial" w:cs="Arial"/>
          <w:color w:val="000000"/>
          <w:sz w:val="24"/>
          <w:szCs w:val="24"/>
          <w:lang w:eastAsia="fr-CA"/>
        </w:rPr>
        <w:t>ments de l’avancement du projet</w:t>
      </w:r>
    </w:p>
    <w:p w:rsidR="00D37398" w:rsidRDefault="00D37398" w:rsidP="00544B98">
      <w:pPr>
        <w:numPr>
          <w:ilvl w:val="0"/>
          <w:numId w:val="123"/>
        </w:numPr>
        <w:spacing w:after="100" w:line="300" w:lineRule="exact"/>
        <w:ind w:left="426"/>
        <w:rPr>
          <w:rFonts w:ascii="Arial" w:hAnsi="Arial" w:cs="Arial"/>
          <w:b/>
          <w:sz w:val="24"/>
          <w:szCs w:val="24"/>
        </w:rPr>
      </w:pPr>
      <w:r w:rsidRPr="003B59A1">
        <w:rPr>
          <w:rFonts w:ascii="Arial" w:eastAsia="Times New Roman" w:hAnsi="Arial" w:cs="Arial"/>
          <w:color w:val="000000"/>
          <w:sz w:val="24"/>
          <w:szCs w:val="24"/>
          <w:lang w:eastAsia="fr-CA"/>
        </w:rPr>
        <w:t>Obtenir</w:t>
      </w:r>
      <w:r w:rsidRPr="003B59A1">
        <w:rPr>
          <w:rFonts w:ascii="Arial" w:eastAsia="Calibri" w:hAnsi="Arial" w:cs="Arial"/>
          <w:sz w:val="24"/>
          <w:szCs w:val="24"/>
        </w:rPr>
        <w:t xml:space="preserve"> l’appui des élus responsables du dossier </w:t>
      </w:r>
      <w:r w:rsidRPr="00BC1DA2">
        <w:rPr>
          <w:rFonts w:ascii="Arial" w:eastAsia="Calibri" w:hAnsi="Arial" w:cs="Arial"/>
          <w:sz w:val="24"/>
          <w:szCs w:val="24"/>
        </w:rPr>
        <w:t>de l’accessibilité universelle</w:t>
      </w:r>
      <w:r w:rsidRPr="003B59A1">
        <w:rPr>
          <w:rFonts w:ascii="Arial" w:eastAsia="Calibri" w:hAnsi="Arial" w:cs="Arial"/>
          <w:sz w:val="24"/>
          <w:szCs w:val="24"/>
        </w:rPr>
        <w:t xml:space="preserve"> dans les arrondissements. Il est important que les élus soient informés de notre projet et qu’ils puissent l’appuyer lors des rencontres avec la direction de l</w:t>
      </w:r>
      <w:r>
        <w:rPr>
          <w:rFonts w:ascii="Arial" w:eastAsia="Calibri" w:hAnsi="Arial" w:cs="Arial"/>
          <w:sz w:val="24"/>
          <w:szCs w:val="24"/>
        </w:rPr>
        <w:t>eurs arrondissements respectifs</w:t>
      </w:r>
    </w:p>
    <w:p w:rsidR="00D37398" w:rsidRDefault="00D37398" w:rsidP="00D37398">
      <w:pPr>
        <w:spacing w:after="100" w:line="300" w:lineRule="exact"/>
        <w:rPr>
          <w:rFonts w:ascii="Arial" w:hAnsi="Arial" w:cs="Arial"/>
          <w:b/>
          <w:sz w:val="24"/>
          <w:szCs w:val="24"/>
        </w:rPr>
      </w:pPr>
    </w:p>
    <w:p w:rsidR="00D37398" w:rsidRPr="00043D2B" w:rsidRDefault="00D37398" w:rsidP="00D37398">
      <w:pPr>
        <w:shd w:val="clear" w:color="auto" w:fill="1F497D"/>
        <w:spacing w:after="100" w:line="300" w:lineRule="exact"/>
        <w:rPr>
          <w:rFonts w:ascii="Arial" w:hAnsi="Arial" w:cs="Arial"/>
          <w:b/>
          <w:smallCaps/>
          <w:color w:val="FFFFFF"/>
          <w:sz w:val="24"/>
          <w:szCs w:val="24"/>
        </w:rPr>
      </w:pPr>
      <w:r w:rsidRPr="00B000FE">
        <w:rPr>
          <w:rFonts w:ascii="Arial" w:hAnsi="Arial" w:cs="Arial"/>
          <w:b/>
          <w:smallCaps/>
          <w:color w:val="FFFFFF" w:themeColor="background1"/>
          <w:sz w:val="24"/>
          <w:szCs w:val="24"/>
        </w:rPr>
        <w:t xml:space="preserve">Accessibilité universelle, </w:t>
      </w:r>
      <w:r w:rsidRPr="00043D2B">
        <w:rPr>
          <w:rFonts w:ascii="Arial" w:hAnsi="Arial" w:cs="Arial"/>
          <w:b/>
          <w:smallCaps/>
          <w:color w:val="FFFFFF"/>
          <w:sz w:val="24"/>
          <w:szCs w:val="24"/>
        </w:rPr>
        <w:t>places publ</w:t>
      </w:r>
      <w:r>
        <w:rPr>
          <w:rFonts w:ascii="Arial" w:hAnsi="Arial" w:cs="Arial"/>
          <w:b/>
          <w:smallCaps/>
          <w:color w:val="FFFFFF"/>
          <w:sz w:val="24"/>
          <w:szCs w:val="24"/>
        </w:rPr>
        <w:t>iques, rues piétonnes et contre</w:t>
      </w:r>
      <w:r>
        <w:rPr>
          <w:rFonts w:ascii="Arial" w:hAnsi="Arial" w:cs="Arial"/>
          <w:b/>
          <w:smallCaps/>
          <w:color w:val="FFFFFF"/>
          <w:sz w:val="24"/>
          <w:szCs w:val="24"/>
        </w:rPr>
        <w:noBreakHyphen/>
      </w:r>
      <w:r w:rsidRPr="00043D2B">
        <w:rPr>
          <w:rFonts w:ascii="Arial" w:hAnsi="Arial" w:cs="Arial"/>
          <w:b/>
          <w:smallCaps/>
          <w:color w:val="FFFFFF"/>
          <w:sz w:val="24"/>
          <w:szCs w:val="24"/>
        </w:rPr>
        <w:t>terrasses</w:t>
      </w:r>
    </w:p>
    <w:p w:rsidR="00D37398" w:rsidRPr="00043D2B" w:rsidRDefault="00D37398" w:rsidP="00D37398">
      <w:pPr>
        <w:spacing w:after="100" w:line="300" w:lineRule="exact"/>
        <w:rPr>
          <w:rFonts w:ascii="Arial" w:hAnsi="Arial" w:cs="Arial"/>
          <w:b/>
          <w:sz w:val="24"/>
          <w:szCs w:val="24"/>
          <w:highlight w:val="green"/>
        </w:rPr>
      </w:pPr>
    </w:p>
    <w:p w:rsidR="00D37398" w:rsidRPr="00CA48AF" w:rsidRDefault="00D37398" w:rsidP="00D37398">
      <w:pPr>
        <w:spacing w:after="100" w:line="300" w:lineRule="exact"/>
        <w:rPr>
          <w:rFonts w:ascii="Arial" w:hAnsi="Arial" w:cs="Arial"/>
          <w:b/>
          <w:sz w:val="24"/>
          <w:szCs w:val="24"/>
        </w:rPr>
      </w:pPr>
      <w:r w:rsidRPr="00CA48AF">
        <w:rPr>
          <w:rFonts w:ascii="Arial" w:hAnsi="Arial" w:cs="Arial"/>
          <w:b/>
          <w:sz w:val="24"/>
          <w:szCs w:val="24"/>
        </w:rPr>
        <w:t>Sous-objectif à long terme:</w:t>
      </w:r>
    </w:p>
    <w:p w:rsidR="00D37398" w:rsidRPr="00CA48AF" w:rsidRDefault="00D37398" w:rsidP="00544B98">
      <w:pPr>
        <w:numPr>
          <w:ilvl w:val="0"/>
          <w:numId w:val="79"/>
        </w:numPr>
        <w:spacing w:after="100" w:line="300" w:lineRule="exact"/>
        <w:ind w:left="426"/>
        <w:rPr>
          <w:rFonts w:ascii="Arial" w:hAnsi="Arial" w:cs="Arial"/>
          <w:b/>
          <w:sz w:val="24"/>
          <w:szCs w:val="24"/>
        </w:rPr>
      </w:pPr>
      <w:r w:rsidRPr="00CA48AF">
        <w:rPr>
          <w:rFonts w:ascii="Arial" w:hAnsi="Arial" w:cs="Arial"/>
          <w:sz w:val="24"/>
          <w:szCs w:val="24"/>
        </w:rPr>
        <w:t>Faire en sorte que les arrondissements puissent élaborer, mettre en place et améliorer des aménagements publics sans embûches pour les gens ayant une déficience motrice ou visuelle</w:t>
      </w:r>
    </w:p>
    <w:p w:rsidR="00D37398" w:rsidRPr="00043D2B" w:rsidRDefault="00D37398" w:rsidP="00D37398">
      <w:pPr>
        <w:spacing w:after="100" w:line="300" w:lineRule="exact"/>
        <w:ind w:left="360"/>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Contexte :</w:t>
      </w:r>
    </w:p>
    <w:p w:rsidR="00D37398" w:rsidRPr="000E20DF" w:rsidRDefault="00D37398" w:rsidP="00D37398">
      <w:pPr>
        <w:spacing w:line="300" w:lineRule="exact"/>
        <w:rPr>
          <w:rFonts w:ascii="Arial" w:hAnsi="Arial" w:cs="Arial"/>
          <w:sz w:val="24"/>
          <w:szCs w:val="24"/>
        </w:rPr>
      </w:pPr>
      <w:r w:rsidRPr="00043D2B">
        <w:rPr>
          <w:rFonts w:ascii="Arial" w:hAnsi="Arial" w:cs="Arial"/>
          <w:sz w:val="24"/>
          <w:szCs w:val="24"/>
        </w:rPr>
        <w:t>Depuis plusieurs années, la Ville de Montréal et les arrondissements conçoivent et aménagent des espaces publics comme la place Jacques-Cartier ou le Quartier des spectacles, ainsi que de plus petits espaces</w:t>
      </w:r>
      <w:r w:rsidR="003F170A">
        <w:rPr>
          <w:rFonts w:ascii="Arial" w:hAnsi="Arial" w:cs="Arial"/>
          <w:sz w:val="24"/>
          <w:szCs w:val="24"/>
        </w:rPr>
        <w:t xml:space="preserve"> comme celui de la place Gérald</w:t>
      </w:r>
      <w:r w:rsidR="003F170A">
        <w:rPr>
          <w:rFonts w:ascii="Arial" w:hAnsi="Arial" w:cs="Arial"/>
          <w:sz w:val="24"/>
          <w:szCs w:val="24"/>
        </w:rPr>
        <w:noBreakHyphen/>
      </w:r>
      <w:r>
        <w:rPr>
          <w:rFonts w:ascii="Arial" w:hAnsi="Arial" w:cs="Arial"/>
          <w:sz w:val="24"/>
          <w:szCs w:val="24"/>
        </w:rPr>
        <w:t>Godin</w:t>
      </w:r>
      <w:r w:rsidRPr="00043D2B">
        <w:rPr>
          <w:rFonts w:ascii="Arial" w:hAnsi="Arial" w:cs="Arial"/>
          <w:sz w:val="24"/>
          <w:szCs w:val="24"/>
        </w:rPr>
        <w:t>. Ils aménagent aussi des rues piétonnes et permettent aux commerçants d’installer des terrasses sur les trottoirs. Malheureusement, lors de l’aménagement de ces espaces urbains, surviennent souvent plusieurs erreurs qui produisent de multiples obstacles à la libre circulatio</w:t>
      </w:r>
      <w:r>
        <w:rPr>
          <w:rFonts w:ascii="Arial" w:hAnsi="Arial" w:cs="Arial"/>
          <w:sz w:val="24"/>
          <w:szCs w:val="24"/>
        </w:rPr>
        <w:t xml:space="preserve">n des personnes ayant une limitation </w:t>
      </w:r>
      <w:r w:rsidRPr="00043D2B">
        <w:rPr>
          <w:rFonts w:ascii="Arial" w:hAnsi="Arial" w:cs="Arial"/>
          <w:sz w:val="24"/>
          <w:szCs w:val="24"/>
        </w:rPr>
        <w:t>fonctionnelle.</w:t>
      </w:r>
      <w:r>
        <w:rPr>
          <w:rFonts w:ascii="Arial" w:hAnsi="Arial" w:cs="Arial"/>
          <w:noProof/>
          <w:sz w:val="24"/>
          <w:szCs w:val="24"/>
          <w:lang w:eastAsia="fr-CA"/>
        </w:rPr>
        <w:drawing>
          <wp:anchor distT="0" distB="0" distL="114300" distR="114300" simplePos="0" relativeHeight="251806720" behindDoc="0" locked="1" layoutInCell="0" allowOverlap="0" wp14:anchorId="1FBB848E" wp14:editId="77D8F893">
            <wp:simplePos x="0" y="0"/>
            <wp:positionH relativeFrom="column">
              <wp:posOffset>31750</wp:posOffset>
            </wp:positionH>
            <wp:positionV relativeFrom="page">
              <wp:posOffset>5418455</wp:posOffset>
            </wp:positionV>
            <wp:extent cx="2787015" cy="1567180"/>
            <wp:effectExtent l="0" t="0" r="0" b="0"/>
            <wp:wrapSquare wrapText="bothSides"/>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e-terrasse.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87015" cy="1567180"/>
                    </a:xfrm>
                    <a:prstGeom prst="rect">
                      <a:avLst/>
                    </a:prstGeom>
                  </pic:spPr>
                </pic:pic>
              </a:graphicData>
            </a:graphic>
            <wp14:sizeRelH relativeFrom="margin">
              <wp14:pctWidth>0</wp14:pctWidth>
            </wp14:sizeRelH>
            <wp14:sizeRelV relativeFrom="margin">
              <wp14:pctHeight>0</wp14:pctHeight>
            </wp14:sizeRelV>
          </wp:anchor>
        </w:drawing>
      </w:r>
    </w:p>
    <w:p w:rsidR="00D37398" w:rsidRPr="00043D2B" w:rsidRDefault="00D37398" w:rsidP="00D37398">
      <w:pPr>
        <w:spacing w:line="300" w:lineRule="exact"/>
        <w:rPr>
          <w:rFonts w:ascii="Arial" w:hAnsi="Arial" w:cs="Arial"/>
          <w:sz w:val="24"/>
          <w:szCs w:val="24"/>
        </w:rPr>
      </w:pPr>
    </w:p>
    <w:p w:rsidR="00D37398" w:rsidRPr="0008721C" w:rsidRDefault="00D37398" w:rsidP="00D37398">
      <w:pPr>
        <w:spacing w:line="300" w:lineRule="exact"/>
        <w:rPr>
          <w:rFonts w:ascii="Arial" w:hAnsi="Arial" w:cs="Arial"/>
          <w:sz w:val="24"/>
          <w:szCs w:val="24"/>
        </w:rPr>
      </w:pPr>
      <w:r w:rsidRPr="00043D2B">
        <w:rPr>
          <w:rFonts w:ascii="Arial" w:hAnsi="Arial" w:cs="Arial"/>
          <w:sz w:val="24"/>
          <w:szCs w:val="24"/>
        </w:rPr>
        <w:t>L’accessibilité universelle est un concept relativement nouveau et souvent mal compris des autorités municipales, des concepteurs et des commerçants. Nous souhaitons donc, avec ce projet, rencontrer et accompagner les arrondissements les plus impliqués dans le déve</w:t>
      </w:r>
      <w:r>
        <w:rPr>
          <w:rFonts w:ascii="Arial" w:hAnsi="Arial" w:cs="Arial"/>
          <w:sz w:val="24"/>
          <w:szCs w:val="24"/>
        </w:rPr>
        <w:t>loppement d’espaces publics, pour</w:t>
      </w:r>
      <w:r w:rsidRPr="00043D2B">
        <w:rPr>
          <w:rFonts w:ascii="Arial" w:hAnsi="Arial" w:cs="Arial"/>
          <w:sz w:val="24"/>
          <w:szCs w:val="24"/>
        </w:rPr>
        <w:t xml:space="preserve"> que c</w:t>
      </w:r>
      <w:r>
        <w:rPr>
          <w:rFonts w:ascii="Arial" w:hAnsi="Arial" w:cs="Arial"/>
          <w:sz w:val="24"/>
          <w:szCs w:val="24"/>
        </w:rPr>
        <w:t>e concept soit mieux compris et</w:t>
      </w:r>
      <w:r w:rsidRPr="00043D2B">
        <w:rPr>
          <w:rFonts w:ascii="Arial" w:hAnsi="Arial" w:cs="Arial"/>
          <w:sz w:val="24"/>
          <w:szCs w:val="24"/>
        </w:rPr>
        <w:t xml:space="preserve"> </w:t>
      </w:r>
      <w:r>
        <w:rPr>
          <w:rFonts w:ascii="Arial" w:hAnsi="Arial" w:cs="Arial"/>
          <w:sz w:val="24"/>
          <w:szCs w:val="24"/>
        </w:rPr>
        <w:t>donc</w:t>
      </w:r>
      <w:r w:rsidRPr="00043D2B">
        <w:rPr>
          <w:rFonts w:ascii="Arial" w:hAnsi="Arial" w:cs="Arial"/>
          <w:sz w:val="24"/>
          <w:szCs w:val="24"/>
        </w:rPr>
        <w:t xml:space="preserve"> mieux appl</w:t>
      </w:r>
      <w:r>
        <w:rPr>
          <w:rFonts w:ascii="Arial" w:hAnsi="Arial" w:cs="Arial"/>
          <w:sz w:val="24"/>
          <w:szCs w:val="24"/>
        </w:rPr>
        <w:t>iqué.</w:t>
      </w:r>
    </w:p>
    <w:p w:rsidR="00D37398" w:rsidRPr="00043D2B"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lastRenderedPageBreak/>
        <w:t>Partenaires et instances impliqués :</w:t>
      </w:r>
    </w:p>
    <w:p w:rsidR="00D37398" w:rsidRPr="00043D2B" w:rsidRDefault="00D37398" w:rsidP="00544B98">
      <w:pPr>
        <w:numPr>
          <w:ilvl w:val="0"/>
          <w:numId w:val="122"/>
        </w:numPr>
        <w:spacing w:after="100" w:line="300" w:lineRule="exact"/>
        <w:ind w:left="426"/>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RAAMM</w:t>
      </w:r>
    </w:p>
    <w:p w:rsidR="00D37398" w:rsidRPr="00043D2B" w:rsidRDefault="00D37398" w:rsidP="00544B98">
      <w:pPr>
        <w:numPr>
          <w:ilvl w:val="0"/>
          <w:numId w:val="122"/>
        </w:numPr>
        <w:spacing w:after="100" w:line="300" w:lineRule="exact"/>
        <w:ind w:left="426"/>
        <w:rPr>
          <w:rFonts w:ascii="Arial" w:hAnsi="Arial" w:cs="Arial"/>
          <w:sz w:val="24"/>
          <w:szCs w:val="24"/>
        </w:rPr>
      </w:pPr>
      <w:r>
        <w:rPr>
          <w:rFonts w:ascii="Arial" w:hAnsi="Arial" w:cs="Arial"/>
          <w:sz w:val="24"/>
          <w:szCs w:val="24"/>
        </w:rPr>
        <w:t>La Ville de Montréal</w:t>
      </w:r>
    </w:p>
    <w:p w:rsidR="00D37398" w:rsidRPr="00043D2B" w:rsidRDefault="00D37398" w:rsidP="00D37398">
      <w:pPr>
        <w:suppressAutoHyphens/>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sz w:val="24"/>
          <w:szCs w:val="24"/>
        </w:rPr>
      </w:pPr>
      <w:r w:rsidRPr="00043D2B">
        <w:rPr>
          <w:rFonts w:ascii="Arial" w:hAnsi="Arial" w:cs="Arial"/>
          <w:b/>
          <w:sz w:val="24"/>
          <w:szCs w:val="24"/>
        </w:rPr>
        <w:t>Moyen :</w:t>
      </w:r>
      <w:r w:rsidRPr="00043D2B">
        <w:rPr>
          <w:rFonts w:ascii="Arial" w:hAnsi="Arial" w:cs="Arial"/>
          <w:sz w:val="24"/>
          <w:szCs w:val="24"/>
        </w:rPr>
        <w:t xml:space="preserve"> </w:t>
      </w:r>
    </w:p>
    <w:p w:rsidR="00D37398" w:rsidRDefault="00D37398" w:rsidP="00544B98">
      <w:pPr>
        <w:numPr>
          <w:ilvl w:val="0"/>
          <w:numId w:val="124"/>
        </w:numPr>
        <w:spacing w:after="100" w:line="300" w:lineRule="exact"/>
        <w:ind w:left="426"/>
        <w:rPr>
          <w:rFonts w:ascii="Arial" w:hAnsi="Arial" w:cs="Arial"/>
          <w:sz w:val="24"/>
          <w:szCs w:val="24"/>
        </w:rPr>
      </w:pPr>
      <w:r w:rsidRPr="00043D2B">
        <w:rPr>
          <w:rFonts w:ascii="Arial" w:hAnsi="Arial" w:cs="Arial"/>
          <w:sz w:val="24"/>
          <w:szCs w:val="24"/>
        </w:rPr>
        <w:t>Participation au comité des part</w:t>
      </w:r>
      <w:r>
        <w:rPr>
          <w:rFonts w:ascii="Arial" w:hAnsi="Arial" w:cs="Arial"/>
          <w:sz w:val="24"/>
          <w:szCs w:val="24"/>
        </w:rPr>
        <w:t>enaires Ville-milieu associatif</w:t>
      </w:r>
    </w:p>
    <w:p w:rsidR="00D37398" w:rsidRPr="00043D2B" w:rsidRDefault="00D37398" w:rsidP="00D37398">
      <w:pPr>
        <w:spacing w:after="100" w:line="300" w:lineRule="exact"/>
        <w:ind w:left="426"/>
        <w:rPr>
          <w:rFonts w:ascii="Arial" w:hAnsi="Arial" w:cs="Arial"/>
          <w:sz w:val="24"/>
          <w:szCs w:val="24"/>
        </w:rPr>
      </w:pPr>
    </w:p>
    <w:p w:rsidR="00D37398" w:rsidRPr="00043D2B" w:rsidRDefault="00D37398" w:rsidP="00D37398">
      <w:pPr>
        <w:pStyle w:val="Corpsdetexte3"/>
        <w:spacing w:after="100" w:line="300" w:lineRule="exact"/>
        <w:rPr>
          <w:rFonts w:ascii="Arial" w:hAnsi="Arial" w:cs="Arial"/>
          <w:b/>
          <w:sz w:val="24"/>
          <w:szCs w:val="24"/>
        </w:rPr>
      </w:pPr>
      <w:r w:rsidRPr="00043D2B">
        <w:rPr>
          <w:rFonts w:ascii="Arial" w:hAnsi="Arial" w:cs="Arial"/>
          <w:b/>
          <w:sz w:val="24"/>
          <w:szCs w:val="24"/>
        </w:rPr>
        <w:t>Sous-objectifs pour l’année 2014-2015 :</w:t>
      </w:r>
    </w:p>
    <w:p w:rsidR="00D37398" w:rsidRPr="00043D2B" w:rsidRDefault="00D37398" w:rsidP="00544B98">
      <w:pPr>
        <w:numPr>
          <w:ilvl w:val="0"/>
          <w:numId w:val="127"/>
        </w:numPr>
        <w:spacing w:after="100" w:line="300" w:lineRule="exact"/>
        <w:ind w:left="426"/>
        <w:rPr>
          <w:rFonts w:ascii="Arial" w:hAnsi="Arial" w:cs="Arial"/>
          <w:bCs/>
          <w:sz w:val="24"/>
          <w:szCs w:val="24"/>
        </w:rPr>
      </w:pPr>
      <w:r w:rsidRPr="00043D2B">
        <w:rPr>
          <w:rFonts w:ascii="Arial" w:hAnsi="Arial" w:cs="Arial"/>
          <w:bCs/>
          <w:sz w:val="24"/>
          <w:szCs w:val="24"/>
        </w:rPr>
        <w:t xml:space="preserve">Donner 4 ateliers de sensibilisation aux employés qui interviennent en aménagement urbain et qui font de la conception et de la réalisation de </w:t>
      </w:r>
      <w:r>
        <w:rPr>
          <w:rFonts w:ascii="Arial" w:hAnsi="Arial" w:cs="Arial"/>
          <w:bCs/>
          <w:sz w:val="24"/>
          <w:szCs w:val="24"/>
        </w:rPr>
        <w:t xml:space="preserve">projets. </w:t>
      </w:r>
      <w:r w:rsidRPr="00043D2B">
        <w:rPr>
          <w:rFonts w:ascii="Arial" w:hAnsi="Arial" w:cs="Arial"/>
          <w:bCs/>
          <w:sz w:val="24"/>
          <w:szCs w:val="24"/>
        </w:rPr>
        <w:t>No</w:t>
      </w:r>
      <w:r>
        <w:rPr>
          <w:rFonts w:ascii="Arial" w:hAnsi="Arial" w:cs="Arial"/>
          <w:bCs/>
          <w:sz w:val="24"/>
          <w:szCs w:val="24"/>
        </w:rPr>
        <w:t xml:space="preserve">uveaux arrondissements ciblés : </w:t>
      </w:r>
      <w:proofErr w:type="spellStart"/>
      <w:r>
        <w:rPr>
          <w:rFonts w:ascii="Arial" w:hAnsi="Arial" w:cs="Arial"/>
          <w:bCs/>
          <w:sz w:val="24"/>
          <w:szCs w:val="24"/>
        </w:rPr>
        <w:t>Villeray</w:t>
      </w:r>
      <w:proofErr w:type="spellEnd"/>
      <w:r>
        <w:rPr>
          <w:rFonts w:ascii="Arial" w:hAnsi="Arial" w:cs="Arial"/>
          <w:bCs/>
          <w:sz w:val="24"/>
          <w:szCs w:val="24"/>
        </w:rPr>
        <w:t>-Saint-Michel-Parc-</w:t>
      </w:r>
      <w:r w:rsidRPr="00043D2B">
        <w:rPr>
          <w:rFonts w:ascii="Arial" w:hAnsi="Arial" w:cs="Arial"/>
          <w:bCs/>
          <w:sz w:val="24"/>
          <w:szCs w:val="24"/>
        </w:rPr>
        <w:t>Extension, Ahunt</w:t>
      </w:r>
      <w:r>
        <w:rPr>
          <w:rFonts w:ascii="Arial" w:hAnsi="Arial" w:cs="Arial"/>
          <w:bCs/>
          <w:sz w:val="24"/>
          <w:szCs w:val="24"/>
        </w:rPr>
        <w:t>sic-</w:t>
      </w:r>
      <w:proofErr w:type="spellStart"/>
      <w:r>
        <w:rPr>
          <w:rFonts w:ascii="Arial" w:hAnsi="Arial" w:cs="Arial"/>
          <w:bCs/>
          <w:sz w:val="24"/>
          <w:szCs w:val="24"/>
        </w:rPr>
        <w:t>Cartierville</w:t>
      </w:r>
      <w:proofErr w:type="spellEnd"/>
      <w:r w:rsidRPr="00043D2B">
        <w:rPr>
          <w:rFonts w:ascii="Arial" w:hAnsi="Arial" w:cs="Arial"/>
          <w:bCs/>
          <w:sz w:val="24"/>
          <w:szCs w:val="24"/>
        </w:rPr>
        <w:t>, Pierrefonds-</w:t>
      </w:r>
      <w:proofErr w:type="spellStart"/>
      <w:r w:rsidRPr="00043D2B">
        <w:rPr>
          <w:rFonts w:ascii="Arial" w:hAnsi="Arial" w:cs="Arial"/>
          <w:bCs/>
          <w:sz w:val="24"/>
          <w:szCs w:val="24"/>
        </w:rPr>
        <w:t>Roxboro</w:t>
      </w:r>
      <w:proofErr w:type="spellEnd"/>
      <w:r w:rsidRPr="00043D2B">
        <w:rPr>
          <w:rFonts w:ascii="Arial" w:hAnsi="Arial" w:cs="Arial"/>
          <w:bCs/>
          <w:sz w:val="24"/>
          <w:szCs w:val="24"/>
        </w:rPr>
        <w:t>, Montréal-Nord</w:t>
      </w:r>
    </w:p>
    <w:p w:rsidR="00D37398" w:rsidRPr="00043D2B" w:rsidRDefault="001E6037" w:rsidP="00544B98">
      <w:pPr>
        <w:numPr>
          <w:ilvl w:val="0"/>
          <w:numId w:val="127"/>
        </w:numPr>
        <w:spacing w:after="100" w:line="300" w:lineRule="exact"/>
        <w:ind w:left="426"/>
        <w:rPr>
          <w:rFonts w:ascii="Arial" w:hAnsi="Arial" w:cs="Arial"/>
          <w:bCs/>
          <w:sz w:val="24"/>
          <w:szCs w:val="24"/>
        </w:rPr>
      </w:pPr>
      <w:r>
        <w:rPr>
          <w:rFonts w:ascii="Arial" w:hAnsi="Arial" w:cs="Arial"/>
          <w:bCs/>
          <w:sz w:val="24"/>
          <w:szCs w:val="24"/>
        </w:rPr>
        <w:t>F</w:t>
      </w:r>
      <w:r w:rsidR="00D37398" w:rsidRPr="00043D2B">
        <w:rPr>
          <w:rFonts w:ascii="Arial" w:hAnsi="Arial" w:cs="Arial"/>
          <w:bCs/>
          <w:sz w:val="24"/>
          <w:szCs w:val="24"/>
        </w:rPr>
        <w:t>aire</w:t>
      </w:r>
      <w:r>
        <w:rPr>
          <w:rFonts w:ascii="Arial" w:hAnsi="Arial" w:cs="Arial"/>
          <w:bCs/>
          <w:sz w:val="24"/>
          <w:szCs w:val="24"/>
        </w:rPr>
        <w:t>, sur demande,</w:t>
      </w:r>
      <w:r w:rsidR="00D37398" w:rsidRPr="00043D2B">
        <w:rPr>
          <w:rFonts w:ascii="Arial" w:hAnsi="Arial" w:cs="Arial"/>
          <w:bCs/>
          <w:sz w:val="24"/>
          <w:szCs w:val="24"/>
        </w:rPr>
        <w:t xml:space="preserve"> des accompagnements ponctuels pour des projets locaux d’espace urbain, lors de rencontres de tr</w:t>
      </w:r>
      <w:r w:rsidR="00D37398">
        <w:rPr>
          <w:rFonts w:ascii="Arial" w:hAnsi="Arial" w:cs="Arial"/>
          <w:bCs/>
          <w:sz w:val="24"/>
          <w:szCs w:val="24"/>
        </w:rPr>
        <w:t>avail ou de suivi téléphonique</w:t>
      </w:r>
    </w:p>
    <w:p w:rsidR="00D37398" w:rsidRPr="00043D2B" w:rsidRDefault="00D37398" w:rsidP="00544B98">
      <w:pPr>
        <w:numPr>
          <w:ilvl w:val="0"/>
          <w:numId w:val="127"/>
        </w:numPr>
        <w:suppressAutoHyphens/>
        <w:spacing w:after="100" w:line="300" w:lineRule="exact"/>
        <w:ind w:left="426"/>
        <w:rPr>
          <w:rFonts w:ascii="Arial" w:hAnsi="Arial" w:cs="Arial"/>
          <w:bCs/>
          <w:sz w:val="24"/>
          <w:szCs w:val="24"/>
        </w:rPr>
      </w:pPr>
      <w:r w:rsidRPr="00043D2B">
        <w:rPr>
          <w:rFonts w:ascii="Arial" w:hAnsi="Arial" w:cs="Arial"/>
          <w:bCs/>
          <w:sz w:val="24"/>
          <w:szCs w:val="24"/>
        </w:rPr>
        <w:t>Poursuivre le travail déjà amorcé ainsi que le suivi avec les arrondissements Ville-Marie, Sud-Ouest, Pl</w:t>
      </w:r>
      <w:r>
        <w:rPr>
          <w:rFonts w:ascii="Arial" w:hAnsi="Arial" w:cs="Arial"/>
          <w:bCs/>
          <w:sz w:val="24"/>
          <w:szCs w:val="24"/>
        </w:rPr>
        <w:t>ateau-Mont-Royal, Rosemont-La-Petite-Patrie,</w:t>
      </w:r>
      <w:r w:rsidRPr="00043D2B">
        <w:rPr>
          <w:rFonts w:ascii="Arial" w:hAnsi="Arial" w:cs="Arial"/>
          <w:sz w:val="24"/>
          <w:szCs w:val="24"/>
        </w:rPr>
        <w:t xml:space="preserve"> Mercie</w:t>
      </w:r>
      <w:r>
        <w:rPr>
          <w:rFonts w:ascii="Arial" w:hAnsi="Arial" w:cs="Arial"/>
          <w:sz w:val="24"/>
          <w:szCs w:val="24"/>
        </w:rPr>
        <w:t>r</w:t>
      </w:r>
      <w:r>
        <w:rPr>
          <w:rFonts w:ascii="Arial" w:hAnsi="Arial" w:cs="Arial"/>
          <w:sz w:val="24"/>
          <w:szCs w:val="24"/>
        </w:rPr>
        <w:noBreakHyphen/>
        <w:t>Hochelaga</w:t>
      </w:r>
      <w:r>
        <w:rPr>
          <w:rFonts w:ascii="Arial" w:hAnsi="Arial" w:cs="Arial"/>
          <w:sz w:val="24"/>
          <w:szCs w:val="24"/>
        </w:rPr>
        <w:noBreakHyphen/>
        <w:t>Maisonneuve et Verdun</w:t>
      </w:r>
    </w:p>
    <w:p w:rsidR="00D37398" w:rsidRDefault="00D37398" w:rsidP="00544B98">
      <w:pPr>
        <w:numPr>
          <w:ilvl w:val="0"/>
          <w:numId w:val="127"/>
        </w:numPr>
        <w:suppressAutoHyphens/>
        <w:spacing w:after="100" w:line="300" w:lineRule="exact"/>
        <w:ind w:left="426"/>
        <w:rPr>
          <w:rFonts w:ascii="Arial" w:hAnsi="Arial" w:cs="Arial"/>
          <w:bCs/>
          <w:sz w:val="24"/>
          <w:szCs w:val="24"/>
        </w:rPr>
      </w:pPr>
      <w:r w:rsidRPr="00043D2B">
        <w:rPr>
          <w:rFonts w:ascii="Arial" w:hAnsi="Arial" w:cs="Arial"/>
          <w:bCs/>
          <w:sz w:val="24"/>
          <w:szCs w:val="24"/>
        </w:rPr>
        <w:t>Informer les membres des</w:t>
      </w:r>
      <w:r>
        <w:rPr>
          <w:rFonts w:ascii="Arial" w:hAnsi="Arial" w:cs="Arial"/>
          <w:bCs/>
          <w:sz w:val="24"/>
          <w:szCs w:val="24"/>
        </w:rPr>
        <w:t xml:space="preserve"> développements dans le dossier</w:t>
      </w:r>
    </w:p>
    <w:p w:rsidR="00D37398" w:rsidRPr="0008721C" w:rsidRDefault="00D37398" w:rsidP="00D37398">
      <w:pPr>
        <w:suppressAutoHyphens/>
        <w:spacing w:after="100" w:line="300" w:lineRule="exact"/>
        <w:ind w:left="426"/>
        <w:rPr>
          <w:rFonts w:ascii="Arial" w:hAnsi="Arial" w:cs="Arial"/>
          <w:bCs/>
          <w:sz w:val="24"/>
          <w:szCs w:val="24"/>
        </w:rPr>
      </w:pPr>
    </w:p>
    <w:p w:rsidR="00D37398" w:rsidRPr="00043D2B" w:rsidRDefault="00D37398" w:rsidP="00D37398">
      <w:pPr>
        <w:pStyle w:val="Corpsdetexte"/>
        <w:spacing w:after="100" w:line="300" w:lineRule="exact"/>
        <w:rPr>
          <w:rFonts w:ascii="Arial" w:hAnsi="Arial" w:cs="Arial"/>
          <w:szCs w:val="24"/>
        </w:rPr>
      </w:pPr>
      <w:r>
        <w:rPr>
          <w:rFonts w:ascii="Arial" w:hAnsi="Arial" w:cs="Arial"/>
          <w:b/>
          <w:szCs w:val="24"/>
        </w:rPr>
        <w:t>Résultats pour l’année 2014-2015</w:t>
      </w:r>
      <w:r w:rsidRPr="00043D2B">
        <w:rPr>
          <w:rFonts w:ascii="Arial" w:hAnsi="Arial" w:cs="Arial"/>
          <w:b/>
          <w:szCs w:val="24"/>
        </w:rPr>
        <w:t> :</w:t>
      </w:r>
      <w:r w:rsidRPr="00043D2B">
        <w:rPr>
          <w:rFonts w:ascii="Arial" w:hAnsi="Arial" w:cs="Arial"/>
          <w:szCs w:val="24"/>
        </w:rPr>
        <w:t xml:space="preserve"> </w:t>
      </w:r>
    </w:p>
    <w:p w:rsidR="00D37398" w:rsidRPr="001D6385" w:rsidRDefault="00D37398" w:rsidP="00544B98">
      <w:pPr>
        <w:pStyle w:val="Corpsdetexte"/>
        <w:numPr>
          <w:ilvl w:val="0"/>
          <w:numId w:val="126"/>
        </w:numPr>
        <w:spacing w:after="100" w:line="300" w:lineRule="exact"/>
        <w:ind w:left="426"/>
        <w:rPr>
          <w:rFonts w:ascii="Arial" w:hAnsi="Arial" w:cs="Arial"/>
          <w:szCs w:val="24"/>
        </w:rPr>
      </w:pPr>
      <w:r>
        <w:rPr>
          <w:rFonts w:ascii="Arial" w:hAnsi="Arial" w:cs="Arial"/>
          <w:szCs w:val="24"/>
        </w:rPr>
        <w:t>2</w:t>
      </w:r>
      <w:r w:rsidRPr="00043D2B">
        <w:rPr>
          <w:rFonts w:ascii="Arial" w:hAnsi="Arial" w:cs="Arial"/>
          <w:szCs w:val="24"/>
        </w:rPr>
        <w:t xml:space="preserve"> ateliers de sensibilisation</w:t>
      </w:r>
      <w:r>
        <w:rPr>
          <w:rFonts w:ascii="Arial" w:hAnsi="Arial" w:cs="Arial"/>
          <w:szCs w:val="24"/>
        </w:rPr>
        <w:t xml:space="preserve"> ont été offerts</w:t>
      </w:r>
      <w:r w:rsidRPr="00043D2B">
        <w:rPr>
          <w:rFonts w:ascii="Arial" w:hAnsi="Arial" w:cs="Arial"/>
          <w:szCs w:val="24"/>
        </w:rPr>
        <w:t xml:space="preserve"> aux employés qui interviennent en aménagement urbain et qui font de la conception et de la réalisation de projets dan</w:t>
      </w:r>
      <w:r>
        <w:rPr>
          <w:rFonts w:ascii="Arial" w:hAnsi="Arial" w:cs="Arial"/>
          <w:szCs w:val="24"/>
        </w:rPr>
        <w:t>s les arrondissements de</w:t>
      </w:r>
      <w:r w:rsidRPr="001D6385">
        <w:rPr>
          <w:rFonts w:ascii="Arial" w:hAnsi="Arial" w:cs="Arial"/>
          <w:bCs/>
          <w:szCs w:val="24"/>
        </w:rPr>
        <w:t xml:space="preserve"> </w:t>
      </w:r>
      <w:proofErr w:type="spellStart"/>
      <w:r>
        <w:rPr>
          <w:rFonts w:ascii="Arial" w:hAnsi="Arial" w:cs="Arial"/>
          <w:bCs/>
          <w:szCs w:val="24"/>
        </w:rPr>
        <w:t>Villeray</w:t>
      </w:r>
      <w:proofErr w:type="spellEnd"/>
      <w:r>
        <w:rPr>
          <w:rFonts w:ascii="Arial" w:hAnsi="Arial" w:cs="Arial"/>
          <w:bCs/>
          <w:szCs w:val="24"/>
        </w:rPr>
        <w:t xml:space="preserve">-Saint-Michel-Parc-Extension et </w:t>
      </w:r>
      <w:r w:rsidRPr="00043D2B">
        <w:rPr>
          <w:rFonts w:ascii="Arial" w:hAnsi="Arial" w:cs="Arial"/>
          <w:bCs/>
          <w:szCs w:val="24"/>
        </w:rPr>
        <w:t>Ahunt</w:t>
      </w:r>
      <w:r>
        <w:rPr>
          <w:rFonts w:ascii="Arial" w:hAnsi="Arial" w:cs="Arial"/>
          <w:bCs/>
          <w:szCs w:val="24"/>
        </w:rPr>
        <w:t>sic</w:t>
      </w:r>
      <w:r>
        <w:rPr>
          <w:rFonts w:ascii="Arial" w:hAnsi="Arial" w:cs="Arial"/>
          <w:bCs/>
          <w:szCs w:val="24"/>
        </w:rPr>
        <w:noBreakHyphen/>
      </w:r>
      <w:proofErr w:type="spellStart"/>
      <w:r>
        <w:rPr>
          <w:rFonts w:ascii="Arial" w:hAnsi="Arial" w:cs="Arial"/>
          <w:bCs/>
          <w:szCs w:val="24"/>
        </w:rPr>
        <w:t>Cartierville</w:t>
      </w:r>
      <w:proofErr w:type="spellEnd"/>
    </w:p>
    <w:p w:rsidR="00D37398" w:rsidRDefault="00D37398" w:rsidP="00544B98">
      <w:pPr>
        <w:pStyle w:val="Corpsdetexte"/>
        <w:numPr>
          <w:ilvl w:val="0"/>
          <w:numId w:val="126"/>
        </w:numPr>
        <w:spacing w:after="100" w:line="300" w:lineRule="exact"/>
        <w:ind w:left="426"/>
        <w:rPr>
          <w:rFonts w:ascii="Arial" w:hAnsi="Arial" w:cs="Arial"/>
          <w:szCs w:val="24"/>
        </w:rPr>
      </w:pPr>
      <w:r w:rsidRPr="00043D2B">
        <w:rPr>
          <w:rFonts w:ascii="Arial" w:hAnsi="Arial" w:cs="Arial"/>
          <w:szCs w:val="24"/>
        </w:rPr>
        <w:t>Les membres ont été informés des</w:t>
      </w:r>
      <w:r>
        <w:rPr>
          <w:rFonts w:ascii="Arial" w:hAnsi="Arial" w:cs="Arial"/>
          <w:szCs w:val="24"/>
        </w:rPr>
        <w:t xml:space="preserve"> développements dans le dossier</w:t>
      </w:r>
    </w:p>
    <w:p w:rsidR="00D37398" w:rsidRPr="00D209DD" w:rsidRDefault="00D37398" w:rsidP="00D37398">
      <w:pPr>
        <w:pStyle w:val="Corpsdetexte"/>
        <w:spacing w:after="100" w:line="300" w:lineRule="exact"/>
        <w:ind w:left="426"/>
        <w:rPr>
          <w:rFonts w:ascii="Arial" w:hAnsi="Arial" w:cs="Arial"/>
          <w:szCs w:val="24"/>
        </w:rPr>
      </w:pPr>
    </w:p>
    <w:p w:rsidR="00D37398" w:rsidRPr="00043D2B" w:rsidRDefault="00D37398" w:rsidP="00D37398">
      <w:pPr>
        <w:spacing w:after="100" w:line="300" w:lineRule="exact"/>
        <w:rPr>
          <w:rFonts w:ascii="Arial" w:hAnsi="Arial" w:cs="Arial"/>
          <w:b/>
          <w:sz w:val="24"/>
          <w:szCs w:val="24"/>
          <w:lang w:val="x-none" w:eastAsia="x-none"/>
        </w:rPr>
      </w:pPr>
      <w:r w:rsidRPr="00043D2B">
        <w:rPr>
          <w:rFonts w:ascii="Arial" w:hAnsi="Arial" w:cs="Arial"/>
          <w:b/>
          <w:sz w:val="24"/>
          <w:szCs w:val="24"/>
          <w:lang w:val="x-none" w:eastAsia="x-none"/>
        </w:rPr>
        <w:t>Sous-objectifs pour l’année 201</w:t>
      </w:r>
      <w:r>
        <w:rPr>
          <w:rFonts w:ascii="Arial" w:hAnsi="Arial" w:cs="Arial"/>
          <w:b/>
          <w:sz w:val="24"/>
          <w:szCs w:val="24"/>
          <w:lang w:val="en-CA" w:eastAsia="x-none"/>
        </w:rPr>
        <w:t>5</w:t>
      </w:r>
      <w:r w:rsidRPr="00043D2B">
        <w:rPr>
          <w:rFonts w:ascii="Arial" w:hAnsi="Arial" w:cs="Arial"/>
          <w:b/>
          <w:sz w:val="24"/>
          <w:szCs w:val="24"/>
          <w:lang w:val="x-none" w:eastAsia="x-none"/>
        </w:rPr>
        <w:t>-201</w:t>
      </w:r>
      <w:r>
        <w:rPr>
          <w:rFonts w:ascii="Arial" w:hAnsi="Arial" w:cs="Arial"/>
          <w:b/>
          <w:sz w:val="24"/>
          <w:szCs w:val="24"/>
          <w:lang w:val="en-CA" w:eastAsia="x-none"/>
        </w:rPr>
        <w:t>6</w:t>
      </w:r>
      <w:r w:rsidRPr="00043D2B">
        <w:rPr>
          <w:rFonts w:ascii="Arial" w:hAnsi="Arial" w:cs="Arial"/>
          <w:b/>
          <w:sz w:val="24"/>
          <w:szCs w:val="24"/>
          <w:lang w:val="x-none" w:eastAsia="x-none"/>
        </w:rPr>
        <w:t> :</w:t>
      </w:r>
    </w:p>
    <w:p w:rsidR="00D37398" w:rsidRPr="00061ED7" w:rsidRDefault="00D37398" w:rsidP="00544B98">
      <w:pPr>
        <w:numPr>
          <w:ilvl w:val="0"/>
          <w:numId w:val="125"/>
        </w:numPr>
        <w:suppressAutoHyphens/>
        <w:spacing w:after="100" w:line="300" w:lineRule="exact"/>
        <w:ind w:left="426"/>
        <w:rPr>
          <w:rFonts w:ascii="Arial" w:hAnsi="Arial" w:cs="Arial"/>
          <w:bCs/>
          <w:sz w:val="24"/>
          <w:szCs w:val="24"/>
        </w:rPr>
      </w:pPr>
      <w:r>
        <w:rPr>
          <w:rFonts w:ascii="Arial" w:eastAsia="Times New Roman" w:hAnsi="Arial" w:cs="Arial"/>
          <w:sz w:val="24"/>
          <w:szCs w:val="24"/>
          <w:lang w:eastAsia="fr-CA"/>
        </w:rPr>
        <w:t>Bonifier no</w:t>
      </w:r>
      <w:r w:rsidRPr="001D6385">
        <w:rPr>
          <w:rFonts w:ascii="Arial" w:eastAsia="Times New Roman" w:hAnsi="Arial" w:cs="Arial"/>
          <w:sz w:val="24"/>
          <w:szCs w:val="24"/>
          <w:lang w:eastAsia="fr-CA"/>
        </w:rPr>
        <w:t xml:space="preserve">tre présentation multimédia pour </w:t>
      </w:r>
      <w:r>
        <w:rPr>
          <w:rFonts w:ascii="Arial" w:eastAsia="Times New Roman" w:hAnsi="Arial" w:cs="Arial"/>
          <w:sz w:val="24"/>
          <w:szCs w:val="24"/>
          <w:lang w:eastAsia="fr-CA"/>
        </w:rPr>
        <w:t>s’ajuster aux exigences de certains arrondissements</w:t>
      </w:r>
      <w:r w:rsidRPr="001D6385">
        <w:rPr>
          <w:rFonts w:ascii="Arial" w:eastAsia="Times New Roman" w:hAnsi="Arial" w:cs="Arial"/>
          <w:sz w:val="24"/>
          <w:szCs w:val="24"/>
          <w:lang w:eastAsia="fr-CA"/>
        </w:rPr>
        <w:t xml:space="preserve">. </w:t>
      </w:r>
      <w:r>
        <w:rPr>
          <w:rFonts w:ascii="Arial" w:eastAsia="Times New Roman" w:hAnsi="Arial" w:cs="Arial"/>
          <w:sz w:val="24"/>
          <w:szCs w:val="24"/>
          <w:lang w:eastAsia="fr-CA"/>
        </w:rPr>
        <w:t>Quelques</w:t>
      </w:r>
      <w:r w:rsidRPr="001D6385">
        <w:rPr>
          <w:rFonts w:ascii="Arial" w:eastAsia="Times New Roman" w:hAnsi="Arial" w:cs="Arial"/>
          <w:sz w:val="24"/>
          <w:szCs w:val="24"/>
          <w:lang w:eastAsia="fr-CA"/>
        </w:rPr>
        <w:t xml:space="preserve"> arrondissements de la Ville de Montréal </w:t>
      </w:r>
      <w:r w:rsidRPr="006E5899">
        <w:rPr>
          <w:rFonts w:ascii="Arial" w:eastAsia="Times New Roman" w:hAnsi="Arial" w:cs="Arial"/>
          <w:sz w:val="24"/>
          <w:szCs w:val="24"/>
          <w:lang w:eastAsia="fr-CA"/>
        </w:rPr>
        <w:t>(9</w:t>
      </w:r>
      <w:r>
        <w:rPr>
          <w:rFonts w:ascii="Arial" w:eastAsia="Times New Roman" w:hAnsi="Arial" w:cs="Arial"/>
          <w:sz w:val="24"/>
          <w:szCs w:val="24"/>
          <w:lang w:eastAsia="fr-CA"/>
        </w:rPr>
        <w:t xml:space="preserve"> </w:t>
      </w:r>
      <w:r w:rsidRPr="006E5899">
        <w:rPr>
          <w:rFonts w:ascii="Arial" w:eastAsia="Times New Roman" w:hAnsi="Arial" w:cs="Arial"/>
          <w:sz w:val="24"/>
          <w:szCs w:val="24"/>
          <w:lang w:eastAsia="fr-CA"/>
        </w:rPr>
        <w:t>arrondissements)</w:t>
      </w:r>
      <w:r w:rsidRPr="001D6385">
        <w:rPr>
          <w:rFonts w:ascii="Arial" w:eastAsia="Times New Roman" w:hAnsi="Arial" w:cs="Arial"/>
          <w:sz w:val="24"/>
          <w:szCs w:val="24"/>
          <w:lang w:eastAsia="fr-CA"/>
        </w:rPr>
        <w:t xml:space="preserve">  ont un aménagement urba</w:t>
      </w:r>
      <w:r>
        <w:rPr>
          <w:rFonts w:ascii="Arial" w:eastAsia="Times New Roman" w:hAnsi="Arial" w:cs="Arial"/>
          <w:sz w:val="24"/>
          <w:szCs w:val="24"/>
          <w:lang w:eastAsia="fr-CA"/>
        </w:rPr>
        <w:t>in de type quartier de banlieue. A</w:t>
      </w:r>
      <w:r w:rsidRPr="001D6385">
        <w:rPr>
          <w:rFonts w:ascii="Arial" w:eastAsia="Times New Roman" w:hAnsi="Arial" w:cs="Arial"/>
          <w:sz w:val="24"/>
          <w:szCs w:val="24"/>
          <w:lang w:eastAsia="fr-CA"/>
        </w:rPr>
        <w:t xml:space="preserve">fin de mieux répondre à </w:t>
      </w:r>
      <w:r>
        <w:rPr>
          <w:rFonts w:ascii="Arial" w:eastAsia="Times New Roman" w:hAnsi="Arial" w:cs="Arial"/>
          <w:sz w:val="24"/>
          <w:szCs w:val="24"/>
          <w:lang w:eastAsia="fr-CA"/>
        </w:rPr>
        <w:t>leurs besoins, nous devons axer</w:t>
      </w:r>
      <w:r w:rsidRPr="001D6385">
        <w:rPr>
          <w:rFonts w:ascii="Arial" w:eastAsia="Times New Roman" w:hAnsi="Arial" w:cs="Arial"/>
          <w:sz w:val="24"/>
          <w:szCs w:val="24"/>
          <w:lang w:eastAsia="fr-CA"/>
        </w:rPr>
        <w:t xml:space="preserve"> notre sensibilisation sur</w:t>
      </w:r>
      <w:r>
        <w:rPr>
          <w:rFonts w:ascii="Arial" w:eastAsia="Times New Roman" w:hAnsi="Arial" w:cs="Arial"/>
          <w:sz w:val="24"/>
          <w:szCs w:val="24"/>
          <w:lang w:eastAsia="fr-CA"/>
        </w:rPr>
        <w:t xml:space="preserve"> l’aménagement des places publique</w:t>
      </w:r>
      <w:r w:rsidRPr="001D6385">
        <w:rPr>
          <w:rFonts w:ascii="Arial" w:eastAsia="Times New Roman" w:hAnsi="Arial" w:cs="Arial"/>
          <w:sz w:val="24"/>
          <w:szCs w:val="24"/>
          <w:lang w:eastAsia="fr-CA"/>
        </w:rPr>
        <w:t>s, des parcs de quartier et des interse</w:t>
      </w:r>
      <w:r>
        <w:rPr>
          <w:rFonts w:ascii="Arial" w:eastAsia="Times New Roman" w:hAnsi="Arial" w:cs="Arial"/>
          <w:sz w:val="24"/>
          <w:szCs w:val="24"/>
          <w:lang w:eastAsia="fr-CA"/>
        </w:rPr>
        <w:t xml:space="preserve">ctions. </w:t>
      </w:r>
      <w:r w:rsidRPr="001D6385">
        <w:rPr>
          <w:rFonts w:ascii="Arial" w:eastAsia="Times New Roman" w:hAnsi="Arial" w:cs="Arial"/>
          <w:sz w:val="24"/>
          <w:szCs w:val="24"/>
          <w:lang w:eastAsia="fr-CA"/>
        </w:rPr>
        <w:t>Nouveaux arrondissements ciblés : Pie</w:t>
      </w:r>
      <w:r>
        <w:rPr>
          <w:rFonts w:ascii="Arial" w:eastAsia="Times New Roman" w:hAnsi="Arial" w:cs="Arial"/>
          <w:sz w:val="24"/>
          <w:szCs w:val="24"/>
          <w:lang w:eastAsia="fr-CA"/>
        </w:rPr>
        <w:t>rrefonds-</w:t>
      </w:r>
      <w:proofErr w:type="spellStart"/>
      <w:r>
        <w:rPr>
          <w:rFonts w:ascii="Arial" w:eastAsia="Times New Roman" w:hAnsi="Arial" w:cs="Arial"/>
          <w:sz w:val="24"/>
          <w:szCs w:val="24"/>
          <w:lang w:eastAsia="fr-CA"/>
        </w:rPr>
        <w:t>Roxboro</w:t>
      </w:r>
      <w:proofErr w:type="spellEnd"/>
      <w:r>
        <w:rPr>
          <w:rFonts w:ascii="Arial" w:eastAsia="Times New Roman" w:hAnsi="Arial" w:cs="Arial"/>
          <w:sz w:val="24"/>
          <w:szCs w:val="24"/>
          <w:lang w:eastAsia="fr-CA"/>
        </w:rPr>
        <w:t>, Montréal-Nord</w:t>
      </w:r>
    </w:p>
    <w:p w:rsidR="00061ED7" w:rsidRDefault="00061ED7" w:rsidP="00061ED7">
      <w:pPr>
        <w:suppressAutoHyphens/>
        <w:spacing w:after="100" w:line="300" w:lineRule="exact"/>
        <w:rPr>
          <w:rFonts w:ascii="Arial" w:eastAsia="Times New Roman" w:hAnsi="Arial" w:cs="Arial"/>
          <w:sz w:val="24"/>
          <w:szCs w:val="24"/>
          <w:lang w:eastAsia="fr-CA"/>
        </w:rPr>
      </w:pPr>
    </w:p>
    <w:p w:rsidR="00061ED7" w:rsidRDefault="00061ED7" w:rsidP="00061ED7">
      <w:pPr>
        <w:suppressAutoHyphens/>
        <w:spacing w:after="100" w:line="300" w:lineRule="exact"/>
        <w:rPr>
          <w:rFonts w:ascii="Arial" w:hAnsi="Arial" w:cs="Arial"/>
          <w:bCs/>
          <w:sz w:val="24"/>
          <w:szCs w:val="24"/>
        </w:rPr>
      </w:pPr>
    </w:p>
    <w:p w:rsidR="00D37398" w:rsidRDefault="00D37398" w:rsidP="00544B98">
      <w:pPr>
        <w:numPr>
          <w:ilvl w:val="0"/>
          <w:numId w:val="125"/>
        </w:numPr>
        <w:suppressAutoHyphens/>
        <w:spacing w:after="100" w:line="300" w:lineRule="exact"/>
        <w:ind w:left="426"/>
        <w:rPr>
          <w:rFonts w:ascii="Arial" w:hAnsi="Arial" w:cs="Arial"/>
          <w:bCs/>
          <w:sz w:val="24"/>
          <w:szCs w:val="24"/>
        </w:rPr>
      </w:pPr>
      <w:r>
        <w:rPr>
          <w:rFonts w:ascii="Arial" w:eastAsia="Times New Roman" w:hAnsi="Arial" w:cs="Arial"/>
          <w:sz w:val="24"/>
          <w:szCs w:val="24"/>
          <w:lang w:eastAsia="fr-CA"/>
        </w:rPr>
        <w:lastRenderedPageBreak/>
        <w:t>S</w:t>
      </w:r>
      <w:r w:rsidRPr="001D6385">
        <w:rPr>
          <w:rFonts w:ascii="Arial" w:eastAsia="Times New Roman" w:hAnsi="Arial" w:cs="Arial"/>
          <w:sz w:val="24"/>
          <w:szCs w:val="24"/>
          <w:lang w:eastAsia="fr-CA"/>
        </w:rPr>
        <w:t>ensibiliser les intervenants des arrondissements afin qu’ils améliorent leurs aménagements urbains existants, en éliminant les obstacles se trouvant sur le parcours des gens aya</w:t>
      </w:r>
      <w:r>
        <w:rPr>
          <w:rFonts w:ascii="Arial" w:eastAsia="Times New Roman" w:hAnsi="Arial" w:cs="Arial"/>
          <w:sz w:val="24"/>
          <w:szCs w:val="24"/>
          <w:lang w:eastAsia="fr-CA"/>
        </w:rPr>
        <w:t>nt une limitation fonctionnelle</w:t>
      </w:r>
    </w:p>
    <w:p w:rsidR="00D37398" w:rsidRDefault="00D37398" w:rsidP="00544B98">
      <w:pPr>
        <w:numPr>
          <w:ilvl w:val="0"/>
          <w:numId w:val="125"/>
        </w:numPr>
        <w:suppressAutoHyphens/>
        <w:spacing w:after="100" w:line="300" w:lineRule="exact"/>
        <w:ind w:left="426"/>
        <w:rPr>
          <w:rFonts w:ascii="Arial" w:hAnsi="Arial" w:cs="Arial"/>
          <w:bCs/>
          <w:sz w:val="24"/>
          <w:szCs w:val="24"/>
        </w:rPr>
      </w:pPr>
      <w:r w:rsidRPr="001D6385">
        <w:rPr>
          <w:rFonts w:ascii="Arial" w:eastAsia="Times New Roman" w:hAnsi="Arial" w:cs="Arial"/>
          <w:sz w:val="24"/>
          <w:szCs w:val="24"/>
          <w:lang w:eastAsia="fr-CA"/>
        </w:rPr>
        <w:t>Sensibiliser les intervenants des arrondissements afin qu’ils intègrent le concept de l’accessibilité universelle dans leu</w:t>
      </w:r>
      <w:r>
        <w:rPr>
          <w:rFonts w:ascii="Arial" w:eastAsia="Times New Roman" w:hAnsi="Arial" w:cs="Arial"/>
          <w:sz w:val="24"/>
          <w:szCs w:val="24"/>
          <w:lang w:eastAsia="fr-CA"/>
        </w:rPr>
        <w:t>rs projets d’aménagement public</w:t>
      </w:r>
    </w:p>
    <w:p w:rsidR="00D37398" w:rsidRPr="001D6385" w:rsidRDefault="00D37398" w:rsidP="00544B98">
      <w:pPr>
        <w:numPr>
          <w:ilvl w:val="0"/>
          <w:numId w:val="125"/>
        </w:numPr>
        <w:suppressAutoHyphens/>
        <w:spacing w:after="100" w:line="300" w:lineRule="exact"/>
        <w:ind w:left="426"/>
        <w:rPr>
          <w:rFonts w:ascii="Arial" w:hAnsi="Arial" w:cs="Arial"/>
          <w:bCs/>
          <w:sz w:val="24"/>
          <w:szCs w:val="24"/>
        </w:rPr>
      </w:pPr>
      <w:r w:rsidRPr="001D6385">
        <w:rPr>
          <w:rFonts w:ascii="Arial" w:eastAsia="Times New Roman" w:hAnsi="Arial" w:cs="Arial"/>
          <w:sz w:val="24"/>
          <w:szCs w:val="24"/>
          <w:lang w:eastAsia="fr-CA"/>
        </w:rPr>
        <w:t>Conseiller les intervenants des arrondissements lorsqu’ils intègrent le concept de l’accessibilité universelle dans leu</w:t>
      </w:r>
      <w:r>
        <w:rPr>
          <w:rFonts w:ascii="Arial" w:eastAsia="Times New Roman" w:hAnsi="Arial" w:cs="Arial"/>
          <w:sz w:val="24"/>
          <w:szCs w:val="24"/>
          <w:lang w:eastAsia="fr-CA"/>
        </w:rPr>
        <w:t>rs projets d’aménagement public</w:t>
      </w:r>
    </w:p>
    <w:p w:rsidR="00D37398" w:rsidRPr="0008721C" w:rsidRDefault="00D37398" w:rsidP="00D37398">
      <w:pPr>
        <w:suppressAutoHyphens/>
        <w:spacing w:after="100" w:line="300" w:lineRule="exact"/>
        <w:rPr>
          <w:rFonts w:ascii="Arial" w:hAnsi="Arial" w:cs="Arial"/>
          <w:bCs/>
          <w:sz w:val="24"/>
          <w:szCs w:val="24"/>
        </w:rPr>
      </w:pPr>
    </w:p>
    <w:p w:rsidR="00D37398" w:rsidRPr="004B25CC" w:rsidRDefault="00D37398" w:rsidP="00D37398">
      <w:pPr>
        <w:shd w:val="clear" w:color="auto" w:fill="1F497D"/>
        <w:spacing w:after="100" w:line="300" w:lineRule="exact"/>
        <w:rPr>
          <w:rFonts w:ascii="Arial" w:hAnsi="Arial" w:cs="Arial"/>
          <w:b/>
          <w:smallCaps/>
          <w:color w:val="FFFFFF" w:themeColor="background1"/>
          <w:sz w:val="24"/>
          <w:szCs w:val="24"/>
        </w:rPr>
      </w:pPr>
      <w:r w:rsidRPr="004B25CC">
        <w:rPr>
          <w:rFonts w:ascii="Arial" w:hAnsi="Arial" w:cs="Arial"/>
          <w:b/>
          <w:smallCaps/>
          <w:color w:val="FFFFFF" w:themeColor="background1"/>
          <w:sz w:val="24"/>
          <w:szCs w:val="24"/>
        </w:rPr>
        <w:t xml:space="preserve">Sécurisation des chantiers </w:t>
      </w:r>
    </w:p>
    <w:p w:rsidR="00D37398" w:rsidRPr="00043D2B" w:rsidRDefault="00D37398" w:rsidP="00D37398">
      <w:pPr>
        <w:spacing w:after="100" w:line="300" w:lineRule="exact"/>
        <w:rPr>
          <w:rFonts w:ascii="Arial" w:hAnsi="Arial" w:cs="Arial"/>
          <w:b/>
          <w:smallCaps/>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Sous-objectif à long terme :</w:t>
      </w:r>
    </w:p>
    <w:p w:rsidR="00D37398" w:rsidRDefault="00D37398" w:rsidP="00544B98">
      <w:pPr>
        <w:numPr>
          <w:ilvl w:val="0"/>
          <w:numId w:val="79"/>
        </w:numPr>
        <w:spacing w:after="100" w:line="300" w:lineRule="exact"/>
        <w:ind w:left="426"/>
        <w:rPr>
          <w:rFonts w:ascii="Arial" w:hAnsi="Arial" w:cs="Arial"/>
          <w:sz w:val="24"/>
          <w:szCs w:val="24"/>
        </w:rPr>
      </w:pPr>
      <w:r w:rsidRPr="00043D2B">
        <w:rPr>
          <w:rFonts w:ascii="Arial" w:hAnsi="Arial" w:cs="Arial"/>
          <w:sz w:val="24"/>
          <w:szCs w:val="24"/>
        </w:rPr>
        <w:t>Faire en sorte que les abords des chantiers soient aménagés de façon à ce que la sécurité des piétons ayant une déficience motrice ou une dé</w:t>
      </w:r>
      <w:r>
        <w:rPr>
          <w:rFonts w:ascii="Arial" w:hAnsi="Arial" w:cs="Arial"/>
          <w:sz w:val="24"/>
          <w:szCs w:val="24"/>
        </w:rPr>
        <w:t>ficience visuelle soit optimale</w:t>
      </w:r>
    </w:p>
    <w:p w:rsidR="00061ED7" w:rsidRPr="00043D2B" w:rsidRDefault="00061ED7" w:rsidP="00061ED7">
      <w:pPr>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Pr>
          <w:noProof/>
          <w:lang w:eastAsia="fr-CA"/>
        </w:rPr>
        <w:drawing>
          <wp:anchor distT="0" distB="0" distL="114300" distR="114300" simplePos="0" relativeHeight="251799552" behindDoc="0" locked="1" layoutInCell="0" allowOverlap="0" wp14:anchorId="59C51A0F" wp14:editId="7985989F">
            <wp:simplePos x="0" y="0"/>
            <wp:positionH relativeFrom="column">
              <wp:posOffset>3547745</wp:posOffset>
            </wp:positionH>
            <wp:positionV relativeFrom="paragraph">
              <wp:posOffset>3041650</wp:posOffset>
            </wp:positionV>
            <wp:extent cx="1928495" cy="1445895"/>
            <wp:effectExtent l="0" t="0" r="0" b="1905"/>
            <wp:wrapSquare wrapText="bothSides"/>
            <wp:docPr id="31" name="Image 31" descr="Sécurisation chanti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écurisation chantier 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928495" cy="14458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798528" behindDoc="0" locked="1" layoutInCell="0" allowOverlap="0" wp14:anchorId="153D108A" wp14:editId="62B02C83">
            <wp:simplePos x="0" y="0"/>
            <wp:positionH relativeFrom="column">
              <wp:posOffset>-26670</wp:posOffset>
            </wp:positionH>
            <wp:positionV relativeFrom="paragraph">
              <wp:posOffset>529590</wp:posOffset>
            </wp:positionV>
            <wp:extent cx="2190750" cy="2227580"/>
            <wp:effectExtent l="0" t="0" r="0" b="1270"/>
            <wp:wrapSquare wrapText="bothSides"/>
            <wp:docPr id="32" name="Image 32" descr="Sécurisation chanti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écurisation chantier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190750" cy="2227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3D2B">
        <w:rPr>
          <w:rFonts w:ascii="Arial" w:hAnsi="Arial" w:cs="Arial"/>
          <w:b/>
          <w:sz w:val="24"/>
          <w:szCs w:val="24"/>
        </w:rPr>
        <w:t>Contexte :</w:t>
      </w:r>
    </w:p>
    <w:p w:rsidR="00D37398" w:rsidRPr="00043D2B" w:rsidRDefault="00D37398" w:rsidP="00D37398">
      <w:pPr>
        <w:rPr>
          <w:rFonts w:ascii="Arial" w:hAnsi="Arial" w:cs="Arial"/>
          <w:sz w:val="24"/>
          <w:szCs w:val="24"/>
        </w:rPr>
      </w:pPr>
      <w:r w:rsidRPr="00043D2B">
        <w:rPr>
          <w:rFonts w:ascii="Arial" w:hAnsi="Arial" w:cs="Arial"/>
          <w:sz w:val="24"/>
          <w:szCs w:val="24"/>
        </w:rPr>
        <w:t>Lors des formations que nous donnons aux employés des arrondissements de la Ville de Montréal dans le cadre du pro</w:t>
      </w:r>
      <w:r>
        <w:rPr>
          <w:rFonts w:ascii="Arial" w:hAnsi="Arial" w:cs="Arial"/>
          <w:sz w:val="24"/>
          <w:szCs w:val="24"/>
        </w:rPr>
        <w:t>jet « Accessibilité universelle-</w:t>
      </w:r>
      <w:r w:rsidRPr="00043D2B">
        <w:rPr>
          <w:rFonts w:ascii="Arial" w:hAnsi="Arial" w:cs="Arial"/>
          <w:sz w:val="24"/>
          <w:szCs w:val="24"/>
        </w:rPr>
        <w:t xml:space="preserve">places publiques, rues piétonnes », des questions récurrentes nous sont </w:t>
      </w:r>
      <w:r>
        <w:rPr>
          <w:rFonts w:ascii="Arial" w:hAnsi="Arial" w:cs="Arial"/>
          <w:sz w:val="24"/>
          <w:szCs w:val="24"/>
        </w:rPr>
        <w:t>adressées</w:t>
      </w:r>
      <w:r w:rsidRPr="00043D2B">
        <w:rPr>
          <w:rFonts w:ascii="Arial" w:hAnsi="Arial" w:cs="Arial"/>
          <w:sz w:val="24"/>
          <w:szCs w:val="24"/>
        </w:rPr>
        <w:t xml:space="preserve"> sur les déplacements des gens qui ont une limitation fonctionnelle lorsqu’ils circulent sur la voie publique près des chantiers. Nous avons constaté que </w:t>
      </w:r>
      <w:r>
        <w:rPr>
          <w:rFonts w:ascii="Arial" w:hAnsi="Arial" w:cs="Arial"/>
          <w:sz w:val="24"/>
          <w:szCs w:val="24"/>
        </w:rPr>
        <w:t>le personnel des travaux publics affecté</w:t>
      </w:r>
      <w:r w:rsidRPr="00043D2B">
        <w:rPr>
          <w:rFonts w:ascii="Arial" w:hAnsi="Arial" w:cs="Arial"/>
          <w:sz w:val="24"/>
          <w:szCs w:val="24"/>
        </w:rPr>
        <w:t xml:space="preserve"> aux travaux de voirie, malgré leur</w:t>
      </w:r>
      <w:r>
        <w:rPr>
          <w:rFonts w:ascii="Arial" w:hAnsi="Arial" w:cs="Arial"/>
          <w:sz w:val="24"/>
          <w:szCs w:val="24"/>
        </w:rPr>
        <w:t>s</w:t>
      </w:r>
      <w:r w:rsidRPr="00043D2B">
        <w:rPr>
          <w:rFonts w:ascii="Arial" w:hAnsi="Arial" w:cs="Arial"/>
          <w:sz w:val="24"/>
          <w:szCs w:val="24"/>
        </w:rPr>
        <w:t xml:space="preserve"> compétence</w:t>
      </w:r>
      <w:r>
        <w:rPr>
          <w:rFonts w:ascii="Arial" w:hAnsi="Arial" w:cs="Arial"/>
          <w:sz w:val="24"/>
          <w:szCs w:val="24"/>
        </w:rPr>
        <w:t>s</w:t>
      </w:r>
      <w:r w:rsidRPr="00043D2B">
        <w:rPr>
          <w:rFonts w:ascii="Arial" w:hAnsi="Arial" w:cs="Arial"/>
          <w:sz w:val="24"/>
          <w:szCs w:val="24"/>
        </w:rPr>
        <w:t>, ne sont pas réellement informés des risques de blessures et de tous les impacts que peuvent avoir les aménagements temporaires de leurs chantiers sur les citoyens qui ont une limitation fonctionnelle.</w:t>
      </w:r>
    </w:p>
    <w:p w:rsidR="00D37398" w:rsidRPr="00043D2B" w:rsidRDefault="00D37398" w:rsidP="00D37398">
      <w:pPr>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sz w:val="24"/>
          <w:szCs w:val="24"/>
        </w:rPr>
        <w:t>Ce projet vise</w:t>
      </w:r>
      <w:r>
        <w:rPr>
          <w:rFonts w:ascii="Arial" w:hAnsi="Arial" w:cs="Arial"/>
          <w:sz w:val="24"/>
          <w:szCs w:val="24"/>
        </w:rPr>
        <w:t xml:space="preserve"> donc</w:t>
      </w:r>
      <w:r w:rsidRPr="00043D2B">
        <w:rPr>
          <w:rFonts w:ascii="Arial" w:hAnsi="Arial" w:cs="Arial"/>
          <w:sz w:val="24"/>
          <w:szCs w:val="24"/>
        </w:rPr>
        <w:t xml:space="preserve"> à sensibiliser les responsables et les employés des arrondissements de la Ville de Montréal affectés aux travaux de voirie afin qu’ils modifient leurs pratiques. Cette séance de sensibilisation visera à fournir au personnel les principes dont il faut tenir compte</w:t>
      </w:r>
      <w:r>
        <w:rPr>
          <w:rFonts w:ascii="Arial" w:hAnsi="Arial" w:cs="Arial"/>
          <w:sz w:val="24"/>
          <w:szCs w:val="24"/>
        </w:rPr>
        <w:t>,</w:t>
      </w:r>
      <w:r w:rsidRPr="00043D2B">
        <w:rPr>
          <w:rFonts w:ascii="Arial" w:hAnsi="Arial" w:cs="Arial"/>
          <w:sz w:val="24"/>
          <w:szCs w:val="24"/>
        </w:rPr>
        <w:t xml:space="preserve"> afin de s’assurer q</w:t>
      </w:r>
      <w:r>
        <w:rPr>
          <w:rFonts w:ascii="Arial" w:hAnsi="Arial" w:cs="Arial"/>
          <w:sz w:val="24"/>
          <w:szCs w:val="24"/>
        </w:rPr>
        <w:t>ue les abords des chantiers so</w:t>
      </w:r>
      <w:r w:rsidRPr="00043D2B">
        <w:rPr>
          <w:rFonts w:ascii="Arial" w:hAnsi="Arial" w:cs="Arial"/>
          <w:sz w:val="24"/>
          <w:szCs w:val="24"/>
        </w:rPr>
        <w:t xml:space="preserve">nt </w:t>
      </w:r>
      <w:r w:rsidRPr="00043D2B">
        <w:rPr>
          <w:rFonts w:ascii="Arial" w:hAnsi="Arial" w:cs="Arial"/>
          <w:sz w:val="24"/>
          <w:szCs w:val="24"/>
        </w:rPr>
        <w:lastRenderedPageBreak/>
        <w:t>aménagés de sorte que la sécurité des piétons ayant une déficience visuelle ou une déficience motrice soit optimale.</w:t>
      </w:r>
    </w:p>
    <w:p w:rsidR="00D3744F" w:rsidRDefault="00D3744F"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Partenaires et instances impliqués :</w:t>
      </w:r>
    </w:p>
    <w:p w:rsidR="00D37398" w:rsidRPr="00043D2B" w:rsidRDefault="00D37398" w:rsidP="00544B98">
      <w:pPr>
        <w:numPr>
          <w:ilvl w:val="0"/>
          <w:numId w:val="102"/>
        </w:numPr>
        <w:spacing w:after="100" w:line="300" w:lineRule="exact"/>
        <w:ind w:left="426"/>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RAAMM</w:t>
      </w:r>
    </w:p>
    <w:p w:rsidR="00D37398" w:rsidRPr="00043D2B" w:rsidRDefault="00D37398" w:rsidP="00544B98">
      <w:pPr>
        <w:numPr>
          <w:ilvl w:val="0"/>
          <w:numId w:val="102"/>
        </w:numPr>
        <w:spacing w:after="100" w:line="300" w:lineRule="exact"/>
        <w:ind w:left="426"/>
        <w:rPr>
          <w:rFonts w:ascii="Arial" w:hAnsi="Arial" w:cs="Arial"/>
          <w:sz w:val="24"/>
          <w:szCs w:val="24"/>
        </w:rPr>
      </w:pPr>
      <w:r w:rsidRPr="00043D2B">
        <w:rPr>
          <w:rFonts w:ascii="Arial" w:hAnsi="Arial" w:cs="Arial"/>
          <w:sz w:val="24"/>
          <w:szCs w:val="24"/>
        </w:rPr>
        <w:t>L’arrondissement de Ville-Marie</w:t>
      </w:r>
    </w:p>
    <w:p w:rsidR="00D37398" w:rsidRDefault="00D37398" w:rsidP="00D37398">
      <w:pPr>
        <w:suppressAutoHyphens/>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sz w:val="24"/>
          <w:szCs w:val="24"/>
        </w:rPr>
      </w:pPr>
      <w:r w:rsidRPr="00043D2B">
        <w:rPr>
          <w:rFonts w:ascii="Arial" w:hAnsi="Arial" w:cs="Arial"/>
          <w:b/>
          <w:sz w:val="24"/>
          <w:szCs w:val="24"/>
        </w:rPr>
        <w:t>Moyen :</w:t>
      </w:r>
      <w:r w:rsidRPr="00043D2B">
        <w:rPr>
          <w:rFonts w:ascii="Arial" w:hAnsi="Arial" w:cs="Arial"/>
          <w:sz w:val="24"/>
          <w:szCs w:val="24"/>
        </w:rPr>
        <w:t xml:space="preserve"> </w:t>
      </w:r>
    </w:p>
    <w:p w:rsidR="00D37398" w:rsidRPr="00043D2B" w:rsidRDefault="00D37398" w:rsidP="00544B98">
      <w:pPr>
        <w:numPr>
          <w:ilvl w:val="0"/>
          <w:numId w:val="103"/>
        </w:numPr>
        <w:spacing w:after="100" w:line="300" w:lineRule="exact"/>
        <w:ind w:left="426"/>
        <w:rPr>
          <w:rFonts w:ascii="Arial" w:hAnsi="Arial" w:cs="Arial"/>
          <w:sz w:val="24"/>
          <w:szCs w:val="24"/>
        </w:rPr>
      </w:pPr>
      <w:r w:rsidRPr="00043D2B">
        <w:rPr>
          <w:rFonts w:ascii="Arial" w:hAnsi="Arial" w:cs="Arial"/>
          <w:sz w:val="24"/>
          <w:szCs w:val="24"/>
        </w:rPr>
        <w:t>Participation au comité des part</w:t>
      </w:r>
      <w:r>
        <w:rPr>
          <w:rFonts w:ascii="Arial" w:hAnsi="Arial" w:cs="Arial"/>
          <w:sz w:val="24"/>
          <w:szCs w:val="24"/>
        </w:rPr>
        <w:t>enaires Ville-milieu associatif</w:t>
      </w:r>
    </w:p>
    <w:p w:rsidR="00D37398" w:rsidRPr="00043D2B" w:rsidRDefault="00D37398" w:rsidP="00D37398">
      <w:pPr>
        <w:pStyle w:val="Corpsdetexte3"/>
        <w:spacing w:after="100" w:line="300" w:lineRule="exact"/>
        <w:rPr>
          <w:rFonts w:ascii="Arial" w:hAnsi="Arial" w:cs="Arial"/>
          <w:b/>
          <w:sz w:val="24"/>
          <w:szCs w:val="24"/>
        </w:rPr>
      </w:pPr>
    </w:p>
    <w:p w:rsidR="00D37398" w:rsidRPr="00043D2B"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Sous-objectifs pour l’année 2014-2015</w:t>
      </w:r>
      <w:r w:rsidRPr="00043D2B">
        <w:rPr>
          <w:rFonts w:ascii="Arial" w:hAnsi="Arial" w:cs="Arial"/>
          <w:b/>
          <w:sz w:val="24"/>
          <w:szCs w:val="24"/>
        </w:rPr>
        <w:t> :</w:t>
      </w:r>
    </w:p>
    <w:p w:rsidR="00D37398" w:rsidRPr="00043D2B" w:rsidRDefault="00D37398" w:rsidP="00544B98">
      <w:pPr>
        <w:numPr>
          <w:ilvl w:val="0"/>
          <w:numId w:val="106"/>
        </w:numPr>
        <w:spacing w:after="100" w:line="300" w:lineRule="exact"/>
        <w:ind w:left="426"/>
        <w:rPr>
          <w:rFonts w:ascii="Arial" w:hAnsi="Arial" w:cs="Arial"/>
          <w:bCs/>
          <w:sz w:val="24"/>
          <w:szCs w:val="24"/>
        </w:rPr>
      </w:pPr>
      <w:r w:rsidRPr="00043D2B">
        <w:rPr>
          <w:rFonts w:ascii="Arial" w:hAnsi="Arial" w:cs="Arial"/>
          <w:sz w:val="24"/>
          <w:szCs w:val="24"/>
        </w:rPr>
        <w:t>Donner 4 ateliers de sensibilisation aux employés qui interviennent dans la réalisation de travaux sur la voie publique (</w:t>
      </w:r>
      <w:r>
        <w:rPr>
          <w:rFonts w:ascii="Arial" w:hAnsi="Arial" w:cs="Arial"/>
          <w:sz w:val="24"/>
          <w:szCs w:val="24"/>
        </w:rPr>
        <w:t>cols bleus et leurs supérieurs)</w:t>
      </w:r>
      <w:r w:rsidRPr="00043D2B">
        <w:rPr>
          <w:rFonts w:ascii="Arial" w:hAnsi="Arial" w:cs="Arial"/>
          <w:sz w:val="24"/>
          <w:szCs w:val="24"/>
        </w:rPr>
        <w:t xml:space="preserve"> dans l’arrondissement </w:t>
      </w:r>
      <w:r>
        <w:rPr>
          <w:rFonts w:ascii="Arial" w:hAnsi="Arial" w:cs="Arial"/>
          <w:sz w:val="24"/>
          <w:szCs w:val="24"/>
        </w:rPr>
        <w:t>Ville-Marie</w:t>
      </w:r>
    </w:p>
    <w:p w:rsidR="00D37398" w:rsidRPr="00264F9B" w:rsidRDefault="00D37398" w:rsidP="00544B98">
      <w:pPr>
        <w:numPr>
          <w:ilvl w:val="0"/>
          <w:numId w:val="106"/>
        </w:numPr>
        <w:spacing w:after="100" w:line="300" w:lineRule="exact"/>
        <w:ind w:left="426"/>
        <w:rPr>
          <w:rFonts w:ascii="Arial" w:hAnsi="Arial" w:cs="Arial"/>
          <w:bCs/>
          <w:sz w:val="24"/>
          <w:szCs w:val="24"/>
        </w:rPr>
      </w:pPr>
      <w:r w:rsidRPr="00043D2B">
        <w:rPr>
          <w:rFonts w:ascii="Arial" w:hAnsi="Arial" w:cs="Arial"/>
          <w:sz w:val="24"/>
          <w:szCs w:val="24"/>
        </w:rPr>
        <w:t>Donner un atelier de sensibilisation dans l’arrondissement Ville-Marie aux employés qui interviennent dans la rédaction de devis servant à la réalisation de travaux e</w:t>
      </w:r>
      <w:r>
        <w:rPr>
          <w:rFonts w:ascii="Arial" w:hAnsi="Arial" w:cs="Arial"/>
          <w:sz w:val="24"/>
          <w:szCs w:val="24"/>
        </w:rPr>
        <w:t>ffectués par des entrepreneurs privés</w:t>
      </w:r>
    </w:p>
    <w:p w:rsidR="00D37398" w:rsidRPr="00043D2B" w:rsidRDefault="00D37398" w:rsidP="00544B98">
      <w:pPr>
        <w:numPr>
          <w:ilvl w:val="0"/>
          <w:numId w:val="104"/>
        </w:numPr>
        <w:suppressAutoHyphens/>
        <w:spacing w:after="100" w:line="300" w:lineRule="exact"/>
        <w:ind w:left="426"/>
        <w:rPr>
          <w:rFonts w:ascii="Arial" w:hAnsi="Arial" w:cs="Arial"/>
          <w:bCs/>
          <w:sz w:val="24"/>
          <w:szCs w:val="24"/>
        </w:rPr>
      </w:pPr>
      <w:r w:rsidRPr="00043D2B">
        <w:rPr>
          <w:rFonts w:ascii="Arial" w:hAnsi="Arial" w:cs="Arial"/>
          <w:bCs/>
          <w:sz w:val="24"/>
          <w:szCs w:val="24"/>
        </w:rPr>
        <w:t>Informer les membres des</w:t>
      </w:r>
      <w:r>
        <w:rPr>
          <w:rFonts w:ascii="Arial" w:hAnsi="Arial" w:cs="Arial"/>
          <w:bCs/>
          <w:sz w:val="24"/>
          <w:szCs w:val="24"/>
        </w:rPr>
        <w:t xml:space="preserve"> développements dans le dossier</w:t>
      </w:r>
    </w:p>
    <w:p w:rsidR="00D37398" w:rsidRPr="00043D2B" w:rsidRDefault="00D37398" w:rsidP="00D37398">
      <w:pPr>
        <w:suppressAutoHyphens/>
        <w:spacing w:after="100" w:line="300" w:lineRule="exact"/>
        <w:rPr>
          <w:rFonts w:ascii="Arial" w:hAnsi="Arial" w:cs="Arial"/>
          <w:bCs/>
          <w:sz w:val="24"/>
          <w:szCs w:val="24"/>
        </w:rPr>
      </w:pPr>
    </w:p>
    <w:p w:rsidR="00D37398" w:rsidRPr="00043D2B" w:rsidRDefault="00D37398" w:rsidP="00D37398">
      <w:pPr>
        <w:pStyle w:val="Corpsdetexte3"/>
        <w:spacing w:after="100" w:line="300" w:lineRule="exact"/>
        <w:rPr>
          <w:rFonts w:ascii="Arial" w:hAnsi="Arial" w:cs="Arial"/>
          <w:b/>
          <w:sz w:val="24"/>
          <w:szCs w:val="24"/>
        </w:rPr>
      </w:pPr>
      <w:r>
        <w:rPr>
          <w:rFonts w:ascii="Arial" w:hAnsi="Arial" w:cs="Arial"/>
          <w:b/>
          <w:sz w:val="24"/>
          <w:szCs w:val="24"/>
        </w:rPr>
        <w:t>Résultats pour l’année 2014-2015</w:t>
      </w:r>
      <w:r w:rsidRPr="00043D2B">
        <w:rPr>
          <w:rFonts w:ascii="Arial" w:hAnsi="Arial" w:cs="Arial"/>
          <w:b/>
          <w:sz w:val="24"/>
          <w:szCs w:val="24"/>
        </w:rPr>
        <w:t> :</w:t>
      </w:r>
    </w:p>
    <w:p w:rsidR="00D37398" w:rsidRDefault="002B5E14" w:rsidP="00544B98">
      <w:pPr>
        <w:numPr>
          <w:ilvl w:val="0"/>
          <w:numId w:val="106"/>
        </w:numPr>
        <w:spacing w:after="100" w:line="300" w:lineRule="exact"/>
        <w:ind w:left="426"/>
        <w:rPr>
          <w:rFonts w:ascii="Arial" w:hAnsi="Arial" w:cs="Arial"/>
          <w:bCs/>
          <w:sz w:val="24"/>
          <w:szCs w:val="24"/>
        </w:rPr>
      </w:pPr>
      <w:r>
        <w:rPr>
          <w:rFonts w:ascii="Arial" w:hAnsi="Arial" w:cs="Arial"/>
          <w:sz w:val="24"/>
          <w:szCs w:val="24"/>
        </w:rPr>
        <w:t>S</w:t>
      </w:r>
      <w:r w:rsidR="00D37398" w:rsidRPr="00043D2B">
        <w:rPr>
          <w:rFonts w:ascii="Arial" w:hAnsi="Arial" w:cs="Arial"/>
          <w:sz w:val="24"/>
          <w:szCs w:val="24"/>
        </w:rPr>
        <w:t xml:space="preserve">ensibilisation </w:t>
      </w:r>
      <w:r>
        <w:rPr>
          <w:rFonts w:ascii="Arial" w:hAnsi="Arial" w:cs="Arial"/>
          <w:sz w:val="24"/>
          <w:szCs w:val="24"/>
        </w:rPr>
        <w:t xml:space="preserve">des </w:t>
      </w:r>
      <w:r w:rsidR="00D37398" w:rsidRPr="00043D2B">
        <w:rPr>
          <w:rFonts w:ascii="Arial" w:hAnsi="Arial" w:cs="Arial"/>
          <w:sz w:val="24"/>
          <w:szCs w:val="24"/>
        </w:rPr>
        <w:t>employés qui interviennent dans la réalisation de travaux sur la voie publique (</w:t>
      </w:r>
      <w:r w:rsidR="00D37398">
        <w:rPr>
          <w:rFonts w:ascii="Arial" w:hAnsi="Arial" w:cs="Arial"/>
          <w:sz w:val="24"/>
          <w:szCs w:val="24"/>
        </w:rPr>
        <w:t>cols bleus et leurs supérieurs)</w:t>
      </w:r>
      <w:r w:rsidR="00D37398" w:rsidRPr="00043D2B">
        <w:rPr>
          <w:rFonts w:ascii="Arial" w:hAnsi="Arial" w:cs="Arial"/>
          <w:sz w:val="24"/>
          <w:szCs w:val="24"/>
        </w:rPr>
        <w:t xml:space="preserve"> dans l’arrondissement </w:t>
      </w:r>
      <w:r w:rsidR="00D37398">
        <w:rPr>
          <w:rFonts w:ascii="Arial" w:hAnsi="Arial" w:cs="Arial"/>
          <w:sz w:val="24"/>
          <w:szCs w:val="24"/>
        </w:rPr>
        <w:t>Ville-Marie</w:t>
      </w:r>
      <w:r>
        <w:rPr>
          <w:rFonts w:ascii="Arial" w:hAnsi="Arial" w:cs="Arial"/>
          <w:bCs/>
          <w:sz w:val="24"/>
          <w:szCs w:val="24"/>
        </w:rPr>
        <w:t>, à travers 4 ateliers offerts par Ex aequo</w:t>
      </w:r>
    </w:p>
    <w:p w:rsidR="00D37398" w:rsidRPr="00043D2B" w:rsidRDefault="0047302A" w:rsidP="00544B98">
      <w:pPr>
        <w:numPr>
          <w:ilvl w:val="0"/>
          <w:numId w:val="106"/>
        </w:numPr>
        <w:spacing w:after="100" w:line="300" w:lineRule="exact"/>
        <w:ind w:left="426"/>
        <w:rPr>
          <w:rFonts w:ascii="Arial" w:hAnsi="Arial" w:cs="Arial"/>
          <w:bCs/>
          <w:sz w:val="24"/>
          <w:szCs w:val="24"/>
        </w:rPr>
      </w:pPr>
      <w:r>
        <w:rPr>
          <w:rFonts w:ascii="Arial" w:hAnsi="Arial" w:cs="Arial"/>
          <w:bCs/>
          <w:sz w:val="24"/>
          <w:szCs w:val="24"/>
        </w:rPr>
        <w:t>S</w:t>
      </w:r>
      <w:r>
        <w:rPr>
          <w:rFonts w:ascii="Arial" w:hAnsi="Arial" w:cs="Arial"/>
          <w:sz w:val="24"/>
          <w:szCs w:val="24"/>
        </w:rPr>
        <w:t>ensibilisation des</w:t>
      </w:r>
      <w:r w:rsidR="00D37398" w:rsidRPr="00043D2B">
        <w:rPr>
          <w:rFonts w:ascii="Arial" w:hAnsi="Arial" w:cs="Arial"/>
          <w:sz w:val="24"/>
          <w:szCs w:val="24"/>
        </w:rPr>
        <w:t xml:space="preserve"> employés qui interviennent dans la réalisation de travaux sur la voie publique (</w:t>
      </w:r>
      <w:r w:rsidR="00D37398">
        <w:rPr>
          <w:rFonts w:ascii="Arial" w:hAnsi="Arial" w:cs="Arial"/>
          <w:sz w:val="24"/>
          <w:szCs w:val="24"/>
        </w:rPr>
        <w:t>cols bleus et leurs supérieurs)</w:t>
      </w:r>
      <w:r w:rsidR="00D37398" w:rsidRPr="00043D2B">
        <w:rPr>
          <w:rFonts w:ascii="Arial" w:hAnsi="Arial" w:cs="Arial"/>
          <w:sz w:val="24"/>
          <w:szCs w:val="24"/>
        </w:rPr>
        <w:t xml:space="preserve"> dans l’arrondissement </w:t>
      </w:r>
      <w:r w:rsidR="00D37398">
        <w:rPr>
          <w:rFonts w:ascii="Arial" w:hAnsi="Arial" w:cs="Arial"/>
          <w:sz w:val="24"/>
          <w:szCs w:val="24"/>
        </w:rPr>
        <w:t>Pierrefonds-</w:t>
      </w:r>
      <w:proofErr w:type="spellStart"/>
      <w:r w:rsidR="00D37398">
        <w:rPr>
          <w:rFonts w:ascii="Arial" w:hAnsi="Arial" w:cs="Arial"/>
          <w:sz w:val="24"/>
          <w:szCs w:val="24"/>
        </w:rPr>
        <w:t>Roxboro</w:t>
      </w:r>
      <w:proofErr w:type="spellEnd"/>
      <w:r>
        <w:rPr>
          <w:rFonts w:ascii="Arial" w:hAnsi="Arial" w:cs="Arial"/>
          <w:sz w:val="24"/>
          <w:szCs w:val="24"/>
        </w:rPr>
        <w:t>, à travers 2 ateliers offerts par Ex aequo</w:t>
      </w:r>
    </w:p>
    <w:p w:rsidR="00D37398" w:rsidRPr="00043D2B" w:rsidRDefault="00D37398" w:rsidP="00544B98">
      <w:pPr>
        <w:numPr>
          <w:ilvl w:val="0"/>
          <w:numId w:val="105"/>
        </w:numPr>
        <w:spacing w:after="100" w:line="300" w:lineRule="exact"/>
        <w:ind w:left="426"/>
        <w:rPr>
          <w:rFonts w:ascii="Arial" w:hAnsi="Arial" w:cs="Arial"/>
          <w:bCs/>
          <w:sz w:val="24"/>
          <w:szCs w:val="24"/>
        </w:rPr>
      </w:pPr>
      <w:r>
        <w:rPr>
          <w:rFonts w:ascii="Arial" w:hAnsi="Arial" w:cs="Arial"/>
          <w:bCs/>
          <w:sz w:val="24"/>
          <w:szCs w:val="24"/>
        </w:rPr>
        <w:t>L</w:t>
      </w:r>
      <w:r w:rsidRPr="00043D2B">
        <w:rPr>
          <w:rFonts w:ascii="Arial" w:hAnsi="Arial" w:cs="Arial"/>
          <w:bCs/>
          <w:sz w:val="24"/>
          <w:szCs w:val="24"/>
        </w:rPr>
        <w:t>es membres ont été informés des développements dans c</w:t>
      </w:r>
      <w:r>
        <w:rPr>
          <w:rFonts w:ascii="Arial" w:hAnsi="Arial" w:cs="Arial"/>
          <w:bCs/>
          <w:sz w:val="24"/>
          <w:szCs w:val="24"/>
        </w:rPr>
        <w:t>e dossier</w:t>
      </w:r>
    </w:p>
    <w:p w:rsidR="00D37398" w:rsidRPr="00043D2B" w:rsidRDefault="00D37398" w:rsidP="00D37398">
      <w:pPr>
        <w:spacing w:after="100" w:line="300" w:lineRule="exact"/>
        <w:ind w:left="66"/>
        <w:rPr>
          <w:rFonts w:ascii="Arial" w:hAnsi="Arial" w:cs="Arial"/>
          <w:bCs/>
          <w:sz w:val="24"/>
          <w:szCs w:val="24"/>
        </w:rPr>
      </w:pPr>
    </w:p>
    <w:p w:rsidR="00D37398" w:rsidRPr="00043D2B"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Sous-objectifs pour l’année 2015-2016</w:t>
      </w:r>
      <w:r w:rsidRPr="00043D2B">
        <w:rPr>
          <w:rFonts w:ascii="Arial" w:hAnsi="Arial" w:cs="Arial"/>
          <w:b/>
          <w:sz w:val="24"/>
          <w:szCs w:val="24"/>
        </w:rPr>
        <w:t> :</w:t>
      </w:r>
    </w:p>
    <w:p w:rsidR="00D37398" w:rsidRDefault="00D37398" w:rsidP="00544B98">
      <w:pPr>
        <w:numPr>
          <w:ilvl w:val="0"/>
          <w:numId w:val="125"/>
        </w:numPr>
        <w:suppressAutoHyphens/>
        <w:spacing w:after="100" w:line="300" w:lineRule="exact"/>
        <w:ind w:left="426"/>
        <w:rPr>
          <w:rFonts w:ascii="Arial" w:hAnsi="Arial" w:cs="Arial"/>
          <w:bCs/>
          <w:sz w:val="24"/>
          <w:szCs w:val="24"/>
        </w:rPr>
      </w:pPr>
      <w:r>
        <w:rPr>
          <w:rFonts w:ascii="Arial" w:hAnsi="Arial" w:cs="Arial"/>
          <w:sz w:val="24"/>
          <w:szCs w:val="24"/>
        </w:rPr>
        <w:t>Donner des</w:t>
      </w:r>
      <w:r w:rsidRPr="00043D2B">
        <w:rPr>
          <w:rFonts w:ascii="Arial" w:hAnsi="Arial" w:cs="Arial"/>
          <w:sz w:val="24"/>
          <w:szCs w:val="24"/>
        </w:rPr>
        <w:t xml:space="preserve"> ateliers de sensibilisation aux employés qui interviennent dans la réalisation de travaux sur la voie publique (</w:t>
      </w:r>
      <w:r>
        <w:rPr>
          <w:rFonts w:ascii="Arial" w:hAnsi="Arial" w:cs="Arial"/>
          <w:sz w:val="24"/>
          <w:szCs w:val="24"/>
        </w:rPr>
        <w:t xml:space="preserve">cols bleus et leurs supérieurs) dans des </w:t>
      </w:r>
      <w:r w:rsidRPr="00043D2B">
        <w:rPr>
          <w:rFonts w:ascii="Arial" w:hAnsi="Arial" w:cs="Arial"/>
          <w:sz w:val="24"/>
          <w:szCs w:val="24"/>
        </w:rPr>
        <w:t>arrondissement</w:t>
      </w:r>
      <w:r>
        <w:rPr>
          <w:rFonts w:ascii="Arial" w:hAnsi="Arial" w:cs="Arial"/>
          <w:sz w:val="24"/>
          <w:szCs w:val="24"/>
        </w:rPr>
        <w:t>s</w:t>
      </w:r>
      <w:r w:rsidRPr="00043D2B">
        <w:rPr>
          <w:rFonts w:ascii="Arial" w:hAnsi="Arial" w:cs="Arial"/>
          <w:sz w:val="24"/>
          <w:szCs w:val="24"/>
        </w:rPr>
        <w:t xml:space="preserve"> </w:t>
      </w:r>
      <w:r>
        <w:rPr>
          <w:rFonts w:ascii="Arial" w:hAnsi="Arial" w:cs="Arial"/>
          <w:sz w:val="24"/>
          <w:szCs w:val="24"/>
        </w:rPr>
        <w:t>de la Ville de Montréal.</w:t>
      </w:r>
      <w:r w:rsidRPr="00333DF0">
        <w:rPr>
          <w:rFonts w:ascii="Arial" w:eastAsia="Times New Roman" w:hAnsi="Arial" w:cs="Arial"/>
          <w:sz w:val="24"/>
          <w:szCs w:val="24"/>
          <w:lang w:eastAsia="fr-CA"/>
        </w:rPr>
        <w:t xml:space="preserve"> </w:t>
      </w:r>
      <w:r w:rsidRPr="001D6385">
        <w:rPr>
          <w:rFonts w:ascii="Arial" w:eastAsia="Times New Roman" w:hAnsi="Arial" w:cs="Arial"/>
          <w:sz w:val="24"/>
          <w:szCs w:val="24"/>
          <w:lang w:eastAsia="fr-CA"/>
        </w:rPr>
        <w:t>Nouveaux arrondis</w:t>
      </w:r>
      <w:r>
        <w:rPr>
          <w:rFonts w:ascii="Arial" w:eastAsia="Times New Roman" w:hAnsi="Arial" w:cs="Arial"/>
          <w:sz w:val="24"/>
          <w:szCs w:val="24"/>
          <w:lang w:eastAsia="fr-CA"/>
        </w:rPr>
        <w:t xml:space="preserve">sements ciblés : Mercier-Hochelaga-Maisonneuve, Verdun, </w:t>
      </w:r>
      <w:proofErr w:type="spellStart"/>
      <w:r>
        <w:rPr>
          <w:rFonts w:ascii="Arial" w:eastAsia="Times New Roman" w:hAnsi="Arial" w:cs="Arial"/>
          <w:sz w:val="24"/>
          <w:szCs w:val="24"/>
          <w:lang w:eastAsia="fr-CA"/>
        </w:rPr>
        <w:t>Villeray</w:t>
      </w:r>
      <w:proofErr w:type="spellEnd"/>
      <w:r>
        <w:rPr>
          <w:rFonts w:ascii="Arial" w:eastAsia="Times New Roman" w:hAnsi="Arial" w:cs="Arial"/>
          <w:sz w:val="24"/>
          <w:szCs w:val="24"/>
          <w:lang w:eastAsia="fr-CA"/>
        </w:rPr>
        <w:t>-Saint-Michel-Parc-Extension, Plateau Mont-Royal</w:t>
      </w:r>
    </w:p>
    <w:p w:rsidR="00D37398" w:rsidRDefault="00D37398" w:rsidP="00544B98">
      <w:pPr>
        <w:numPr>
          <w:ilvl w:val="0"/>
          <w:numId w:val="106"/>
        </w:numPr>
        <w:spacing w:after="100" w:line="300" w:lineRule="exact"/>
        <w:ind w:left="426"/>
        <w:rPr>
          <w:rFonts w:ascii="Arial" w:hAnsi="Arial" w:cs="Arial"/>
          <w:bCs/>
          <w:sz w:val="24"/>
          <w:szCs w:val="24"/>
        </w:rPr>
      </w:pPr>
      <w:r w:rsidRPr="00043D2B">
        <w:rPr>
          <w:rFonts w:ascii="Arial" w:hAnsi="Arial" w:cs="Arial"/>
          <w:bCs/>
          <w:sz w:val="24"/>
          <w:szCs w:val="24"/>
        </w:rPr>
        <w:t xml:space="preserve">Informer les membres des développements dans le </w:t>
      </w:r>
      <w:r>
        <w:rPr>
          <w:rFonts w:ascii="Arial" w:hAnsi="Arial" w:cs="Arial"/>
          <w:bCs/>
          <w:sz w:val="24"/>
          <w:szCs w:val="24"/>
        </w:rPr>
        <w:t>dossier</w:t>
      </w:r>
    </w:p>
    <w:p w:rsidR="00D37398" w:rsidRPr="000C5277" w:rsidRDefault="00D37398" w:rsidP="00D37398">
      <w:pPr>
        <w:shd w:val="clear" w:color="auto" w:fill="1F497D"/>
        <w:spacing w:after="100" w:line="300" w:lineRule="exact"/>
        <w:rPr>
          <w:rFonts w:ascii="Arial" w:hAnsi="Arial" w:cs="Arial"/>
          <w:b/>
          <w:smallCaps/>
          <w:color w:val="FFFFFF"/>
          <w:sz w:val="24"/>
          <w:szCs w:val="24"/>
        </w:rPr>
      </w:pPr>
      <w:r w:rsidRPr="004B25CC">
        <w:rPr>
          <w:rFonts w:ascii="Arial" w:hAnsi="Arial" w:cs="Arial"/>
          <w:b/>
          <w:smallCaps/>
          <w:color w:val="FFFFFF" w:themeColor="background1"/>
          <w:sz w:val="24"/>
          <w:szCs w:val="24"/>
        </w:rPr>
        <w:lastRenderedPageBreak/>
        <w:t xml:space="preserve">Association des sociétés </w:t>
      </w:r>
      <w:r w:rsidRPr="00043D2B">
        <w:rPr>
          <w:rFonts w:ascii="Arial" w:hAnsi="Arial" w:cs="Arial"/>
          <w:b/>
          <w:smallCaps/>
          <w:color w:val="FFFFFF"/>
          <w:sz w:val="24"/>
          <w:szCs w:val="24"/>
        </w:rPr>
        <w:t>de développement commercial de Montréal</w:t>
      </w:r>
    </w:p>
    <w:p w:rsidR="00D37398" w:rsidRPr="00043D2B" w:rsidRDefault="00D37398" w:rsidP="00D37398">
      <w:pPr>
        <w:spacing w:after="100" w:line="300" w:lineRule="exact"/>
        <w:rPr>
          <w:rFonts w:ascii="Arial" w:hAnsi="Arial" w:cs="Arial"/>
          <w:b/>
          <w:sz w:val="24"/>
          <w:szCs w:val="24"/>
          <w:highlight w:val="green"/>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Sous-objectif à long terme</w:t>
      </w:r>
      <w:r>
        <w:rPr>
          <w:rFonts w:ascii="Arial" w:hAnsi="Arial" w:cs="Arial"/>
          <w:b/>
          <w:sz w:val="24"/>
          <w:szCs w:val="24"/>
        </w:rPr>
        <w:t xml:space="preserve"> </w:t>
      </w:r>
      <w:r w:rsidRPr="00043D2B">
        <w:rPr>
          <w:rFonts w:ascii="Arial" w:hAnsi="Arial" w:cs="Arial"/>
          <w:b/>
          <w:sz w:val="24"/>
          <w:szCs w:val="24"/>
        </w:rPr>
        <w:t>:</w:t>
      </w:r>
    </w:p>
    <w:p w:rsidR="00D37398" w:rsidRPr="00043D2B" w:rsidRDefault="00D37398" w:rsidP="00544B98">
      <w:pPr>
        <w:numPr>
          <w:ilvl w:val="0"/>
          <w:numId w:val="107"/>
        </w:numPr>
        <w:spacing w:after="100" w:line="300" w:lineRule="exact"/>
        <w:ind w:left="426"/>
        <w:rPr>
          <w:rFonts w:ascii="Arial" w:hAnsi="Arial" w:cs="Arial"/>
          <w:b/>
          <w:sz w:val="24"/>
          <w:szCs w:val="24"/>
        </w:rPr>
      </w:pPr>
      <w:r w:rsidRPr="00043D2B">
        <w:rPr>
          <w:rFonts w:ascii="Arial" w:hAnsi="Arial" w:cs="Arial"/>
          <w:sz w:val="24"/>
          <w:szCs w:val="24"/>
        </w:rPr>
        <w:t xml:space="preserve">Faire en sorte que les sociétés de développement commercial puissent élaborer, mettre en place et améliorer l’aménagement urbain ou architectural des artères où ils interviennent en respectant </w:t>
      </w:r>
      <w:r>
        <w:rPr>
          <w:rFonts w:ascii="Arial" w:hAnsi="Arial" w:cs="Arial"/>
          <w:sz w:val="24"/>
          <w:szCs w:val="24"/>
        </w:rPr>
        <w:t xml:space="preserve">le concept de </w:t>
      </w:r>
      <w:r w:rsidRPr="00043D2B">
        <w:rPr>
          <w:rFonts w:ascii="Arial" w:hAnsi="Arial" w:cs="Arial"/>
          <w:sz w:val="24"/>
          <w:szCs w:val="24"/>
        </w:rPr>
        <w:t>l’</w:t>
      </w:r>
      <w:r>
        <w:rPr>
          <w:rFonts w:ascii="Arial" w:hAnsi="Arial" w:cs="Arial"/>
          <w:sz w:val="24"/>
          <w:szCs w:val="24"/>
        </w:rPr>
        <w:t>accessibilité universelle</w:t>
      </w:r>
    </w:p>
    <w:p w:rsidR="00D37398" w:rsidRDefault="00D37398" w:rsidP="00D37398">
      <w:pPr>
        <w:spacing w:after="100" w:line="300" w:lineRule="exact"/>
        <w:rPr>
          <w:rFonts w:ascii="Arial" w:hAnsi="Arial" w:cs="Arial"/>
          <w:b/>
          <w:sz w:val="24"/>
          <w:szCs w:val="24"/>
        </w:rPr>
      </w:pPr>
      <w:r w:rsidRPr="002778EA">
        <w:rPr>
          <w:noProof/>
          <w:lang w:eastAsia="fr-CA"/>
        </w:rPr>
        <w:drawing>
          <wp:anchor distT="0" distB="0" distL="114300" distR="114300" simplePos="0" relativeHeight="251807744" behindDoc="0" locked="1" layoutInCell="0" allowOverlap="0" wp14:anchorId="1BA88824" wp14:editId="2B7B8BCB">
            <wp:simplePos x="0" y="0"/>
            <wp:positionH relativeFrom="column">
              <wp:posOffset>3054350</wp:posOffset>
            </wp:positionH>
            <wp:positionV relativeFrom="page">
              <wp:posOffset>7012305</wp:posOffset>
            </wp:positionV>
            <wp:extent cx="2425065" cy="1814830"/>
            <wp:effectExtent l="0" t="0" r="0" b="0"/>
            <wp:wrapSquare wrapText="bothSides"/>
            <wp:docPr id="37894" name="Picture 8" descr="http://media.circulaire-en-ligne.ca/data/promotions/851/smi600_vente-trottoir-rue-ste-catherine-montreal-hm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4" name="Picture 8" descr="http://media.circulaire-en-ligne.ca/data/promotions/851/smi600_vente-trottoir-rue-ste-catherine-montreal-hmv.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425065" cy="1814830"/>
                    </a:xfrm>
                    <a:prstGeom prst="rect">
                      <a:avLst/>
                    </a:prstGeom>
                    <a:noFill/>
                    <a:ln w="28575">
                      <a:noFill/>
                      <a:miter lim="800000"/>
                      <a:headEnd/>
                      <a:tailEnd/>
                    </a:ln>
                    <a:extLst/>
                  </pic:spPr>
                </pic:pic>
              </a:graphicData>
            </a:graphic>
            <wp14:sizeRelH relativeFrom="margin">
              <wp14:pctWidth>0</wp14:pctWidth>
            </wp14:sizeRelH>
            <wp14:sizeRelV relativeFrom="margin">
              <wp14:pctHeight>0</wp14:pctHeight>
            </wp14:sizeRelV>
          </wp:anchor>
        </w:drawing>
      </w:r>
    </w:p>
    <w:p w:rsidR="00D37398" w:rsidRPr="000C5277" w:rsidRDefault="00D37398" w:rsidP="00D37398">
      <w:pPr>
        <w:spacing w:after="100" w:line="300" w:lineRule="exact"/>
        <w:rPr>
          <w:rFonts w:ascii="Arial" w:hAnsi="Arial" w:cs="Arial"/>
          <w:b/>
          <w:sz w:val="24"/>
          <w:szCs w:val="24"/>
        </w:rPr>
      </w:pPr>
      <w:r>
        <w:rPr>
          <w:rFonts w:ascii="Arial" w:hAnsi="Arial" w:cs="Arial"/>
          <w:b/>
          <w:sz w:val="24"/>
          <w:szCs w:val="24"/>
        </w:rPr>
        <w:t>Contexte :</w:t>
      </w:r>
    </w:p>
    <w:p w:rsidR="00D37398" w:rsidRDefault="00D37398" w:rsidP="00D37398">
      <w:pPr>
        <w:spacing w:line="300" w:lineRule="exact"/>
        <w:rPr>
          <w:rFonts w:ascii="Arial" w:hAnsi="Arial" w:cs="Arial"/>
          <w:sz w:val="24"/>
          <w:szCs w:val="24"/>
        </w:rPr>
      </w:pPr>
      <w:r>
        <w:rPr>
          <w:rFonts w:ascii="Arial" w:hAnsi="Arial" w:cs="Arial"/>
          <w:sz w:val="24"/>
          <w:szCs w:val="24"/>
        </w:rPr>
        <w:t>Les S</w:t>
      </w:r>
      <w:r w:rsidRPr="00043D2B">
        <w:rPr>
          <w:rFonts w:ascii="Arial" w:hAnsi="Arial" w:cs="Arial"/>
          <w:sz w:val="24"/>
          <w:szCs w:val="24"/>
        </w:rPr>
        <w:t xml:space="preserve">ociétés de développement </w:t>
      </w:r>
      <w:r>
        <w:rPr>
          <w:rFonts w:ascii="Arial" w:hAnsi="Arial" w:cs="Arial"/>
          <w:sz w:val="24"/>
          <w:szCs w:val="24"/>
        </w:rPr>
        <w:t xml:space="preserve">commercial </w:t>
      </w:r>
      <w:r w:rsidRPr="0052037C">
        <w:rPr>
          <w:rFonts w:ascii="Arial" w:hAnsi="Arial" w:cs="Arial"/>
          <w:sz w:val="24"/>
          <w:szCs w:val="24"/>
        </w:rPr>
        <w:t>(SDC</w:t>
      </w:r>
      <w:r>
        <w:rPr>
          <w:rFonts w:ascii="Arial" w:hAnsi="Arial" w:cs="Arial"/>
          <w:sz w:val="24"/>
          <w:szCs w:val="24"/>
        </w:rPr>
        <w:t>) regroupent</w:t>
      </w:r>
      <w:r w:rsidRPr="00043D2B">
        <w:rPr>
          <w:rFonts w:ascii="Arial" w:hAnsi="Arial" w:cs="Arial"/>
          <w:sz w:val="24"/>
          <w:szCs w:val="24"/>
        </w:rPr>
        <w:t xml:space="preserve"> les commerçants et </w:t>
      </w:r>
      <w:r>
        <w:rPr>
          <w:rFonts w:ascii="Arial" w:hAnsi="Arial" w:cs="Arial"/>
          <w:sz w:val="24"/>
          <w:szCs w:val="24"/>
        </w:rPr>
        <w:t>les bureaux</w:t>
      </w:r>
      <w:r w:rsidRPr="00043D2B">
        <w:rPr>
          <w:rFonts w:ascii="Arial" w:hAnsi="Arial" w:cs="Arial"/>
          <w:sz w:val="24"/>
          <w:szCs w:val="24"/>
        </w:rPr>
        <w:t xml:space="preserve"> d’affaires d’une artère ou d’un district commercial en milieu urbain. Elles sont vouées à</w:t>
      </w:r>
      <w:r>
        <w:rPr>
          <w:rFonts w:ascii="Arial" w:hAnsi="Arial" w:cs="Arial"/>
          <w:sz w:val="24"/>
          <w:szCs w:val="24"/>
        </w:rPr>
        <w:t xml:space="preserve"> favoriser</w:t>
      </w:r>
      <w:r w:rsidRPr="00043D2B">
        <w:rPr>
          <w:rFonts w:ascii="Arial" w:hAnsi="Arial" w:cs="Arial"/>
          <w:sz w:val="24"/>
          <w:szCs w:val="24"/>
        </w:rPr>
        <w:t xml:space="preserve"> l’essor économique et culturel de l</w:t>
      </w:r>
      <w:r>
        <w:rPr>
          <w:rFonts w:ascii="Arial" w:hAnsi="Arial" w:cs="Arial"/>
          <w:sz w:val="24"/>
          <w:szCs w:val="24"/>
        </w:rPr>
        <w:t>eur quartier et à améliorer la qualité de vie.</w:t>
      </w:r>
    </w:p>
    <w:p w:rsidR="00D37398" w:rsidRDefault="00D37398" w:rsidP="00D37398">
      <w:pPr>
        <w:spacing w:line="300" w:lineRule="exact"/>
        <w:rPr>
          <w:rFonts w:ascii="Arial" w:hAnsi="Arial" w:cs="Arial"/>
          <w:sz w:val="24"/>
          <w:szCs w:val="24"/>
        </w:rPr>
      </w:pPr>
    </w:p>
    <w:p w:rsidR="00D37398" w:rsidRPr="00043D2B" w:rsidRDefault="00D37398" w:rsidP="00D37398">
      <w:pPr>
        <w:spacing w:line="300" w:lineRule="exact"/>
        <w:rPr>
          <w:rFonts w:ascii="Arial" w:hAnsi="Arial" w:cs="Arial"/>
          <w:sz w:val="24"/>
          <w:szCs w:val="24"/>
        </w:rPr>
      </w:pPr>
      <w:r w:rsidRPr="00043D2B">
        <w:rPr>
          <w:rFonts w:ascii="Arial" w:hAnsi="Arial" w:cs="Arial"/>
          <w:sz w:val="24"/>
          <w:szCs w:val="24"/>
        </w:rPr>
        <w:t>Mon</w:t>
      </w:r>
      <w:r>
        <w:rPr>
          <w:rFonts w:ascii="Arial" w:hAnsi="Arial" w:cs="Arial"/>
          <w:sz w:val="24"/>
          <w:szCs w:val="24"/>
        </w:rPr>
        <w:t>tréal compte aujourd’hui 15 SDC</w:t>
      </w:r>
      <w:r w:rsidRPr="00043D2B">
        <w:rPr>
          <w:rFonts w:ascii="Arial" w:hAnsi="Arial" w:cs="Arial"/>
          <w:sz w:val="24"/>
          <w:szCs w:val="24"/>
        </w:rPr>
        <w:t xml:space="preserve"> regroupées </w:t>
      </w:r>
      <w:r>
        <w:rPr>
          <w:rFonts w:ascii="Arial" w:hAnsi="Arial" w:cs="Arial"/>
          <w:sz w:val="24"/>
          <w:szCs w:val="24"/>
        </w:rPr>
        <w:t xml:space="preserve">depuis 2007 au sein de l’Association </w:t>
      </w:r>
      <w:r w:rsidRPr="00043D2B">
        <w:rPr>
          <w:rFonts w:ascii="Arial" w:hAnsi="Arial" w:cs="Arial"/>
          <w:sz w:val="24"/>
          <w:szCs w:val="24"/>
        </w:rPr>
        <w:t xml:space="preserve">des SDC de </w:t>
      </w:r>
      <w:r w:rsidRPr="0052037C">
        <w:rPr>
          <w:rFonts w:ascii="Arial" w:hAnsi="Arial" w:cs="Arial"/>
          <w:sz w:val="24"/>
          <w:szCs w:val="24"/>
        </w:rPr>
        <w:t>Montréal (ASDCM).</w:t>
      </w:r>
      <w:r w:rsidRPr="00043D2B">
        <w:rPr>
          <w:rFonts w:ascii="Arial" w:hAnsi="Arial" w:cs="Arial"/>
          <w:sz w:val="24"/>
          <w:szCs w:val="24"/>
        </w:rPr>
        <w:t xml:space="preserve"> L’expertise des SDC en fait des alliés stratégiques de premier ordre pour la Ville de Montréal, </w:t>
      </w:r>
      <w:r>
        <w:rPr>
          <w:rFonts w:ascii="Arial" w:hAnsi="Arial" w:cs="Arial"/>
          <w:sz w:val="24"/>
          <w:szCs w:val="24"/>
        </w:rPr>
        <w:t xml:space="preserve">notamment </w:t>
      </w:r>
      <w:r w:rsidRPr="00043D2B">
        <w:rPr>
          <w:rFonts w:ascii="Arial" w:hAnsi="Arial" w:cs="Arial"/>
          <w:sz w:val="24"/>
          <w:szCs w:val="24"/>
        </w:rPr>
        <w:t xml:space="preserve">autour de deux grands objectifs : le soutien </w:t>
      </w:r>
      <w:r>
        <w:rPr>
          <w:rFonts w:ascii="Arial" w:hAnsi="Arial" w:cs="Arial"/>
          <w:sz w:val="24"/>
          <w:szCs w:val="24"/>
        </w:rPr>
        <w:t>a</w:t>
      </w:r>
      <w:r w:rsidRPr="00043D2B">
        <w:rPr>
          <w:rFonts w:ascii="Arial" w:hAnsi="Arial" w:cs="Arial"/>
          <w:sz w:val="24"/>
          <w:szCs w:val="24"/>
        </w:rPr>
        <w:t xml:space="preserve">u dynamisme économique et la prise en charge du développement par le milieu. </w:t>
      </w:r>
    </w:p>
    <w:p w:rsidR="00D37398" w:rsidRPr="00043D2B" w:rsidRDefault="00D37398" w:rsidP="00D37398">
      <w:pPr>
        <w:spacing w:line="300" w:lineRule="exact"/>
        <w:rPr>
          <w:rFonts w:ascii="Arial" w:hAnsi="Arial" w:cs="Arial"/>
          <w:sz w:val="24"/>
          <w:szCs w:val="24"/>
        </w:rPr>
      </w:pPr>
    </w:p>
    <w:p w:rsidR="00D37398" w:rsidRPr="00043D2B" w:rsidRDefault="00D37398" w:rsidP="00D37398">
      <w:pPr>
        <w:spacing w:line="300" w:lineRule="exact"/>
        <w:rPr>
          <w:rFonts w:ascii="Arial" w:hAnsi="Arial" w:cs="Arial"/>
          <w:sz w:val="24"/>
          <w:szCs w:val="24"/>
        </w:rPr>
      </w:pPr>
      <w:r w:rsidRPr="00043D2B">
        <w:rPr>
          <w:rFonts w:ascii="Arial" w:hAnsi="Arial" w:cs="Arial"/>
          <w:sz w:val="24"/>
          <w:szCs w:val="24"/>
        </w:rPr>
        <w:t xml:space="preserve">Comptant près de 14 000 commerces et </w:t>
      </w:r>
      <w:r>
        <w:rPr>
          <w:rFonts w:ascii="Arial" w:hAnsi="Arial" w:cs="Arial"/>
          <w:sz w:val="24"/>
          <w:szCs w:val="24"/>
        </w:rPr>
        <w:t xml:space="preserve">bureaux d’affaires, l’Association représente le plus </w:t>
      </w:r>
      <w:r w:rsidRPr="00043D2B">
        <w:rPr>
          <w:rFonts w:ascii="Arial" w:hAnsi="Arial" w:cs="Arial"/>
          <w:sz w:val="24"/>
          <w:szCs w:val="24"/>
        </w:rPr>
        <w:t>important regroupement d’entreprises de l’agglo</w:t>
      </w:r>
      <w:r>
        <w:rPr>
          <w:rFonts w:ascii="Arial" w:hAnsi="Arial" w:cs="Arial"/>
          <w:sz w:val="24"/>
          <w:szCs w:val="24"/>
        </w:rPr>
        <w:t xml:space="preserve">mération montréalaise. Les SDC </w:t>
      </w:r>
      <w:r w:rsidRPr="00043D2B">
        <w:rPr>
          <w:rFonts w:ascii="Arial" w:hAnsi="Arial" w:cs="Arial"/>
          <w:sz w:val="24"/>
          <w:szCs w:val="24"/>
        </w:rPr>
        <w:t>membres représentent les communautés d’affaires de 13 artères commerciales</w:t>
      </w:r>
      <w:r>
        <w:rPr>
          <w:rFonts w:ascii="Arial" w:hAnsi="Arial" w:cs="Arial"/>
          <w:sz w:val="24"/>
          <w:szCs w:val="24"/>
        </w:rPr>
        <w:t xml:space="preserve"> et de 3 districts commerciaux.</w:t>
      </w:r>
    </w:p>
    <w:p w:rsidR="00D37398" w:rsidRPr="00043D2B" w:rsidRDefault="00D37398" w:rsidP="00D37398">
      <w:pPr>
        <w:spacing w:line="300" w:lineRule="exact"/>
        <w:rPr>
          <w:rFonts w:ascii="Arial" w:hAnsi="Arial" w:cs="Arial"/>
          <w:sz w:val="24"/>
          <w:szCs w:val="24"/>
        </w:rPr>
      </w:pPr>
    </w:p>
    <w:p w:rsidR="00D37398" w:rsidRPr="00043D2B" w:rsidRDefault="00D37398" w:rsidP="00D37398">
      <w:pPr>
        <w:spacing w:line="300" w:lineRule="exact"/>
        <w:rPr>
          <w:rFonts w:ascii="Arial" w:hAnsi="Arial" w:cs="Arial"/>
          <w:sz w:val="24"/>
          <w:szCs w:val="24"/>
        </w:rPr>
      </w:pPr>
      <w:r w:rsidRPr="00043D2B">
        <w:rPr>
          <w:rFonts w:ascii="Arial" w:hAnsi="Arial" w:cs="Arial"/>
          <w:sz w:val="24"/>
          <w:szCs w:val="24"/>
        </w:rPr>
        <w:t xml:space="preserve">L’accessibilité universelle est un concept relativement nouveau et souvent mal connu  des institutions et des commerçants. Nous </w:t>
      </w:r>
      <w:r>
        <w:rPr>
          <w:rFonts w:ascii="Arial" w:hAnsi="Arial" w:cs="Arial"/>
          <w:sz w:val="24"/>
          <w:szCs w:val="24"/>
        </w:rPr>
        <w:t>souhaitons donc sensibiliser et accompagner les SDC et les commerçants</w:t>
      </w:r>
      <w:r w:rsidRPr="00043D2B">
        <w:rPr>
          <w:rFonts w:ascii="Arial" w:hAnsi="Arial" w:cs="Arial"/>
          <w:sz w:val="24"/>
          <w:szCs w:val="24"/>
        </w:rPr>
        <w:t xml:space="preserve"> les plus impliqués dans le développement d’espaces publics urbains et architecturaux</w:t>
      </w:r>
      <w:r>
        <w:rPr>
          <w:rFonts w:ascii="Arial" w:hAnsi="Arial" w:cs="Arial"/>
          <w:sz w:val="24"/>
          <w:szCs w:val="24"/>
        </w:rPr>
        <w:t>,</w:t>
      </w:r>
      <w:r w:rsidRPr="00043D2B">
        <w:rPr>
          <w:rFonts w:ascii="Arial" w:hAnsi="Arial" w:cs="Arial"/>
          <w:sz w:val="24"/>
          <w:szCs w:val="24"/>
        </w:rPr>
        <w:t xml:space="preserve"> afin que ce con</w:t>
      </w:r>
      <w:r>
        <w:rPr>
          <w:rFonts w:ascii="Arial" w:hAnsi="Arial" w:cs="Arial"/>
          <w:sz w:val="24"/>
          <w:szCs w:val="24"/>
        </w:rPr>
        <w:t>cept soit mieux compris et donc</w:t>
      </w:r>
      <w:r w:rsidRPr="00043D2B">
        <w:rPr>
          <w:rFonts w:ascii="Arial" w:hAnsi="Arial" w:cs="Arial"/>
          <w:sz w:val="24"/>
          <w:szCs w:val="24"/>
        </w:rPr>
        <w:t xml:space="preserve"> appliqué.</w:t>
      </w:r>
    </w:p>
    <w:p w:rsidR="00D37398" w:rsidRPr="00043D2B" w:rsidRDefault="00D37398" w:rsidP="00D37398">
      <w:pPr>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 xml:space="preserve">Partenaire </w:t>
      </w:r>
      <w:r>
        <w:rPr>
          <w:rFonts w:ascii="Arial" w:hAnsi="Arial" w:cs="Arial"/>
          <w:b/>
          <w:sz w:val="24"/>
          <w:szCs w:val="24"/>
        </w:rPr>
        <w:t xml:space="preserve">et instance </w:t>
      </w:r>
      <w:r w:rsidRPr="00043D2B">
        <w:rPr>
          <w:rFonts w:ascii="Arial" w:hAnsi="Arial" w:cs="Arial"/>
          <w:b/>
          <w:sz w:val="24"/>
          <w:szCs w:val="24"/>
        </w:rPr>
        <w:t>impliqué :</w:t>
      </w:r>
    </w:p>
    <w:p w:rsidR="00D37398" w:rsidRDefault="00D37398" w:rsidP="00544B98">
      <w:pPr>
        <w:numPr>
          <w:ilvl w:val="0"/>
          <w:numId w:val="108"/>
        </w:numPr>
        <w:spacing w:after="100" w:line="300" w:lineRule="exact"/>
        <w:ind w:left="426"/>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 xml:space="preserve">RAAMM </w:t>
      </w:r>
    </w:p>
    <w:p w:rsidR="00D37398" w:rsidRPr="00FF4C2E" w:rsidRDefault="00D37398" w:rsidP="00544B98">
      <w:pPr>
        <w:numPr>
          <w:ilvl w:val="0"/>
          <w:numId w:val="108"/>
        </w:numPr>
        <w:spacing w:after="100" w:line="300" w:lineRule="exact"/>
        <w:ind w:left="426"/>
        <w:rPr>
          <w:rFonts w:ascii="Arial" w:hAnsi="Arial" w:cs="Arial"/>
          <w:sz w:val="24"/>
          <w:szCs w:val="24"/>
        </w:rPr>
      </w:pPr>
      <w:r>
        <w:rPr>
          <w:rFonts w:ascii="Arial" w:hAnsi="Arial" w:cs="Arial"/>
          <w:sz w:val="24"/>
          <w:szCs w:val="24"/>
        </w:rPr>
        <w:t>L’</w:t>
      </w:r>
      <w:r w:rsidRPr="00FF4C2E">
        <w:rPr>
          <w:rFonts w:ascii="Arial" w:hAnsi="Arial" w:cs="Arial"/>
          <w:sz w:val="24"/>
          <w:szCs w:val="24"/>
        </w:rPr>
        <w:t>ASDCM</w:t>
      </w:r>
    </w:p>
    <w:p w:rsidR="00D37398" w:rsidRPr="00043D2B" w:rsidRDefault="00D37398" w:rsidP="00D37398">
      <w:pPr>
        <w:spacing w:after="100" w:line="300" w:lineRule="exact"/>
        <w:rPr>
          <w:rFonts w:ascii="Arial" w:hAnsi="Arial" w:cs="Arial"/>
          <w:b/>
          <w:sz w:val="24"/>
          <w:szCs w:val="24"/>
          <w:lang w:eastAsia="x-none"/>
        </w:rPr>
      </w:pPr>
    </w:p>
    <w:p w:rsidR="00D37398" w:rsidRPr="00E361B7" w:rsidRDefault="00D37398" w:rsidP="00D37398">
      <w:pPr>
        <w:spacing w:after="100" w:line="300" w:lineRule="exact"/>
        <w:rPr>
          <w:rFonts w:ascii="Arial" w:hAnsi="Arial" w:cs="Arial"/>
          <w:b/>
          <w:sz w:val="24"/>
          <w:szCs w:val="24"/>
          <w:lang w:val="x-none" w:eastAsia="x-none"/>
        </w:rPr>
      </w:pPr>
      <w:r w:rsidRPr="00E361B7">
        <w:rPr>
          <w:rFonts w:ascii="Arial" w:hAnsi="Arial" w:cs="Arial"/>
          <w:b/>
          <w:sz w:val="24"/>
          <w:szCs w:val="24"/>
          <w:lang w:val="x-none" w:eastAsia="x-none"/>
        </w:rPr>
        <w:t>Sous-objectifs pour l’année 201</w:t>
      </w:r>
      <w:r w:rsidRPr="00E361B7">
        <w:rPr>
          <w:rFonts w:ascii="Arial" w:hAnsi="Arial" w:cs="Arial"/>
          <w:b/>
          <w:sz w:val="24"/>
          <w:szCs w:val="24"/>
          <w:lang w:eastAsia="x-none"/>
        </w:rPr>
        <w:t>4</w:t>
      </w:r>
      <w:r w:rsidRPr="00E361B7">
        <w:rPr>
          <w:rFonts w:ascii="Arial" w:hAnsi="Arial" w:cs="Arial"/>
          <w:b/>
          <w:sz w:val="24"/>
          <w:szCs w:val="24"/>
          <w:lang w:val="x-none" w:eastAsia="x-none"/>
        </w:rPr>
        <w:t>-201</w:t>
      </w:r>
      <w:r w:rsidRPr="00E361B7">
        <w:rPr>
          <w:rFonts w:ascii="Arial" w:hAnsi="Arial" w:cs="Arial"/>
          <w:b/>
          <w:sz w:val="24"/>
          <w:szCs w:val="24"/>
          <w:lang w:eastAsia="x-none"/>
        </w:rPr>
        <w:t>5</w:t>
      </w:r>
      <w:r w:rsidRPr="00E361B7">
        <w:rPr>
          <w:rFonts w:ascii="Arial" w:hAnsi="Arial" w:cs="Arial"/>
          <w:b/>
          <w:sz w:val="24"/>
          <w:szCs w:val="24"/>
          <w:lang w:val="x-none" w:eastAsia="x-none"/>
        </w:rPr>
        <w:t> :</w:t>
      </w:r>
    </w:p>
    <w:p w:rsidR="00D37398" w:rsidRPr="00E361B7" w:rsidRDefault="00D37398" w:rsidP="00544B98">
      <w:pPr>
        <w:pStyle w:val="Paragraphedeliste"/>
        <w:numPr>
          <w:ilvl w:val="0"/>
          <w:numId w:val="65"/>
        </w:numPr>
        <w:tabs>
          <w:tab w:val="clear" w:pos="360"/>
          <w:tab w:val="num" w:pos="502"/>
        </w:tabs>
        <w:spacing w:after="100" w:line="300" w:lineRule="exact"/>
        <w:ind w:left="502"/>
        <w:rPr>
          <w:rFonts w:ascii="Arial" w:hAnsi="Arial" w:cs="Arial"/>
          <w:b/>
          <w:sz w:val="24"/>
          <w:szCs w:val="24"/>
          <w:lang w:val="x-none" w:eastAsia="x-none"/>
        </w:rPr>
      </w:pPr>
      <w:r w:rsidRPr="00E361B7">
        <w:rPr>
          <w:rFonts w:ascii="Arial" w:hAnsi="Arial" w:cs="Arial"/>
          <w:bCs/>
          <w:sz w:val="24"/>
          <w:szCs w:val="24"/>
        </w:rPr>
        <w:t xml:space="preserve">Aucune démarche </w:t>
      </w:r>
      <w:r>
        <w:rPr>
          <w:rFonts w:ascii="Arial" w:hAnsi="Arial" w:cs="Arial"/>
          <w:bCs/>
          <w:sz w:val="24"/>
          <w:szCs w:val="24"/>
        </w:rPr>
        <w:t>n’</w:t>
      </w:r>
      <w:r w:rsidRPr="00E361B7">
        <w:rPr>
          <w:rFonts w:ascii="Arial" w:hAnsi="Arial" w:cs="Arial"/>
          <w:bCs/>
          <w:sz w:val="24"/>
          <w:szCs w:val="24"/>
        </w:rPr>
        <w:t>a été entreprise</w:t>
      </w:r>
    </w:p>
    <w:p w:rsidR="00D37398" w:rsidRDefault="00D37398" w:rsidP="00D37398">
      <w:pPr>
        <w:pStyle w:val="Corpsdetexte"/>
        <w:spacing w:after="100" w:line="300" w:lineRule="exact"/>
        <w:rPr>
          <w:rFonts w:ascii="Arial" w:hAnsi="Arial" w:cs="Arial"/>
          <w:b/>
          <w:szCs w:val="24"/>
        </w:rPr>
      </w:pPr>
    </w:p>
    <w:p w:rsidR="00D37398" w:rsidRPr="000A2372" w:rsidRDefault="006B5C87" w:rsidP="00D37398">
      <w:pPr>
        <w:pStyle w:val="Corpsdetexte"/>
        <w:spacing w:after="100" w:line="300" w:lineRule="exact"/>
        <w:rPr>
          <w:rFonts w:ascii="Arial" w:hAnsi="Arial" w:cs="Arial"/>
          <w:szCs w:val="24"/>
        </w:rPr>
      </w:pPr>
      <w:r>
        <w:rPr>
          <w:rFonts w:ascii="Arial" w:hAnsi="Arial" w:cs="Arial"/>
          <w:b/>
          <w:szCs w:val="24"/>
        </w:rPr>
        <w:lastRenderedPageBreak/>
        <w:t>Résultat</w:t>
      </w:r>
      <w:r w:rsidR="00D37398">
        <w:rPr>
          <w:rFonts w:ascii="Arial" w:hAnsi="Arial" w:cs="Arial"/>
          <w:b/>
          <w:szCs w:val="24"/>
        </w:rPr>
        <w:t xml:space="preserve"> pour l’année 2014-2015</w:t>
      </w:r>
      <w:r w:rsidR="00D37398" w:rsidRPr="00043D2B">
        <w:rPr>
          <w:rFonts w:ascii="Arial" w:hAnsi="Arial" w:cs="Arial"/>
          <w:b/>
          <w:szCs w:val="24"/>
        </w:rPr>
        <w:t> :</w:t>
      </w:r>
      <w:r w:rsidR="00D37398">
        <w:rPr>
          <w:rFonts w:ascii="Arial" w:hAnsi="Arial" w:cs="Arial"/>
          <w:szCs w:val="24"/>
        </w:rPr>
        <w:t xml:space="preserve"> </w:t>
      </w:r>
    </w:p>
    <w:p w:rsidR="00D37398" w:rsidRPr="000A2372" w:rsidRDefault="00D37398" w:rsidP="00544B98">
      <w:pPr>
        <w:numPr>
          <w:ilvl w:val="0"/>
          <w:numId w:val="109"/>
        </w:numPr>
        <w:spacing w:after="100" w:line="300" w:lineRule="exact"/>
        <w:ind w:left="426"/>
        <w:rPr>
          <w:rFonts w:ascii="Arial" w:hAnsi="Arial" w:cs="Arial"/>
          <w:b/>
          <w:sz w:val="24"/>
          <w:szCs w:val="24"/>
        </w:rPr>
      </w:pPr>
      <w:r>
        <w:rPr>
          <w:rFonts w:ascii="Arial" w:hAnsi="Arial" w:cs="Arial"/>
          <w:sz w:val="24"/>
          <w:szCs w:val="24"/>
        </w:rPr>
        <w:t>Aucun</w:t>
      </w:r>
    </w:p>
    <w:p w:rsidR="00D37398" w:rsidRPr="00043D2B" w:rsidRDefault="00D37398" w:rsidP="00D37398">
      <w:pPr>
        <w:pStyle w:val="Corpsdetexte3"/>
        <w:spacing w:after="100" w:line="300" w:lineRule="exact"/>
        <w:rPr>
          <w:rFonts w:ascii="Arial" w:hAnsi="Arial" w:cs="Arial"/>
          <w:b/>
          <w:sz w:val="24"/>
          <w:szCs w:val="24"/>
        </w:rPr>
      </w:pPr>
    </w:p>
    <w:p w:rsidR="00D37398" w:rsidRPr="00043D2B" w:rsidRDefault="00D37398" w:rsidP="00D37398">
      <w:pPr>
        <w:pStyle w:val="Corpsdetexte3"/>
        <w:spacing w:after="100" w:line="300" w:lineRule="exact"/>
        <w:rPr>
          <w:rFonts w:ascii="Arial" w:hAnsi="Arial" w:cs="Arial"/>
          <w:b/>
          <w:sz w:val="24"/>
          <w:szCs w:val="24"/>
        </w:rPr>
      </w:pPr>
      <w:r w:rsidRPr="00043D2B">
        <w:rPr>
          <w:rFonts w:ascii="Arial" w:hAnsi="Arial" w:cs="Arial"/>
          <w:b/>
          <w:sz w:val="24"/>
          <w:szCs w:val="24"/>
        </w:rPr>
        <w:t>Sous</w:t>
      </w:r>
      <w:r>
        <w:rPr>
          <w:rFonts w:ascii="Arial" w:hAnsi="Arial" w:cs="Arial"/>
          <w:b/>
          <w:sz w:val="24"/>
          <w:szCs w:val="24"/>
        </w:rPr>
        <w:t>-objectifs pour l’année 2015-2016</w:t>
      </w:r>
      <w:r w:rsidRPr="00043D2B">
        <w:rPr>
          <w:rFonts w:ascii="Arial" w:hAnsi="Arial" w:cs="Arial"/>
          <w:b/>
          <w:sz w:val="24"/>
          <w:szCs w:val="24"/>
        </w:rPr>
        <w:t> :</w:t>
      </w:r>
    </w:p>
    <w:p w:rsidR="00D37398" w:rsidRDefault="00D37398" w:rsidP="00544B98">
      <w:pPr>
        <w:numPr>
          <w:ilvl w:val="0"/>
          <w:numId w:val="110"/>
        </w:numPr>
        <w:suppressAutoHyphens/>
        <w:spacing w:after="100" w:line="300" w:lineRule="exact"/>
        <w:ind w:left="426"/>
        <w:rPr>
          <w:rFonts w:ascii="Arial" w:hAnsi="Arial" w:cs="Arial"/>
          <w:bCs/>
          <w:sz w:val="24"/>
          <w:szCs w:val="24"/>
        </w:rPr>
      </w:pPr>
      <w:r>
        <w:rPr>
          <w:rFonts w:ascii="Arial" w:hAnsi="Arial" w:cs="Arial"/>
          <w:bCs/>
          <w:sz w:val="24"/>
          <w:szCs w:val="24"/>
        </w:rPr>
        <w:t xml:space="preserve">Publier des articles d’information et de sensibilisation par </w:t>
      </w:r>
      <w:r w:rsidRPr="00316CC5">
        <w:rPr>
          <w:rFonts w:ascii="Arial" w:hAnsi="Arial" w:cs="Arial"/>
          <w:bCs/>
          <w:sz w:val="24"/>
          <w:szCs w:val="24"/>
        </w:rPr>
        <w:t>l’entremise des publications de l’ASDCM</w:t>
      </w:r>
    </w:p>
    <w:p w:rsidR="00D37398" w:rsidRPr="00043D2B" w:rsidRDefault="00D37398" w:rsidP="00544B98">
      <w:pPr>
        <w:numPr>
          <w:ilvl w:val="0"/>
          <w:numId w:val="110"/>
        </w:numPr>
        <w:suppressAutoHyphens/>
        <w:spacing w:after="100" w:line="300" w:lineRule="exact"/>
        <w:ind w:left="426"/>
        <w:rPr>
          <w:rFonts w:ascii="Arial" w:hAnsi="Arial" w:cs="Arial"/>
          <w:bCs/>
          <w:sz w:val="24"/>
          <w:szCs w:val="24"/>
        </w:rPr>
      </w:pPr>
      <w:r w:rsidRPr="00043D2B">
        <w:rPr>
          <w:rFonts w:ascii="Arial" w:hAnsi="Arial" w:cs="Arial"/>
          <w:bCs/>
          <w:sz w:val="24"/>
          <w:szCs w:val="24"/>
        </w:rPr>
        <w:t>Poursuivre le travail ainsi que le suivi avec l’ASDCM et les responsables des SDC</w:t>
      </w:r>
    </w:p>
    <w:p w:rsidR="00D37398" w:rsidRDefault="00D37398" w:rsidP="00544B98">
      <w:pPr>
        <w:numPr>
          <w:ilvl w:val="0"/>
          <w:numId w:val="110"/>
        </w:numPr>
        <w:suppressAutoHyphens/>
        <w:spacing w:after="100" w:line="300" w:lineRule="exact"/>
        <w:ind w:left="426"/>
        <w:rPr>
          <w:rFonts w:ascii="Arial" w:hAnsi="Arial" w:cs="Arial"/>
          <w:bCs/>
          <w:sz w:val="24"/>
          <w:szCs w:val="24"/>
        </w:rPr>
      </w:pPr>
      <w:r w:rsidRPr="00043D2B">
        <w:rPr>
          <w:rFonts w:ascii="Arial" w:hAnsi="Arial" w:cs="Arial"/>
          <w:bCs/>
          <w:sz w:val="24"/>
          <w:szCs w:val="24"/>
        </w:rPr>
        <w:t>Informer les membres des déve</w:t>
      </w:r>
      <w:r>
        <w:rPr>
          <w:rFonts w:ascii="Arial" w:hAnsi="Arial" w:cs="Arial"/>
          <w:bCs/>
          <w:sz w:val="24"/>
          <w:szCs w:val="24"/>
        </w:rPr>
        <w:t>loppements dans le dossier</w:t>
      </w: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Default="00D3744F" w:rsidP="00D3744F">
      <w:pPr>
        <w:suppressAutoHyphens/>
        <w:spacing w:after="100" w:line="300" w:lineRule="exact"/>
        <w:rPr>
          <w:rFonts w:ascii="Arial" w:hAnsi="Arial" w:cs="Arial"/>
          <w:bCs/>
          <w:sz w:val="24"/>
          <w:szCs w:val="24"/>
        </w:rPr>
      </w:pPr>
    </w:p>
    <w:p w:rsidR="00D3744F" w:rsidRPr="00043D2B" w:rsidRDefault="00D3744F" w:rsidP="00D3744F">
      <w:pPr>
        <w:suppressAutoHyphens/>
        <w:spacing w:after="100" w:line="300" w:lineRule="exact"/>
        <w:rPr>
          <w:rFonts w:ascii="Arial" w:hAnsi="Arial" w:cs="Arial"/>
          <w:bCs/>
          <w:sz w:val="24"/>
          <w:szCs w:val="24"/>
        </w:rPr>
      </w:pPr>
    </w:p>
    <w:p w:rsidR="00D37398" w:rsidRDefault="00D37398" w:rsidP="00D37398">
      <w:pPr>
        <w:spacing w:after="100" w:line="300" w:lineRule="exact"/>
        <w:rPr>
          <w:rFonts w:ascii="Arial" w:hAnsi="Arial" w:cs="Arial"/>
          <w:b/>
          <w:sz w:val="24"/>
          <w:szCs w:val="24"/>
        </w:rPr>
      </w:pPr>
      <w:r>
        <w:rPr>
          <w:rFonts w:ascii="Arial" w:hAnsi="Arial" w:cs="Arial"/>
          <w:b/>
          <w:sz w:val="24"/>
          <w:szCs w:val="24"/>
        </w:rPr>
        <w:lastRenderedPageBreak/>
        <w:br w:type="page"/>
      </w:r>
    </w:p>
    <w:p w:rsidR="00D37398" w:rsidRPr="00EF53D1" w:rsidRDefault="00D37398" w:rsidP="00D37398">
      <w:pPr>
        <w:spacing w:after="100" w:line="300" w:lineRule="exact"/>
        <w:jc w:val="center"/>
        <w:rPr>
          <w:rFonts w:ascii="Arial" w:hAnsi="Arial" w:cs="Arial"/>
          <w:b/>
          <w:sz w:val="24"/>
          <w:szCs w:val="24"/>
          <w:u w:val="single"/>
        </w:rPr>
      </w:pPr>
      <w:r w:rsidRPr="00EF53D1">
        <w:rPr>
          <w:rFonts w:ascii="Arial" w:hAnsi="Arial" w:cs="Arial"/>
          <w:b/>
          <w:sz w:val="24"/>
          <w:szCs w:val="24"/>
          <w:u w:val="single"/>
        </w:rPr>
        <w:lastRenderedPageBreak/>
        <w:t>SOUS-THÉMATIQUE :</w:t>
      </w:r>
    </w:p>
    <w:p w:rsidR="00D37398" w:rsidRPr="00043D2B" w:rsidRDefault="00D37398" w:rsidP="00D37398">
      <w:pPr>
        <w:spacing w:after="100" w:line="300" w:lineRule="exact"/>
        <w:jc w:val="center"/>
        <w:rPr>
          <w:rFonts w:ascii="Verdana" w:hAnsi="Verdana" w:cs="Arial"/>
          <w:b/>
          <w:sz w:val="24"/>
          <w:szCs w:val="24"/>
        </w:rPr>
      </w:pPr>
    </w:p>
    <w:p w:rsidR="00D37398" w:rsidRPr="0008721C" w:rsidRDefault="00D37398" w:rsidP="00D37398">
      <w:pPr>
        <w:spacing w:after="100" w:line="300" w:lineRule="exact"/>
        <w:jc w:val="center"/>
        <w:rPr>
          <w:rFonts w:ascii="Arial" w:hAnsi="Arial" w:cs="Arial"/>
          <w:b/>
          <w:sz w:val="24"/>
          <w:szCs w:val="24"/>
        </w:rPr>
      </w:pPr>
      <w:r w:rsidRPr="00F15E04">
        <w:rPr>
          <w:rFonts w:ascii="Arial" w:hAnsi="Arial" w:cs="Arial"/>
          <w:b/>
          <w:sz w:val="24"/>
          <w:szCs w:val="24"/>
        </w:rPr>
        <w:t>SERVICES CONSEILS POUR L’ACCESSIBILITÉ DES LIEUX PUBLICS</w:t>
      </w:r>
    </w:p>
    <w:p w:rsidR="00D37398" w:rsidRPr="00043D2B" w:rsidRDefault="00D37398" w:rsidP="00D37398">
      <w:pPr>
        <w:spacing w:after="100" w:line="300" w:lineRule="exact"/>
        <w:rPr>
          <w:rFonts w:ascii="Arial" w:hAnsi="Arial" w:cs="Arial"/>
          <w:b/>
          <w:smallCaps/>
          <w:sz w:val="24"/>
          <w:szCs w:val="24"/>
        </w:rPr>
      </w:pPr>
    </w:p>
    <w:p w:rsidR="00D37398" w:rsidRPr="00043D2B" w:rsidRDefault="00D37398" w:rsidP="00D37398">
      <w:pPr>
        <w:spacing w:after="100" w:line="300" w:lineRule="exact"/>
        <w:rPr>
          <w:rFonts w:ascii="Arial" w:hAnsi="Arial" w:cs="Arial"/>
          <w:sz w:val="24"/>
          <w:szCs w:val="24"/>
        </w:rPr>
      </w:pPr>
      <w:r w:rsidRPr="00043D2B">
        <w:rPr>
          <w:rFonts w:ascii="Arial" w:hAnsi="Arial" w:cs="Arial"/>
          <w:b/>
          <w:sz w:val="24"/>
          <w:szCs w:val="24"/>
        </w:rPr>
        <w:t>Objectif :</w:t>
      </w:r>
      <w:r w:rsidRPr="00043D2B">
        <w:rPr>
          <w:rFonts w:ascii="Arial" w:hAnsi="Arial" w:cs="Arial"/>
          <w:sz w:val="24"/>
          <w:szCs w:val="24"/>
        </w:rPr>
        <w:t xml:space="preserve"> </w:t>
      </w:r>
    </w:p>
    <w:p w:rsidR="00D37398" w:rsidRPr="00043D2B" w:rsidRDefault="00D37398" w:rsidP="00544B98">
      <w:pPr>
        <w:numPr>
          <w:ilvl w:val="0"/>
          <w:numId w:val="111"/>
        </w:numPr>
        <w:spacing w:after="100" w:line="300" w:lineRule="exact"/>
        <w:ind w:left="426"/>
        <w:rPr>
          <w:rFonts w:ascii="Arial" w:hAnsi="Arial" w:cs="Arial"/>
          <w:b/>
          <w:sz w:val="24"/>
          <w:szCs w:val="24"/>
        </w:rPr>
      </w:pPr>
      <w:r w:rsidRPr="00043D2B">
        <w:rPr>
          <w:rFonts w:ascii="Arial" w:hAnsi="Arial" w:cs="Arial"/>
          <w:sz w:val="24"/>
          <w:szCs w:val="24"/>
        </w:rPr>
        <w:t>Promouvoir l’accessibilité architecturale ou urbaine par des interventions sur des cas très spécifiques que l’on retrouve dans des l</w:t>
      </w:r>
      <w:r>
        <w:rPr>
          <w:rFonts w:ascii="Arial" w:hAnsi="Arial" w:cs="Arial"/>
          <w:sz w:val="24"/>
          <w:szCs w:val="24"/>
        </w:rPr>
        <w:t>ieux publics</w:t>
      </w:r>
    </w:p>
    <w:p w:rsidR="00D37398" w:rsidRPr="00CB3D78" w:rsidRDefault="00D37398" w:rsidP="00D37398">
      <w:pPr>
        <w:spacing w:after="100" w:line="300" w:lineRule="exact"/>
        <w:rPr>
          <w:rFonts w:ascii="Arial" w:hAnsi="Arial" w:cs="Arial"/>
          <w:b/>
          <w:color w:val="FFFFFF" w:themeColor="background1"/>
          <w:sz w:val="24"/>
          <w:szCs w:val="24"/>
        </w:rPr>
      </w:pPr>
    </w:p>
    <w:p w:rsidR="00D37398" w:rsidRPr="00CB3D78" w:rsidRDefault="00D37398" w:rsidP="00D37398">
      <w:pPr>
        <w:shd w:val="clear" w:color="auto" w:fill="1F497D"/>
        <w:spacing w:after="100" w:line="300" w:lineRule="exact"/>
        <w:rPr>
          <w:rFonts w:ascii="Arial" w:hAnsi="Arial" w:cs="Arial"/>
          <w:b/>
          <w:smallCaps/>
          <w:color w:val="FFFFFF" w:themeColor="background1"/>
          <w:sz w:val="24"/>
          <w:szCs w:val="24"/>
        </w:rPr>
      </w:pPr>
      <w:r w:rsidRPr="00CB3D78">
        <w:rPr>
          <w:rFonts w:ascii="Arial" w:hAnsi="Arial" w:cs="Arial"/>
          <w:b/>
          <w:smallCaps/>
          <w:color w:val="FFFFFF" w:themeColor="background1"/>
          <w:sz w:val="24"/>
          <w:szCs w:val="24"/>
        </w:rPr>
        <w:t xml:space="preserve"> Traitement de plaintes</w:t>
      </w:r>
    </w:p>
    <w:p w:rsidR="00D37398" w:rsidRPr="00043D2B" w:rsidRDefault="00D37398" w:rsidP="00D37398">
      <w:pPr>
        <w:spacing w:after="100" w:line="300" w:lineRule="exact"/>
        <w:rPr>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Sous-objectif à long terme :</w:t>
      </w:r>
    </w:p>
    <w:p w:rsidR="00D37398" w:rsidRDefault="00D37398" w:rsidP="00544B98">
      <w:pPr>
        <w:numPr>
          <w:ilvl w:val="0"/>
          <w:numId w:val="112"/>
        </w:numPr>
        <w:spacing w:after="100" w:line="300" w:lineRule="exact"/>
        <w:ind w:left="426"/>
        <w:rPr>
          <w:rFonts w:ascii="Arial" w:hAnsi="Arial" w:cs="Arial"/>
          <w:sz w:val="24"/>
          <w:szCs w:val="24"/>
        </w:rPr>
      </w:pPr>
      <w:r w:rsidRPr="00043D2B">
        <w:rPr>
          <w:rFonts w:ascii="Arial" w:hAnsi="Arial" w:cs="Arial"/>
          <w:sz w:val="24"/>
          <w:szCs w:val="24"/>
        </w:rPr>
        <w:t>Corriger des</w:t>
      </w:r>
      <w:r>
        <w:rPr>
          <w:rFonts w:ascii="Arial" w:hAnsi="Arial" w:cs="Arial"/>
          <w:sz w:val="24"/>
          <w:szCs w:val="24"/>
        </w:rPr>
        <w:t xml:space="preserve"> lacunes en accessibilité dans l</w:t>
      </w:r>
      <w:r w:rsidRPr="00043D2B">
        <w:rPr>
          <w:rFonts w:ascii="Arial" w:hAnsi="Arial" w:cs="Arial"/>
          <w:sz w:val="24"/>
          <w:szCs w:val="24"/>
        </w:rPr>
        <w:t>es espaces publics en intervenant auprès des instances</w:t>
      </w:r>
      <w:r>
        <w:rPr>
          <w:rFonts w:ascii="Arial" w:hAnsi="Arial" w:cs="Arial"/>
          <w:sz w:val="24"/>
          <w:szCs w:val="24"/>
        </w:rPr>
        <w:t>, à la suite de plaintes reçues</w:t>
      </w:r>
    </w:p>
    <w:p w:rsidR="00D37398" w:rsidRDefault="00D37398" w:rsidP="00D37398">
      <w:pPr>
        <w:pStyle w:val="Titre3"/>
        <w:spacing w:after="100" w:line="300" w:lineRule="exact"/>
        <w:jc w:val="both"/>
        <w:rPr>
          <w:rFonts w:ascii="Arial" w:hAnsi="Arial" w:cs="Arial"/>
          <w:sz w:val="24"/>
          <w:szCs w:val="24"/>
        </w:rPr>
      </w:pPr>
    </w:p>
    <w:p w:rsidR="00D37398" w:rsidRPr="00043D2B" w:rsidRDefault="00D37398" w:rsidP="00D37398">
      <w:pPr>
        <w:pStyle w:val="Titre3"/>
        <w:spacing w:after="100" w:line="300" w:lineRule="exact"/>
        <w:jc w:val="both"/>
        <w:rPr>
          <w:rFonts w:ascii="Arial" w:hAnsi="Arial" w:cs="Arial"/>
          <w:sz w:val="24"/>
          <w:szCs w:val="24"/>
        </w:rPr>
      </w:pPr>
      <w:r>
        <w:rPr>
          <w:rFonts w:ascii="Arial" w:hAnsi="Arial" w:cs="Arial"/>
          <w:sz w:val="24"/>
          <w:szCs w:val="24"/>
        </w:rPr>
        <w:t>Contexte :</w:t>
      </w:r>
      <w:r>
        <w:rPr>
          <w:rFonts w:ascii="Arial" w:hAnsi="Arial" w:cs="Arial"/>
          <w:noProof/>
          <w:sz w:val="24"/>
          <w:szCs w:val="24"/>
        </w:rPr>
        <w:drawing>
          <wp:anchor distT="0" distB="0" distL="114300" distR="114300" simplePos="0" relativeHeight="251808768" behindDoc="0" locked="1" layoutInCell="0" allowOverlap="0" wp14:anchorId="3DAEC5DC" wp14:editId="74E95DF6">
            <wp:simplePos x="0" y="0"/>
            <wp:positionH relativeFrom="column">
              <wp:posOffset>18415</wp:posOffset>
            </wp:positionH>
            <wp:positionV relativeFrom="page">
              <wp:posOffset>4690745</wp:posOffset>
            </wp:positionV>
            <wp:extent cx="2374900" cy="1757680"/>
            <wp:effectExtent l="0" t="0" r="6350" b="0"/>
            <wp:wrapSquare wrapText="bothSides"/>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ilité.jpg"/>
                    <pic:cNvPicPr/>
                  </pic:nvPicPr>
                  <pic:blipFill>
                    <a:blip r:embed="rId76">
                      <a:extLst>
                        <a:ext uri="{28A0092B-C50C-407E-A947-70E740481C1C}">
                          <a14:useLocalDpi xmlns:a14="http://schemas.microsoft.com/office/drawing/2010/main" val="0"/>
                        </a:ext>
                      </a:extLst>
                    </a:blip>
                    <a:stretch>
                      <a:fillRect/>
                    </a:stretch>
                  </pic:blipFill>
                  <pic:spPr>
                    <a:xfrm>
                      <a:off x="0" y="0"/>
                      <a:ext cx="2374900" cy="1757680"/>
                    </a:xfrm>
                    <a:prstGeom prst="rect">
                      <a:avLst/>
                    </a:prstGeom>
                  </pic:spPr>
                </pic:pic>
              </a:graphicData>
            </a:graphic>
            <wp14:sizeRelH relativeFrom="margin">
              <wp14:pctWidth>0</wp14:pctWidth>
            </wp14:sizeRelH>
            <wp14:sizeRelV relativeFrom="margin">
              <wp14:pctHeight>0</wp14:pctHeight>
            </wp14:sizeRelV>
          </wp:anchor>
        </w:drawing>
      </w:r>
    </w:p>
    <w:p w:rsidR="00D37398" w:rsidRPr="00043D2B" w:rsidRDefault="00D37398" w:rsidP="00D37398">
      <w:pPr>
        <w:spacing w:line="300" w:lineRule="exact"/>
        <w:rPr>
          <w:rFonts w:ascii="Arial" w:hAnsi="Arial" w:cs="Arial"/>
          <w:sz w:val="24"/>
          <w:szCs w:val="24"/>
          <w:lang w:val="fr-FR"/>
        </w:rPr>
      </w:pPr>
      <w:r w:rsidRPr="00043D2B">
        <w:rPr>
          <w:rFonts w:ascii="Arial" w:hAnsi="Arial" w:cs="Arial"/>
          <w:sz w:val="24"/>
          <w:szCs w:val="24"/>
        </w:rPr>
        <w:t>On</w:t>
      </w:r>
      <w:r w:rsidRPr="00043D2B">
        <w:rPr>
          <w:rFonts w:ascii="Arial" w:hAnsi="Arial" w:cs="Arial"/>
          <w:sz w:val="24"/>
          <w:szCs w:val="24"/>
          <w:lang w:val="fr-FR"/>
        </w:rPr>
        <w:t xml:space="preserve"> définit l'espace public </w:t>
      </w:r>
      <w:r>
        <w:rPr>
          <w:rFonts w:ascii="Arial" w:hAnsi="Arial" w:cs="Arial"/>
          <w:sz w:val="24"/>
          <w:szCs w:val="24"/>
          <w:lang w:val="fr-FR"/>
        </w:rPr>
        <w:t>ainsi</w:t>
      </w:r>
      <w:r w:rsidRPr="00043D2B">
        <w:rPr>
          <w:rFonts w:ascii="Arial" w:hAnsi="Arial" w:cs="Arial"/>
          <w:b/>
          <w:sz w:val="24"/>
          <w:szCs w:val="24"/>
          <w:lang w:val="fr-FR"/>
        </w:rPr>
        <w:t> </w:t>
      </w:r>
      <w:r w:rsidRPr="00043D2B">
        <w:rPr>
          <w:rFonts w:ascii="Arial" w:hAnsi="Arial" w:cs="Arial"/>
          <w:sz w:val="24"/>
          <w:szCs w:val="24"/>
          <w:lang w:val="fr-FR"/>
        </w:rPr>
        <w:t>: « L’espace public représente dans les sociétés humaines, en particulier urbaines, l'ensemble des espaces de passage et de rassemblement qui sont à l'usage de tous, soit qu'ils n'appartiennent à personne (en droit par exemple), soit qu'ils relèvent du</w:t>
      </w:r>
      <w:r>
        <w:rPr>
          <w:rFonts w:ascii="Arial" w:hAnsi="Arial" w:cs="Arial"/>
          <w:sz w:val="24"/>
          <w:szCs w:val="24"/>
          <w:lang w:val="fr-FR"/>
        </w:rPr>
        <w:t xml:space="preserve"> </w:t>
      </w:r>
      <w:hyperlink r:id="rId77" w:tooltip="Domaine public en droit public français" w:history="1">
        <w:r w:rsidRPr="00C6040D">
          <w:rPr>
            <w:rStyle w:val="Lienhypertexte"/>
            <w:rFonts w:ascii="Arial" w:hAnsi="Arial" w:cs="Arial"/>
            <w:color w:val="auto"/>
            <w:sz w:val="24"/>
            <w:szCs w:val="24"/>
            <w:u w:val="none"/>
            <w:lang w:val="fr-FR"/>
          </w:rPr>
          <w:t>domaine public</w:t>
        </w:r>
      </w:hyperlink>
      <w:r w:rsidRPr="00C6040D">
        <w:rPr>
          <w:rFonts w:ascii="Arial" w:hAnsi="Arial" w:cs="Arial"/>
          <w:sz w:val="24"/>
          <w:szCs w:val="24"/>
          <w:lang w:val="fr-FR"/>
        </w:rPr>
        <w:t xml:space="preserve"> </w:t>
      </w:r>
      <w:r w:rsidRPr="00043D2B">
        <w:rPr>
          <w:rFonts w:ascii="Arial" w:hAnsi="Arial" w:cs="Arial"/>
          <w:sz w:val="24"/>
          <w:szCs w:val="24"/>
          <w:lang w:val="fr-FR"/>
        </w:rPr>
        <w:t>ou, exceptionnellement, du domaine privé ».</w:t>
      </w:r>
      <w:r w:rsidRPr="00043D2B">
        <w:rPr>
          <w:sz w:val="24"/>
          <w:szCs w:val="24"/>
          <w:lang w:val="fr-FR"/>
        </w:rPr>
        <w:t xml:space="preserve"> </w:t>
      </w:r>
      <w:r w:rsidRPr="00043D2B">
        <w:rPr>
          <w:rFonts w:ascii="Arial" w:hAnsi="Arial" w:cs="Arial"/>
          <w:sz w:val="24"/>
          <w:szCs w:val="24"/>
          <w:lang w:val="fr-FR"/>
        </w:rPr>
        <w:t>Ce qu’on doit retenir de cette définition, c’est que l’espace</w:t>
      </w:r>
      <w:r w:rsidR="00164C68">
        <w:rPr>
          <w:rFonts w:ascii="Arial" w:hAnsi="Arial" w:cs="Arial"/>
          <w:sz w:val="24"/>
          <w:szCs w:val="24"/>
          <w:lang w:val="fr-FR"/>
        </w:rPr>
        <w:t xml:space="preserve"> public est à l’usage de tous,</w:t>
      </w:r>
      <w:r w:rsidRPr="00043D2B">
        <w:rPr>
          <w:rFonts w:ascii="Arial" w:hAnsi="Arial" w:cs="Arial"/>
          <w:sz w:val="24"/>
          <w:szCs w:val="24"/>
          <w:lang w:val="fr-FR"/>
        </w:rPr>
        <w:t xml:space="preserve"> qu’on a le droit</w:t>
      </w:r>
      <w:r w:rsidRPr="00043D2B">
        <w:rPr>
          <w:rFonts w:ascii="Arial" w:hAnsi="Arial" w:cs="Arial"/>
          <w:bCs/>
          <w:sz w:val="24"/>
          <w:szCs w:val="24"/>
          <w:lang w:val="fr-FR"/>
        </w:rPr>
        <w:t xml:space="preserve"> d’y circuler et </w:t>
      </w:r>
      <w:r>
        <w:rPr>
          <w:rFonts w:ascii="Arial" w:hAnsi="Arial" w:cs="Arial"/>
          <w:bCs/>
          <w:sz w:val="24"/>
          <w:szCs w:val="24"/>
          <w:lang w:val="fr-FR"/>
        </w:rPr>
        <w:t>qu’on doit pouvoir</w:t>
      </w:r>
      <w:r w:rsidRPr="00043D2B">
        <w:rPr>
          <w:rFonts w:ascii="Arial" w:hAnsi="Arial" w:cs="Arial"/>
          <w:bCs/>
          <w:sz w:val="24"/>
          <w:szCs w:val="24"/>
          <w:lang w:val="fr-FR"/>
        </w:rPr>
        <w:t xml:space="preserve"> l’utiliser</w:t>
      </w:r>
      <w:r w:rsidRPr="00043D2B">
        <w:rPr>
          <w:rFonts w:ascii="Arial" w:hAnsi="Arial" w:cs="Arial"/>
          <w:sz w:val="24"/>
          <w:szCs w:val="24"/>
          <w:lang w:val="fr-FR"/>
        </w:rPr>
        <w:t>.</w:t>
      </w:r>
    </w:p>
    <w:p w:rsidR="00D37398" w:rsidRPr="00043D2B" w:rsidRDefault="00D37398" w:rsidP="00D37398">
      <w:pPr>
        <w:spacing w:line="300" w:lineRule="exact"/>
        <w:rPr>
          <w:rFonts w:ascii="Arial" w:hAnsi="Arial" w:cs="Arial"/>
          <w:sz w:val="24"/>
          <w:szCs w:val="24"/>
          <w:lang w:val="fr-FR"/>
        </w:rPr>
      </w:pPr>
    </w:p>
    <w:p w:rsidR="00D37398" w:rsidRPr="00043D2B" w:rsidRDefault="00D37398" w:rsidP="00D37398">
      <w:pPr>
        <w:spacing w:line="300" w:lineRule="exact"/>
        <w:rPr>
          <w:rFonts w:ascii="Arial" w:hAnsi="Arial" w:cs="Arial"/>
          <w:sz w:val="24"/>
          <w:szCs w:val="24"/>
        </w:rPr>
      </w:pPr>
      <w:r w:rsidRPr="00043D2B">
        <w:rPr>
          <w:rFonts w:ascii="Arial" w:hAnsi="Arial" w:cs="Arial"/>
          <w:sz w:val="24"/>
          <w:szCs w:val="24"/>
        </w:rPr>
        <w:t>On peut renc</w:t>
      </w:r>
      <w:r>
        <w:rPr>
          <w:rFonts w:ascii="Arial" w:hAnsi="Arial" w:cs="Arial"/>
          <w:sz w:val="24"/>
          <w:szCs w:val="24"/>
        </w:rPr>
        <w:t>ontrer dans des espaces publics</w:t>
      </w:r>
      <w:r w:rsidRPr="00043D2B">
        <w:rPr>
          <w:rFonts w:ascii="Arial" w:hAnsi="Arial" w:cs="Arial"/>
          <w:sz w:val="24"/>
          <w:szCs w:val="24"/>
        </w:rPr>
        <w:t xml:space="preserve"> des aménagements qui lèsent les personnes </w:t>
      </w:r>
      <w:r>
        <w:rPr>
          <w:rFonts w:ascii="Arial" w:hAnsi="Arial" w:cs="Arial"/>
          <w:sz w:val="24"/>
          <w:szCs w:val="24"/>
        </w:rPr>
        <w:t xml:space="preserve">ayant </w:t>
      </w:r>
      <w:r w:rsidRPr="00043D2B">
        <w:rPr>
          <w:rFonts w:ascii="Arial" w:hAnsi="Arial" w:cs="Arial"/>
          <w:sz w:val="24"/>
          <w:szCs w:val="24"/>
        </w:rPr>
        <w:t xml:space="preserve">une déficience motrice. C’est pour cela qu’à la suite </w:t>
      </w:r>
      <w:r>
        <w:rPr>
          <w:rFonts w:ascii="Arial" w:hAnsi="Arial" w:cs="Arial"/>
          <w:sz w:val="24"/>
          <w:szCs w:val="24"/>
        </w:rPr>
        <w:t>d’une plainte, nous intervenons</w:t>
      </w:r>
      <w:r w:rsidRPr="00043D2B">
        <w:rPr>
          <w:rFonts w:ascii="Arial" w:hAnsi="Arial" w:cs="Arial"/>
          <w:sz w:val="24"/>
          <w:szCs w:val="24"/>
        </w:rPr>
        <w:t xml:space="preserve"> afin que les autorités concernées </w:t>
      </w:r>
      <w:r>
        <w:rPr>
          <w:rFonts w:ascii="Arial" w:hAnsi="Arial" w:cs="Arial"/>
          <w:sz w:val="24"/>
          <w:szCs w:val="24"/>
        </w:rPr>
        <w:t>corrigent la situation</w:t>
      </w:r>
      <w:r w:rsidRPr="00043D2B">
        <w:rPr>
          <w:rFonts w:ascii="Arial" w:hAnsi="Arial" w:cs="Arial"/>
          <w:sz w:val="24"/>
          <w:szCs w:val="24"/>
        </w:rPr>
        <w:t>.</w:t>
      </w:r>
    </w:p>
    <w:p w:rsidR="00D37398" w:rsidRPr="00043D2B" w:rsidRDefault="00D37398" w:rsidP="00D37398">
      <w:pPr>
        <w:spacing w:line="300" w:lineRule="exact"/>
        <w:rPr>
          <w:rFonts w:ascii="Arial" w:hAnsi="Arial" w:cs="Arial"/>
          <w:sz w:val="24"/>
          <w:szCs w:val="24"/>
        </w:rPr>
      </w:pPr>
    </w:p>
    <w:p w:rsidR="00D37398" w:rsidRPr="00043D2B" w:rsidRDefault="00D37398" w:rsidP="00D37398">
      <w:pPr>
        <w:spacing w:line="300" w:lineRule="exact"/>
        <w:rPr>
          <w:rFonts w:ascii="Arial" w:hAnsi="Arial" w:cs="Arial"/>
          <w:sz w:val="24"/>
          <w:szCs w:val="24"/>
        </w:rPr>
      </w:pPr>
      <w:r w:rsidRPr="00043D2B">
        <w:rPr>
          <w:rFonts w:ascii="Arial" w:hAnsi="Arial" w:cs="Arial"/>
          <w:sz w:val="24"/>
          <w:szCs w:val="24"/>
        </w:rPr>
        <w:t>Dans ce type de dossiers, les recommandations que nous faisons visent à rendre les lieux conformes à la notion d’accessibilité universelle. Mais, dans certains cas, lorsque nous avons à intervenir dans des espaces où l’on retrouve beaucoup de contraintes architecturales ou urbaines, nous sommes obligés de recommander des parcours désignés (des parcours conçus spécifiquement pour les gens ayant une limitation fonctionnelle).</w:t>
      </w:r>
    </w:p>
    <w:p w:rsidR="00D37398" w:rsidRDefault="00D37398" w:rsidP="00D37398">
      <w:pPr>
        <w:spacing w:after="100" w:line="300" w:lineRule="exact"/>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lastRenderedPageBreak/>
        <w:t>Moyens :</w:t>
      </w:r>
    </w:p>
    <w:p w:rsidR="00D37398" w:rsidRPr="00043D2B" w:rsidRDefault="00D37398" w:rsidP="00544B98">
      <w:pPr>
        <w:numPr>
          <w:ilvl w:val="0"/>
          <w:numId w:val="113"/>
        </w:numPr>
        <w:spacing w:after="100" w:line="300" w:lineRule="exact"/>
        <w:ind w:left="426"/>
        <w:rPr>
          <w:rFonts w:ascii="Arial" w:hAnsi="Arial" w:cs="Arial"/>
          <w:sz w:val="24"/>
          <w:szCs w:val="24"/>
        </w:rPr>
      </w:pPr>
      <w:r w:rsidRPr="00043D2B">
        <w:rPr>
          <w:rFonts w:ascii="Arial" w:hAnsi="Arial" w:cs="Arial"/>
          <w:sz w:val="24"/>
          <w:szCs w:val="24"/>
        </w:rPr>
        <w:t>Interventions auprès des gestionnaires des lieu</w:t>
      </w:r>
      <w:r>
        <w:rPr>
          <w:rFonts w:ascii="Arial" w:hAnsi="Arial" w:cs="Arial"/>
          <w:sz w:val="24"/>
          <w:szCs w:val="24"/>
        </w:rPr>
        <w:t>x faisant l’objet d’une plainte afin de les sensibiliser</w:t>
      </w:r>
    </w:p>
    <w:p w:rsidR="00D37398" w:rsidRPr="00043D2B" w:rsidRDefault="00D37398" w:rsidP="00544B98">
      <w:pPr>
        <w:numPr>
          <w:ilvl w:val="0"/>
          <w:numId w:val="113"/>
        </w:numPr>
        <w:spacing w:after="100" w:line="300" w:lineRule="exact"/>
        <w:ind w:left="426"/>
        <w:rPr>
          <w:rFonts w:ascii="Arial" w:hAnsi="Arial" w:cs="Arial"/>
          <w:sz w:val="24"/>
          <w:szCs w:val="24"/>
        </w:rPr>
      </w:pPr>
      <w:r>
        <w:rPr>
          <w:rFonts w:ascii="Arial" w:hAnsi="Arial" w:cs="Arial"/>
          <w:sz w:val="24"/>
          <w:szCs w:val="24"/>
        </w:rPr>
        <w:t>Proposition de solutions</w:t>
      </w:r>
    </w:p>
    <w:p w:rsidR="00D37398" w:rsidRDefault="00D37398" w:rsidP="00544B98">
      <w:pPr>
        <w:numPr>
          <w:ilvl w:val="0"/>
          <w:numId w:val="113"/>
        </w:numPr>
        <w:spacing w:after="100" w:line="300" w:lineRule="exact"/>
        <w:ind w:left="426"/>
        <w:rPr>
          <w:rFonts w:ascii="Arial" w:hAnsi="Arial" w:cs="Arial"/>
          <w:sz w:val="24"/>
          <w:szCs w:val="24"/>
        </w:rPr>
      </w:pPr>
      <w:r>
        <w:rPr>
          <w:rFonts w:ascii="Arial" w:hAnsi="Arial" w:cs="Arial"/>
          <w:sz w:val="24"/>
          <w:szCs w:val="24"/>
        </w:rPr>
        <w:t>Suivi du dossier</w:t>
      </w:r>
    </w:p>
    <w:p w:rsidR="00D37398" w:rsidRPr="0046507D" w:rsidRDefault="00D37398" w:rsidP="00D37398">
      <w:pPr>
        <w:spacing w:after="100" w:line="300" w:lineRule="exact"/>
        <w:rPr>
          <w:rFonts w:ascii="Arial" w:hAnsi="Arial" w:cs="Arial"/>
          <w:sz w:val="24"/>
          <w:szCs w:val="24"/>
        </w:rPr>
      </w:pPr>
    </w:p>
    <w:p w:rsidR="00D37398" w:rsidRPr="00043D2B"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Sous-objectifs pour l’année 2014-2015</w:t>
      </w:r>
      <w:r w:rsidRPr="00043D2B">
        <w:rPr>
          <w:rFonts w:ascii="Arial" w:hAnsi="Arial" w:cs="Arial"/>
          <w:b/>
          <w:sz w:val="24"/>
          <w:szCs w:val="24"/>
        </w:rPr>
        <w:t xml:space="preserve"> :</w:t>
      </w:r>
    </w:p>
    <w:p w:rsidR="00D37398" w:rsidRPr="00043D2B" w:rsidRDefault="00D37398" w:rsidP="00544B98">
      <w:pPr>
        <w:pStyle w:val="Corpsdetexte"/>
        <w:numPr>
          <w:ilvl w:val="0"/>
          <w:numId w:val="114"/>
        </w:numPr>
        <w:spacing w:after="100" w:line="300" w:lineRule="exact"/>
        <w:ind w:left="426"/>
        <w:rPr>
          <w:rFonts w:ascii="Arial" w:hAnsi="Arial" w:cs="Arial"/>
          <w:szCs w:val="24"/>
          <w:u w:val="single"/>
        </w:rPr>
      </w:pPr>
      <w:r w:rsidRPr="00043D2B">
        <w:rPr>
          <w:rFonts w:ascii="Arial" w:hAnsi="Arial" w:cs="Arial"/>
          <w:szCs w:val="24"/>
        </w:rPr>
        <w:t>Poursu</w:t>
      </w:r>
      <w:r>
        <w:rPr>
          <w:rFonts w:ascii="Arial" w:hAnsi="Arial" w:cs="Arial"/>
          <w:szCs w:val="24"/>
        </w:rPr>
        <w:t xml:space="preserve">ivre ce travail avec les mêmes </w:t>
      </w:r>
      <w:r w:rsidRPr="00043D2B">
        <w:rPr>
          <w:rFonts w:ascii="Arial" w:hAnsi="Arial" w:cs="Arial"/>
          <w:szCs w:val="24"/>
        </w:rPr>
        <w:t>moyens</w:t>
      </w:r>
      <w:r>
        <w:rPr>
          <w:rFonts w:ascii="Arial" w:hAnsi="Arial" w:cs="Arial"/>
          <w:szCs w:val="24"/>
        </w:rPr>
        <w:t xml:space="preserve"> cités plus haut</w:t>
      </w:r>
    </w:p>
    <w:p w:rsidR="00D37398" w:rsidRPr="00043D2B" w:rsidRDefault="00D37398" w:rsidP="00544B98">
      <w:pPr>
        <w:pStyle w:val="Corpsdetexte"/>
        <w:numPr>
          <w:ilvl w:val="0"/>
          <w:numId w:val="114"/>
        </w:numPr>
        <w:spacing w:after="100" w:line="300" w:lineRule="exact"/>
        <w:ind w:left="426"/>
        <w:rPr>
          <w:rFonts w:ascii="Arial" w:hAnsi="Arial" w:cs="Arial"/>
          <w:szCs w:val="24"/>
          <w:u w:val="single"/>
        </w:rPr>
      </w:pPr>
      <w:r w:rsidRPr="00043D2B">
        <w:rPr>
          <w:rFonts w:ascii="Arial" w:hAnsi="Arial" w:cs="Arial"/>
          <w:szCs w:val="24"/>
        </w:rPr>
        <w:t>Informer les membres des développemen</w:t>
      </w:r>
      <w:r>
        <w:rPr>
          <w:rFonts w:ascii="Arial" w:hAnsi="Arial" w:cs="Arial"/>
          <w:szCs w:val="24"/>
        </w:rPr>
        <w:t>ts dans ce dossier</w:t>
      </w:r>
    </w:p>
    <w:p w:rsidR="00D37398" w:rsidRPr="00043D2B" w:rsidRDefault="00D37398" w:rsidP="00D37398">
      <w:pPr>
        <w:spacing w:after="100" w:line="300" w:lineRule="exact"/>
        <w:ind w:left="360"/>
        <w:rPr>
          <w:rFonts w:ascii="Arial" w:hAnsi="Arial" w:cs="Arial"/>
          <w:sz w:val="24"/>
          <w:szCs w:val="24"/>
        </w:rPr>
      </w:pPr>
    </w:p>
    <w:p w:rsidR="00D37398" w:rsidRPr="00043D2B" w:rsidRDefault="00DE2180" w:rsidP="00D37398">
      <w:pPr>
        <w:pStyle w:val="Corpsdetexte"/>
        <w:spacing w:after="100" w:line="300" w:lineRule="exact"/>
        <w:rPr>
          <w:rFonts w:ascii="Arial" w:hAnsi="Arial" w:cs="Arial"/>
          <w:szCs w:val="24"/>
        </w:rPr>
      </w:pPr>
      <w:r>
        <w:rPr>
          <w:rFonts w:ascii="Arial" w:hAnsi="Arial" w:cs="Arial"/>
          <w:b/>
          <w:szCs w:val="24"/>
        </w:rPr>
        <w:t>Résultat</w:t>
      </w:r>
      <w:r w:rsidR="00D37398">
        <w:rPr>
          <w:rFonts w:ascii="Arial" w:hAnsi="Arial" w:cs="Arial"/>
          <w:b/>
          <w:szCs w:val="24"/>
        </w:rPr>
        <w:t xml:space="preserve"> pour l’année 2014-2015</w:t>
      </w:r>
      <w:r w:rsidR="00D37398" w:rsidRPr="00043D2B">
        <w:rPr>
          <w:rFonts w:ascii="Arial" w:hAnsi="Arial" w:cs="Arial"/>
          <w:b/>
          <w:szCs w:val="24"/>
        </w:rPr>
        <w:t> :</w:t>
      </w:r>
      <w:r w:rsidR="00D37398" w:rsidRPr="00043D2B">
        <w:rPr>
          <w:rFonts w:ascii="Arial" w:hAnsi="Arial" w:cs="Arial"/>
          <w:szCs w:val="24"/>
        </w:rPr>
        <w:t xml:space="preserve"> </w:t>
      </w:r>
    </w:p>
    <w:p w:rsidR="00D37398" w:rsidRPr="00043D2B" w:rsidRDefault="00D37398" w:rsidP="00544B98">
      <w:pPr>
        <w:numPr>
          <w:ilvl w:val="0"/>
          <w:numId w:val="115"/>
        </w:numPr>
        <w:spacing w:after="100" w:line="300" w:lineRule="exact"/>
        <w:ind w:left="426"/>
        <w:rPr>
          <w:rFonts w:ascii="Arial" w:hAnsi="Arial" w:cs="Arial"/>
          <w:sz w:val="24"/>
          <w:szCs w:val="24"/>
        </w:rPr>
      </w:pPr>
      <w:r>
        <w:rPr>
          <w:rFonts w:ascii="Arial" w:hAnsi="Arial" w:cs="Arial"/>
          <w:sz w:val="24"/>
          <w:szCs w:val="24"/>
        </w:rPr>
        <w:t>Quelques plaintes ont bénéficié</w:t>
      </w:r>
      <w:r w:rsidRPr="00043D2B">
        <w:rPr>
          <w:rFonts w:ascii="Arial" w:hAnsi="Arial" w:cs="Arial"/>
          <w:sz w:val="24"/>
          <w:szCs w:val="24"/>
        </w:rPr>
        <w:t xml:space="preserve"> </w:t>
      </w:r>
      <w:r>
        <w:rPr>
          <w:rFonts w:ascii="Arial" w:hAnsi="Arial" w:cs="Arial"/>
          <w:sz w:val="24"/>
          <w:szCs w:val="24"/>
        </w:rPr>
        <w:t>d’</w:t>
      </w:r>
      <w:r w:rsidRPr="00043D2B">
        <w:rPr>
          <w:rFonts w:ascii="Arial" w:hAnsi="Arial" w:cs="Arial"/>
          <w:sz w:val="24"/>
          <w:szCs w:val="24"/>
        </w:rPr>
        <w:t>une conclusion positive</w:t>
      </w:r>
      <w:r>
        <w:rPr>
          <w:rFonts w:ascii="Arial" w:hAnsi="Arial" w:cs="Arial"/>
          <w:sz w:val="24"/>
          <w:szCs w:val="24"/>
        </w:rPr>
        <w:t xml:space="preserve"> et</w:t>
      </w:r>
      <w:r w:rsidRPr="00043D2B">
        <w:rPr>
          <w:rFonts w:ascii="Arial" w:hAnsi="Arial" w:cs="Arial"/>
          <w:sz w:val="24"/>
          <w:szCs w:val="24"/>
        </w:rPr>
        <w:t xml:space="preserve"> d’autres sont toujours en cours de tra</w:t>
      </w:r>
      <w:r>
        <w:rPr>
          <w:rFonts w:ascii="Arial" w:hAnsi="Arial" w:cs="Arial"/>
          <w:sz w:val="24"/>
          <w:szCs w:val="24"/>
        </w:rPr>
        <w:t>itement</w:t>
      </w:r>
    </w:p>
    <w:p w:rsidR="00D37398" w:rsidRPr="00043D2B" w:rsidRDefault="00D37398" w:rsidP="00D37398">
      <w:pPr>
        <w:spacing w:after="100" w:line="300" w:lineRule="exact"/>
        <w:ind w:left="360"/>
        <w:rPr>
          <w:rFonts w:ascii="Arial" w:hAnsi="Arial" w:cs="Arial"/>
          <w:sz w:val="24"/>
          <w:szCs w:val="24"/>
        </w:rPr>
      </w:pPr>
    </w:p>
    <w:p w:rsidR="00D37398" w:rsidRPr="00043D2B"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Sous-objectifs pour l’année 2015-2016</w:t>
      </w:r>
      <w:r w:rsidRPr="00043D2B">
        <w:rPr>
          <w:rFonts w:ascii="Arial" w:hAnsi="Arial" w:cs="Arial"/>
          <w:b/>
          <w:sz w:val="24"/>
          <w:szCs w:val="24"/>
        </w:rPr>
        <w:t xml:space="preserve"> :</w:t>
      </w:r>
    </w:p>
    <w:p w:rsidR="00D37398" w:rsidRPr="000130FC" w:rsidRDefault="00D37398" w:rsidP="00544B98">
      <w:pPr>
        <w:numPr>
          <w:ilvl w:val="0"/>
          <w:numId w:val="113"/>
        </w:numPr>
        <w:spacing w:after="100" w:line="300" w:lineRule="exact"/>
        <w:ind w:left="426"/>
        <w:rPr>
          <w:rFonts w:ascii="Arial" w:hAnsi="Arial" w:cs="Arial"/>
          <w:sz w:val="24"/>
          <w:szCs w:val="24"/>
        </w:rPr>
      </w:pPr>
      <w:r w:rsidRPr="00043D2B">
        <w:rPr>
          <w:rFonts w:ascii="Arial" w:hAnsi="Arial" w:cs="Arial"/>
          <w:szCs w:val="24"/>
        </w:rPr>
        <w:t>Pours</w:t>
      </w:r>
      <w:r>
        <w:rPr>
          <w:rFonts w:ascii="Arial" w:hAnsi="Arial" w:cs="Arial"/>
          <w:szCs w:val="24"/>
        </w:rPr>
        <w:t>uivre le travail avec les</w:t>
      </w:r>
      <w:r w:rsidRPr="00043D2B">
        <w:rPr>
          <w:rFonts w:ascii="Arial" w:hAnsi="Arial" w:cs="Arial"/>
          <w:sz w:val="24"/>
          <w:szCs w:val="24"/>
        </w:rPr>
        <w:t xml:space="preserve"> gestionnaires des lieu</w:t>
      </w:r>
      <w:r>
        <w:rPr>
          <w:rFonts w:ascii="Arial" w:hAnsi="Arial" w:cs="Arial"/>
          <w:sz w:val="24"/>
          <w:szCs w:val="24"/>
        </w:rPr>
        <w:t>x faisant l’objet d’une plainte, afin de les sensibiliser aux besoins des personnes ayant une déficience motrice</w:t>
      </w:r>
    </w:p>
    <w:p w:rsidR="00D37398" w:rsidRPr="00043D2B" w:rsidRDefault="00D37398" w:rsidP="00544B98">
      <w:pPr>
        <w:pStyle w:val="Corpsdetexte"/>
        <w:numPr>
          <w:ilvl w:val="0"/>
          <w:numId w:val="116"/>
        </w:numPr>
        <w:spacing w:after="100" w:line="300" w:lineRule="exact"/>
        <w:ind w:left="426"/>
        <w:rPr>
          <w:rFonts w:ascii="Arial" w:hAnsi="Arial" w:cs="Arial"/>
          <w:szCs w:val="24"/>
          <w:u w:val="single"/>
        </w:rPr>
      </w:pPr>
      <w:r w:rsidRPr="00043D2B">
        <w:rPr>
          <w:rFonts w:ascii="Arial" w:hAnsi="Arial" w:cs="Arial"/>
          <w:szCs w:val="24"/>
        </w:rPr>
        <w:t>Informer les membres des</w:t>
      </w:r>
      <w:r>
        <w:rPr>
          <w:rFonts w:ascii="Arial" w:hAnsi="Arial" w:cs="Arial"/>
          <w:szCs w:val="24"/>
        </w:rPr>
        <w:t xml:space="preserve"> développements dans ce dossier</w:t>
      </w:r>
    </w:p>
    <w:p w:rsidR="00D37398" w:rsidRPr="00043D2B" w:rsidRDefault="00D37398" w:rsidP="00D37398">
      <w:pPr>
        <w:spacing w:after="100" w:line="300" w:lineRule="exact"/>
        <w:rPr>
          <w:rFonts w:ascii="Arial" w:hAnsi="Arial" w:cs="Arial"/>
          <w:b/>
          <w:sz w:val="24"/>
          <w:szCs w:val="24"/>
        </w:rPr>
      </w:pPr>
    </w:p>
    <w:p w:rsidR="00D37398" w:rsidRPr="00CB3D78" w:rsidRDefault="00D37398" w:rsidP="00D37398">
      <w:pPr>
        <w:shd w:val="clear" w:color="auto" w:fill="1F497D"/>
        <w:spacing w:after="100" w:line="300" w:lineRule="exact"/>
        <w:rPr>
          <w:rFonts w:ascii="Arial" w:hAnsi="Arial" w:cs="Arial"/>
          <w:b/>
          <w:smallCaps/>
          <w:color w:val="FFFFFF" w:themeColor="background1"/>
          <w:sz w:val="24"/>
          <w:szCs w:val="24"/>
        </w:rPr>
      </w:pPr>
      <w:r w:rsidRPr="00CB3D78">
        <w:rPr>
          <w:rFonts w:ascii="Arial" w:hAnsi="Arial" w:cs="Arial"/>
          <w:b/>
          <w:smallCaps/>
          <w:color w:val="FFFFFF" w:themeColor="background1"/>
          <w:sz w:val="24"/>
          <w:szCs w:val="24"/>
        </w:rPr>
        <w:t>Information sur l’accessibilité universelle</w:t>
      </w:r>
    </w:p>
    <w:p w:rsidR="00D37398" w:rsidRDefault="00D37398" w:rsidP="00D37398">
      <w:pPr>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Sous-objectif :</w:t>
      </w:r>
    </w:p>
    <w:p w:rsidR="00D37398" w:rsidRPr="00DB4AF9" w:rsidRDefault="00D37398" w:rsidP="00544B98">
      <w:pPr>
        <w:numPr>
          <w:ilvl w:val="0"/>
          <w:numId w:val="117"/>
        </w:numPr>
        <w:spacing w:after="100" w:line="300" w:lineRule="exact"/>
        <w:ind w:left="426"/>
        <w:rPr>
          <w:rFonts w:ascii="Arial" w:hAnsi="Arial" w:cs="Arial"/>
          <w:sz w:val="24"/>
          <w:szCs w:val="24"/>
        </w:rPr>
      </w:pPr>
      <w:r w:rsidRPr="00043D2B">
        <w:rPr>
          <w:rFonts w:ascii="Arial" w:hAnsi="Arial" w:cs="Arial"/>
          <w:sz w:val="24"/>
          <w:szCs w:val="24"/>
        </w:rPr>
        <w:t>Faire en sorte que les promoteurs, les propriétaires, les administrateurs d’édifices publics</w:t>
      </w:r>
      <w:r>
        <w:rPr>
          <w:rFonts w:ascii="Arial" w:hAnsi="Arial" w:cs="Arial"/>
          <w:sz w:val="24"/>
          <w:szCs w:val="24"/>
        </w:rPr>
        <w:t>,</w:t>
      </w:r>
      <w:r w:rsidRPr="00043D2B">
        <w:rPr>
          <w:rFonts w:ascii="Arial" w:hAnsi="Arial" w:cs="Arial"/>
          <w:sz w:val="24"/>
          <w:szCs w:val="24"/>
        </w:rPr>
        <w:t xml:space="preserve"> les citoyens </w:t>
      </w:r>
      <w:r>
        <w:rPr>
          <w:rFonts w:ascii="Arial" w:hAnsi="Arial" w:cs="Arial"/>
          <w:sz w:val="24"/>
          <w:szCs w:val="24"/>
        </w:rPr>
        <w:t>ainsi que les journalistes</w:t>
      </w:r>
      <w:r w:rsidRPr="00043D2B">
        <w:rPr>
          <w:rFonts w:ascii="Arial" w:hAnsi="Arial" w:cs="Arial"/>
          <w:sz w:val="24"/>
          <w:szCs w:val="24"/>
        </w:rPr>
        <w:t xml:space="preserve"> connaissent mieux le concept d’accessibilité universelle afin qu’ils puissent mieux l’appliquer</w:t>
      </w:r>
    </w:p>
    <w:p w:rsidR="00D37398" w:rsidRPr="00F15E04" w:rsidRDefault="00D37398" w:rsidP="00D37398">
      <w:pPr>
        <w:spacing w:after="100" w:line="300" w:lineRule="exact"/>
        <w:ind w:left="66"/>
        <w:rPr>
          <w:rFonts w:ascii="Arial" w:hAnsi="Arial" w:cs="Arial"/>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Contexte :</w:t>
      </w:r>
    </w:p>
    <w:p w:rsidR="00D37398" w:rsidRDefault="00D37398" w:rsidP="00D37398">
      <w:pPr>
        <w:spacing w:line="300" w:lineRule="exact"/>
        <w:rPr>
          <w:rFonts w:ascii="Arial" w:hAnsi="Arial" w:cs="Arial"/>
          <w:sz w:val="24"/>
          <w:szCs w:val="24"/>
        </w:rPr>
      </w:pPr>
      <w:r w:rsidRPr="00043D2B">
        <w:rPr>
          <w:rFonts w:ascii="Arial" w:hAnsi="Arial" w:cs="Arial"/>
          <w:sz w:val="24"/>
          <w:szCs w:val="24"/>
        </w:rPr>
        <w:t xml:space="preserve">Le </w:t>
      </w:r>
      <w:r>
        <w:rPr>
          <w:rFonts w:ascii="Arial" w:hAnsi="Arial" w:cs="Arial"/>
          <w:sz w:val="24"/>
          <w:szCs w:val="24"/>
        </w:rPr>
        <w:t>principe de l</w:t>
      </w:r>
      <w:r w:rsidRPr="00043D2B">
        <w:rPr>
          <w:rFonts w:ascii="Arial" w:hAnsi="Arial" w:cs="Arial"/>
          <w:sz w:val="24"/>
          <w:szCs w:val="24"/>
        </w:rPr>
        <w:t>’accessibilité universelle est avant tout un concept d’aménagement qui favorise, pour tous les usagers, une utilisation similaire des possibilités offertes par un bâtiment ou un lieu public. Pour appliquer ce concept, de multiples éléments</w:t>
      </w:r>
      <w:r>
        <w:rPr>
          <w:rFonts w:ascii="Arial" w:hAnsi="Arial" w:cs="Arial"/>
          <w:sz w:val="24"/>
          <w:szCs w:val="24"/>
        </w:rPr>
        <w:t xml:space="preserve"> </w:t>
      </w:r>
      <w:r w:rsidRPr="00043D2B">
        <w:rPr>
          <w:rFonts w:ascii="Arial" w:hAnsi="Arial" w:cs="Arial"/>
          <w:sz w:val="24"/>
          <w:szCs w:val="24"/>
        </w:rPr>
        <w:t>doivent être considérés et cela demande une bonne connaissance des besoins des personne</w:t>
      </w:r>
      <w:r>
        <w:rPr>
          <w:rFonts w:ascii="Arial" w:hAnsi="Arial" w:cs="Arial"/>
          <w:sz w:val="24"/>
          <w:szCs w:val="24"/>
        </w:rPr>
        <w:t>s ayant une déficience motrice.</w:t>
      </w:r>
      <w:r>
        <w:rPr>
          <w:rFonts w:ascii="Arial" w:hAnsi="Arial" w:cs="Arial"/>
          <w:noProof/>
          <w:sz w:val="24"/>
          <w:szCs w:val="24"/>
          <w:lang w:eastAsia="fr-CA"/>
        </w:rPr>
        <w:drawing>
          <wp:anchor distT="0" distB="0" distL="114300" distR="114300" simplePos="0" relativeHeight="251809792" behindDoc="0" locked="1" layoutInCell="0" allowOverlap="0" wp14:anchorId="37C6ACCA" wp14:editId="5BDF9620">
            <wp:simplePos x="0" y="0"/>
            <wp:positionH relativeFrom="column">
              <wp:posOffset>3909060</wp:posOffset>
            </wp:positionH>
            <wp:positionV relativeFrom="page">
              <wp:posOffset>7474585</wp:posOffset>
            </wp:positionV>
            <wp:extent cx="1647825" cy="1647825"/>
            <wp:effectExtent l="0" t="0" r="9525" b="9525"/>
            <wp:wrapSquare wrapText="bothSides"/>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ibilité universelle.png"/>
                    <pic:cNvPicPr/>
                  </pic:nvPicPr>
                  <pic:blipFill>
                    <a:blip r:embed="rId78">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p>
    <w:p w:rsidR="00D37398" w:rsidRPr="00043D2B" w:rsidRDefault="00D37398" w:rsidP="00D37398">
      <w:pPr>
        <w:spacing w:line="300" w:lineRule="exact"/>
        <w:rPr>
          <w:rFonts w:ascii="Arial" w:hAnsi="Arial" w:cs="Arial"/>
          <w:sz w:val="24"/>
          <w:szCs w:val="24"/>
        </w:rPr>
      </w:pPr>
      <w:r w:rsidRPr="00043D2B">
        <w:rPr>
          <w:rFonts w:ascii="Arial" w:hAnsi="Arial" w:cs="Arial"/>
          <w:sz w:val="24"/>
          <w:szCs w:val="24"/>
        </w:rPr>
        <w:lastRenderedPageBreak/>
        <w:t xml:space="preserve">C’est pour cela que nous offrons un service qui consiste à informer les promoteurs, les propriétaires, les administrateurs d’édifices publics et les citoyens qui désirent offrir aux personnes ayant une déficience motrice des espaces répondant à leurs besoins. </w:t>
      </w:r>
      <w:r>
        <w:rPr>
          <w:rFonts w:ascii="Arial" w:hAnsi="Arial" w:cs="Arial"/>
          <w:sz w:val="24"/>
          <w:szCs w:val="24"/>
        </w:rPr>
        <w:t xml:space="preserve">Nous offrons aux journalistes le même service, car ils représentent un levier important pour la diffusion des principes de l’accessibilité universelle. Nous </w:t>
      </w:r>
      <w:r w:rsidRPr="00043D2B">
        <w:rPr>
          <w:rFonts w:ascii="Arial" w:hAnsi="Arial" w:cs="Arial"/>
          <w:sz w:val="24"/>
          <w:szCs w:val="24"/>
        </w:rPr>
        <w:t xml:space="preserve">donnons </w:t>
      </w:r>
      <w:r>
        <w:rPr>
          <w:rFonts w:ascii="Arial" w:hAnsi="Arial" w:cs="Arial"/>
          <w:sz w:val="24"/>
          <w:szCs w:val="24"/>
        </w:rPr>
        <w:t xml:space="preserve">à tous </w:t>
      </w:r>
      <w:r w:rsidRPr="00043D2B">
        <w:rPr>
          <w:rFonts w:ascii="Arial" w:hAnsi="Arial" w:cs="Arial"/>
          <w:sz w:val="24"/>
          <w:szCs w:val="24"/>
        </w:rPr>
        <w:t xml:space="preserve">l’information pertinente et </w:t>
      </w:r>
      <w:r>
        <w:rPr>
          <w:rFonts w:ascii="Arial" w:hAnsi="Arial" w:cs="Arial"/>
          <w:sz w:val="24"/>
          <w:szCs w:val="24"/>
        </w:rPr>
        <w:t xml:space="preserve">nous </w:t>
      </w:r>
      <w:r w:rsidRPr="00043D2B">
        <w:rPr>
          <w:rFonts w:ascii="Arial" w:hAnsi="Arial" w:cs="Arial"/>
          <w:sz w:val="24"/>
          <w:szCs w:val="24"/>
        </w:rPr>
        <w:t xml:space="preserve">les appuyons dans leurs démarches. Cette assistance est aussi </w:t>
      </w:r>
      <w:r>
        <w:rPr>
          <w:rFonts w:ascii="Arial" w:hAnsi="Arial" w:cs="Arial"/>
          <w:sz w:val="24"/>
          <w:szCs w:val="24"/>
        </w:rPr>
        <w:t>offerte</w:t>
      </w:r>
      <w:r w:rsidRPr="00043D2B">
        <w:rPr>
          <w:rFonts w:ascii="Arial" w:hAnsi="Arial" w:cs="Arial"/>
          <w:sz w:val="24"/>
          <w:szCs w:val="24"/>
        </w:rPr>
        <w:t xml:space="preserve"> à divers organismes avec lesquels nous collaborons</w:t>
      </w:r>
      <w:r>
        <w:rPr>
          <w:rFonts w:ascii="Arial" w:hAnsi="Arial" w:cs="Arial"/>
          <w:sz w:val="24"/>
          <w:szCs w:val="24"/>
        </w:rPr>
        <w:t>.</w:t>
      </w:r>
    </w:p>
    <w:p w:rsidR="00D37398" w:rsidRPr="00043D2B" w:rsidRDefault="00D37398" w:rsidP="00D37398">
      <w:pPr>
        <w:tabs>
          <w:tab w:val="left" w:pos="567"/>
        </w:tabs>
        <w:spacing w:after="100" w:line="300" w:lineRule="exact"/>
        <w:rPr>
          <w:rFonts w:ascii="Arial" w:hAnsi="Arial" w:cs="Arial"/>
          <w:b/>
          <w:sz w:val="24"/>
          <w:szCs w:val="24"/>
        </w:rPr>
      </w:pPr>
    </w:p>
    <w:p w:rsidR="00D37398" w:rsidRPr="00043D2B" w:rsidRDefault="00D37398" w:rsidP="00D37398">
      <w:pPr>
        <w:spacing w:after="100" w:line="300" w:lineRule="exact"/>
        <w:rPr>
          <w:rFonts w:ascii="Arial" w:hAnsi="Arial" w:cs="Arial"/>
          <w:b/>
          <w:sz w:val="24"/>
          <w:szCs w:val="24"/>
        </w:rPr>
      </w:pPr>
      <w:r w:rsidRPr="00043D2B">
        <w:rPr>
          <w:rFonts w:ascii="Arial" w:hAnsi="Arial" w:cs="Arial"/>
          <w:b/>
          <w:sz w:val="24"/>
          <w:szCs w:val="24"/>
        </w:rPr>
        <w:t>Moyens :</w:t>
      </w:r>
    </w:p>
    <w:p w:rsidR="00D37398" w:rsidRPr="00043D2B" w:rsidRDefault="00D37398" w:rsidP="00544B98">
      <w:pPr>
        <w:numPr>
          <w:ilvl w:val="0"/>
          <w:numId w:val="118"/>
        </w:numPr>
        <w:spacing w:after="100" w:line="300" w:lineRule="exact"/>
        <w:ind w:left="426"/>
        <w:rPr>
          <w:rFonts w:ascii="Arial" w:hAnsi="Arial" w:cs="Arial"/>
          <w:sz w:val="24"/>
          <w:szCs w:val="24"/>
        </w:rPr>
      </w:pPr>
      <w:r w:rsidRPr="00043D2B">
        <w:rPr>
          <w:rFonts w:ascii="Arial" w:hAnsi="Arial" w:cs="Arial"/>
          <w:sz w:val="24"/>
          <w:szCs w:val="24"/>
        </w:rPr>
        <w:t>Réception d’une demande d’assistance et</w:t>
      </w:r>
      <w:r>
        <w:rPr>
          <w:rFonts w:ascii="Arial" w:hAnsi="Arial" w:cs="Arial"/>
          <w:sz w:val="24"/>
          <w:szCs w:val="24"/>
        </w:rPr>
        <w:t xml:space="preserve"> analyse du dossier</w:t>
      </w:r>
    </w:p>
    <w:p w:rsidR="00D37398" w:rsidRPr="00043D2B" w:rsidRDefault="00D37398" w:rsidP="00544B98">
      <w:pPr>
        <w:numPr>
          <w:ilvl w:val="0"/>
          <w:numId w:val="118"/>
        </w:numPr>
        <w:spacing w:after="100" w:line="300" w:lineRule="exact"/>
        <w:ind w:left="426"/>
        <w:rPr>
          <w:rFonts w:ascii="Arial" w:hAnsi="Arial" w:cs="Arial"/>
          <w:sz w:val="24"/>
          <w:szCs w:val="24"/>
        </w:rPr>
      </w:pPr>
      <w:r w:rsidRPr="00043D2B">
        <w:rPr>
          <w:rFonts w:ascii="Arial" w:hAnsi="Arial" w:cs="Arial"/>
          <w:sz w:val="24"/>
          <w:szCs w:val="24"/>
        </w:rPr>
        <w:t>Proposition de solution, d’information ou de formation sur l’accessibilité universell</w:t>
      </w:r>
      <w:r>
        <w:rPr>
          <w:rFonts w:ascii="Arial" w:hAnsi="Arial" w:cs="Arial"/>
          <w:sz w:val="24"/>
          <w:szCs w:val="24"/>
        </w:rPr>
        <w:t>e</w:t>
      </w:r>
    </w:p>
    <w:p w:rsidR="00D37398" w:rsidRPr="00043D2B" w:rsidRDefault="00D37398" w:rsidP="00544B98">
      <w:pPr>
        <w:numPr>
          <w:ilvl w:val="0"/>
          <w:numId w:val="118"/>
        </w:numPr>
        <w:spacing w:after="100" w:line="300" w:lineRule="exact"/>
        <w:ind w:left="426"/>
        <w:rPr>
          <w:rFonts w:ascii="Arial" w:hAnsi="Arial" w:cs="Arial"/>
          <w:sz w:val="24"/>
          <w:szCs w:val="24"/>
        </w:rPr>
      </w:pPr>
      <w:r>
        <w:rPr>
          <w:rFonts w:ascii="Arial" w:hAnsi="Arial" w:cs="Arial"/>
          <w:sz w:val="24"/>
          <w:szCs w:val="24"/>
        </w:rPr>
        <w:t>Suivi du dossier</w:t>
      </w:r>
    </w:p>
    <w:p w:rsidR="00D37398" w:rsidRPr="00043D2B" w:rsidRDefault="00D37398" w:rsidP="00D37398">
      <w:pPr>
        <w:pStyle w:val="Corpsdetexte3"/>
        <w:spacing w:after="100" w:line="300" w:lineRule="exact"/>
        <w:rPr>
          <w:rFonts w:ascii="Arial" w:hAnsi="Arial" w:cs="Arial"/>
          <w:b/>
          <w:sz w:val="24"/>
          <w:szCs w:val="24"/>
        </w:rPr>
      </w:pPr>
    </w:p>
    <w:p w:rsidR="00D37398" w:rsidRPr="00043D2B"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Sous-objectifs pour l’année 2014-2015</w:t>
      </w:r>
      <w:r w:rsidRPr="00043D2B">
        <w:rPr>
          <w:rFonts w:ascii="Arial" w:hAnsi="Arial" w:cs="Arial"/>
          <w:b/>
          <w:sz w:val="24"/>
          <w:szCs w:val="24"/>
        </w:rPr>
        <w:t> :</w:t>
      </w:r>
    </w:p>
    <w:p w:rsidR="00D37398" w:rsidRPr="00043D2B" w:rsidRDefault="00D37398" w:rsidP="00544B98">
      <w:pPr>
        <w:numPr>
          <w:ilvl w:val="0"/>
          <w:numId w:val="119"/>
        </w:numPr>
        <w:spacing w:after="100" w:line="300" w:lineRule="exact"/>
        <w:ind w:left="426"/>
        <w:rPr>
          <w:rFonts w:ascii="Arial" w:hAnsi="Arial" w:cs="Arial"/>
          <w:b/>
          <w:sz w:val="24"/>
          <w:szCs w:val="24"/>
        </w:rPr>
      </w:pPr>
      <w:r w:rsidRPr="00043D2B">
        <w:rPr>
          <w:rFonts w:ascii="Arial" w:hAnsi="Arial" w:cs="Arial"/>
          <w:sz w:val="24"/>
          <w:szCs w:val="24"/>
        </w:rPr>
        <w:t xml:space="preserve">Poursuivre le travail </w:t>
      </w:r>
      <w:r w:rsidRPr="003840A1">
        <w:rPr>
          <w:rFonts w:ascii="Arial" w:hAnsi="Arial" w:cs="Arial"/>
          <w:sz w:val="24"/>
          <w:szCs w:val="24"/>
        </w:rPr>
        <w:t>d’</w:t>
      </w:r>
      <w:r>
        <w:rPr>
          <w:rFonts w:ascii="Arial" w:hAnsi="Arial" w:cs="Arial"/>
          <w:sz w:val="24"/>
          <w:szCs w:val="24"/>
        </w:rPr>
        <w:t>i</w:t>
      </w:r>
      <w:r w:rsidRPr="003840A1">
        <w:rPr>
          <w:rFonts w:ascii="Arial" w:hAnsi="Arial" w:cs="Arial"/>
          <w:sz w:val="24"/>
          <w:szCs w:val="24"/>
        </w:rPr>
        <w:t xml:space="preserve">nformation et de formation dans </w:t>
      </w:r>
      <w:r w:rsidRPr="00043D2B">
        <w:rPr>
          <w:rFonts w:ascii="Arial" w:hAnsi="Arial" w:cs="Arial"/>
          <w:sz w:val="24"/>
          <w:szCs w:val="24"/>
        </w:rPr>
        <w:t>le cadre de</w:t>
      </w:r>
      <w:r>
        <w:rPr>
          <w:rFonts w:ascii="Arial" w:hAnsi="Arial" w:cs="Arial"/>
          <w:sz w:val="24"/>
          <w:szCs w:val="24"/>
        </w:rPr>
        <w:t>s</w:t>
      </w:r>
      <w:r w:rsidRPr="00043D2B">
        <w:rPr>
          <w:rFonts w:ascii="Arial" w:hAnsi="Arial" w:cs="Arial"/>
          <w:sz w:val="24"/>
          <w:szCs w:val="24"/>
        </w:rPr>
        <w:t xml:space="preserve"> services offerts aux promoteurs, aux propriétaires, aux administrateurs d’édifices publ</w:t>
      </w:r>
      <w:r>
        <w:rPr>
          <w:rFonts w:ascii="Arial" w:hAnsi="Arial" w:cs="Arial"/>
          <w:sz w:val="24"/>
          <w:szCs w:val="24"/>
        </w:rPr>
        <w:t>ics, aux citoyens en général, ainsi qu’aux journalistes</w:t>
      </w:r>
    </w:p>
    <w:p w:rsidR="00D37398" w:rsidRPr="00043D2B" w:rsidRDefault="00D37398" w:rsidP="00544B98">
      <w:pPr>
        <w:numPr>
          <w:ilvl w:val="0"/>
          <w:numId w:val="119"/>
        </w:numPr>
        <w:spacing w:after="100" w:line="300" w:lineRule="exact"/>
        <w:ind w:left="426"/>
        <w:rPr>
          <w:rFonts w:ascii="Arial" w:hAnsi="Arial" w:cs="Arial"/>
          <w:b/>
          <w:sz w:val="24"/>
          <w:szCs w:val="24"/>
        </w:rPr>
      </w:pPr>
      <w:r w:rsidRPr="00043D2B">
        <w:rPr>
          <w:rFonts w:ascii="Arial" w:hAnsi="Arial" w:cs="Arial"/>
          <w:sz w:val="24"/>
          <w:szCs w:val="24"/>
        </w:rPr>
        <w:t>Informer les membres des développem</w:t>
      </w:r>
      <w:r>
        <w:rPr>
          <w:rFonts w:ascii="Arial" w:hAnsi="Arial" w:cs="Arial"/>
          <w:sz w:val="24"/>
          <w:szCs w:val="24"/>
        </w:rPr>
        <w:t>ents dans ce dossier</w:t>
      </w:r>
    </w:p>
    <w:p w:rsidR="00D37398" w:rsidRPr="00043D2B" w:rsidRDefault="00D37398" w:rsidP="00D37398">
      <w:pPr>
        <w:spacing w:after="100" w:line="300" w:lineRule="exact"/>
        <w:rPr>
          <w:rFonts w:ascii="Arial" w:hAnsi="Arial" w:cs="Arial"/>
          <w:b/>
          <w:sz w:val="24"/>
          <w:szCs w:val="24"/>
        </w:rPr>
      </w:pPr>
    </w:p>
    <w:p w:rsidR="00D37398" w:rsidRPr="00043D2B" w:rsidRDefault="001175CF" w:rsidP="00D37398">
      <w:pPr>
        <w:pStyle w:val="Corpsdetexte"/>
        <w:spacing w:after="100" w:line="300" w:lineRule="exact"/>
        <w:rPr>
          <w:rFonts w:ascii="Arial" w:hAnsi="Arial" w:cs="Arial"/>
          <w:szCs w:val="24"/>
        </w:rPr>
      </w:pPr>
      <w:r>
        <w:rPr>
          <w:rFonts w:ascii="Arial" w:hAnsi="Arial" w:cs="Arial"/>
          <w:b/>
          <w:szCs w:val="24"/>
        </w:rPr>
        <w:t>Résultat</w:t>
      </w:r>
      <w:r w:rsidR="00D37398">
        <w:rPr>
          <w:rFonts w:ascii="Arial" w:hAnsi="Arial" w:cs="Arial"/>
          <w:b/>
          <w:szCs w:val="24"/>
        </w:rPr>
        <w:t xml:space="preserve"> pour l’année 2014-2015</w:t>
      </w:r>
      <w:r w:rsidR="00D37398" w:rsidRPr="00043D2B">
        <w:rPr>
          <w:rFonts w:ascii="Arial" w:hAnsi="Arial" w:cs="Arial"/>
          <w:b/>
          <w:szCs w:val="24"/>
        </w:rPr>
        <w:t> :</w:t>
      </w:r>
    </w:p>
    <w:p w:rsidR="00D37398" w:rsidRDefault="00D37398" w:rsidP="00544B98">
      <w:pPr>
        <w:numPr>
          <w:ilvl w:val="0"/>
          <w:numId w:val="120"/>
        </w:numPr>
        <w:spacing w:after="100" w:line="300" w:lineRule="exact"/>
        <w:ind w:left="426"/>
        <w:rPr>
          <w:rFonts w:ascii="Arial" w:hAnsi="Arial" w:cs="Arial"/>
          <w:sz w:val="24"/>
          <w:szCs w:val="24"/>
        </w:rPr>
      </w:pPr>
      <w:r w:rsidRPr="00043D2B">
        <w:rPr>
          <w:rFonts w:ascii="Arial" w:hAnsi="Arial" w:cs="Arial"/>
          <w:sz w:val="24"/>
          <w:szCs w:val="24"/>
        </w:rPr>
        <w:t>À plusieurs reprises, nous avons donné de l’information sur l’accessibilité universelle à la STM, à la Ville de Montréal (vil</w:t>
      </w:r>
      <w:r>
        <w:rPr>
          <w:rFonts w:ascii="Arial" w:hAnsi="Arial" w:cs="Arial"/>
          <w:sz w:val="24"/>
          <w:szCs w:val="24"/>
        </w:rPr>
        <w:t>le centre et arrondissements), à l’Hermitage Sainte-Croix</w:t>
      </w:r>
      <w:r w:rsidR="001175CF">
        <w:rPr>
          <w:rFonts w:ascii="Arial" w:hAnsi="Arial" w:cs="Arial"/>
          <w:sz w:val="24"/>
          <w:szCs w:val="24"/>
        </w:rPr>
        <w:t xml:space="preserve"> et à des membres d’Ex ae</w:t>
      </w:r>
      <w:r w:rsidRPr="00043D2B">
        <w:rPr>
          <w:rFonts w:ascii="Arial" w:hAnsi="Arial" w:cs="Arial"/>
          <w:sz w:val="24"/>
          <w:szCs w:val="24"/>
        </w:rPr>
        <w:t>quo, etc.</w:t>
      </w:r>
    </w:p>
    <w:p w:rsidR="00D37398" w:rsidRPr="00043D2B" w:rsidRDefault="00D37398" w:rsidP="00D37398">
      <w:pPr>
        <w:spacing w:after="100" w:line="300" w:lineRule="exact"/>
        <w:rPr>
          <w:rFonts w:ascii="Arial" w:hAnsi="Arial" w:cs="Arial"/>
          <w:sz w:val="24"/>
          <w:szCs w:val="24"/>
        </w:rPr>
      </w:pPr>
    </w:p>
    <w:p w:rsidR="00D37398" w:rsidRPr="00043D2B" w:rsidRDefault="00D37398" w:rsidP="00D37398">
      <w:pPr>
        <w:pStyle w:val="Corpsdetexte3"/>
        <w:spacing w:after="100" w:line="300" w:lineRule="exact"/>
        <w:rPr>
          <w:rFonts w:ascii="Arial" w:hAnsi="Arial" w:cs="Arial"/>
          <w:b/>
          <w:sz w:val="24"/>
          <w:szCs w:val="24"/>
        </w:rPr>
      </w:pPr>
      <w:r>
        <w:rPr>
          <w:rFonts w:ascii="Arial" w:hAnsi="Arial" w:cs="Arial"/>
          <w:b/>
          <w:sz w:val="24"/>
          <w:szCs w:val="24"/>
        </w:rPr>
        <w:t>Sous-objectifs pour l’année 2015-2016</w:t>
      </w:r>
      <w:r w:rsidRPr="00043D2B">
        <w:rPr>
          <w:rFonts w:ascii="Arial" w:hAnsi="Arial" w:cs="Arial"/>
          <w:b/>
          <w:sz w:val="24"/>
          <w:szCs w:val="24"/>
        </w:rPr>
        <w:t> :</w:t>
      </w:r>
    </w:p>
    <w:p w:rsidR="00D37398" w:rsidRPr="00043D2B" w:rsidRDefault="00D37398" w:rsidP="00544B98">
      <w:pPr>
        <w:numPr>
          <w:ilvl w:val="0"/>
          <w:numId w:val="121"/>
        </w:numPr>
        <w:spacing w:after="100" w:line="300" w:lineRule="exact"/>
        <w:ind w:left="426"/>
        <w:rPr>
          <w:rFonts w:ascii="Arial" w:hAnsi="Arial" w:cs="Arial"/>
          <w:b/>
          <w:sz w:val="24"/>
          <w:szCs w:val="24"/>
        </w:rPr>
      </w:pPr>
      <w:r>
        <w:rPr>
          <w:rFonts w:ascii="Arial" w:hAnsi="Arial" w:cs="Arial"/>
          <w:sz w:val="24"/>
          <w:szCs w:val="24"/>
        </w:rPr>
        <w:t>Poursuivre le travail d‘</w:t>
      </w:r>
      <w:r w:rsidRPr="003840A1">
        <w:rPr>
          <w:rFonts w:ascii="Arial" w:hAnsi="Arial" w:cs="Arial"/>
          <w:sz w:val="24"/>
          <w:szCs w:val="24"/>
        </w:rPr>
        <w:t>information et de formation dans</w:t>
      </w:r>
      <w:r w:rsidRPr="00043D2B">
        <w:rPr>
          <w:rFonts w:ascii="Arial" w:hAnsi="Arial" w:cs="Arial"/>
          <w:sz w:val="24"/>
          <w:szCs w:val="24"/>
        </w:rPr>
        <w:t xml:space="preserve"> le cadre de</w:t>
      </w:r>
      <w:r>
        <w:rPr>
          <w:rFonts w:ascii="Arial" w:hAnsi="Arial" w:cs="Arial"/>
          <w:sz w:val="24"/>
          <w:szCs w:val="24"/>
        </w:rPr>
        <w:t>s</w:t>
      </w:r>
      <w:r w:rsidRPr="00043D2B">
        <w:rPr>
          <w:rFonts w:ascii="Arial" w:hAnsi="Arial" w:cs="Arial"/>
          <w:sz w:val="24"/>
          <w:szCs w:val="24"/>
        </w:rPr>
        <w:t xml:space="preserve"> services offerts aux promoteurs, aux propriétaires, aux administrateurs d’édifices pub</w:t>
      </w:r>
      <w:r>
        <w:rPr>
          <w:rFonts w:ascii="Arial" w:hAnsi="Arial" w:cs="Arial"/>
          <w:sz w:val="24"/>
          <w:szCs w:val="24"/>
        </w:rPr>
        <w:t>lics, aux citoyens en général et aux journalistes</w:t>
      </w:r>
    </w:p>
    <w:p w:rsidR="006C540F" w:rsidRDefault="00D37398" w:rsidP="00544B98">
      <w:pPr>
        <w:numPr>
          <w:ilvl w:val="0"/>
          <w:numId w:val="121"/>
        </w:numPr>
        <w:spacing w:after="100" w:line="300" w:lineRule="exact"/>
        <w:ind w:left="426"/>
        <w:rPr>
          <w:rFonts w:ascii="Arial" w:hAnsi="Arial" w:cs="Arial"/>
          <w:sz w:val="24"/>
          <w:szCs w:val="24"/>
        </w:rPr>
      </w:pPr>
      <w:r w:rsidRPr="00043D2B">
        <w:rPr>
          <w:rFonts w:ascii="Arial" w:hAnsi="Arial" w:cs="Arial"/>
          <w:sz w:val="24"/>
          <w:szCs w:val="24"/>
        </w:rPr>
        <w:t>Informer les membres des développem</w:t>
      </w:r>
      <w:r>
        <w:rPr>
          <w:rFonts w:ascii="Arial" w:hAnsi="Arial" w:cs="Arial"/>
          <w:sz w:val="24"/>
          <w:szCs w:val="24"/>
        </w:rPr>
        <w:t>ents dans ce dossier</w:t>
      </w:r>
      <w:r w:rsidR="006C540F">
        <w:rPr>
          <w:rFonts w:ascii="Arial" w:hAnsi="Arial" w:cs="Arial"/>
          <w:sz w:val="24"/>
          <w:szCs w:val="24"/>
        </w:rPr>
        <w:br w:type="page"/>
      </w:r>
    </w:p>
    <w:p w:rsidR="00D37398" w:rsidRPr="00771160" w:rsidRDefault="00D37398" w:rsidP="006C540F">
      <w:pPr>
        <w:spacing w:after="100" w:line="300" w:lineRule="exact"/>
        <w:ind w:left="66"/>
        <w:rPr>
          <w:rFonts w:ascii="Arial" w:hAnsi="Arial" w:cs="Arial"/>
          <w:b/>
          <w:sz w:val="40"/>
        </w:rPr>
      </w:pPr>
    </w:p>
    <w:p w:rsidR="00771160" w:rsidRDefault="00771160" w:rsidP="00771160">
      <w:pPr>
        <w:spacing w:after="100" w:line="300" w:lineRule="exact"/>
        <w:rPr>
          <w:rFonts w:ascii="Arial" w:hAnsi="Arial" w:cs="Arial"/>
          <w:sz w:val="24"/>
          <w:szCs w:val="24"/>
        </w:rPr>
      </w:pPr>
    </w:p>
    <w:p w:rsidR="00771160" w:rsidRDefault="00771160" w:rsidP="00771160">
      <w:pPr>
        <w:spacing w:after="100" w:line="300" w:lineRule="exact"/>
        <w:rPr>
          <w:rFonts w:ascii="Arial" w:hAnsi="Arial" w:cs="Arial"/>
          <w:sz w:val="24"/>
          <w:szCs w:val="24"/>
        </w:rPr>
      </w:pPr>
    </w:p>
    <w:p w:rsidR="00771160" w:rsidRDefault="00771160" w:rsidP="00771160">
      <w:pPr>
        <w:spacing w:after="100" w:line="300" w:lineRule="exact"/>
        <w:rPr>
          <w:rFonts w:ascii="Arial" w:hAnsi="Arial" w:cs="Arial"/>
          <w:sz w:val="24"/>
          <w:szCs w:val="24"/>
        </w:rPr>
      </w:pPr>
    </w:p>
    <w:p w:rsidR="00771160" w:rsidRPr="007E1ACF" w:rsidRDefault="00771160" w:rsidP="00771160">
      <w:pPr>
        <w:spacing w:after="100" w:line="300" w:lineRule="exact"/>
        <w:rPr>
          <w:rFonts w:ascii="Arial" w:hAnsi="Arial" w:cs="Arial"/>
          <w:b/>
          <w:sz w:val="40"/>
        </w:rPr>
      </w:pPr>
    </w:p>
    <w:p w:rsidR="007E1ACF" w:rsidRDefault="007E1ACF" w:rsidP="007E1ACF">
      <w:pPr>
        <w:spacing w:after="100" w:line="300" w:lineRule="exact"/>
        <w:rPr>
          <w:rFonts w:ascii="Arial" w:hAnsi="Arial" w:cs="Arial"/>
          <w:sz w:val="24"/>
          <w:szCs w:val="24"/>
        </w:rPr>
      </w:pPr>
      <w:r>
        <w:rPr>
          <w:rFonts w:ascii="Arial" w:hAnsi="Arial" w:cs="Arial"/>
          <w:sz w:val="24"/>
          <w:szCs w:val="24"/>
        </w:rPr>
        <w:br w:type="page"/>
      </w:r>
    </w:p>
    <w:p w:rsidR="007E1ACF" w:rsidRDefault="007E1ACF" w:rsidP="007E1ACF">
      <w:pPr>
        <w:shd w:val="clear" w:color="auto" w:fill="1F497D"/>
        <w:spacing w:after="100" w:line="300" w:lineRule="exact"/>
        <w:rPr>
          <w:rFonts w:ascii="Arial" w:hAnsi="Arial" w:cs="Arial"/>
          <w:b/>
          <w:sz w:val="40"/>
        </w:rPr>
      </w:pPr>
    </w:p>
    <w:p w:rsidR="007E1ACF" w:rsidRPr="006F4046" w:rsidRDefault="007E1ACF" w:rsidP="007E1ACF">
      <w:pPr>
        <w:shd w:val="clear" w:color="auto" w:fill="1F497D"/>
        <w:spacing w:after="100" w:line="300" w:lineRule="exact"/>
        <w:jc w:val="center"/>
        <w:rPr>
          <w:rFonts w:ascii="Arial" w:hAnsi="Arial" w:cs="Arial"/>
          <w:b/>
          <w:color w:val="FFFFFF"/>
          <w:sz w:val="24"/>
          <w:szCs w:val="24"/>
        </w:rPr>
      </w:pPr>
      <w:r w:rsidRPr="006F4046">
        <w:rPr>
          <w:rFonts w:ascii="Arial" w:hAnsi="Arial" w:cs="Arial"/>
          <w:b/>
          <w:color w:val="FFFFFF"/>
          <w:sz w:val="24"/>
          <w:szCs w:val="24"/>
        </w:rPr>
        <w:t>THÉMATIQUE : ACTION CITOYENNE</w:t>
      </w:r>
    </w:p>
    <w:p w:rsidR="007E1ACF" w:rsidRDefault="007E1ACF" w:rsidP="00544B98">
      <w:pPr>
        <w:pStyle w:val="Titre9"/>
        <w:keepLines w:val="0"/>
        <w:numPr>
          <w:ilvl w:val="8"/>
          <w:numId w:val="128"/>
        </w:numPr>
        <w:shd w:val="clear" w:color="auto" w:fill="1F497D"/>
        <w:tabs>
          <w:tab w:val="clear" w:pos="1584"/>
        </w:tabs>
        <w:suppressAutoHyphens/>
        <w:spacing w:before="0" w:after="100" w:line="300" w:lineRule="exact"/>
        <w:ind w:left="24" w:hanging="24"/>
        <w:rPr>
          <w:rFonts w:ascii="Arial" w:hAnsi="Arial" w:cs="Arial"/>
          <w:color w:val="FFFFFF"/>
          <w:sz w:val="28"/>
          <w:szCs w:val="24"/>
        </w:rPr>
      </w:pPr>
    </w:p>
    <w:p w:rsidR="007E1ACF" w:rsidRDefault="007E1ACF" w:rsidP="007E1ACF">
      <w:pPr>
        <w:pStyle w:val="Sansinterligne1"/>
        <w:spacing w:after="100" w:line="300" w:lineRule="exact"/>
        <w:jc w:val="both"/>
        <w:rPr>
          <w:rFonts w:ascii="Arial" w:hAnsi="Arial" w:cs="Arial"/>
          <w:b/>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Objectifs sociaux :</w:t>
      </w:r>
    </w:p>
    <w:p w:rsidR="007E1ACF" w:rsidRDefault="007E1ACF" w:rsidP="00544B98">
      <w:pPr>
        <w:pStyle w:val="Sansinterligne1"/>
        <w:numPr>
          <w:ilvl w:val="0"/>
          <w:numId w:val="130"/>
        </w:numPr>
        <w:spacing w:after="100" w:line="300" w:lineRule="exact"/>
        <w:ind w:left="426"/>
        <w:jc w:val="both"/>
        <w:rPr>
          <w:rFonts w:ascii="Arial" w:hAnsi="Arial" w:cs="Arial"/>
          <w:sz w:val="24"/>
          <w:szCs w:val="24"/>
        </w:rPr>
      </w:pPr>
      <w:r>
        <w:rPr>
          <w:rFonts w:ascii="Arial" w:hAnsi="Arial" w:cs="Arial"/>
          <w:sz w:val="24"/>
          <w:szCs w:val="24"/>
        </w:rPr>
        <w:t xml:space="preserve">Appuyer les personnes </w:t>
      </w:r>
      <w:r w:rsidRPr="00FD669F">
        <w:rPr>
          <w:rFonts w:ascii="Arial" w:hAnsi="Arial" w:cs="Arial"/>
          <w:sz w:val="24"/>
          <w:szCs w:val="24"/>
        </w:rPr>
        <w:t>dans l’accès aux services existants et promouvoir l’autonom</w:t>
      </w:r>
      <w:r>
        <w:rPr>
          <w:rFonts w:ascii="Arial" w:hAnsi="Arial" w:cs="Arial"/>
          <w:sz w:val="24"/>
          <w:szCs w:val="24"/>
        </w:rPr>
        <w:t>ie et la  participation sociale</w:t>
      </w:r>
      <w:r w:rsidRPr="00FD669F">
        <w:rPr>
          <w:rFonts w:ascii="Arial" w:hAnsi="Arial" w:cs="Arial"/>
          <w:sz w:val="24"/>
          <w:szCs w:val="24"/>
        </w:rPr>
        <w:t xml:space="preserve"> de manière générale</w:t>
      </w:r>
    </w:p>
    <w:p w:rsidR="007E1ACF" w:rsidRDefault="007E1ACF" w:rsidP="00544B98">
      <w:pPr>
        <w:pStyle w:val="Sansinterligne1"/>
        <w:numPr>
          <w:ilvl w:val="0"/>
          <w:numId w:val="130"/>
        </w:numPr>
        <w:spacing w:after="100" w:line="300" w:lineRule="exact"/>
        <w:ind w:left="426"/>
        <w:jc w:val="both"/>
        <w:rPr>
          <w:rFonts w:ascii="Arial" w:hAnsi="Arial" w:cs="Arial"/>
          <w:sz w:val="24"/>
          <w:szCs w:val="24"/>
        </w:rPr>
      </w:pPr>
      <w:r>
        <w:rPr>
          <w:rFonts w:ascii="Arial" w:hAnsi="Arial" w:cs="Arial"/>
          <w:sz w:val="24"/>
          <w:szCs w:val="24"/>
        </w:rPr>
        <w:t>Contribuer au développement des compétences civiques et à l’engagement des personnes en situation de handicap et, au premier chef, des citoyens et des citoyennes de Montréal ayant une déficience motrice</w:t>
      </w:r>
    </w:p>
    <w:p w:rsidR="007E1ACF" w:rsidRDefault="007E1ACF" w:rsidP="00544B98">
      <w:pPr>
        <w:pStyle w:val="Sansinterligne1"/>
        <w:numPr>
          <w:ilvl w:val="0"/>
          <w:numId w:val="130"/>
        </w:numPr>
        <w:spacing w:after="100" w:line="300" w:lineRule="exact"/>
        <w:ind w:left="426"/>
        <w:jc w:val="both"/>
        <w:rPr>
          <w:rFonts w:ascii="Arial" w:hAnsi="Arial" w:cs="Arial"/>
          <w:sz w:val="24"/>
          <w:szCs w:val="24"/>
        </w:rPr>
      </w:pPr>
      <w:r>
        <w:rPr>
          <w:rFonts w:ascii="Arial" w:hAnsi="Arial" w:cs="Arial"/>
          <w:sz w:val="24"/>
          <w:szCs w:val="24"/>
        </w:rPr>
        <w:t>Améliorer la présence et l’efficacité des personnes ayant une déficience motrice dans les différents « lieux » de participation citoyenne, démocratique, et prioritairement, sur un échelon local</w:t>
      </w:r>
    </w:p>
    <w:p w:rsidR="007E1ACF" w:rsidRDefault="007E1ACF" w:rsidP="00544B98">
      <w:pPr>
        <w:pStyle w:val="Sansinterligne1"/>
        <w:numPr>
          <w:ilvl w:val="0"/>
          <w:numId w:val="130"/>
        </w:numPr>
        <w:spacing w:after="100" w:line="300" w:lineRule="exact"/>
        <w:ind w:left="426"/>
        <w:jc w:val="both"/>
        <w:rPr>
          <w:rFonts w:ascii="Arial" w:hAnsi="Arial" w:cs="Arial"/>
          <w:sz w:val="24"/>
          <w:szCs w:val="24"/>
        </w:rPr>
      </w:pPr>
      <w:r>
        <w:rPr>
          <w:rFonts w:ascii="Arial" w:hAnsi="Arial" w:cs="Arial"/>
          <w:sz w:val="24"/>
          <w:szCs w:val="24"/>
        </w:rPr>
        <w:t>Éveiller chez les personnes en situation de handicap l’esprit de solidarité en stimulant leur intérêt pour la défense collective des droits</w:t>
      </w:r>
    </w:p>
    <w:p w:rsidR="007E1ACF" w:rsidRDefault="007E1ACF" w:rsidP="00544B98">
      <w:pPr>
        <w:pStyle w:val="Sansinterligne1"/>
        <w:numPr>
          <w:ilvl w:val="0"/>
          <w:numId w:val="130"/>
        </w:numPr>
        <w:spacing w:after="100" w:line="300" w:lineRule="exact"/>
        <w:ind w:left="426"/>
        <w:jc w:val="both"/>
        <w:rPr>
          <w:rFonts w:ascii="Arial" w:hAnsi="Arial" w:cs="Arial"/>
          <w:sz w:val="24"/>
          <w:szCs w:val="24"/>
        </w:rPr>
      </w:pPr>
      <w:r>
        <w:rPr>
          <w:rFonts w:ascii="Arial" w:hAnsi="Arial" w:cs="Arial"/>
          <w:sz w:val="24"/>
          <w:szCs w:val="24"/>
        </w:rPr>
        <w:t>Collaborer au transfert des savoirs et au développement des connaissances sur le mouvement des personnes en situation de handicap, la reconnaissance des droits et globalement des questions démocratiques et de la participation citoyenne. Promouvoir les études par/pour/avec les personnes en situation de handicap</w:t>
      </w:r>
    </w:p>
    <w:p w:rsidR="007E1ACF" w:rsidRDefault="007E1ACF" w:rsidP="007E1ACF">
      <w:pPr>
        <w:pStyle w:val="Sansinterligne1"/>
        <w:tabs>
          <w:tab w:val="left" w:pos="426"/>
        </w:tabs>
        <w:spacing w:after="100" w:line="300" w:lineRule="exact"/>
        <w:jc w:val="both"/>
        <w:rPr>
          <w:rFonts w:ascii="Arial" w:hAnsi="Arial" w:cs="Arial"/>
          <w:sz w:val="24"/>
          <w:szCs w:val="24"/>
        </w:rPr>
      </w:pPr>
      <w:r>
        <w:rPr>
          <w:noProof/>
          <w:lang w:eastAsia="fr-CA"/>
        </w:rPr>
        <w:drawing>
          <wp:anchor distT="0" distB="0" distL="114300" distR="114300" simplePos="0" relativeHeight="251812864" behindDoc="0" locked="1" layoutInCell="0" allowOverlap="0" wp14:anchorId="2B8F342D" wp14:editId="2FD16110">
            <wp:simplePos x="0" y="0"/>
            <wp:positionH relativeFrom="column">
              <wp:posOffset>-22225</wp:posOffset>
            </wp:positionH>
            <wp:positionV relativeFrom="paragraph">
              <wp:posOffset>-3599180</wp:posOffset>
            </wp:positionV>
            <wp:extent cx="5608955" cy="1363345"/>
            <wp:effectExtent l="0" t="0" r="0" b="8255"/>
            <wp:wrapSquare wrapText="bothSides"/>
            <wp:docPr id="37891" name="Image 37891" descr="https://scontent-lga.xx.fbcdn.net/hphotos-xpa1/v/t1.0-9/5759_629479463766803_525823748_n.jpg?oh=dd889c7de73867760ba5f7363e048021&amp;oe=5603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https://scontent-lga.xx.fbcdn.net/hphotos-xpa1/v/t1.0-9/5759_629479463766803_525823748_n.jpg?oh=dd889c7de73867760ba5f7363e048021&amp;oe=5603475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08955" cy="1363345"/>
                    </a:xfrm>
                    <a:prstGeom prst="rect">
                      <a:avLst/>
                    </a:prstGeom>
                    <a:noFill/>
                  </pic:spPr>
                </pic:pic>
              </a:graphicData>
            </a:graphic>
            <wp14:sizeRelH relativeFrom="page">
              <wp14:pctWidth>0</wp14:pctWidth>
            </wp14:sizeRelH>
            <wp14:sizeRelV relativeFrom="page">
              <wp14:pctHeight>0</wp14:pctHeight>
            </wp14:sizeRelV>
          </wp:anchor>
        </w:drawing>
      </w:r>
    </w:p>
    <w:p w:rsidR="007E1ACF" w:rsidRPr="0010400B" w:rsidRDefault="007E1ACF" w:rsidP="007E1ACF">
      <w:pPr>
        <w:pStyle w:val="Sansinterligne1"/>
        <w:tabs>
          <w:tab w:val="left" w:pos="426"/>
        </w:tabs>
        <w:spacing w:after="100" w:line="300" w:lineRule="exact"/>
        <w:jc w:val="both"/>
        <w:rPr>
          <w:rFonts w:ascii="Arial" w:hAnsi="Arial" w:cs="Arial"/>
          <w:b/>
          <w:sz w:val="24"/>
          <w:szCs w:val="24"/>
        </w:rPr>
      </w:pPr>
      <w:r>
        <w:rPr>
          <w:rFonts w:ascii="Arial" w:hAnsi="Arial" w:cs="Arial"/>
          <w:b/>
          <w:sz w:val="24"/>
          <w:szCs w:val="24"/>
        </w:rPr>
        <w:t xml:space="preserve">Contexte : </w:t>
      </w:r>
      <w:r>
        <w:rPr>
          <w:noProof/>
          <w:lang w:eastAsia="fr-CA"/>
        </w:rPr>
        <w:drawing>
          <wp:anchor distT="0" distB="0" distL="114300" distR="114300" simplePos="0" relativeHeight="251813888" behindDoc="0" locked="0" layoutInCell="1" allowOverlap="1" wp14:anchorId="0E857DEE" wp14:editId="323CC224">
            <wp:simplePos x="0" y="0"/>
            <wp:positionH relativeFrom="column">
              <wp:posOffset>4039235</wp:posOffset>
            </wp:positionH>
            <wp:positionV relativeFrom="paragraph">
              <wp:posOffset>6710680</wp:posOffset>
            </wp:positionV>
            <wp:extent cx="1797685" cy="2962275"/>
            <wp:effectExtent l="0" t="0" r="0" b="9525"/>
            <wp:wrapNone/>
            <wp:docPr id="37890" name="Image 37890" descr="Permalien de l'image intég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Permalien de l'image intégré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7685" cy="2962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14912" behindDoc="0" locked="0" layoutInCell="1" allowOverlap="1" wp14:anchorId="5FF0BF22" wp14:editId="31E1764F">
            <wp:simplePos x="0" y="0"/>
            <wp:positionH relativeFrom="column">
              <wp:posOffset>4039235</wp:posOffset>
            </wp:positionH>
            <wp:positionV relativeFrom="paragraph">
              <wp:posOffset>6710680</wp:posOffset>
            </wp:positionV>
            <wp:extent cx="1797685" cy="2962275"/>
            <wp:effectExtent l="0" t="0" r="0" b="9525"/>
            <wp:wrapNone/>
            <wp:docPr id="37889" name="Image 37889" descr="Permalien de l'image intég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malien de l'image intégré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7685" cy="2962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15936" behindDoc="0" locked="0" layoutInCell="1" allowOverlap="1" wp14:anchorId="31849150" wp14:editId="45C77105">
            <wp:simplePos x="0" y="0"/>
            <wp:positionH relativeFrom="column">
              <wp:posOffset>4039235</wp:posOffset>
            </wp:positionH>
            <wp:positionV relativeFrom="paragraph">
              <wp:posOffset>6710680</wp:posOffset>
            </wp:positionV>
            <wp:extent cx="1797685" cy="2962275"/>
            <wp:effectExtent l="0" t="0" r="0" b="9525"/>
            <wp:wrapNone/>
            <wp:docPr id="37888" name="Image 37888" descr="Permalien de l'image intég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ermalien de l'image intégré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7685" cy="296227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816960" behindDoc="0" locked="0" layoutInCell="1" allowOverlap="1" wp14:anchorId="0F47A72F" wp14:editId="4AE56BCC">
            <wp:simplePos x="0" y="0"/>
            <wp:positionH relativeFrom="column">
              <wp:posOffset>4039235</wp:posOffset>
            </wp:positionH>
            <wp:positionV relativeFrom="paragraph">
              <wp:posOffset>6710680</wp:posOffset>
            </wp:positionV>
            <wp:extent cx="1797685" cy="2962275"/>
            <wp:effectExtent l="0" t="0" r="0" b="9525"/>
            <wp:wrapNone/>
            <wp:docPr id="95" name="Image 95" descr="Permalien de l'image intégr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ermalien de l'image intégré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97685" cy="2962275"/>
                    </a:xfrm>
                    <a:prstGeom prst="rect">
                      <a:avLst/>
                    </a:prstGeom>
                    <a:noFill/>
                  </pic:spPr>
                </pic:pic>
              </a:graphicData>
            </a:graphic>
            <wp14:sizeRelH relativeFrom="page">
              <wp14:pctWidth>0</wp14:pctWidth>
            </wp14:sizeRelH>
            <wp14:sizeRelV relativeFrom="page">
              <wp14:pctHeight>0</wp14:pctHeight>
            </wp14:sizeRelV>
          </wp:anchor>
        </w:drawing>
      </w:r>
    </w:p>
    <w:p w:rsidR="007E1ACF" w:rsidRDefault="007E1ACF" w:rsidP="007E1ACF">
      <w:pPr>
        <w:pStyle w:val="Sansinterligne1"/>
        <w:spacing w:line="300" w:lineRule="exact"/>
        <w:jc w:val="both"/>
        <w:rPr>
          <w:rFonts w:ascii="Arial" w:hAnsi="Arial" w:cs="Arial"/>
          <w:sz w:val="24"/>
          <w:szCs w:val="24"/>
        </w:rPr>
      </w:pPr>
      <w:r>
        <w:rPr>
          <w:rFonts w:ascii="Arial" w:hAnsi="Arial" w:cs="Arial"/>
          <w:sz w:val="24"/>
          <w:szCs w:val="24"/>
        </w:rPr>
        <w:t>« L’action citoyenne » chez Ex aequo, c’est non seulement un secteur d’activité, mais c’est une posture, un objectif ultime, pour les membres et les personnes en situation de handicap en général : favoriser la citoyenneté active. Cette dernière manière d’agir en démocratie repose sur « </w:t>
      </w:r>
      <w:r w:rsidRPr="000012F6">
        <w:rPr>
          <w:rFonts w:ascii="Arial" w:hAnsi="Arial" w:cs="Arial"/>
          <w:sz w:val="24"/>
          <w:szCs w:val="24"/>
        </w:rPr>
        <w:t>l’exercice des d</w:t>
      </w:r>
      <w:r>
        <w:rPr>
          <w:rFonts w:ascii="Arial" w:hAnsi="Arial" w:cs="Arial"/>
          <w:sz w:val="24"/>
          <w:szCs w:val="24"/>
        </w:rPr>
        <w:t>roits et des responsabilités qui sont vécu</w:t>
      </w:r>
      <w:r w:rsidRPr="000012F6">
        <w:rPr>
          <w:rFonts w:ascii="Arial" w:hAnsi="Arial" w:cs="Arial"/>
          <w:sz w:val="24"/>
          <w:szCs w:val="24"/>
        </w:rPr>
        <w:t xml:space="preserve">s dans la pratique de la participation dans </w:t>
      </w:r>
      <w:r>
        <w:rPr>
          <w:rFonts w:ascii="Arial" w:hAnsi="Arial" w:cs="Arial"/>
          <w:sz w:val="24"/>
          <w:szCs w:val="24"/>
        </w:rPr>
        <w:t xml:space="preserve">les </w:t>
      </w:r>
      <w:r w:rsidRPr="000012F6">
        <w:rPr>
          <w:rFonts w:ascii="Arial" w:hAnsi="Arial" w:cs="Arial"/>
          <w:sz w:val="24"/>
          <w:szCs w:val="24"/>
        </w:rPr>
        <w:t>différents</w:t>
      </w:r>
      <w:r>
        <w:rPr>
          <w:rFonts w:ascii="Arial" w:hAnsi="Arial" w:cs="Arial"/>
          <w:sz w:val="24"/>
          <w:szCs w:val="24"/>
        </w:rPr>
        <w:t xml:space="preserve"> lieux citoyens et communautaires,</w:t>
      </w:r>
      <w:r w:rsidRPr="000012F6">
        <w:rPr>
          <w:rFonts w:ascii="Arial" w:hAnsi="Arial" w:cs="Arial"/>
          <w:sz w:val="24"/>
          <w:szCs w:val="24"/>
        </w:rPr>
        <w:t xml:space="preserve"> et</w:t>
      </w:r>
      <w:r>
        <w:rPr>
          <w:rFonts w:ascii="Arial" w:hAnsi="Arial" w:cs="Arial"/>
          <w:sz w:val="24"/>
          <w:szCs w:val="24"/>
        </w:rPr>
        <w:t xml:space="preserve"> ce, </w:t>
      </w:r>
      <w:r w:rsidRPr="000012F6">
        <w:rPr>
          <w:rFonts w:ascii="Arial" w:hAnsi="Arial" w:cs="Arial"/>
          <w:sz w:val="24"/>
          <w:szCs w:val="24"/>
        </w:rPr>
        <w:t xml:space="preserve"> </w:t>
      </w:r>
      <w:r>
        <w:rPr>
          <w:rFonts w:ascii="Arial" w:hAnsi="Arial" w:cs="Arial"/>
          <w:sz w:val="24"/>
          <w:szCs w:val="24"/>
        </w:rPr>
        <w:t xml:space="preserve">à tous les niveaux » (réf. : article de T. Jansen et de ses collègues </w:t>
      </w:r>
      <w:r w:rsidRPr="00E02317">
        <w:rPr>
          <w:rFonts w:ascii="Arial" w:hAnsi="Arial" w:cs="Arial"/>
          <w:sz w:val="24"/>
          <w:szCs w:val="24"/>
        </w:rPr>
        <w:t>« </w:t>
      </w:r>
      <w:r w:rsidRPr="006145AE">
        <w:rPr>
          <w:rFonts w:ascii="Arial" w:hAnsi="Arial" w:cs="Arial"/>
          <w:sz w:val="24"/>
          <w:lang w:val="fr-FR"/>
        </w:rPr>
        <w:t xml:space="preserve">Social </w:t>
      </w:r>
      <w:proofErr w:type="spellStart"/>
      <w:r w:rsidRPr="006145AE">
        <w:rPr>
          <w:rFonts w:ascii="Arial" w:hAnsi="Arial" w:cs="Arial"/>
          <w:sz w:val="24"/>
          <w:lang w:val="fr-FR"/>
        </w:rPr>
        <w:t>Cohesion</w:t>
      </w:r>
      <w:proofErr w:type="spellEnd"/>
      <w:r w:rsidRPr="006145AE">
        <w:rPr>
          <w:rFonts w:ascii="Arial" w:hAnsi="Arial" w:cs="Arial"/>
          <w:sz w:val="24"/>
          <w:lang w:val="fr-FR"/>
        </w:rPr>
        <w:t xml:space="preserve"> and </w:t>
      </w:r>
      <w:proofErr w:type="spellStart"/>
      <w:r w:rsidRPr="006145AE">
        <w:rPr>
          <w:rFonts w:ascii="Arial" w:hAnsi="Arial" w:cs="Arial"/>
          <w:sz w:val="24"/>
          <w:lang w:val="fr-FR"/>
        </w:rPr>
        <w:t>Integration</w:t>
      </w:r>
      <w:proofErr w:type="spellEnd"/>
      <w:r w:rsidRPr="006145AE">
        <w:rPr>
          <w:rFonts w:ascii="Arial" w:hAnsi="Arial" w:cs="Arial"/>
          <w:sz w:val="24"/>
          <w:lang w:val="fr-FR"/>
        </w:rPr>
        <w:t xml:space="preserve">: Learning Active </w:t>
      </w:r>
      <w:proofErr w:type="spellStart"/>
      <w:r w:rsidRPr="006145AE">
        <w:rPr>
          <w:rFonts w:ascii="Arial" w:hAnsi="Arial" w:cs="Arial"/>
          <w:sz w:val="24"/>
          <w:lang w:val="fr-FR"/>
        </w:rPr>
        <w:t>Citizenship</w:t>
      </w:r>
      <w:proofErr w:type="spellEnd"/>
      <w:r w:rsidRPr="006145AE">
        <w:rPr>
          <w:rFonts w:ascii="Arial" w:hAnsi="Arial" w:cs="Arial"/>
          <w:sz w:val="24"/>
          <w:lang w:val="fr-FR"/>
        </w:rPr>
        <w:t xml:space="preserve"> </w:t>
      </w:r>
      <w:r>
        <w:rPr>
          <w:rFonts w:ascii="Arial" w:hAnsi="Arial" w:cs="Arial"/>
          <w:sz w:val="24"/>
          <w:szCs w:val="24"/>
        </w:rPr>
        <w:t xml:space="preserve">»). C’est dans cet esprit que nous déployons nos activités d’information, de formation, de consultation et de mobilisation. Ex aequo </w:t>
      </w:r>
      <w:r>
        <w:rPr>
          <w:rFonts w:ascii="Arial" w:hAnsi="Arial" w:cs="Arial"/>
          <w:sz w:val="24"/>
          <w:szCs w:val="24"/>
        </w:rPr>
        <w:lastRenderedPageBreak/>
        <w:t>consacre beaucoup d’énergie afin de demeurer un organisme dynamique au sein duquel s’exerce la vie démocratique et où les personnes peuvent poursuivre leur quête d’autonomie, voire d’autodétermination.</w:t>
      </w:r>
    </w:p>
    <w:p w:rsidR="007E1ACF" w:rsidRDefault="007E1ACF" w:rsidP="007E1ACF">
      <w:pPr>
        <w:pStyle w:val="Sansinterligne1"/>
        <w:spacing w:after="100" w:line="300" w:lineRule="exact"/>
        <w:jc w:val="both"/>
        <w:rPr>
          <w:rFonts w:ascii="Arial" w:hAnsi="Arial" w:cs="Arial"/>
          <w:sz w:val="24"/>
          <w:szCs w:val="24"/>
        </w:rPr>
      </w:pPr>
    </w:p>
    <w:p w:rsidR="007E1ACF"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Plan de soutien à l’action citoyenne 2012-2015, développement du nouveau plan et évaluation</w:t>
      </w:r>
    </w:p>
    <w:p w:rsidR="007E1ACF" w:rsidRDefault="007E1ACF" w:rsidP="007E1ACF">
      <w:pPr>
        <w:pStyle w:val="Sansinterligne1"/>
        <w:spacing w:after="100" w:line="300" w:lineRule="exact"/>
        <w:jc w:val="both"/>
        <w:rPr>
          <w:rFonts w:ascii="Arial" w:hAnsi="Arial" w:cs="Arial"/>
          <w:b/>
          <w:sz w:val="24"/>
          <w:szCs w:val="24"/>
        </w:rPr>
      </w:pPr>
    </w:p>
    <w:p w:rsidR="007E1ACF" w:rsidRPr="00546DAA" w:rsidRDefault="00683645" w:rsidP="007E1ACF">
      <w:pPr>
        <w:pStyle w:val="Sansinterligne1"/>
        <w:spacing w:after="100" w:line="300" w:lineRule="exact"/>
        <w:jc w:val="both"/>
        <w:rPr>
          <w:rFonts w:ascii="Arial" w:hAnsi="Arial" w:cs="Arial"/>
          <w:b/>
          <w:sz w:val="24"/>
          <w:szCs w:val="24"/>
        </w:rPr>
      </w:pPr>
      <w:r>
        <w:rPr>
          <w:rFonts w:ascii="Arial" w:hAnsi="Arial" w:cs="Arial"/>
          <w:b/>
          <w:sz w:val="24"/>
          <w:szCs w:val="24"/>
        </w:rPr>
        <w:t>Objectif</w:t>
      </w:r>
      <w:r w:rsidR="007E1ACF">
        <w:rPr>
          <w:rFonts w:ascii="Arial" w:hAnsi="Arial" w:cs="Arial"/>
          <w:b/>
          <w:sz w:val="24"/>
          <w:szCs w:val="24"/>
        </w:rPr>
        <w:t xml:space="preserve"> à moyen terme :</w:t>
      </w:r>
    </w:p>
    <w:p w:rsidR="007E1ACF" w:rsidRPr="00546DAA" w:rsidRDefault="007E1ACF" w:rsidP="00544B98">
      <w:pPr>
        <w:pStyle w:val="Sansinterligne1"/>
        <w:numPr>
          <w:ilvl w:val="0"/>
          <w:numId w:val="131"/>
        </w:numPr>
        <w:spacing w:after="100" w:line="300" w:lineRule="exact"/>
        <w:ind w:left="426"/>
        <w:jc w:val="both"/>
        <w:rPr>
          <w:rFonts w:ascii="Arial" w:hAnsi="Arial" w:cs="Arial"/>
          <w:sz w:val="24"/>
          <w:szCs w:val="24"/>
        </w:rPr>
      </w:pPr>
      <w:r>
        <w:rPr>
          <w:rFonts w:ascii="Arial" w:hAnsi="Arial" w:cs="Arial"/>
          <w:sz w:val="24"/>
          <w:szCs w:val="24"/>
        </w:rPr>
        <w:t>Soutenir l’action citoyenne en trois volets :</w:t>
      </w:r>
    </w:p>
    <w:p w:rsidR="007E1ACF" w:rsidRDefault="007E1ACF" w:rsidP="00544B98">
      <w:pPr>
        <w:pStyle w:val="Sansinterligne1"/>
        <w:numPr>
          <w:ilvl w:val="0"/>
          <w:numId w:val="129"/>
        </w:numPr>
        <w:spacing w:after="100" w:line="300" w:lineRule="exact"/>
        <w:ind w:left="993"/>
        <w:jc w:val="both"/>
        <w:rPr>
          <w:rFonts w:ascii="Arial" w:hAnsi="Arial" w:cs="Arial"/>
          <w:sz w:val="24"/>
          <w:szCs w:val="24"/>
        </w:rPr>
      </w:pPr>
      <w:r>
        <w:rPr>
          <w:rFonts w:ascii="Arial" w:hAnsi="Arial" w:cs="Arial"/>
          <w:sz w:val="24"/>
          <w:szCs w:val="24"/>
        </w:rPr>
        <w:t>m</w:t>
      </w:r>
      <w:r w:rsidRPr="00546DAA">
        <w:rPr>
          <w:rFonts w:ascii="Arial" w:hAnsi="Arial" w:cs="Arial"/>
          <w:sz w:val="24"/>
          <w:szCs w:val="24"/>
        </w:rPr>
        <w:t>ilieu d’implicat</w:t>
      </w:r>
      <w:r>
        <w:rPr>
          <w:rFonts w:ascii="Arial" w:hAnsi="Arial" w:cs="Arial"/>
          <w:sz w:val="24"/>
          <w:szCs w:val="24"/>
        </w:rPr>
        <w:t>ion, relève et représentativité</w:t>
      </w:r>
    </w:p>
    <w:p w:rsidR="007E1ACF" w:rsidRDefault="007E1ACF" w:rsidP="00544B98">
      <w:pPr>
        <w:pStyle w:val="Sansinterligne1"/>
        <w:numPr>
          <w:ilvl w:val="0"/>
          <w:numId w:val="129"/>
        </w:numPr>
        <w:spacing w:after="100" w:line="300" w:lineRule="exact"/>
        <w:ind w:left="993"/>
        <w:jc w:val="both"/>
        <w:rPr>
          <w:rFonts w:ascii="Arial" w:hAnsi="Arial" w:cs="Arial"/>
          <w:sz w:val="24"/>
          <w:szCs w:val="24"/>
        </w:rPr>
      </w:pPr>
      <w:r>
        <w:rPr>
          <w:rFonts w:ascii="Arial" w:hAnsi="Arial" w:cs="Arial"/>
          <w:sz w:val="24"/>
          <w:szCs w:val="24"/>
        </w:rPr>
        <w:t xml:space="preserve">communication, inclusion par l’information, </w:t>
      </w:r>
      <w:r w:rsidRPr="00E73C82">
        <w:rPr>
          <w:rFonts w:ascii="Arial" w:hAnsi="Arial" w:cs="Arial"/>
          <w:sz w:val="24"/>
          <w:szCs w:val="24"/>
        </w:rPr>
        <w:t>obtention de réf</w:t>
      </w:r>
      <w:r>
        <w:rPr>
          <w:rFonts w:ascii="Arial" w:hAnsi="Arial" w:cs="Arial"/>
          <w:sz w:val="24"/>
          <w:szCs w:val="24"/>
        </w:rPr>
        <w:t>érences et défense de droits</w:t>
      </w:r>
    </w:p>
    <w:p w:rsidR="007E1ACF" w:rsidRPr="00E73C82" w:rsidRDefault="007E1ACF" w:rsidP="00544B98">
      <w:pPr>
        <w:pStyle w:val="Sansinterligne1"/>
        <w:numPr>
          <w:ilvl w:val="0"/>
          <w:numId w:val="129"/>
        </w:numPr>
        <w:spacing w:after="100" w:line="300" w:lineRule="exact"/>
        <w:ind w:left="993"/>
        <w:jc w:val="both"/>
        <w:rPr>
          <w:rFonts w:ascii="Arial" w:hAnsi="Arial" w:cs="Arial"/>
          <w:sz w:val="24"/>
          <w:szCs w:val="24"/>
        </w:rPr>
      </w:pPr>
      <w:r>
        <w:rPr>
          <w:rFonts w:ascii="Arial" w:hAnsi="Arial" w:cs="Arial"/>
          <w:sz w:val="24"/>
          <w:szCs w:val="24"/>
        </w:rPr>
        <w:t>action citoyenne</w:t>
      </w:r>
    </w:p>
    <w:p w:rsidR="007E1ACF" w:rsidRDefault="007E1ACF" w:rsidP="007E1ACF">
      <w:pPr>
        <w:pStyle w:val="Sansinterligne1"/>
        <w:spacing w:after="100" w:line="300" w:lineRule="exact"/>
        <w:jc w:val="both"/>
        <w:rPr>
          <w:rFonts w:ascii="Arial" w:hAnsi="Arial" w:cs="Arial"/>
          <w:b/>
          <w:sz w:val="24"/>
          <w:szCs w:val="24"/>
        </w:rPr>
      </w:pPr>
    </w:p>
    <w:p w:rsidR="007E1ACF" w:rsidRDefault="007E1ACF" w:rsidP="007E1ACF">
      <w:pPr>
        <w:pStyle w:val="Sansinterligne1"/>
        <w:spacing w:after="100" w:line="300" w:lineRule="exact"/>
        <w:jc w:val="both"/>
        <w:rPr>
          <w:rFonts w:ascii="Arial" w:hAnsi="Arial" w:cs="Arial"/>
          <w:b/>
          <w:sz w:val="24"/>
          <w:szCs w:val="24"/>
        </w:rPr>
      </w:pPr>
      <w:r>
        <w:rPr>
          <w:noProof/>
          <w:lang w:eastAsia="fr-CA"/>
        </w:rPr>
        <w:drawing>
          <wp:anchor distT="0" distB="0" distL="114300" distR="114300" simplePos="0" relativeHeight="251811840" behindDoc="0" locked="1" layoutInCell="0" allowOverlap="0" wp14:anchorId="5E655403" wp14:editId="7054EE4C">
            <wp:simplePos x="0" y="0"/>
            <wp:positionH relativeFrom="column">
              <wp:posOffset>2778125</wp:posOffset>
            </wp:positionH>
            <wp:positionV relativeFrom="paragraph">
              <wp:posOffset>310515</wp:posOffset>
            </wp:positionV>
            <wp:extent cx="2946400" cy="1657350"/>
            <wp:effectExtent l="0" t="0" r="6350" b="0"/>
            <wp:wrapSquare wrapText="bothSides"/>
            <wp:docPr id="94" name="Image 94" descr="https://scontent-lga.xx.fbcdn.net/hphotos-xfp1/v/t1.0-9/1907682_675253389189410_1378575532746834454_n.jpg?oh=2db6fc7faa6503d11836a51f0818fd32&amp;oe=55D63A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https://scontent-lga.xx.fbcdn.net/hphotos-xfp1/v/t1.0-9/1907682_675253389189410_1378575532746834454_n.jpg?oh=2db6fc7faa6503d11836a51f0818fd32&amp;oe=55D63A6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946400" cy="16573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Contexte :</w:t>
      </w:r>
      <w:r w:rsidRPr="00302A11">
        <w:rPr>
          <w:noProof/>
          <w:lang w:eastAsia="fr-CA"/>
        </w:rPr>
        <w:t xml:space="preserve"> </w:t>
      </w:r>
    </w:p>
    <w:p w:rsidR="007E1ACF" w:rsidRDefault="007E1ACF" w:rsidP="007E1ACF">
      <w:pPr>
        <w:pStyle w:val="Sansinterligne1"/>
        <w:spacing w:line="300" w:lineRule="exact"/>
        <w:jc w:val="both"/>
        <w:rPr>
          <w:rFonts w:ascii="Arial" w:hAnsi="Arial" w:cs="Arial"/>
          <w:sz w:val="24"/>
          <w:szCs w:val="24"/>
        </w:rPr>
      </w:pPr>
      <w:r>
        <w:rPr>
          <w:rFonts w:ascii="Arial" w:hAnsi="Arial" w:cs="Arial"/>
          <w:sz w:val="24"/>
          <w:szCs w:val="24"/>
        </w:rPr>
        <w:t>Le plan triennal  sera prochainement parachevé et donnera lieu à un nouveau plan avec plusieurs des mêmes objectifs en tête. Ce plan aura par ailleurs comme point de départ les conclusions de notre recherche « S’engager pour une voie sans obstacle » avec les jeunes en situation de handicap ainsi que d’autres constats reliés à nos démarches d’évaluation. Ce plan permettra de (</w:t>
      </w:r>
      <w:proofErr w:type="spellStart"/>
      <w:r>
        <w:rPr>
          <w:rFonts w:ascii="Arial" w:hAnsi="Arial" w:cs="Arial"/>
          <w:sz w:val="24"/>
          <w:szCs w:val="24"/>
        </w:rPr>
        <w:t>re</w:t>
      </w:r>
      <w:proofErr w:type="spellEnd"/>
      <w:r>
        <w:rPr>
          <w:rFonts w:ascii="Arial" w:hAnsi="Arial" w:cs="Arial"/>
          <w:sz w:val="24"/>
          <w:szCs w:val="24"/>
        </w:rPr>
        <w:t>)déployer l’ensemble des activités d’information, de consultation et d’éducation d’Ex aequo aux autres secteurs que sont « le service de référence » et la « participation citoyenne ».</w:t>
      </w:r>
    </w:p>
    <w:p w:rsidR="007E1ACF" w:rsidRDefault="007E1ACF" w:rsidP="007E1ACF">
      <w:pPr>
        <w:pStyle w:val="Sansinterligne1"/>
        <w:spacing w:line="300" w:lineRule="exact"/>
        <w:jc w:val="both"/>
        <w:rPr>
          <w:rFonts w:ascii="Arial" w:hAnsi="Arial" w:cs="Arial"/>
          <w:sz w:val="24"/>
          <w:szCs w:val="24"/>
        </w:rPr>
      </w:pPr>
    </w:p>
    <w:p w:rsidR="007E1ACF" w:rsidRDefault="007E1ACF" w:rsidP="007E1ACF">
      <w:pPr>
        <w:pStyle w:val="Sansinterligne1"/>
        <w:spacing w:line="300" w:lineRule="exact"/>
        <w:jc w:val="both"/>
        <w:rPr>
          <w:rFonts w:ascii="Arial" w:hAnsi="Arial" w:cs="Arial"/>
          <w:sz w:val="24"/>
          <w:szCs w:val="24"/>
        </w:rPr>
      </w:pPr>
      <w:r>
        <w:rPr>
          <w:rFonts w:ascii="Arial" w:hAnsi="Arial" w:cs="Arial"/>
          <w:sz w:val="24"/>
          <w:szCs w:val="24"/>
        </w:rPr>
        <w:t xml:space="preserve">Par ailleurs, nous comptons terminer à l’automne notre évaluation « dans la perspective  du changement social » du secteur de l’action citoyenne et en faire la présentation aux membres du conseil d’administration et aux autres membres en décembre 2015.  </w:t>
      </w:r>
    </w:p>
    <w:p w:rsidR="007E1ACF" w:rsidRDefault="007E1ACF" w:rsidP="007E1ACF">
      <w:pPr>
        <w:pStyle w:val="Sansinterligne1"/>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b/>
          <w:sz w:val="24"/>
          <w:szCs w:val="24"/>
        </w:rPr>
      </w:pPr>
      <w:r w:rsidRPr="00843158">
        <w:rPr>
          <w:rFonts w:ascii="Arial" w:hAnsi="Arial" w:cs="Arial"/>
          <w:b/>
          <w:sz w:val="24"/>
          <w:szCs w:val="24"/>
        </w:rPr>
        <w:t>Partenaire</w:t>
      </w:r>
      <w:r>
        <w:rPr>
          <w:rFonts w:ascii="Arial" w:hAnsi="Arial" w:cs="Arial"/>
          <w:b/>
          <w:sz w:val="24"/>
          <w:szCs w:val="24"/>
        </w:rPr>
        <w:t xml:space="preserve">s et instances impliqués : </w:t>
      </w:r>
    </w:p>
    <w:p w:rsidR="007E1ACF" w:rsidRDefault="007E1ACF" w:rsidP="00544B98">
      <w:pPr>
        <w:numPr>
          <w:ilvl w:val="0"/>
          <w:numId w:val="80"/>
        </w:numPr>
        <w:spacing w:after="100" w:line="300" w:lineRule="exact"/>
        <w:ind w:left="473" w:hanging="425"/>
        <w:rPr>
          <w:rFonts w:ascii="Arial" w:hAnsi="Arial" w:cs="Arial"/>
          <w:sz w:val="24"/>
          <w:szCs w:val="24"/>
        </w:rPr>
      </w:pPr>
      <w:proofErr w:type="spellStart"/>
      <w:r>
        <w:rPr>
          <w:rFonts w:ascii="Arial" w:hAnsi="Arial" w:cs="Arial"/>
          <w:sz w:val="24"/>
          <w:szCs w:val="24"/>
        </w:rPr>
        <w:t>Centraide</w:t>
      </w:r>
      <w:proofErr w:type="spellEnd"/>
      <w:r>
        <w:rPr>
          <w:rFonts w:ascii="Arial" w:hAnsi="Arial" w:cs="Arial"/>
          <w:sz w:val="24"/>
          <w:szCs w:val="24"/>
        </w:rPr>
        <w:t xml:space="preserve"> du Grand Montréal</w:t>
      </w:r>
    </w:p>
    <w:p w:rsidR="007E1ACF" w:rsidRDefault="007E1ACF" w:rsidP="00544B98">
      <w:pPr>
        <w:numPr>
          <w:ilvl w:val="0"/>
          <w:numId w:val="80"/>
        </w:numPr>
        <w:spacing w:after="100" w:line="300" w:lineRule="exact"/>
        <w:ind w:left="473" w:hanging="425"/>
        <w:rPr>
          <w:rFonts w:ascii="Arial" w:hAnsi="Arial" w:cs="Arial"/>
          <w:sz w:val="24"/>
          <w:szCs w:val="24"/>
        </w:rPr>
      </w:pPr>
      <w:r>
        <w:rPr>
          <w:rFonts w:ascii="Arial" w:hAnsi="Arial" w:cs="Arial"/>
          <w:sz w:val="24"/>
          <w:szCs w:val="24"/>
        </w:rPr>
        <w:t>Centre de formation populaire</w:t>
      </w:r>
    </w:p>
    <w:p w:rsidR="007E1ACF" w:rsidRDefault="007E1ACF" w:rsidP="007E1ACF">
      <w:pPr>
        <w:pStyle w:val="Sansinterligne1"/>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lastRenderedPageBreak/>
        <w:t>Moyens :</w:t>
      </w:r>
    </w:p>
    <w:p w:rsidR="007E1ACF" w:rsidRDefault="007E1ACF" w:rsidP="00544B98">
      <w:pPr>
        <w:numPr>
          <w:ilvl w:val="0"/>
          <w:numId w:val="80"/>
        </w:numPr>
        <w:spacing w:after="100" w:line="300" w:lineRule="exact"/>
        <w:ind w:left="473" w:hanging="425"/>
        <w:rPr>
          <w:rFonts w:ascii="Arial" w:hAnsi="Arial" w:cs="Arial"/>
          <w:sz w:val="24"/>
          <w:szCs w:val="24"/>
        </w:rPr>
      </w:pPr>
      <w:r>
        <w:rPr>
          <w:rFonts w:ascii="Arial" w:hAnsi="Arial" w:cs="Arial"/>
          <w:sz w:val="24"/>
          <w:szCs w:val="24"/>
        </w:rPr>
        <w:t xml:space="preserve">Veille et recherche constante de documentation sur la participation (citoyenne) </w:t>
      </w:r>
    </w:p>
    <w:p w:rsidR="007E1ACF" w:rsidRDefault="007E1ACF" w:rsidP="00544B98">
      <w:pPr>
        <w:numPr>
          <w:ilvl w:val="0"/>
          <w:numId w:val="80"/>
        </w:numPr>
        <w:spacing w:after="100" w:line="300" w:lineRule="exact"/>
        <w:ind w:left="473" w:hanging="425"/>
        <w:rPr>
          <w:rFonts w:ascii="Arial" w:hAnsi="Arial" w:cs="Arial"/>
          <w:sz w:val="24"/>
          <w:szCs w:val="24"/>
        </w:rPr>
      </w:pPr>
      <w:r>
        <w:rPr>
          <w:rFonts w:ascii="Arial" w:hAnsi="Arial" w:cs="Arial"/>
          <w:sz w:val="24"/>
          <w:szCs w:val="24"/>
        </w:rPr>
        <w:t>Contribution et participation à la « communauté de pratiques » sur la relève du Centre de formation populaire avec d’autres groupes communautaires</w:t>
      </w:r>
    </w:p>
    <w:p w:rsidR="007E1ACF" w:rsidRDefault="007E1ACF" w:rsidP="00544B98">
      <w:pPr>
        <w:numPr>
          <w:ilvl w:val="0"/>
          <w:numId w:val="80"/>
        </w:numPr>
        <w:spacing w:after="100" w:line="300" w:lineRule="exact"/>
        <w:ind w:left="473" w:hanging="425"/>
        <w:rPr>
          <w:rFonts w:ascii="Arial" w:hAnsi="Arial" w:cs="Arial"/>
          <w:sz w:val="24"/>
          <w:szCs w:val="24"/>
        </w:rPr>
      </w:pPr>
      <w:r>
        <w:rPr>
          <w:rFonts w:ascii="Arial" w:hAnsi="Arial" w:cs="Arial"/>
          <w:sz w:val="24"/>
          <w:szCs w:val="24"/>
        </w:rPr>
        <w:t>Comité d’évaluation composé de membres et d’employés</w:t>
      </w:r>
    </w:p>
    <w:p w:rsidR="007E1ACF" w:rsidRDefault="007E1ACF" w:rsidP="00544B98">
      <w:pPr>
        <w:numPr>
          <w:ilvl w:val="0"/>
          <w:numId w:val="80"/>
        </w:numPr>
        <w:spacing w:after="100" w:line="300" w:lineRule="exact"/>
        <w:ind w:left="473" w:hanging="425"/>
        <w:rPr>
          <w:rFonts w:ascii="Arial" w:hAnsi="Arial" w:cs="Arial"/>
          <w:sz w:val="24"/>
          <w:szCs w:val="24"/>
        </w:rPr>
      </w:pPr>
      <w:r>
        <w:rPr>
          <w:rFonts w:ascii="Arial" w:hAnsi="Arial" w:cs="Arial"/>
          <w:sz w:val="24"/>
          <w:szCs w:val="24"/>
        </w:rPr>
        <w:t xml:space="preserve">Rencontres et échanges fréquents avec </w:t>
      </w:r>
      <w:proofErr w:type="spellStart"/>
      <w:r>
        <w:rPr>
          <w:rFonts w:ascii="Arial" w:hAnsi="Arial" w:cs="Arial"/>
          <w:sz w:val="24"/>
          <w:szCs w:val="24"/>
        </w:rPr>
        <w:t>Centraide</w:t>
      </w:r>
      <w:proofErr w:type="spellEnd"/>
      <w:r>
        <w:rPr>
          <w:rFonts w:ascii="Arial" w:hAnsi="Arial" w:cs="Arial"/>
          <w:sz w:val="24"/>
          <w:szCs w:val="24"/>
        </w:rPr>
        <w:t xml:space="preserve"> du Grand Montréal</w:t>
      </w:r>
    </w:p>
    <w:p w:rsidR="007E1ACF" w:rsidRDefault="007E1ACF" w:rsidP="00544B98">
      <w:pPr>
        <w:numPr>
          <w:ilvl w:val="0"/>
          <w:numId w:val="80"/>
        </w:numPr>
        <w:spacing w:after="100" w:line="300" w:lineRule="exact"/>
        <w:ind w:left="473" w:hanging="425"/>
        <w:rPr>
          <w:rFonts w:ascii="Arial" w:hAnsi="Arial" w:cs="Arial"/>
          <w:sz w:val="24"/>
          <w:szCs w:val="24"/>
        </w:rPr>
      </w:pPr>
      <w:r>
        <w:rPr>
          <w:rFonts w:ascii="Arial" w:hAnsi="Arial" w:cs="Arial"/>
          <w:sz w:val="24"/>
          <w:szCs w:val="24"/>
        </w:rPr>
        <w:t>Rencontres avec le CFP</w:t>
      </w:r>
    </w:p>
    <w:p w:rsidR="007E1ACF" w:rsidRDefault="007E1ACF" w:rsidP="00544B98">
      <w:pPr>
        <w:numPr>
          <w:ilvl w:val="0"/>
          <w:numId w:val="80"/>
        </w:numPr>
        <w:spacing w:after="100" w:line="300" w:lineRule="exact"/>
        <w:ind w:left="473" w:hanging="425"/>
        <w:rPr>
          <w:rFonts w:ascii="Arial" w:hAnsi="Arial" w:cs="Arial"/>
          <w:sz w:val="24"/>
          <w:szCs w:val="24"/>
        </w:rPr>
      </w:pPr>
      <w:r>
        <w:rPr>
          <w:rFonts w:ascii="Arial" w:hAnsi="Arial" w:cs="Arial"/>
          <w:sz w:val="24"/>
          <w:szCs w:val="24"/>
        </w:rPr>
        <w:t>Recherche qualitative à partir du modèle logique et du plan d’évaluation déjà complété</w:t>
      </w:r>
    </w:p>
    <w:p w:rsidR="007E1ACF" w:rsidRDefault="007E1ACF" w:rsidP="00544B98">
      <w:pPr>
        <w:numPr>
          <w:ilvl w:val="0"/>
          <w:numId w:val="80"/>
        </w:numPr>
        <w:spacing w:after="100" w:line="300" w:lineRule="exact"/>
        <w:ind w:left="473" w:hanging="425"/>
        <w:rPr>
          <w:rFonts w:ascii="Arial" w:hAnsi="Arial" w:cs="Arial"/>
          <w:sz w:val="24"/>
          <w:szCs w:val="24"/>
        </w:rPr>
      </w:pPr>
      <w:r>
        <w:rPr>
          <w:rFonts w:ascii="Arial" w:hAnsi="Arial" w:cs="Arial"/>
          <w:sz w:val="24"/>
          <w:szCs w:val="24"/>
        </w:rPr>
        <w:t>Mobilisation autour du nouveau plan d’action en action citoyenne en tenant compte des résultats (de manière continue)</w:t>
      </w:r>
    </w:p>
    <w:p w:rsidR="007E1ACF" w:rsidRDefault="007E1ACF" w:rsidP="007E1ACF">
      <w:pPr>
        <w:pStyle w:val="Sansinterligne1"/>
        <w:spacing w:after="100" w:line="300" w:lineRule="exact"/>
        <w:jc w:val="both"/>
        <w:rPr>
          <w:rFonts w:ascii="Arial" w:hAnsi="Arial" w:cs="Arial"/>
          <w:b/>
          <w:sz w:val="24"/>
          <w:szCs w:val="24"/>
        </w:rPr>
      </w:pPr>
    </w:p>
    <w:p w:rsidR="007E1ACF" w:rsidRPr="00062420" w:rsidRDefault="007E1ACF" w:rsidP="007E1ACF">
      <w:pPr>
        <w:spacing w:after="100" w:line="300" w:lineRule="exact"/>
        <w:rPr>
          <w:rFonts w:ascii="Arial" w:hAnsi="Arial" w:cs="Arial"/>
          <w:b/>
          <w:sz w:val="24"/>
          <w:szCs w:val="24"/>
        </w:rPr>
      </w:pPr>
      <w:r>
        <w:rPr>
          <w:rFonts w:ascii="Arial" w:hAnsi="Arial" w:cs="Arial"/>
          <w:b/>
          <w:sz w:val="24"/>
          <w:szCs w:val="24"/>
        </w:rPr>
        <w:t>Sous-objectifs pour l’année 2014-2015</w:t>
      </w:r>
      <w:r w:rsidRPr="00546DAA">
        <w:rPr>
          <w:rFonts w:ascii="Arial" w:hAnsi="Arial" w:cs="Arial"/>
          <w:b/>
          <w:sz w:val="24"/>
          <w:szCs w:val="24"/>
        </w:rPr>
        <w:t> :</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Mettre à jour le plan d’action</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Faire approuver la mise à jour du plan d’action par nos membres et la faire adopter par le conseil d’administration</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Effectuer des démarches pour obtenir du financement supplémentaire</w:t>
      </w:r>
    </w:p>
    <w:p w:rsidR="007E1ACF" w:rsidRPr="00565E6D"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 xml:space="preserve">Poursuivre la démarche </w:t>
      </w:r>
      <w:r w:rsidRPr="00565E6D">
        <w:rPr>
          <w:rFonts w:ascii="Arial" w:hAnsi="Arial" w:cs="Arial"/>
          <w:sz w:val="24"/>
          <w:szCs w:val="24"/>
        </w:rPr>
        <w:t>« </w:t>
      </w:r>
      <w:r>
        <w:rPr>
          <w:rFonts w:ascii="Arial" w:hAnsi="Arial" w:cs="Arial"/>
          <w:sz w:val="24"/>
          <w:szCs w:val="24"/>
        </w:rPr>
        <w:t>d’</w:t>
      </w:r>
      <w:r w:rsidRPr="00565E6D">
        <w:rPr>
          <w:rFonts w:ascii="Arial" w:hAnsi="Arial" w:cs="Arial"/>
          <w:sz w:val="24"/>
          <w:szCs w:val="24"/>
        </w:rPr>
        <w:t>Évaluation des résultats dans la perspective du changement social » : accompagnement offert par le Centre de formation populaire (</w:t>
      </w:r>
      <w:proofErr w:type="spellStart"/>
      <w:r w:rsidRPr="00565E6D">
        <w:rPr>
          <w:rFonts w:ascii="Arial" w:hAnsi="Arial" w:cs="Arial"/>
          <w:sz w:val="24"/>
          <w:szCs w:val="24"/>
        </w:rPr>
        <w:t>Centraide</w:t>
      </w:r>
      <w:proofErr w:type="spellEnd"/>
      <w:r w:rsidRPr="00565E6D">
        <w:rPr>
          <w:rFonts w:ascii="Arial" w:hAnsi="Arial" w:cs="Arial"/>
          <w:sz w:val="24"/>
          <w:szCs w:val="24"/>
        </w:rPr>
        <w:t>). Réalisation finale du modèle logique, du plan d’évaluation et déploiement d’enquêtes quantitative et qualitative auprès des membres</w:t>
      </w:r>
    </w:p>
    <w:p w:rsidR="007E1ACF" w:rsidRDefault="007E1ACF" w:rsidP="007E1ACF">
      <w:pPr>
        <w:spacing w:after="100" w:line="300" w:lineRule="exact"/>
        <w:ind w:left="66"/>
        <w:rPr>
          <w:rFonts w:ascii="Arial" w:hAnsi="Arial" w:cs="Arial"/>
          <w:sz w:val="24"/>
          <w:szCs w:val="24"/>
        </w:rPr>
      </w:pPr>
    </w:p>
    <w:p w:rsidR="007E1ACF" w:rsidRPr="00062420" w:rsidRDefault="007E1ACF" w:rsidP="007E1ACF">
      <w:pPr>
        <w:spacing w:after="100" w:line="300" w:lineRule="exact"/>
        <w:rPr>
          <w:rFonts w:ascii="Arial" w:hAnsi="Arial" w:cs="Arial"/>
          <w:b/>
          <w:sz w:val="24"/>
          <w:szCs w:val="24"/>
        </w:rPr>
      </w:pPr>
      <w:r>
        <w:rPr>
          <w:rFonts w:ascii="Arial" w:hAnsi="Arial" w:cs="Arial"/>
          <w:b/>
          <w:sz w:val="24"/>
          <w:szCs w:val="24"/>
        </w:rPr>
        <w:t>Résultats pour l’année 2014-2015 :</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Mise à jour du plan d’action</w:t>
      </w:r>
    </w:p>
    <w:p w:rsidR="007E1ACF" w:rsidRDefault="007E1ACF" w:rsidP="00544B98">
      <w:pPr>
        <w:numPr>
          <w:ilvl w:val="0"/>
          <w:numId w:val="132"/>
        </w:numPr>
        <w:spacing w:after="100" w:line="300" w:lineRule="exact"/>
        <w:ind w:left="426"/>
        <w:rPr>
          <w:rFonts w:ascii="Arial" w:hAnsi="Arial" w:cs="Arial"/>
          <w:sz w:val="24"/>
          <w:szCs w:val="24"/>
        </w:rPr>
      </w:pPr>
      <w:r w:rsidRPr="00565E6D">
        <w:rPr>
          <w:rFonts w:ascii="Arial" w:hAnsi="Arial" w:cs="Arial"/>
          <w:sz w:val="24"/>
          <w:szCs w:val="24"/>
        </w:rPr>
        <w:t>Poursu</w:t>
      </w:r>
      <w:r>
        <w:rPr>
          <w:rFonts w:ascii="Arial" w:hAnsi="Arial" w:cs="Arial"/>
          <w:sz w:val="24"/>
          <w:szCs w:val="24"/>
        </w:rPr>
        <w:t xml:space="preserve">ite de la démarche </w:t>
      </w:r>
      <w:r w:rsidRPr="00565E6D">
        <w:rPr>
          <w:rFonts w:ascii="Arial" w:hAnsi="Arial" w:cs="Arial"/>
          <w:sz w:val="24"/>
          <w:szCs w:val="24"/>
        </w:rPr>
        <w:t>« </w:t>
      </w:r>
      <w:r>
        <w:rPr>
          <w:rFonts w:ascii="Arial" w:hAnsi="Arial" w:cs="Arial"/>
          <w:sz w:val="24"/>
          <w:szCs w:val="24"/>
        </w:rPr>
        <w:t>d’</w:t>
      </w:r>
      <w:r w:rsidRPr="00565E6D">
        <w:rPr>
          <w:rFonts w:ascii="Arial" w:hAnsi="Arial" w:cs="Arial"/>
          <w:sz w:val="24"/>
          <w:szCs w:val="24"/>
        </w:rPr>
        <w:t>Évaluation des résultats dans la perspective du changement social » : accompagnement offert par le Centre de formation populaire (</w:t>
      </w:r>
      <w:proofErr w:type="spellStart"/>
      <w:r w:rsidRPr="00565E6D">
        <w:rPr>
          <w:rFonts w:ascii="Arial" w:hAnsi="Arial" w:cs="Arial"/>
          <w:sz w:val="24"/>
          <w:szCs w:val="24"/>
        </w:rPr>
        <w:t>Centraide</w:t>
      </w:r>
      <w:proofErr w:type="spellEnd"/>
      <w:r w:rsidRPr="00565E6D">
        <w:rPr>
          <w:rFonts w:ascii="Arial" w:hAnsi="Arial" w:cs="Arial"/>
          <w:sz w:val="24"/>
          <w:szCs w:val="24"/>
        </w:rPr>
        <w:t>). Réali</w:t>
      </w:r>
      <w:r>
        <w:rPr>
          <w:rFonts w:ascii="Arial" w:hAnsi="Arial" w:cs="Arial"/>
          <w:sz w:val="24"/>
          <w:szCs w:val="24"/>
        </w:rPr>
        <w:t>sation finale du modèle logique et du plan d’évaluation.</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Développement de grilles d’entrevues à l’attention de membres participant peu et de membres engagés</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Aucun financement supplémentaire n’a été obtenu</w:t>
      </w:r>
    </w:p>
    <w:p w:rsidR="007E1ACF" w:rsidRDefault="007E1ACF" w:rsidP="007E1ACF">
      <w:pPr>
        <w:spacing w:after="100" w:line="300" w:lineRule="exact"/>
        <w:ind w:left="66"/>
        <w:rPr>
          <w:rFonts w:ascii="Arial" w:hAnsi="Arial" w:cs="Arial"/>
          <w:sz w:val="24"/>
          <w:szCs w:val="24"/>
        </w:rPr>
      </w:pPr>
    </w:p>
    <w:p w:rsidR="00F871EF" w:rsidRDefault="00F871EF" w:rsidP="007E1ACF">
      <w:pPr>
        <w:spacing w:after="100" w:line="300" w:lineRule="exact"/>
        <w:ind w:left="66"/>
        <w:rPr>
          <w:rFonts w:ascii="Arial" w:hAnsi="Arial" w:cs="Arial"/>
          <w:sz w:val="24"/>
          <w:szCs w:val="24"/>
        </w:rPr>
      </w:pPr>
    </w:p>
    <w:p w:rsidR="007E1ACF" w:rsidRPr="00EA44A7" w:rsidRDefault="007E1ACF" w:rsidP="007E1ACF">
      <w:pPr>
        <w:spacing w:after="100" w:line="300" w:lineRule="exact"/>
        <w:rPr>
          <w:rFonts w:ascii="Arial" w:hAnsi="Arial" w:cs="Arial"/>
          <w:b/>
          <w:sz w:val="24"/>
          <w:szCs w:val="24"/>
        </w:rPr>
      </w:pPr>
      <w:r w:rsidRPr="00EA44A7">
        <w:rPr>
          <w:rFonts w:ascii="Arial" w:hAnsi="Arial" w:cs="Arial"/>
          <w:b/>
          <w:sz w:val="24"/>
          <w:szCs w:val="24"/>
        </w:rPr>
        <w:lastRenderedPageBreak/>
        <w:t>Sous-objectifs pour l’année 2015-2016 :</w:t>
      </w:r>
    </w:p>
    <w:p w:rsidR="007E1ACF" w:rsidRPr="00EA44A7" w:rsidRDefault="007E1ACF" w:rsidP="00544B98">
      <w:pPr>
        <w:numPr>
          <w:ilvl w:val="0"/>
          <w:numId w:val="132"/>
        </w:numPr>
        <w:spacing w:after="100" w:line="300" w:lineRule="exact"/>
        <w:ind w:left="426"/>
        <w:rPr>
          <w:rFonts w:ascii="Arial" w:hAnsi="Arial" w:cs="Arial"/>
          <w:sz w:val="24"/>
          <w:szCs w:val="24"/>
        </w:rPr>
      </w:pPr>
      <w:r w:rsidRPr="00EA44A7">
        <w:rPr>
          <w:rFonts w:ascii="Arial" w:hAnsi="Arial" w:cs="Arial"/>
          <w:sz w:val="24"/>
          <w:szCs w:val="24"/>
        </w:rPr>
        <w:t>Faire approuver le nouveau plan d’action par nos membres et la faire adopter par le conseil d’administration</w:t>
      </w:r>
    </w:p>
    <w:p w:rsidR="007E1ACF" w:rsidRPr="00EA44A7" w:rsidRDefault="007E1ACF" w:rsidP="00544B98">
      <w:pPr>
        <w:numPr>
          <w:ilvl w:val="0"/>
          <w:numId w:val="132"/>
        </w:numPr>
        <w:spacing w:after="100" w:line="300" w:lineRule="exact"/>
        <w:ind w:left="426"/>
        <w:rPr>
          <w:rFonts w:ascii="Arial" w:hAnsi="Arial" w:cs="Arial"/>
          <w:sz w:val="24"/>
          <w:szCs w:val="24"/>
        </w:rPr>
      </w:pPr>
      <w:r w:rsidRPr="00EA44A7">
        <w:rPr>
          <w:rFonts w:ascii="Arial" w:hAnsi="Arial" w:cs="Arial"/>
          <w:sz w:val="24"/>
          <w:szCs w:val="24"/>
        </w:rPr>
        <w:t>Effectuer des démarches pour obtenir du financement supplémentaire</w:t>
      </w:r>
    </w:p>
    <w:p w:rsidR="007E1ACF" w:rsidRPr="00EA44A7" w:rsidRDefault="007E1ACF" w:rsidP="00544B98">
      <w:pPr>
        <w:numPr>
          <w:ilvl w:val="0"/>
          <w:numId w:val="132"/>
        </w:numPr>
        <w:spacing w:after="100" w:line="300" w:lineRule="exact"/>
        <w:ind w:left="426"/>
        <w:rPr>
          <w:rFonts w:ascii="Arial" w:hAnsi="Arial" w:cs="Arial"/>
          <w:sz w:val="24"/>
          <w:szCs w:val="24"/>
        </w:rPr>
      </w:pPr>
      <w:r w:rsidRPr="00EA44A7">
        <w:rPr>
          <w:rFonts w:ascii="Arial" w:hAnsi="Arial" w:cs="Arial"/>
          <w:sz w:val="24"/>
          <w:szCs w:val="24"/>
        </w:rPr>
        <w:t xml:space="preserve">Sonder </w:t>
      </w:r>
      <w:r>
        <w:rPr>
          <w:rFonts w:ascii="Arial" w:hAnsi="Arial" w:cs="Arial"/>
          <w:sz w:val="24"/>
          <w:szCs w:val="24"/>
        </w:rPr>
        <w:t>des</w:t>
      </w:r>
      <w:r w:rsidRPr="00EA44A7">
        <w:rPr>
          <w:rFonts w:ascii="Arial" w:hAnsi="Arial" w:cs="Arial"/>
          <w:sz w:val="24"/>
          <w:szCs w:val="24"/>
        </w:rPr>
        <w:t xml:space="preserve"> membres individuellement et </w:t>
      </w:r>
      <w:r>
        <w:rPr>
          <w:rFonts w:ascii="Arial" w:hAnsi="Arial" w:cs="Arial"/>
          <w:sz w:val="24"/>
          <w:szCs w:val="24"/>
        </w:rPr>
        <w:t>en groupe</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 xml:space="preserve">Compléter et diffuser le rapport d’évaluation </w:t>
      </w:r>
    </w:p>
    <w:p w:rsidR="007E1ACF" w:rsidRPr="00565E6D"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Tenir une activité avec les administrateurs et les membres intéressés afin de proposer un nouveau plan</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Rédiger un plan d’action final</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Faire adopter le plan d’action par le conseil d’administration</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Participer au groupe de « partage de pratiques » sur la relève du CFP (</w:t>
      </w:r>
      <w:r w:rsidR="001B4108">
        <w:rPr>
          <w:rFonts w:ascii="Arial" w:hAnsi="Arial" w:cs="Arial"/>
          <w:sz w:val="24"/>
          <w:szCs w:val="24"/>
        </w:rPr>
        <w:t>l’</w:t>
      </w:r>
      <w:r>
        <w:rPr>
          <w:rFonts w:ascii="Arial" w:hAnsi="Arial" w:cs="Arial"/>
          <w:sz w:val="24"/>
          <w:szCs w:val="24"/>
        </w:rPr>
        <w:t>organisateur communautaire et l’adjointe à la direction)</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Participer au comité d’étude sur la « certification en évaluation » du CFP (organisateur communautaire)</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Effectuer des démarches  pour obtenir du financement supplémentaire</w:t>
      </w:r>
    </w:p>
    <w:p w:rsidR="007E1ACF" w:rsidRDefault="007E1ACF" w:rsidP="00544B98">
      <w:pPr>
        <w:numPr>
          <w:ilvl w:val="0"/>
          <w:numId w:val="132"/>
        </w:numPr>
        <w:spacing w:after="100" w:line="300" w:lineRule="exact"/>
        <w:ind w:left="426"/>
        <w:rPr>
          <w:rFonts w:ascii="Arial" w:hAnsi="Arial" w:cs="Arial"/>
          <w:sz w:val="24"/>
          <w:szCs w:val="24"/>
        </w:rPr>
      </w:pPr>
      <w:r>
        <w:rPr>
          <w:rFonts w:ascii="Arial" w:hAnsi="Arial" w:cs="Arial"/>
          <w:sz w:val="24"/>
          <w:szCs w:val="24"/>
        </w:rPr>
        <w:t>Planifier une démarche d’évaluation similaire pour l’ensemble des secteurs d’activités d’Ex aequo</w:t>
      </w:r>
    </w:p>
    <w:p w:rsidR="007E1ACF" w:rsidRDefault="007E1ACF" w:rsidP="007E1ACF">
      <w:pPr>
        <w:pStyle w:val="Sansinterligne1"/>
        <w:spacing w:after="100" w:line="300" w:lineRule="exact"/>
        <w:jc w:val="both"/>
        <w:rPr>
          <w:rFonts w:ascii="Arial" w:hAnsi="Arial" w:cs="Arial"/>
          <w:b/>
          <w:sz w:val="24"/>
          <w:szCs w:val="24"/>
        </w:rPr>
      </w:pPr>
    </w:p>
    <w:p w:rsidR="007E1ACF" w:rsidRPr="005E3E7C"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Recrutement, a</w:t>
      </w:r>
      <w:r w:rsidRPr="005E3E7C">
        <w:rPr>
          <w:rFonts w:ascii="Arial" w:hAnsi="Arial" w:cs="Arial"/>
          <w:b/>
          <w:smallCaps/>
          <w:color w:val="FFFFFF"/>
          <w:sz w:val="24"/>
          <w:szCs w:val="24"/>
        </w:rPr>
        <w:t xml:space="preserve">ccueil et intégration des membres </w:t>
      </w:r>
    </w:p>
    <w:p w:rsidR="007E1ACF" w:rsidRDefault="007E1ACF" w:rsidP="007E1ACF">
      <w:pPr>
        <w:pStyle w:val="Sansinterligne1"/>
        <w:spacing w:after="100" w:line="300" w:lineRule="exact"/>
        <w:jc w:val="both"/>
        <w:rPr>
          <w:rFonts w:ascii="Arial" w:hAnsi="Arial" w:cs="Arial"/>
          <w:b/>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Objectif</w:t>
      </w:r>
      <w:r w:rsidR="00683645">
        <w:rPr>
          <w:rFonts w:ascii="Arial" w:hAnsi="Arial" w:cs="Arial"/>
          <w:b/>
          <w:sz w:val="24"/>
          <w:szCs w:val="24"/>
        </w:rPr>
        <w:t>s</w:t>
      </w:r>
      <w:r>
        <w:rPr>
          <w:rFonts w:ascii="Arial" w:hAnsi="Arial" w:cs="Arial"/>
          <w:b/>
          <w:sz w:val="24"/>
          <w:szCs w:val="24"/>
        </w:rPr>
        <w:t> :</w:t>
      </w:r>
    </w:p>
    <w:p w:rsidR="007E1ACF" w:rsidRDefault="007E1ACF" w:rsidP="00544B98">
      <w:pPr>
        <w:pStyle w:val="Sansinterligne1"/>
        <w:numPr>
          <w:ilvl w:val="0"/>
          <w:numId w:val="133"/>
        </w:numPr>
        <w:tabs>
          <w:tab w:val="clear" w:pos="720"/>
        </w:tabs>
        <w:spacing w:after="100" w:line="300" w:lineRule="exact"/>
        <w:ind w:left="426"/>
        <w:jc w:val="both"/>
        <w:rPr>
          <w:rFonts w:ascii="Arial" w:hAnsi="Arial" w:cs="Arial"/>
          <w:sz w:val="24"/>
          <w:szCs w:val="24"/>
        </w:rPr>
      </w:pPr>
      <w:r>
        <w:rPr>
          <w:rFonts w:ascii="Arial" w:hAnsi="Arial" w:cs="Arial"/>
          <w:sz w:val="24"/>
          <w:szCs w:val="24"/>
        </w:rPr>
        <w:t>Augmenter le nombre de membres tout en cherchant un juste équilibre entre les différents groupes d’âges</w:t>
      </w:r>
    </w:p>
    <w:p w:rsidR="007E1ACF" w:rsidRDefault="007E1ACF" w:rsidP="00544B98">
      <w:pPr>
        <w:pStyle w:val="Sansinterligne1"/>
        <w:numPr>
          <w:ilvl w:val="0"/>
          <w:numId w:val="133"/>
        </w:numPr>
        <w:tabs>
          <w:tab w:val="clear" w:pos="720"/>
        </w:tabs>
        <w:spacing w:after="100" w:line="300" w:lineRule="exact"/>
        <w:ind w:left="426"/>
        <w:jc w:val="both"/>
        <w:rPr>
          <w:rFonts w:ascii="Arial" w:hAnsi="Arial" w:cs="Arial"/>
          <w:sz w:val="24"/>
          <w:szCs w:val="24"/>
        </w:rPr>
      </w:pPr>
      <w:r>
        <w:rPr>
          <w:rFonts w:ascii="Arial" w:hAnsi="Arial" w:cs="Arial"/>
          <w:sz w:val="24"/>
          <w:szCs w:val="24"/>
        </w:rPr>
        <w:t xml:space="preserve">Augmenter le nombre de membres qui s’engagent au sein d’Ex aequo et dans leur communauté ou tout simplement </w:t>
      </w:r>
      <w:r w:rsidR="00A8032B">
        <w:rPr>
          <w:rFonts w:ascii="Arial" w:hAnsi="Arial" w:cs="Arial"/>
          <w:sz w:val="24"/>
          <w:szCs w:val="24"/>
        </w:rPr>
        <w:t>en tant que</w:t>
      </w:r>
      <w:r>
        <w:rPr>
          <w:rFonts w:ascii="Arial" w:hAnsi="Arial" w:cs="Arial"/>
          <w:sz w:val="24"/>
          <w:szCs w:val="24"/>
        </w:rPr>
        <w:t xml:space="preserve"> citoyen</w:t>
      </w:r>
      <w:r w:rsidR="00A8032B">
        <w:rPr>
          <w:rFonts w:ascii="Arial" w:hAnsi="Arial" w:cs="Arial"/>
          <w:sz w:val="24"/>
          <w:szCs w:val="24"/>
        </w:rPr>
        <w:t>s</w:t>
      </w:r>
    </w:p>
    <w:p w:rsidR="007E1ACF" w:rsidRDefault="007E1ACF" w:rsidP="007E1ACF">
      <w:pPr>
        <w:pStyle w:val="Sansinterligne1"/>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Sous-objectifs à long terme :</w:t>
      </w:r>
    </w:p>
    <w:p w:rsidR="007E1ACF" w:rsidRDefault="007E1ACF" w:rsidP="00544B98">
      <w:pPr>
        <w:pStyle w:val="Sansinterligne1"/>
        <w:numPr>
          <w:ilvl w:val="0"/>
          <w:numId w:val="134"/>
        </w:numPr>
        <w:spacing w:after="100" w:line="300" w:lineRule="exact"/>
        <w:ind w:left="426"/>
        <w:jc w:val="both"/>
        <w:rPr>
          <w:rFonts w:ascii="Arial" w:hAnsi="Arial" w:cs="Arial"/>
          <w:sz w:val="24"/>
          <w:szCs w:val="24"/>
        </w:rPr>
      </w:pPr>
      <w:r>
        <w:rPr>
          <w:rFonts w:ascii="Arial" w:hAnsi="Arial" w:cs="Arial"/>
          <w:sz w:val="24"/>
          <w:szCs w:val="24"/>
        </w:rPr>
        <w:t>Assurer une relève au sein du « </w:t>
      </w:r>
      <w:proofErr w:type="spellStart"/>
      <w:r>
        <w:rPr>
          <w:rFonts w:ascii="Arial" w:hAnsi="Arial" w:cs="Arial"/>
          <w:sz w:val="24"/>
          <w:szCs w:val="24"/>
        </w:rPr>
        <w:t>membership</w:t>
      </w:r>
      <w:proofErr w:type="spellEnd"/>
      <w:r>
        <w:rPr>
          <w:rFonts w:ascii="Arial" w:hAnsi="Arial" w:cs="Arial"/>
          <w:sz w:val="24"/>
          <w:szCs w:val="24"/>
        </w:rPr>
        <w:t> » d’Ex aequo</w:t>
      </w:r>
    </w:p>
    <w:p w:rsidR="007E1ACF" w:rsidRDefault="007E1ACF" w:rsidP="00544B98">
      <w:pPr>
        <w:pStyle w:val="Sansinterligne1"/>
        <w:numPr>
          <w:ilvl w:val="0"/>
          <w:numId w:val="134"/>
        </w:numPr>
        <w:spacing w:after="100" w:line="300" w:lineRule="exact"/>
        <w:ind w:left="426"/>
        <w:jc w:val="both"/>
        <w:rPr>
          <w:rFonts w:ascii="Arial" w:hAnsi="Arial" w:cs="Arial"/>
          <w:sz w:val="24"/>
          <w:szCs w:val="24"/>
        </w:rPr>
      </w:pPr>
      <w:r>
        <w:rPr>
          <w:rFonts w:ascii="Arial" w:hAnsi="Arial" w:cs="Arial"/>
          <w:sz w:val="24"/>
          <w:szCs w:val="24"/>
        </w:rPr>
        <w:t>Favoriser le recrutement des personnes issues des communautés culturelles</w:t>
      </w:r>
    </w:p>
    <w:p w:rsidR="007E1ACF" w:rsidRDefault="007E1ACF" w:rsidP="00544B98">
      <w:pPr>
        <w:pStyle w:val="Sansinterligne1"/>
        <w:numPr>
          <w:ilvl w:val="0"/>
          <w:numId w:val="134"/>
        </w:numPr>
        <w:spacing w:after="100" w:line="300" w:lineRule="exact"/>
        <w:ind w:left="426"/>
        <w:jc w:val="both"/>
        <w:rPr>
          <w:rFonts w:ascii="Arial" w:hAnsi="Arial" w:cs="Arial"/>
          <w:sz w:val="24"/>
          <w:szCs w:val="24"/>
        </w:rPr>
      </w:pPr>
      <w:r>
        <w:rPr>
          <w:rFonts w:ascii="Arial" w:hAnsi="Arial" w:cs="Arial"/>
          <w:sz w:val="24"/>
          <w:szCs w:val="24"/>
        </w:rPr>
        <w:t>Intégrer les nouveaux membres au sein de l’organisme</w:t>
      </w:r>
    </w:p>
    <w:p w:rsidR="007E1ACF" w:rsidRPr="00FE35CD" w:rsidRDefault="007E1ACF" w:rsidP="00544B98">
      <w:pPr>
        <w:pStyle w:val="Sansinterligne1"/>
        <w:numPr>
          <w:ilvl w:val="0"/>
          <w:numId w:val="134"/>
        </w:numPr>
        <w:spacing w:after="100" w:line="300" w:lineRule="exact"/>
        <w:ind w:left="426"/>
        <w:jc w:val="both"/>
        <w:rPr>
          <w:rFonts w:ascii="Arial" w:hAnsi="Arial" w:cs="Arial"/>
          <w:sz w:val="24"/>
          <w:szCs w:val="24"/>
        </w:rPr>
      </w:pPr>
      <w:r>
        <w:rPr>
          <w:rFonts w:ascii="Arial" w:hAnsi="Arial" w:cs="Arial"/>
          <w:sz w:val="24"/>
          <w:szCs w:val="24"/>
        </w:rPr>
        <w:t>Favoriser un sentiment d’appartenance chez les membres</w:t>
      </w:r>
    </w:p>
    <w:p w:rsidR="007E1ACF" w:rsidRDefault="007E1ACF" w:rsidP="007E1ACF">
      <w:pPr>
        <w:pStyle w:val="Sansinterligne1"/>
        <w:spacing w:after="100" w:line="300" w:lineRule="exact"/>
        <w:jc w:val="both"/>
        <w:rPr>
          <w:rFonts w:ascii="Arial" w:hAnsi="Arial" w:cs="Arial"/>
          <w:b/>
          <w:sz w:val="24"/>
          <w:szCs w:val="24"/>
        </w:rPr>
      </w:pPr>
    </w:p>
    <w:p w:rsidR="00F871EF" w:rsidRDefault="00F871EF" w:rsidP="007E1ACF">
      <w:pPr>
        <w:pStyle w:val="Sansinterligne1"/>
        <w:spacing w:after="100" w:line="300" w:lineRule="exact"/>
        <w:jc w:val="both"/>
        <w:rPr>
          <w:rFonts w:ascii="Arial" w:hAnsi="Arial" w:cs="Arial"/>
          <w:b/>
          <w:sz w:val="24"/>
          <w:szCs w:val="24"/>
        </w:rPr>
      </w:pPr>
    </w:p>
    <w:p w:rsidR="00F871EF" w:rsidRDefault="00F871EF" w:rsidP="007E1ACF">
      <w:pPr>
        <w:pStyle w:val="Sansinterligne1"/>
        <w:spacing w:after="100" w:line="300" w:lineRule="exact"/>
        <w:jc w:val="both"/>
        <w:rPr>
          <w:rFonts w:ascii="Arial" w:hAnsi="Arial" w:cs="Arial"/>
          <w:b/>
          <w:sz w:val="24"/>
          <w:szCs w:val="24"/>
        </w:rPr>
      </w:pPr>
    </w:p>
    <w:p w:rsidR="007E1ACF" w:rsidRPr="003D47F0"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lastRenderedPageBreak/>
        <w:t>Contexte :</w:t>
      </w:r>
    </w:p>
    <w:p w:rsidR="007E1ACF" w:rsidRDefault="007E1ACF" w:rsidP="007E1ACF">
      <w:pPr>
        <w:pStyle w:val="Paragraphedeliste"/>
        <w:ind w:left="0"/>
        <w:rPr>
          <w:rFonts w:ascii="Arial" w:hAnsi="Arial" w:cs="Arial"/>
          <w:bCs/>
          <w:color w:val="000000"/>
          <w:sz w:val="24"/>
          <w:szCs w:val="24"/>
        </w:rPr>
      </w:pPr>
      <w:r w:rsidRPr="00614B32">
        <w:rPr>
          <w:rFonts w:ascii="Arial" w:hAnsi="Arial" w:cs="Arial"/>
          <w:bCs/>
          <w:color w:val="000000"/>
          <w:sz w:val="24"/>
          <w:szCs w:val="24"/>
        </w:rPr>
        <w:t>Si</w:t>
      </w:r>
      <w:r>
        <w:rPr>
          <w:rFonts w:ascii="Arial" w:hAnsi="Arial" w:cs="Arial"/>
          <w:bCs/>
          <w:color w:val="000000"/>
          <w:sz w:val="24"/>
          <w:szCs w:val="24"/>
        </w:rPr>
        <w:t xml:space="preserve"> </w:t>
      </w:r>
      <w:r w:rsidRPr="00614B32">
        <w:rPr>
          <w:rFonts w:ascii="Arial" w:hAnsi="Arial" w:cs="Arial"/>
          <w:bCs/>
          <w:color w:val="000000"/>
          <w:sz w:val="24"/>
          <w:szCs w:val="24"/>
        </w:rPr>
        <w:t>évidemment</w:t>
      </w:r>
      <w:r>
        <w:rPr>
          <w:rFonts w:ascii="Arial" w:hAnsi="Arial" w:cs="Arial"/>
          <w:bCs/>
          <w:color w:val="000000"/>
          <w:sz w:val="24"/>
          <w:szCs w:val="24"/>
        </w:rPr>
        <w:t xml:space="preserve"> </w:t>
      </w:r>
      <w:r w:rsidRPr="00614B32">
        <w:rPr>
          <w:rFonts w:ascii="Arial" w:hAnsi="Arial" w:cs="Arial"/>
          <w:bCs/>
          <w:color w:val="000000"/>
          <w:sz w:val="24"/>
          <w:szCs w:val="24"/>
        </w:rPr>
        <w:t>nous ne souhaitons discriminer aucun groupe d’â</w:t>
      </w:r>
      <w:r>
        <w:rPr>
          <w:rFonts w:ascii="Arial" w:hAnsi="Arial" w:cs="Arial"/>
          <w:bCs/>
          <w:color w:val="000000"/>
          <w:sz w:val="24"/>
          <w:szCs w:val="24"/>
        </w:rPr>
        <w:t xml:space="preserve">ge, nous devons admettre que les </w:t>
      </w:r>
      <w:r w:rsidRPr="00614B32">
        <w:rPr>
          <w:rFonts w:ascii="Arial" w:hAnsi="Arial" w:cs="Arial"/>
          <w:bCs/>
          <w:color w:val="000000"/>
          <w:sz w:val="24"/>
          <w:szCs w:val="24"/>
        </w:rPr>
        <w:t xml:space="preserve">18-35 </w:t>
      </w:r>
      <w:r>
        <w:rPr>
          <w:rFonts w:ascii="Arial" w:hAnsi="Arial" w:cs="Arial"/>
          <w:bCs/>
          <w:color w:val="000000"/>
          <w:sz w:val="24"/>
          <w:szCs w:val="24"/>
        </w:rPr>
        <w:t>ans sont</w:t>
      </w:r>
      <w:r w:rsidRPr="00614B32">
        <w:rPr>
          <w:rFonts w:ascii="Arial" w:hAnsi="Arial" w:cs="Arial"/>
          <w:bCs/>
          <w:color w:val="000000"/>
          <w:sz w:val="24"/>
          <w:szCs w:val="24"/>
        </w:rPr>
        <w:t xml:space="preserve"> </w:t>
      </w:r>
      <w:r>
        <w:rPr>
          <w:rFonts w:ascii="Arial" w:hAnsi="Arial" w:cs="Arial"/>
          <w:bCs/>
          <w:color w:val="000000"/>
          <w:sz w:val="24"/>
          <w:szCs w:val="24"/>
        </w:rPr>
        <w:t>sous-représentés chez Ex aequo, bien que leur nombre demeure pour le moment stable.</w:t>
      </w:r>
    </w:p>
    <w:p w:rsidR="007E1ACF" w:rsidRDefault="007E1ACF" w:rsidP="007E1ACF">
      <w:pPr>
        <w:pStyle w:val="Paragraphedeliste"/>
        <w:ind w:left="0"/>
        <w:rPr>
          <w:rFonts w:ascii="Arial" w:hAnsi="Arial" w:cs="Arial"/>
          <w:bCs/>
          <w:color w:val="000000"/>
          <w:sz w:val="24"/>
          <w:szCs w:val="24"/>
        </w:rPr>
      </w:pPr>
    </w:p>
    <w:p w:rsidR="007E1ACF" w:rsidRDefault="007E1ACF" w:rsidP="007E1ACF">
      <w:pPr>
        <w:pStyle w:val="Paragraphedeliste"/>
        <w:ind w:left="0"/>
        <w:rPr>
          <w:rFonts w:ascii="Arial" w:hAnsi="Arial" w:cs="Arial"/>
          <w:bCs/>
          <w:color w:val="000000"/>
          <w:sz w:val="24"/>
          <w:szCs w:val="24"/>
        </w:rPr>
      </w:pPr>
      <w:r>
        <w:rPr>
          <w:rFonts w:ascii="Arial" w:hAnsi="Arial" w:cs="Arial"/>
          <w:bCs/>
          <w:color w:val="000000"/>
          <w:sz w:val="24"/>
          <w:szCs w:val="24"/>
        </w:rPr>
        <w:t>Le nombre de membres (tous groupes confondus) est demeuré également stable et le pourcentage de participation est en augmentation.</w:t>
      </w:r>
    </w:p>
    <w:p w:rsidR="007E1ACF" w:rsidRDefault="007E1ACF" w:rsidP="007E1ACF">
      <w:pPr>
        <w:pStyle w:val="Paragraphedeliste"/>
        <w:ind w:left="0"/>
        <w:rPr>
          <w:rFonts w:ascii="Arial" w:hAnsi="Arial" w:cs="Arial"/>
          <w:bCs/>
          <w:color w:val="000000"/>
          <w:sz w:val="24"/>
          <w:szCs w:val="24"/>
        </w:rPr>
      </w:pPr>
    </w:p>
    <w:p w:rsidR="007E1ACF" w:rsidRPr="00614B32" w:rsidRDefault="007E1ACF" w:rsidP="007E1ACF">
      <w:pPr>
        <w:pStyle w:val="Paragraphedeliste"/>
        <w:ind w:left="0"/>
        <w:rPr>
          <w:rFonts w:ascii="Arial" w:hAnsi="Arial" w:cs="Arial"/>
          <w:sz w:val="24"/>
          <w:szCs w:val="24"/>
        </w:rPr>
      </w:pPr>
      <w:r>
        <w:rPr>
          <w:rFonts w:ascii="Arial" w:hAnsi="Arial" w:cs="Arial"/>
          <w:bCs/>
          <w:noProof/>
          <w:color w:val="000000"/>
          <w:sz w:val="24"/>
          <w:szCs w:val="24"/>
          <w:lang w:eastAsia="fr-CA"/>
        </w:rPr>
        <w:drawing>
          <wp:anchor distT="0" distB="0" distL="114300" distR="114300" simplePos="0" relativeHeight="251817984" behindDoc="0" locked="1" layoutInCell="0" allowOverlap="0" wp14:anchorId="0546D971" wp14:editId="0A107309">
            <wp:simplePos x="0" y="0"/>
            <wp:positionH relativeFrom="column">
              <wp:posOffset>9525</wp:posOffset>
            </wp:positionH>
            <wp:positionV relativeFrom="page">
              <wp:posOffset>1388745</wp:posOffset>
            </wp:positionV>
            <wp:extent cx="2188210" cy="1431925"/>
            <wp:effectExtent l="0" t="0" r="2540" b="0"/>
            <wp:wrapSquare wrapText="bothSides"/>
            <wp:docPr id="93" name="Image 93" descr="Fo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4" descr="Foul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88210" cy="14319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Cs/>
          <w:color w:val="000000"/>
          <w:sz w:val="24"/>
          <w:szCs w:val="24"/>
        </w:rPr>
        <w:t>Rappelons que depuis l’assemblée générale annuelle de juin 2012, nous avons introduit de nouvelles classes de membres. Nous distinguons les membres et les membres sympathisants selon leur lieu de résidence : à Montréal (condition pour être membre) ou à l’extérieur de l’Île (sympathisant). Nous avons aussi créé un « </w:t>
      </w:r>
      <w:proofErr w:type="spellStart"/>
      <w:r>
        <w:rPr>
          <w:rFonts w:ascii="Arial" w:hAnsi="Arial" w:cs="Arial"/>
          <w:bCs/>
          <w:color w:val="000000"/>
          <w:sz w:val="24"/>
          <w:szCs w:val="24"/>
        </w:rPr>
        <w:t>membership</w:t>
      </w:r>
      <w:proofErr w:type="spellEnd"/>
      <w:r>
        <w:rPr>
          <w:rFonts w:ascii="Arial" w:hAnsi="Arial" w:cs="Arial"/>
          <w:bCs/>
          <w:color w:val="000000"/>
          <w:sz w:val="24"/>
          <w:szCs w:val="24"/>
        </w:rPr>
        <w:t> » pour les organismes et pour les entreprises ; classe de membre</w:t>
      </w:r>
      <w:r w:rsidR="00594503">
        <w:rPr>
          <w:rFonts w:ascii="Arial" w:hAnsi="Arial" w:cs="Arial"/>
          <w:bCs/>
          <w:color w:val="000000"/>
          <w:sz w:val="24"/>
          <w:szCs w:val="24"/>
        </w:rPr>
        <w:t>s</w:t>
      </w:r>
      <w:r>
        <w:rPr>
          <w:rFonts w:ascii="Arial" w:hAnsi="Arial" w:cs="Arial"/>
          <w:bCs/>
          <w:color w:val="000000"/>
          <w:sz w:val="24"/>
          <w:szCs w:val="24"/>
        </w:rPr>
        <w:t xml:space="preserve"> pour laquelle nous devons développer des outils</w:t>
      </w:r>
      <w:r w:rsidR="00064E91">
        <w:rPr>
          <w:rFonts w:ascii="Arial" w:hAnsi="Arial" w:cs="Arial"/>
          <w:bCs/>
          <w:color w:val="000000"/>
          <w:sz w:val="24"/>
          <w:szCs w:val="24"/>
        </w:rPr>
        <w:t xml:space="preserve"> de promotion et d’information.</w:t>
      </w:r>
    </w:p>
    <w:p w:rsidR="007E1ACF" w:rsidRDefault="007E1ACF" w:rsidP="007E1ACF">
      <w:pPr>
        <w:pStyle w:val="Sansinterligne1"/>
        <w:spacing w:after="100" w:line="300" w:lineRule="exact"/>
        <w:jc w:val="both"/>
        <w:rPr>
          <w:rFonts w:ascii="Arial" w:hAnsi="Arial" w:cs="Arial"/>
          <w:sz w:val="24"/>
          <w:szCs w:val="24"/>
        </w:rPr>
      </w:pPr>
    </w:p>
    <w:p w:rsidR="007E1ACF" w:rsidRPr="00614B32" w:rsidRDefault="007E1ACF" w:rsidP="007E1ACF">
      <w:pPr>
        <w:pStyle w:val="Sansinterligne1"/>
        <w:tabs>
          <w:tab w:val="num" w:pos="426"/>
        </w:tabs>
        <w:spacing w:after="100" w:line="300" w:lineRule="exact"/>
        <w:jc w:val="both"/>
        <w:rPr>
          <w:rFonts w:ascii="Arial" w:hAnsi="Arial" w:cs="Arial"/>
          <w:b/>
          <w:sz w:val="24"/>
          <w:szCs w:val="24"/>
        </w:rPr>
      </w:pPr>
      <w:r>
        <w:rPr>
          <w:rFonts w:ascii="Arial" w:hAnsi="Arial" w:cs="Arial"/>
          <w:b/>
          <w:sz w:val="24"/>
          <w:szCs w:val="24"/>
        </w:rPr>
        <w:t>Moyens :</w:t>
      </w:r>
    </w:p>
    <w:p w:rsidR="007E1ACF" w:rsidRPr="009207FE" w:rsidRDefault="007E1ACF" w:rsidP="00544B98">
      <w:pPr>
        <w:pStyle w:val="Sansinterligne1"/>
        <w:numPr>
          <w:ilvl w:val="0"/>
          <w:numId w:val="135"/>
        </w:numPr>
        <w:spacing w:after="100" w:line="300" w:lineRule="exact"/>
        <w:ind w:left="426"/>
        <w:jc w:val="both"/>
        <w:rPr>
          <w:rFonts w:ascii="Arial" w:hAnsi="Arial" w:cs="Arial"/>
          <w:sz w:val="24"/>
          <w:szCs w:val="24"/>
        </w:rPr>
      </w:pPr>
      <w:r w:rsidRPr="009207FE">
        <w:rPr>
          <w:rFonts w:ascii="Arial" w:hAnsi="Arial" w:cs="Arial"/>
          <w:sz w:val="24"/>
          <w:szCs w:val="24"/>
        </w:rPr>
        <w:t>Présentation et promotion de l’organisme afin de recruter de nouveaux membres</w:t>
      </w:r>
    </w:p>
    <w:p w:rsidR="007E1ACF" w:rsidRPr="009207FE" w:rsidRDefault="007E1ACF" w:rsidP="00544B98">
      <w:pPr>
        <w:pStyle w:val="Sansinterligne1"/>
        <w:numPr>
          <w:ilvl w:val="0"/>
          <w:numId w:val="135"/>
        </w:numPr>
        <w:spacing w:after="100" w:line="300" w:lineRule="exact"/>
        <w:ind w:left="426"/>
        <w:jc w:val="both"/>
        <w:rPr>
          <w:rFonts w:ascii="Arial" w:hAnsi="Arial" w:cs="Arial"/>
          <w:sz w:val="24"/>
          <w:szCs w:val="24"/>
        </w:rPr>
      </w:pPr>
      <w:r w:rsidRPr="009207FE">
        <w:rPr>
          <w:rFonts w:ascii="Arial" w:hAnsi="Arial" w:cs="Arial"/>
          <w:sz w:val="24"/>
          <w:szCs w:val="24"/>
        </w:rPr>
        <w:t>Participation à divers événements de nos partenaires</w:t>
      </w:r>
    </w:p>
    <w:p w:rsidR="007E1ACF" w:rsidRPr="009207FE" w:rsidRDefault="007E1ACF" w:rsidP="00544B98">
      <w:pPr>
        <w:pStyle w:val="Sansinterligne1"/>
        <w:numPr>
          <w:ilvl w:val="0"/>
          <w:numId w:val="135"/>
        </w:numPr>
        <w:spacing w:after="100" w:line="300" w:lineRule="exact"/>
        <w:ind w:left="426"/>
        <w:jc w:val="both"/>
        <w:rPr>
          <w:rFonts w:ascii="Arial" w:hAnsi="Arial" w:cs="Arial"/>
          <w:sz w:val="24"/>
          <w:szCs w:val="24"/>
        </w:rPr>
      </w:pPr>
      <w:r w:rsidRPr="009207FE">
        <w:rPr>
          <w:rFonts w:ascii="Arial" w:hAnsi="Arial" w:cs="Arial"/>
          <w:sz w:val="24"/>
          <w:szCs w:val="24"/>
        </w:rPr>
        <w:t>Meilleure gestion des communications avec les membres grâce à une nouvelle base de données (à venir)</w:t>
      </w:r>
    </w:p>
    <w:p w:rsidR="007E1ACF" w:rsidRPr="009207FE" w:rsidRDefault="007E1ACF" w:rsidP="00544B98">
      <w:pPr>
        <w:pStyle w:val="Sansinterligne1"/>
        <w:numPr>
          <w:ilvl w:val="0"/>
          <w:numId w:val="135"/>
        </w:numPr>
        <w:spacing w:after="100" w:line="300" w:lineRule="exact"/>
        <w:ind w:left="426"/>
        <w:jc w:val="both"/>
        <w:rPr>
          <w:rFonts w:ascii="Arial" w:hAnsi="Arial" w:cs="Arial"/>
          <w:sz w:val="24"/>
          <w:szCs w:val="24"/>
        </w:rPr>
      </w:pPr>
      <w:r w:rsidRPr="009207FE">
        <w:rPr>
          <w:rFonts w:ascii="Arial" w:hAnsi="Arial" w:cs="Arial"/>
          <w:sz w:val="24"/>
          <w:szCs w:val="24"/>
        </w:rPr>
        <w:t>Sensibilisation de l’équipe pour améliorer le recrutement</w:t>
      </w:r>
    </w:p>
    <w:p w:rsidR="007E1ACF" w:rsidRPr="009207FE" w:rsidRDefault="007E1ACF" w:rsidP="00544B98">
      <w:pPr>
        <w:pStyle w:val="Sansinterligne1"/>
        <w:numPr>
          <w:ilvl w:val="0"/>
          <w:numId w:val="135"/>
        </w:numPr>
        <w:spacing w:after="100" w:line="300" w:lineRule="exact"/>
        <w:ind w:left="426"/>
        <w:jc w:val="both"/>
        <w:rPr>
          <w:rFonts w:ascii="Arial" w:hAnsi="Arial" w:cs="Arial"/>
          <w:sz w:val="24"/>
          <w:szCs w:val="24"/>
        </w:rPr>
      </w:pPr>
      <w:r w:rsidRPr="009207FE">
        <w:rPr>
          <w:rFonts w:ascii="Arial" w:hAnsi="Arial" w:cs="Arial"/>
          <w:sz w:val="24"/>
          <w:szCs w:val="24"/>
        </w:rPr>
        <w:t>Tenue de plusieurs activités annuelles d’accueil des nouveaux membres</w:t>
      </w:r>
    </w:p>
    <w:p w:rsidR="007E1ACF" w:rsidRPr="009207FE" w:rsidRDefault="007E1ACF" w:rsidP="00544B98">
      <w:pPr>
        <w:pStyle w:val="Sansinterligne1"/>
        <w:numPr>
          <w:ilvl w:val="0"/>
          <w:numId w:val="136"/>
        </w:numPr>
        <w:spacing w:after="100" w:line="300" w:lineRule="exact"/>
        <w:ind w:left="426"/>
        <w:jc w:val="both"/>
        <w:rPr>
          <w:rFonts w:ascii="Arial" w:hAnsi="Arial" w:cs="Arial"/>
          <w:sz w:val="24"/>
          <w:szCs w:val="24"/>
        </w:rPr>
      </w:pPr>
      <w:r>
        <w:rPr>
          <w:rFonts w:ascii="Arial" w:hAnsi="Arial" w:cs="Arial"/>
          <w:sz w:val="24"/>
          <w:szCs w:val="24"/>
        </w:rPr>
        <w:t>Plages horaires dédiées</w:t>
      </w:r>
      <w:r w:rsidRPr="009207FE">
        <w:rPr>
          <w:rFonts w:ascii="Arial" w:hAnsi="Arial" w:cs="Arial"/>
          <w:sz w:val="24"/>
          <w:szCs w:val="24"/>
        </w:rPr>
        <w:t xml:space="preserve"> les vendredis </w:t>
      </w:r>
      <w:r>
        <w:rPr>
          <w:rFonts w:ascii="Arial" w:hAnsi="Arial" w:cs="Arial"/>
          <w:sz w:val="24"/>
          <w:szCs w:val="24"/>
        </w:rPr>
        <w:t>aux</w:t>
      </w:r>
      <w:r w:rsidRPr="009207FE">
        <w:rPr>
          <w:rFonts w:ascii="Arial" w:hAnsi="Arial" w:cs="Arial"/>
          <w:sz w:val="24"/>
          <w:szCs w:val="24"/>
        </w:rPr>
        <w:t xml:space="preserve"> rencontre</w:t>
      </w:r>
      <w:r>
        <w:rPr>
          <w:rFonts w:ascii="Arial" w:hAnsi="Arial" w:cs="Arial"/>
          <w:sz w:val="24"/>
          <w:szCs w:val="24"/>
        </w:rPr>
        <w:t>s</w:t>
      </w:r>
      <w:r w:rsidRPr="009207FE">
        <w:rPr>
          <w:rFonts w:ascii="Arial" w:hAnsi="Arial" w:cs="Arial"/>
          <w:sz w:val="24"/>
          <w:szCs w:val="24"/>
        </w:rPr>
        <w:t xml:space="preserve"> individuelle</w:t>
      </w:r>
      <w:r>
        <w:rPr>
          <w:rFonts w:ascii="Arial" w:hAnsi="Arial" w:cs="Arial"/>
          <w:sz w:val="24"/>
          <w:szCs w:val="24"/>
        </w:rPr>
        <w:t>s</w:t>
      </w:r>
      <w:r w:rsidRPr="009207FE">
        <w:rPr>
          <w:rFonts w:ascii="Arial" w:hAnsi="Arial" w:cs="Arial"/>
          <w:sz w:val="24"/>
          <w:szCs w:val="24"/>
        </w:rPr>
        <w:t>, soit pour répondre aux besoins en termes de référence à des ressources, soit pour présenter l’organisme</w:t>
      </w:r>
    </w:p>
    <w:p w:rsidR="007E1ACF" w:rsidRPr="009207FE" w:rsidRDefault="007E1ACF" w:rsidP="00544B98">
      <w:pPr>
        <w:pStyle w:val="Sansinterligne1"/>
        <w:numPr>
          <w:ilvl w:val="0"/>
          <w:numId w:val="136"/>
        </w:numPr>
        <w:spacing w:after="100" w:line="300" w:lineRule="exact"/>
        <w:ind w:left="426"/>
        <w:jc w:val="both"/>
        <w:rPr>
          <w:rFonts w:ascii="Arial" w:hAnsi="Arial" w:cs="Arial"/>
          <w:sz w:val="24"/>
          <w:szCs w:val="24"/>
        </w:rPr>
      </w:pPr>
      <w:r w:rsidRPr="009207FE">
        <w:rPr>
          <w:rFonts w:ascii="Arial" w:hAnsi="Arial" w:cs="Arial"/>
          <w:sz w:val="24"/>
          <w:szCs w:val="24"/>
        </w:rPr>
        <w:t>Création</w:t>
      </w:r>
      <w:r>
        <w:rPr>
          <w:rFonts w:ascii="Arial" w:hAnsi="Arial" w:cs="Arial"/>
          <w:sz w:val="24"/>
          <w:szCs w:val="24"/>
        </w:rPr>
        <w:t>, dans le b</w:t>
      </w:r>
      <w:r w:rsidRPr="009207FE">
        <w:rPr>
          <w:rFonts w:ascii="Arial" w:hAnsi="Arial" w:cs="Arial"/>
          <w:sz w:val="24"/>
          <w:szCs w:val="24"/>
        </w:rPr>
        <w:t>ulletin des membres, des portrait</w:t>
      </w:r>
      <w:r>
        <w:rPr>
          <w:rFonts w:ascii="Arial" w:hAnsi="Arial" w:cs="Arial"/>
          <w:sz w:val="24"/>
          <w:szCs w:val="24"/>
        </w:rPr>
        <w:t>s de membres engagés et production de</w:t>
      </w:r>
      <w:r w:rsidRPr="009207FE">
        <w:rPr>
          <w:rFonts w:ascii="Arial" w:hAnsi="Arial" w:cs="Arial"/>
          <w:sz w:val="24"/>
          <w:szCs w:val="24"/>
        </w:rPr>
        <w:t xml:space="preserve"> </w:t>
      </w:r>
      <w:r>
        <w:rPr>
          <w:rFonts w:ascii="Arial" w:hAnsi="Arial" w:cs="Arial"/>
          <w:sz w:val="24"/>
          <w:szCs w:val="24"/>
        </w:rPr>
        <w:t>« </w:t>
      </w:r>
      <w:r w:rsidRPr="009207FE">
        <w:rPr>
          <w:rFonts w:ascii="Arial" w:hAnsi="Arial" w:cs="Arial"/>
          <w:sz w:val="24"/>
          <w:szCs w:val="24"/>
        </w:rPr>
        <w:t>clips-portraits</w:t>
      </w:r>
      <w:r>
        <w:rPr>
          <w:rFonts w:ascii="Arial" w:hAnsi="Arial" w:cs="Arial"/>
          <w:sz w:val="24"/>
          <w:szCs w:val="24"/>
        </w:rPr>
        <w:t> »</w:t>
      </w:r>
      <w:r w:rsidRPr="009207FE">
        <w:rPr>
          <w:rFonts w:ascii="Arial" w:hAnsi="Arial" w:cs="Arial"/>
          <w:sz w:val="24"/>
          <w:szCs w:val="24"/>
        </w:rPr>
        <w:t xml:space="preserve"> de membres qui sont aussi en lien avec des campagnes de pression publique ou de défense de droits</w:t>
      </w:r>
    </w:p>
    <w:p w:rsidR="007E1ACF" w:rsidRPr="009207FE" w:rsidRDefault="007E1ACF" w:rsidP="00544B98">
      <w:pPr>
        <w:pStyle w:val="Sansinterligne1"/>
        <w:numPr>
          <w:ilvl w:val="0"/>
          <w:numId w:val="136"/>
        </w:numPr>
        <w:spacing w:after="100" w:line="300" w:lineRule="exact"/>
        <w:ind w:left="426"/>
        <w:jc w:val="both"/>
        <w:rPr>
          <w:rFonts w:ascii="Arial" w:hAnsi="Arial" w:cs="Arial"/>
          <w:sz w:val="24"/>
          <w:szCs w:val="24"/>
        </w:rPr>
      </w:pPr>
      <w:r w:rsidRPr="009207FE">
        <w:rPr>
          <w:rFonts w:ascii="Arial" w:hAnsi="Arial" w:cs="Arial"/>
          <w:sz w:val="24"/>
          <w:szCs w:val="24"/>
        </w:rPr>
        <w:t>Amélioration du recr</w:t>
      </w:r>
      <w:r>
        <w:rPr>
          <w:rFonts w:ascii="Arial" w:hAnsi="Arial" w:cs="Arial"/>
          <w:sz w:val="24"/>
          <w:szCs w:val="24"/>
        </w:rPr>
        <w:t>utement via les réseaux sociaux</w:t>
      </w:r>
      <w:r w:rsidRPr="009207FE">
        <w:rPr>
          <w:rFonts w:ascii="Arial" w:hAnsi="Arial" w:cs="Arial"/>
          <w:sz w:val="24"/>
          <w:szCs w:val="24"/>
        </w:rPr>
        <w:t xml:space="preserve"> par le développement de stratégies Web</w:t>
      </w:r>
    </w:p>
    <w:p w:rsidR="007E1ACF" w:rsidRPr="009207FE" w:rsidRDefault="007E1ACF" w:rsidP="00544B98">
      <w:pPr>
        <w:pStyle w:val="Sansinterligne1"/>
        <w:numPr>
          <w:ilvl w:val="0"/>
          <w:numId w:val="136"/>
        </w:numPr>
        <w:spacing w:after="100" w:line="300" w:lineRule="exact"/>
        <w:ind w:left="426"/>
        <w:jc w:val="both"/>
        <w:rPr>
          <w:rFonts w:ascii="Arial" w:hAnsi="Arial" w:cs="Arial"/>
          <w:sz w:val="24"/>
          <w:szCs w:val="24"/>
        </w:rPr>
      </w:pPr>
      <w:r w:rsidRPr="009207FE">
        <w:rPr>
          <w:rFonts w:ascii="Arial" w:hAnsi="Arial" w:cs="Arial"/>
          <w:sz w:val="24"/>
          <w:szCs w:val="24"/>
        </w:rPr>
        <w:t>Développement et intégration de la réalité des jeunes personnes handicapées et des communautés culturelles au sein de l’organisme</w:t>
      </w:r>
    </w:p>
    <w:p w:rsidR="007E1ACF" w:rsidRDefault="007E1ACF" w:rsidP="007E1ACF">
      <w:pPr>
        <w:pStyle w:val="Sansinterligne1"/>
        <w:spacing w:after="100" w:line="300" w:lineRule="exact"/>
        <w:jc w:val="both"/>
        <w:rPr>
          <w:rFonts w:ascii="Arial" w:hAnsi="Arial" w:cs="Arial"/>
          <w:sz w:val="24"/>
          <w:szCs w:val="24"/>
        </w:rPr>
      </w:pPr>
    </w:p>
    <w:p w:rsidR="00AE4E4A" w:rsidRPr="0089777F" w:rsidRDefault="00AE4E4A" w:rsidP="007E1ACF">
      <w:pPr>
        <w:pStyle w:val="Sansinterligne1"/>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lastRenderedPageBreak/>
        <w:t>Sous-objectifs pour l’année 2014-2015 :</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Organiser la fête des membres</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Organiser deux soirées d’accueil des nouveaux membres, en proposant une micro-conférence sur l’accessibilité universelle</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Organiser un dîner-témoignage sur le processus d’intégration à la société d’accueil pour les membres issus des communautés culturelles</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sidRPr="001E50C1">
        <w:rPr>
          <w:rFonts w:ascii="Arial" w:hAnsi="Arial" w:cs="Arial"/>
          <w:sz w:val="24"/>
          <w:szCs w:val="24"/>
        </w:rPr>
        <w:t>Faire 15 jours de promotion et de recrutement</w:t>
      </w:r>
      <w:r>
        <w:rPr>
          <w:rFonts w:ascii="Arial" w:hAnsi="Arial" w:cs="Arial"/>
          <w:sz w:val="24"/>
          <w:szCs w:val="24"/>
        </w:rPr>
        <w:t xml:space="preserve">, particulièrement dans les </w:t>
      </w:r>
      <w:r w:rsidR="00AE4E4A">
        <w:rPr>
          <w:rFonts w:ascii="Arial" w:hAnsi="Arial" w:cs="Arial"/>
          <w:sz w:val="24"/>
          <w:szCs w:val="24"/>
        </w:rPr>
        <w:t>cégeps</w:t>
      </w:r>
      <w:r>
        <w:rPr>
          <w:rFonts w:ascii="Arial" w:hAnsi="Arial" w:cs="Arial"/>
          <w:sz w:val="24"/>
          <w:szCs w:val="24"/>
        </w:rPr>
        <w:t xml:space="preserve"> et les universités, ainsi qu’à l’école Pierre-Charbonneau et au Centre Radisson</w:t>
      </w:r>
    </w:p>
    <w:p w:rsidR="007E1ACF" w:rsidRPr="001E50C1" w:rsidRDefault="007E1ACF" w:rsidP="00544B98">
      <w:pPr>
        <w:pStyle w:val="Sansinterligne1"/>
        <w:numPr>
          <w:ilvl w:val="0"/>
          <w:numId w:val="138"/>
        </w:numPr>
        <w:spacing w:after="100" w:line="300" w:lineRule="exact"/>
        <w:ind w:left="426"/>
        <w:jc w:val="both"/>
        <w:rPr>
          <w:rFonts w:ascii="Arial" w:hAnsi="Arial" w:cs="Arial"/>
          <w:sz w:val="24"/>
          <w:szCs w:val="24"/>
        </w:rPr>
      </w:pPr>
      <w:r w:rsidRPr="001E50C1">
        <w:rPr>
          <w:rFonts w:ascii="Arial" w:hAnsi="Arial" w:cs="Arial"/>
          <w:sz w:val="24"/>
          <w:szCs w:val="24"/>
        </w:rPr>
        <w:t xml:space="preserve">Développer et alimenter nos pages Facebook, Twitter et notre site </w:t>
      </w:r>
      <w:r>
        <w:rPr>
          <w:rFonts w:ascii="Arial" w:hAnsi="Arial" w:cs="Arial"/>
          <w:sz w:val="24"/>
          <w:szCs w:val="24"/>
        </w:rPr>
        <w:t xml:space="preserve">internet </w:t>
      </w:r>
      <w:r w:rsidRPr="001E50C1">
        <w:rPr>
          <w:rFonts w:ascii="Arial" w:hAnsi="Arial" w:cs="Arial"/>
          <w:sz w:val="24"/>
          <w:szCs w:val="24"/>
        </w:rPr>
        <w:t>; diversifier notre réseautage social en poursuivant les objectifs suivants : promouvoir, recruter et créer diffé</w:t>
      </w:r>
      <w:r>
        <w:rPr>
          <w:rFonts w:ascii="Arial" w:hAnsi="Arial" w:cs="Arial"/>
          <w:sz w:val="24"/>
          <w:szCs w:val="24"/>
        </w:rPr>
        <w:t>rents niveaux de participation</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Développer de meilleures requêtes dans la base de données afin de rendre plus systématique les sorties de listes et ainsi améliorer nos communications par des envois plus ciblés</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Continuer à réserver les vendredis aux rencontres individuelles, soit pour répondre aux besoins en termes de référence à des ressources ou pour présenter l’organisme</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Proposer</w:t>
      </w:r>
      <w:r w:rsidRPr="00A27C52">
        <w:rPr>
          <w:rFonts w:ascii="Arial" w:hAnsi="Arial" w:cs="Arial"/>
          <w:sz w:val="24"/>
          <w:szCs w:val="24"/>
        </w:rPr>
        <w:t xml:space="preserve"> </w:t>
      </w:r>
      <w:r>
        <w:rPr>
          <w:rFonts w:ascii="Arial" w:hAnsi="Arial" w:cs="Arial"/>
          <w:sz w:val="24"/>
          <w:szCs w:val="24"/>
        </w:rPr>
        <w:t>dans le bulletin des membres des portraits de membres engagés (2014) et proposer d’autres clips avec ces derniers</w:t>
      </w:r>
    </w:p>
    <w:p w:rsidR="007E1ACF" w:rsidRPr="00546DAA"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Améliorer le recrutement par les réseaux sociaux en développant une stratégie Web</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Continuer à développer et à intégrer la réalité des jeunes personnes handicapées et des communautés culturelles au sein de l’organisme</w:t>
      </w:r>
    </w:p>
    <w:p w:rsidR="007E1ACF" w:rsidRDefault="007E1ACF" w:rsidP="007E1ACF">
      <w:pPr>
        <w:pStyle w:val="Sansinterligne1"/>
        <w:tabs>
          <w:tab w:val="num" w:pos="426"/>
        </w:tabs>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Résultats pour l’année 2014-2015 :</w:t>
      </w:r>
    </w:p>
    <w:p w:rsidR="007E1ACF" w:rsidRDefault="007E1ACF" w:rsidP="00544B98">
      <w:pPr>
        <w:pStyle w:val="Sansinterligne1"/>
        <w:numPr>
          <w:ilvl w:val="0"/>
          <w:numId w:val="137"/>
        </w:numPr>
        <w:spacing w:after="100" w:line="300" w:lineRule="exact"/>
        <w:ind w:left="426"/>
        <w:jc w:val="both"/>
        <w:rPr>
          <w:rFonts w:ascii="Arial" w:hAnsi="Arial" w:cs="Arial"/>
          <w:sz w:val="24"/>
          <w:szCs w:val="24"/>
        </w:rPr>
      </w:pPr>
      <w:r>
        <w:rPr>
          <w:rFonts w:ascii="Arial" w:hAnsi="Arial" w:cs="Arial"/>
          <w:sz w:val="24"/>
          <w:szCs w:val="24"/>
        </w:rPr>
        <w:t>Organisation de la fête des membres (66 membres présents)</w:t>
      </w:r>
    </w:p>
    <w:p w:rsidR="007E1ACF" w:rsidRDefault="003B0453" w:rsidP="00544B98">
      <w:pPr>
        <w:pStyle w:val="Sansinterligne1"/>
        <w:numPr>
          <w:ilvl w:val="0"/>
          <w:numId w:val="137"/>
        </w:numPr>
        <w:spacing w:after="100" w:line="300" w:lineRule="exact"/>
        <w:ind w:left="426"/>
        <w:jc w:val="both"/>
        <w:rPr>
          <w:rFonts w:ascii="Arial" w:hAnsi="Arial" w:cs="Arial"/>
          <w:sz w:val="24"/>
          <w:szCs w:val="24"/>
        </w:rPr>
      </w:pPr>
      <w:r>
        <w:rPr>
          <w:rFonts w:ascii="Arial" w:hAnsi="Arial" w:cs="Arial"/>
          <w:sz w:val="24"/>
          <w:szCs w:val="24"/>
        </w:rPr>
        <w:t>Organisation d’un 5@</w:t>
      </w:r>
      <w:r w:rsidR="007E1ACF">
        <w:rPr>
          <w:rFonts w:ascii="Arial" w:hAnsi="Arial" w:cs="Arial"/>
          <w:sz w:val="24"/>
          <w:szCs w:val="24"/>
        </w:rPr>
        <w:t>7 d’accueil des nouveaux membres en proposant une micro</w:t>
      </w:r>
      <w:r w:rsidR="007E1ACF">
        <w:rPr>
          <w:rFonts w:ascii="Arial" w:hAnsi="Arial" w:cs="Arial"/>
          <w:sz w:val="24"/>
          <w:szCs w:val="24"/>
        </w:rPr>
        <w:noBreakHyphen/>
        <w:t>conférence sur l’accessibilité universelle</w:t>
      </w:r>
    </w:p>
    <w:p w:rsidR="007E1ACF" w:rsidRPr="000779B7" w:rsidRDefault="00D50BA7" w:rsidP="003B0453">
      <w:pPr>
        <w:pStyle w:val="Sansinterligne1"/>
        <w:numPr>
          <w:ilvl w:val="0"/>
          <w:numId w:val="137"/>
        </w:numPr>
        <w:spacing w:after="100" w:line="300" w:lineRule="exact"/>
        <w:ind w:left="426"/>
        <w:jc w:val="both"/>
        <w:rPr>
          <w:rFonts w:ascii="Arial" w:hAnsi="Arial" w:cs="Arial"/>
          <w:sz w:val="24"/>
          <w:szCs w:val="24"/>
        </w:rPr>
      </w:pPr>
      <w:r>
        <w:rPr>
          <w:rFonts w:ascii="Arial" w:hAnsi="Arial" w:cs="Arial"/>
          <w:sz w:val="24"/>
          <w:szCs w:val="24"/>
        </w:rPr>
        <w:t>Promotion et</w:t>
      </w:r>
      <w:r w:rsidR="007E1ACF">
        <w:rPr>
          <w:rFonts w:ascii="Arial" w:hAnsi="Arial" w:cs="Arial"/>
          <w:sz w:val="24"/>
          <w:szCs w:val="24"/>
        </w:rPr>
        <w:t xml:space="preserve"> recrutement</w:t>
      </w:r>
      <w:r>
        <w:rPr>
          <w:rFonts w:ascii="Arial" w:hAnsi="Arial" w:cs="Arial"/>
          <w:sz w:val="24"/>
          <w:szCs w:val="24"/>
        </w:rPr>
        <w:t xml:space="preserve"> sur une période de 10 jours</w:t>
      </w:r>
      <w:r w:rsidR="007E1ACF">
        <w:rPr>
          <w:rFonts w:ascii="Arial" w:hAnsi="Arial" w:cs="Arial"/>
          <w:sz w:val="24"/>
          <w:szCs w:val="24"/>
        </w:rPr>
        <w:t>.</w:t>
      </w:r>
      <w:r w:rsidR="007E1ACF" w:rsidRPr="000779B7">
        <w:rPr>
          <w:rFonts w:ascii="Arial" w:hAnsi="Arial" w:cs="Arial"/>
          <w:sz w:val="24"/>
          <w:szCs w:val="24"/>
        </w:rPr>
        <w:t xml:space="preserve"> </w:t>
      </w:r>
      <w:r w:rsidR="007E1ACF">
        <w:rPr>
          <w:rFonts w:ascii="Arial" w:hAnsi="Arial" w:cs="Arial"/>
          <w:sz w:val="24"/>
          <w:szCs w:val="24"/>
        </w:rPr>
        <w:t xml:space="preserve">Cette année, présence (et formation) au Centre Radisson, dans 3 </w:t>
      </w:r>
      <w:r w:rsidR="00A10EC0" w:rsidRPr="00A10EC0">
        <w:rPr>
          <w:rFonts w:ascii="Arial" w:hAnsi="Arial" w:cs="Arial"/>
          <w:sz w:val="24"/>
          <w:szCs w:val="24"/>
        </w:rPr>
        <w:t>cégeps</w:t>
      </w:r>
      <w:r w:rsidR="007E1ACF">
        <w:rPr>
          <w:rFonts w:ascii="Arial" w:hAnsi="Arial" w:cs="Arial"/>
          <w:sz w:val="24"/>
          <w:szCs w:val="24"/>
        </w:rPr>
        <w:t>, à l’UQÀM, à l’Université McGill et dans plusieurs événements « jeunesse » ou reliés à la participation citoyenne</w:t>
      </w:r>
    </w:p>
    <w:p w:rsidR="00B10F0F" w:rsidRDefault="007E1ACF" w:rsidP="00544B98">
      <w:pPr>
        <w:pStyle w:val="Sansinterligne1"/>
        <w:numPr>
          <w:ilvl w:val="0"/>
          <w:numId w:val="137"/>
        </w:numPr>
        <w:spacing w:after="100" w:line="300" w:lineRule="exact"/>
        <w:ind w:left="426"/>
        <w:jc w:val="both"/>
        <w:rPr>
          <w:rFonts w:ascii="Arial" w:hAnsi="Arial" w:cs="Arial"/>
          <w:sz w:val="24"/>
          <w:szCs w:val="24"/>
        </w:rPr>
      </w:pPr>
      <w:r>
        <w:rPr>
          <w:rFonts w:ascii="Arial" w:hAnsi="Arial" w:cs="Arial"/>
          <w:sz w:val="24"/>
          <w:szCs w:val="24"/>
        </w:rPr>
        <w:t>Développement de la sectio</w:t>
      </w:r>
      <w:r w:rsidR="001106D3">
        <w:rPr>
          <w:rFonts w:ascii="Arial" w:hAnsi="Arial" w:cs="Arial"/>
          <w:sz w:val="24"/>
          <w:szCs w:val="24"/>
        </w:rPr>
        <w:t>n « action citoyenne » du site W</w:t>
      </w:r>
      <w:r>
        <w:rPr>
          <w:rFonts w:ascii="Arial" w:hAnsi="Arial" w:cs="Arial"/>
          <w:sz w:val="24"/>
          <w:szCs w:val="24"/>
        </w:rPr>
        <w:t xml:space="preserve">eb en proposant une grille des activités et une page sur les comités. </w:t>
      </w:r>
    </w:p>
    <w:p w:rsidR="007E1ACF" w:rsidRPr="003C466A" w:rsidRDefault="007E1ACF" w:rsidP="00544B98">
      <w:pPr>
        <w:pStyle w:val="Sansinterligne1"/>
        <w:numPr>
          <w:ilvl w:val="0"/>
          <w:numId w:val="137"/>
        </w:numPr>
        <w:spacing w:after="100" w:line="300" w:lineRule="exact"/>
        <w:ind w:left="426"/>
        <w:jc w:val="both"/>
        <w:rPr>
          <w:rFonts w:ascii="Arial" w:hAnsi="Arial" w:cs="Arial"/>
          <w:sz w:val="24"/>
          <w:szCs w:val="24"/>
        </w:rPr>
      </w:pPr>
      <w:r>
        <w:rPr>
          <w:rFonts w:ascii="Arial" w:hAnsi="Arial" w:cs="Arial"/>
          <w:sz w:val="24"/>
          <w:szCs w:val="24"/>
        </w:rPr>
        <w:lastRenderedPageBreak/>
        <w:t>Alimentation de nos pages Facebook, Twitter, Flickr et développement des groupes spécifiques sur les thèmes de la démocratie et de l’emploi, afin d’informer des groupes avec des affinités particulières</w:t>
      </w:r>
    </w:p>
    <w:p w:rsidR="007E1ACF" w:rsidRDefault="007E1ACF" w:rsidP="00544B98">
      <w:pPr>
        <w:pStyle w:val="Sansinterligne1"/>
        <w:numPr>
          <w:ilvl w:val="0"/>
          <w:numId w:val="137"/>
        </w:numPr>
        <w:spacing w:after="100" w:line="300" w:lineRule="exact"/>
        <w:ind w:left="426"/>
        <w:jc w:val="both"/>
        <w:rPr>
          <w:rFonts w:ascii="Arial" w:hAnsi="Arial" w:cs="Arial"/>
          <w:sz w:val="24"/>
          <w:szCs w:val="24"/>
        </w:rPr>
      </w:pPr>
      <w:r>
        <w:rPr>
          <w:rFonts w:ascii="Arial" w:hAnsi="Arial" w:cs="Arial"/>
          <w:sz w:val="24"/>
          <w:szCs w:val="24"/>
        </w:rPr>
        <w:t>Rencontres de 8 personnes les vendredis pour les accueillir en tant que nouveaux membres, ou leur proposer des références ou encore, proposer des micro-formations sur les réseaux sociaux et la prise de parole par le « micro</w:t>
      </w:r>
      <w:r>
        <w:rPr>
          <w:rFonts w:ascii="Arial" w:hAnsi="Arial" w:cs="Arial"/>
          <w:sz w:val="24"/>
          <w:szCs w:val="24"/>
        </w:rPr>
        <w:noBreakHyphen/>
      </w:r>
      <w:proofErr w:type="spellStart"/>
      <w:r>
        <w:rPr>
          <w:rFonts w:ascii="Arial" w:hAnsi="Arial" w:cs="Arial"/>
          <w:sz w:val="24"/>
          <w:szCs w:val="24"/>
        </w:rPr>
        <w:t>blogging</w:t>
      </w:r>
      <w:proofErr w:type="spellEnd"/>
      <w:r>
        <w:rPr>
          <w:rFonts w:ascii="Arial" w:hAnsi="Arial" w:cs="Arial"/>
          <w:sz w:val="24"/>
          <w:szCs w:val="24"/>
        </w:rPr>
        <w:t> »</w:t>
      </w:r>
    </w:p>
    <w:p w:rsidR="007E1ACF" w:rsidRDefault="007E1ACF" w:rsidP="00544B98">
      <w:pPr>
        <w:pStyle w:val="Sansinterligne1"/>
        <w:numPr>
          <w:ilvl w:val="0"/>
          <w:numId w:val="137"/>
        </w:numPr>
        <w:spacing w:after="100" w:line="300" w:lineRule="exact"/>
        <w:ind w:left="426"/>
        <w:jc w:val="both"/>
        <w:rPr>
          <w:rFonts w:ascii="Arial" w:hAnsi="Arial" w:cs="Arial"/>
          <w:sz w:val="24"/>
          <w:szCs w:val="24"/>
        </w:rPr>
      </w:pPr>
      <w:r>
        <w:rPr>
          <w:rFonts w:ascii="Arial" w:hAnsi="Arial" w:cs="Arial"/>
          <w:sz w:val="24"/>
          <w:szCs w:val="24"/>
        </w:rPr>
        <w:t>Rencontres de 3 membres à domicile pour les accueillir ou les accompagner en « service de références » ou « self-</w:t>
      </w:r>
      <w:proofErr w:type="spellStart"/>
      <w:r>
        <w:rPr>
          <w:rFonts w:ascii="Arial" w:hAnsi="Arial" w:cs="Arial"/>
          <w:sz w:val="24"/>
          <w:szCs w:val="24"/>
        </w:rPr>
        <w:t>advocacy</w:t>
      </w:r>
      <w:proofErr w:type="spellEnd"/>
      <w:r>
        <w:rPr>
          <w:rFonts w:ascii="Arial" w:hAnsi="Arial" w:cs="Arial"/>
          <w:sz w:val="24"/>
          <w:szCs w:val="24"/>
        </w:rPr>
        <w:t> ».</w:t>
      </w:r>
    </w:p>
    <w:p w:rsidR="007E1ACF" w:rsidRPr="0044227E" w:rsidRDefault="007E1ACF" w:rsidP="007E1ACF">
      <w:pPr>
        <w:pStyle w:val="Sansinterligne1"/>
        <w:spacing w:after="100" w:line="300" w:lineRule="exact"/>
        <w:ind w:left="426"/>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Sous-objectifs pour l’année 2015-2016 :</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Organiser la fête des membres</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Organiser des activités d’accueil (2) des nouveaux membres en petits groupes, proposer une rencontre individuelle</w:t>
      </w:r>
      <w:r w:rsidR="000F577E">
        <w:rPr>
          <w:rFonts w:ascii="Arial" w:hAnsi="Arial" w:cs="Arial"/>
          <w:sz w:val="24"/>
          <w:szCs w:val="24"/>
        </w:rPr>
        <w:t xml:space="preserve"> aux nouveaux membres au bureau d’Ex aequo ou à domicile</w:t>
      </w:r>
      <w:r>
        <w:rPr>
          <w:rFonts w:ascii="Arial" w:hAnsi="Arial" w:cs="Arial"/>
          <w:sz w:val="24"/>
          <w:szCs w:val="24"/>
        </w:rPr>
        <w:t>, au besoin</w:t>
      </w:r>
    </w:p>
    <w:p w:rsidR="007E1ACF" w:rsidRDefault="007E1ACF" w:rsidP="000F577E">
      <w:pPr>
        <w:pStyle w:val="Sansinterligne1"/>
        <w:numPr>
          <w:ilvl w:val="0"/>
          <w:numId w:val="138"/>
        </w:numPr>
        <w:spacing w:after="100" w:line="300" w:lineRule="exact"/>
        <w:ind w:left="426"/>
        <w:jc w:val="both"/>
        <w:rPr>
          <w:rFonts w:ascii="Arial" w:hAnsi="Arial" w:cs="Arial"/>
          <w:sz w:val="24"/>
          <w:szCs w:val="24"/>
        </w:rPr>
      </w:pPr>
      <w:r w:rsidRPr="001E50C1">
        <w:rPr>
          <w:rFonts w:ascii="Arial" w:hAnsi="Arial" w:cs="Arial"/>
          <w:sz w:val="24"/>
          <w:szCs w:val="24"/>
        </w:rPr>
        <w:t>Faire 15 jours de promotion et de recrutement</w:t>
      </w:r>
      <w:r>
        <w:rPr>
          <w:rFonts w:ascii="Arial" w:hAnsi="Arial" w:cs="Arial"/>
          <w:sz w:val="24"/>
          <w:szCs w:val="24"/>
        </w:rPr>
        <w:t xml:space="preserve">, particulièrement dans les </w:t>
      </w:r>
      <w:r w:rsidR="00A10EC0" w:rsidRPr="00A10EC0">
        <w:rPr>
          <w:rFonts w:ascii="Arial" w:hAnsi="Arial" w:cs="Arial"/>
          <w:sz w:val="24"/>
          <w:szCs w:val="24"/>
        </w:rPr>
        <w:t>cégeps</w:t>
      </w:r>
      <w:r>
        <w:rPr>
          <w:rFonts w:ascii="Arial" w:hAnsi="Arial" w:cs="Arial"/>
          <w:sz w:val="24"/>
          <w:szCs w:val="24"/>
        </w:rPr>
        <w:t xml:space="preserve"> et les universités, ainsi qu’à l’école Pierre-Charbonneau et au Centre Radisson</w:t>
      </w:r>
    </w:p>
    <w:p w:rsidR="007E1ACF" w:rsidRPr="001E50C1" w:rsidRDefault="007E1ACF" w:rsidP="00544B98">
      <w:pPr>
        <w:pStyle w:val="Sansinterligne1"/>
        <w:numPr>
          <w:ilvl w:val="0"/>
          <w:numId w:val="138"/>
        </w:numPr>
        <w:spacing w:after="100" w:line="300" w:lineRule="exact"/>
        <w:ind w:left="426"/>
        <w:jc w:val="both"/>
        <w:rPr>
          <w:rFonts w:ascii="Arial" w:hAnsi="Arial" w:cs="Arial"/>
          <w:sz w:val="24"/>
          <w:szCs w:val="24"/>
        </w:rPr>
      </w:pPr>
      <w:r w:rsidRPr="001E50C1">
        <w:rPr>
          <w:rFonts w:ascii="Arial" w:hAnsi="Arial" w:cs="Arial"/>
          <w:sz w:val="24"/>
          <w:szCs w:val="24"/>
        </w:rPr>
        <w:t xml:space="preserve">Développer et alimenter nos pages Facebook, Twitter et notre site </w:t>
      </w:r>
      <w:r>
        <w:rPr>
          <w:rFonts w:ascii="Arial" w:hAnsi="Arial" w:cs="Arial"/>
          <w:sz w:val="24"/>
          <w:szCs w:val="24"/>
        </w:rPr>
        <w:t xml:space="preserve">internet </w:t>
      </w:r>
      <w:r w:rsidRPr="001E50C1">
        <w:rPr>
          <w:rFonts w:ascii="Arial" w:hAnsi="Arial" w:cs="Arial"/>
          <w:sz w:val="24"/>
          <w:szCs w:val="24"/>
        </w:rPr>
        <w:t>; diversifier notre réseautage social en poursuivant les objectifs suivants : promouvoir, recruter et créer diffé</w:t>
      </w:r>
      <w:r>
        <w:rPr>
          <w:rFonts w:ascii="Arial" w:hAnsi="Arial" w:cs="Arial"/>
          <w:sz w:val="24"/>
          <w:szCs w:val="24"/>
        </w:rPr>
        <w:t>rents niveaux de participation</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Développer de meilleures requêtes dans la base de données afin de rendre plus systématique les sorties de listes et ainsi améliorer nos communications par des envois plus ciblés</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Proposer des portraits de membres engagés dans les différents canaux : bulletin, infolettre et sur les réseaux sociaux</w:t>
      </w:r>
    </w:p>
    <w:p w:rsidR="007E1ACF" w:rsidRPr="00546DAA"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Améliorer le recrutement par les réseaux sociaux en développant une stratégie Web</w:t>
      </w:r>
    </w:p>
    <w:p w:rsidR="007E1ACF" w:rsidRDefault="007E1ACF" w:rsidP="00544B98">
      <w:pPr>
        <w:pStyle w:val="Sansinterligne1"/>
        <w:numPr>
          <w:ilvl w:val="0"/>
          <w:numId w:val="138"/>
        </w:numPr>
        <w:spacing w:after="100" w:line="300" w:lineRule="exact"/>
        <w:ind w:left="426"/>
        <w:jc w:val="both"/>
        <w:rPr>
          <w:rFonts w:ascii="Arial" w:hAnsi="Arial" w:cs="Arial"/>
          <w:sz w:val="24"/>
          <w:szCs w:val="24"/>
        </w:rPr>
      </w:pPr>
      <w:r>
        <w:rPr>
          <w:rFonts w:ascii="Arial" w:hAnsi="Arial" w:cs="Arial"/>
          <w:sz w:val="24"/>
          <w:szCs w:val="24"/>
        </w:rPr>
        <w:t>Continuer à développer et à intégrer la réalité des jeunes personnes handicapées et des communautés culturelles au sein de l’organisme</w:t>
      </w:r>
    </w:p>
    <w:p w:rsidR="007E1ACF" w:rsidRPr="00546DAA" w:rsidRDefault="007E1ACF" w:rsidP="00544B98">
      <w:pPr>
        <w:pStyle w:val="Sansinterligne1"/>
        <w:numPr>
          <w:ilvl w:val="0"/>
          <w:numId w:val="137"/>
        </w:numPr>
        <w:spacing w:after="100" w:line="300" w:lineRule="exact"/>
        <w:ind w:left="426"/>
        <w:jc w:val="both"/>
        <w:rPr>
          <w:rFonts w:ascii="Arial" w:hAnsi="Arial" w:cs="Arial"/>
          <w:sz w:val="24"/>
          <w:szCs w:val="24"/>
        </w:rPr>
      </w:pPr>
      <w:r>
        <w:rPr>
          <w:rFonts w:ascii="Arial" w:hAnsi="Arial" w:cs="Arial"/>
          <w:sz w:val="24"/>
          <w:szCs w:val="24"/>
        </w:rPr>
        <w:t>Revoir le matériel de recrutement et de sollicitation</w:t>
      </w:r>
    </w:p>
    <w:p w:rsidR="007E1ACF" w:rsidRPr="00546DAA" w:rsidRDefault="007E1ACF" w:rsidP="007E1ACF">
      <w:pPr>
        <w:pStyle w:val="Sansinterligne1"/>
        <w:tabs>
          <w:tab w:val="num" w:pos="426"/>
        </w:tabs>
        <w:spacing w:after="100" w:line="300" w:lineRule="exact"/>
        <w:jc w:val="both"/>
        <w:rPr>
          <w:rFonts w:ascii="Arial" w:hAnsi="Arial" w:cs="Arial"/>
          <w:sz w:val="24"/>
          <w:szCs w:val="24"/>
        </w:rPr>
      </w:pPr>
    </w:p>
    <w:p w:rsidR="007E1ACF"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 xml:space="preserve">Communications : information,  référence et défense de droits </w:t>
      </w:r>
    </w:p>
    <w:p w:rsidR="007E1ACF" w:rsidRDefault="007E1ACF" w:rsidP="007E1ACF">
      <w:pPr>
        <w:pStyle w:val="Sansinterligne1"/>
        <w:spacing w:after="100" w:line="300" w:lineRule="exact"/>
        <w:jc w:val="both"/>
        <w:rPr>
          <w:rFonts w:ascii="Arial" w:hAnsi="Arial" w:cs="Arial"/>
          <w:sz w:val="24"/>
          <w:szCs w:val="24"/>
        </w:rPr>
      </w:pPr>
    </w:p>
    <w:p w:rsidR="007E1ACF" w:rsidRDefault="007E1ACF" w:rsidP="007E1ACF">
      <w:pPr>
        <w:spacing w:after="100" w:line="300" w:lineRule="exact"/>
        <w:rPr>
          <w:rFonts w:ascii="Arial" w:hAnsi="Arial" w:cs="Arial"/>
          <w:sz w:val="24"/>
          <w:szCs w:val="24"/>
        </w:rPr>
      </w:pPr>
      <w:r>
        <w:rPr>
          <w:rFonts w:ascii="Arial" w:hAnsi="Arial" w:cs="Arial"/>
          <w:b/>
          <w:sz w:val="24"/>
          <w:szCs w:val="24"/>
        </w:rPr>
        <w:t>Objectifs :</w:t>
      </w:r>
      <w:r>
        <w:rPr>
          <w:rFonts w:ascii="Arial" w:hAnsi="Arial" w:cs="Arial"/>
          <w:sz w:val="24"/>
          <w:szCs w:val="24"/>
        </w:rPr>
        <w:t xml:space="preserve"> </w:t>
      </w:r>
    </w:p>
    <w:p w:rsidR="007E1ACF" w:rsidRPr="0006783A" w:rsidRDefault="007E1ACF" w:rsidP="00544B98">
      <w:pPr>
        <w:pStyle w:val="Sansinterligne1"/>
        <w:numPr>
          <w:ilvl w:val="0"/>
          <w:numId w:val="5"/>
        </w:numPr>
        <w:tabs>
          <w:tab w:val="clear" w:pos="720"/>
          <w:tab w:val="num" w:pos="284"/>
        </w:tabs>
        <w:spacing w:after="100" w:line="300" w:lineRule="exact"/>
        <w:ind w:left="284" w:hanging="284"/>
        <w:jc w:val="both"/>
        <w:rPr>
          <w:rFonts w:ascii="Arial" w:hAnsi="Arial" w:cs="Arial"/>
          <w:b/>
          <w:sz w:val="24"/>
          <w:szCs w:val="24"/>
        </w:rPr>
      </w:pPr>
      <w:r>
        <w:rPr>
          <w:rFonts w:ascii="Arial" w:hAnsi="Arial" w:cs="Arial"/>
          <w:sz w:val="24"/>
          <w:szCs w:val="24"/>
        </w:rPr>
        <w:t xml:space="preserve">Faire connaître les ressources communautaires, privées, gouvernementales et de défense des droits, aux personnes ayant une limitation fonctionnelle, afin </w:t>
      </w:r>
      <w:r>
        <w:rPr>
          <w:rFonts w:ascii="Arial" w:hAnsi="Arial" w:cs="Arial"/>
          <w:sz w:val="24"/>
          <w:szCs w:val="24"/>
        </w:rPr>
        <w:lastRenderedPageBreak/>
        <w:t>qu’elles soient mieux informées et qu’elles arrivent à mieux répondre à leurs besoins et ainsi augmenter leur degré d’autonomie</w:t>
      </w:r>
    </w:p>
    <w:p w:rsidR="007E1ACF" w:rsidRPr="008A4E5A" w:rsidRDefault="007E1ACF" w:rsidP="00544B98">
      <w:pPr>
        <w:pStyle w:val="Sansinterligne1"/>
        <w:numPr>
          <w:ilvl w:val="0"/>
          <w:numId w:val="5"/>
        </w:numPr>
        <w:tabs>
          <w:tab w:val="clear" w:pos="720"/>
          <w:tab w:val="num" w:pos="284"/>
        </w:tabs>
        <w:spacing w:after="100" w:line="300" w:lineRule="exact"/>
        <w:ind w:left="284" w:hanging="284"/>
        <w:jc w:val="both"/>
        <w:rPr>
          <w:rFonts w:ascii="Arial" w:hAnsi="Arial" w:cs="Arial"/>
          <w:b/>
          <w:sz w:val="24"/>
          <w:szCs w:val="24"/>
        </w:rPr>
      </w:pPr>
      <w:r>
        <w:rPr>
          <w:rFonts w:ascii="Arial" w:hAnsi="Arial" w:cs="Arial"/>
          <w:sz w:val="24"/>
          <w:szCs w:val="24"/>
        </w:rPr>
        <w:t>Diffuser de l’information sur ces ressources ou de l’information à caractère sociopolitique ou d’intérêt aux membres et à la communauté</w:t>
      </w:r>
    </w:p>
    <w:p w:rsidR="008A4E5A" w:rsidRPr="00F12439" w:rsidRDefault="008A4E5A" w:rsidP="008A4E5A">
      <w:pPr>
        <w:pStyle w:val="Sansinterligne1"/>
        <w:spacing w:after="100" w:line="300" w:lineRule="exact"/>
        <w:jc w:val="both"/>
        <w:rPr>
          <w:rFonts w:ascii="Arial" w:hAnsi="Arial" w:cs="Arial"/>
          <w:b/>
          <w:sz w:val="24"/>
          <w:szCs w:val="24"/>
        </w:rPr>
      </w:pPr>
    </w:p>
    <w:p w:rsidR="007E1ACF" w:rsidRPr="00546DAA" w:rsidRDefault="007E1ACF" w:rsidP="007E1ACF">
      <w:pPr>
        <w:tabs>
          <w:tab w:val="num" w:pos="284"/>
        </w:tabs>
        <w:spacing w:after="100" w:line="300" w:lineRule="exact"/>
        <w:rPr>
          <w:rFonts w:ascii="Arial" w:hAnsi="Arial" w:cs="Arial"/>
          <w:b/>
          <w:sz w:val="24"/>
          <w:szCs w:val="24"/>
        </w:rPr>
      </w:pPr>
      <w:r>
        <w:rPr>
          <w:rFonts w:ascii="Calibri" w:hAnsi="Calibri" w:cs="Times New Roman"/>
          <w:noProof/>
          <w:lang w:eastAsia="fr-CA"/>
        </w:rPr>
        <w:drawing>
          <wp:anchor distT="0" distB="0" distL="114300" distR="114300" simplePos="0" relativeHeight="251822080" behindDoc="1" locked="1" layoutInCell="0" allowOverlap="0" wp14:anchorId="3419CF7A" wp14:editId="5D393F6E">
            <wp:simplePos x="0" y="0"/>
            <wp:positionH relativeFrom="column">
              <wp:posOffset>47625</wp:posOffset>
            </wp:positionH>
            <wp:positionV relativeFrom="page">
              <wp:posOffset>2435860</wp:posOffset>
            </wp:positionV>
            <wp:extent cx="1433830" cy="1238885"/>
            <wp:effectExtent l="0" t="0" r="0" b="0"/>
            <wp:wrapSquare wrapText="bothSides"/>
            <wp:docPr id="92" name="Image 92" descr="porte-vo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porte-voix"/>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33830" cy="123888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szCs w:val="24"/>
        </w:rPr>
        <w:t xml:space="preserve">Contexte : </w:t>
      </w:r>
    </w:p>
    <w:p w:rsidR="007E1ACF" w:rsidRDefault="007E1ACF" w:rsidP="007E1ACF">
      <w:pPr>
        <w:spacing w:line="300" w:lineRule="exact"/>
        <w:rPr>
          <w:rFonts w:ascii="Arial" w:hAnsi="Arial" w:cs="Arial"/>
          <w:sz w:val="24"/>
          <w:szCs w:val="24"/>
        </w:rPr>
      </w:pPr>
      <w:r>
        <w:rPr>
          <w:rFonts w:ascii="Arial" w:hAnsi="Arial" w:cs="Arial"/>
          <w:sz w:val="24"/>
          <w:szCs w:val="24"/>
        </w:rPr>
        <w:t xml:space="preserve">Les membres d’Ex aequo et les personnes handicapées en général rencontrent plusieurs obstacles particuliers dans leur recherche d’une vie autonome et active. Les ressources sont souvent, soit trop générales, soit difficiles à trouver. Qu’on pense par exemple à la discrimination au travail dans le cas d’un handicap ou à la recherche d’un logement accessible ou adapté. C’est pourquoi, Ex aequo cherche à soutenir les personnes ayant une limitation fonctionnelle en </w:t>
      </w:r>
      <w:proofErr w:type="gramStart"/>
      <w:r>
        <w:rPr>
          <w:rFonts w:ascii="Arial" w:hAnsi="Arial" w:cs="Arial"/>
          <w:sz w:val="24"/>
          <w:szCs w:val="24"/>
        </w:rPr>
        <w:t>les aidant</w:t>
      </w:r>
      <w:proofErr w:type="gramEnd"/>
      <w:r>
        <w:rPr>
          <w:rFonts w:ascii="Arial" w:hAnsi="Arial" w:cs="Arial"/>
          <w:sz w:val="24"/>
          <w:szCs w:val="24"/>
        </w:rPr>
        <w:t xml:space="preserve"> à identifier les bonnes ressources et en les accompagnant dans leurs démarches, tout en alimentant une relation avec eux, afin de favoriser leur citoyenneté active.</w:t>
      </w:r>
    </w:p>
    <w:p w:rsidR="007E1ACF" w:rsidRDefault="007E1ACF" w:rsidP="007E1ACF">
      <w:pPr>
        <w:spacing w:after="100" w:line="300" w:lineRule="exact"/>
        <w:rPr>
          <w:rFonts w:ascii="Arial" w:hAnsi="Arial" w:cs="Arial"/>
          <w:sz w:val="24"/>
          <w:szCs w:val="24"/>
        </w:rPr>
      </w:pPr>
    </w:p>
    <w:p w:rsidR="007E1ACF" w:rsidRPr="00E95F71" w:rsidRDefault="007E1ACF" w:rsidP="007E1ACF">
      <w:pPr>
        <w:spacing w:after="100" w:line="300" w:lineRule="exact"/>
        <w:rPr>
          <w:rFonts w:ascii="Arial" w:hAnsi="Arial" w:cs="Arial"/>
          <w:b/>
          <w:sz w:val="24"/>
          <w:szCs w:val="24"/>
        </w:rPr>
      </w:pPr>
      <w:r w:rsidRPr="00E95F71">
        <w:rPr>
          <w:rFonts w:ascii="Arial" w:hAnsi="Arial" w:cs="Arial"/>
          <w:b/>
          <w:sz w:val="24"/>
          <w:szCs w:val="24"/>
        </w:rPr>
        <w:t>Référence et défense de droits</w:t>
      </w:r>
      <w:r>
        <w:rPr>
          <w:rFonts w:ascii="Arial" w:hAnsi="Arial" w:cs="Arial"/>
          <w:b/>
          <w:sz w:val="24"/>
          <w:szCs w:val="24"/>
        </w:rPr>
        <w:t> :</w:t>
      </w:r>
    </w:p>
    <w:p w:rsidR="007E1ACF" w:rsidRDefault="007E1ACF" w:rsidP="007E1ACF">
      <w:pPr>
        <w:spacing w:line="300" w:lineRule="exact"/>
        <w:rPr>
          <w:rFonts w:ascii="Arial" w:hAnsi="Arial" w:cs="Arial"/>
          <w:sz w:val="24"/>
          <w:szCs w:val="24"/>
        </w:rPr>
      </w:pPr>
      <w:r>
        <w:rPr>
          <w:rFonts w:ascii="Arial" w:hAnsi="Arial" w:cs="Arial"/>
          <w:sz w:val="24"/>
          <w:szCs w:val="24"/>
        </w:rPr>
        <w:t>Pour demeurer cohérents avec notre mission, nous accompagnons les personnes individuellement dans la défense de leurs droits lorsque c’est nécessaire, mais en s’assurant que cela rime avec un dossier de défense collective des droits porté par Ex aequo.</w:t>
      </w:r>
    </w:p>
    <w:p w:rsidR="007E1ACF" w:rsidRPr="006B734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sz w:val="24"/>
          <w:szCs w:val="24"/>
        </w:rPr>
      </w:pPr>
      <w:r>
        <w:rPr>
          <w:rFonts w:ascii="Arial" w:hAnsi="Arial" w:cs="Arial"/>
          <w:b/>
          <w:sz w:val="24"/>
          <w:szCs w:val="24"/>
        </w:rPr>
        <w:t>Moyens </w:t>
      </w:r>
      <w:r w:rsidRPr="006B734F">
        <w:rPr>
          <w:rFonts w:ascii="Arial" w:hAnsi="Arial" w:cs="Arial"/>
          <w:b/>
          <w:sz w:val="24"/>
          <w:szCs w:val="24"/>
        </w:rPr>
        <w:t>:</w:t>
      </w:r>
      <w:r>
        <w:rPr>
          <w:rFonts w:ascii="Arial" w:hAnsi="Arial" w:cs="Arial"/>
          <w:sz w:val="24"/>
          <w:szCs w:val="24"/>
        </w:rPr>
        <w:t xml:space="preserve"> </w:t>
      </w:r>
    </w:p>
    <w:p w:rsidR="007E1ACF" w:rsidRDefault="007E1ACF" w:rsidP="00544B98">
      <w:pPr>
        <w:pStyle w:val="Sansinterligne1"/>
        <w:numPr>
          <w:ilvl w:val="0"/>
          <w:numId w:val="139"/>
        </w:numPr>
        <w:spacing w:after="100" w:line="300" w:lineRule="exact"/>
        <w:ind w:left="426"/>
        <w:jc w:val="both"/>
        <w:rPr>
          <w:rFonts w:ascii="Arial" w:hAnsi="Arial" w:cs="Arial"/>
          <w:sz w:val="24"/>
          <w:szCs w:val="24"/>
        </w:rPr>
      </w:pPr>
      <w:r>
        <w:rPr>
          <w:rFonts w:ascii="Arial" w:hAnsi="Arial" w:cs="Arial"/>
          <w:sz w:val="24"/>
          <w:szCs w:val="24"/>
        </w:rPr>
        <w:t>Réponse aux besoins des membres ou de toute autre personne contactant Ex aequo, en les orientant, en les soutenant et en les guidant dans leur recherche de ressources, à l’aide de répertoires, par rapport à toutes sortes de questions ou concernant divers problèmes : logement, accessibilité universelle, soins médicaux, soutien à domicile, problèmes légaux, défense de droits, discrimination, travail, transport, etc.</w:t>
      </w:r>
    </w:p>
    <w:p w:rsidR="007E1ACF" w:rsidRDefault="007E1ACF" w:rsidP="00544B98">
      <w:pPr>
        <w:pStyle w:val="Sansinterligne1"/>
        <w:numPr>
          <w:ilvl w:val="0"/>
          <w:numId w:val="139"/>
        </w:numPr>
        <w:spacing w:after="100" w:line="300" w:lineRule="exact"/>
        <w:ind w:left="426"/>
        <w:jc w:val="both"/>
        <w:rPr>
          <w:rFonts w:ascii="Arial" w:hAnsi="Arial" w:cs="Arial"/>
          <w:sz w:val="24"/>
          <w:szCs w:val="24"/>
        </w:rPr>
      </w:pPr>
      <w:r>
        <w:rPr>
          <w:rFonts w:ascii="Arial" w:hAnsi="Arial" w:cs="Arial"/>
          <w:sz w:val="24"/>
          <w:szCs w:val="24"/>
        </w:rPr>
        <w:t>Constitution d’un dossier par l’organisateur communautaire (OC), pour chaque demande au service de référence, ou ajout au dossier personnel des membres afin d’assurer un suivi personnalisé</w:t>
      </w:r>
    </w:p>
    <w:p w:rsidR="007E1ACF" w:rsidRDefault="007E1ACF" w:rsidP="00544B98">
      <w:pPr>
        <w:pStyle w:val="Sansinterligne1"/>
        <w:numPr>
          <w:ilvl w:val="0"/>
          <w:numId w:val="139"/>
        </w:numPr>
        <w:spacing w:after="100" w:line="300" w:lineRule="exact"/>
        <w:ind w:left="426"/>
        <w:jc w:val="both"/>
        <w:rPr>
          <w:rFonts w:ascii="Arial" w:hAnsi="Arial" w:cs="Arial"/>
          <w:sz w:val="24"/>
          <w:szCs w:val="24"/>
        </w:rPr>
      </w:pPr>
      <w:r>
        <w:rPr>
          <w:rFonts w:ascii="Arial" w:hAnsi="Arial" w:cs="Arial"/>
          <w:sz w:val="24"/>
          <w:szCs w:val="24"/>
        </w:rPr>
        <w:t>Proposition de références par l’ensemble des porteurs de dossiers en défense de droits (directeur général, agente de défense des droits, ad</w:t>
      </w:r>
      <w:r w:rsidR="0023342F">
        <w:rPr>
          <w:rFonts w:ascii="Arial" w:hAnsi="Arial" w:cs="Arial"/>
          <w:sz w:val="24"/>
          <w:szCs w:val="24"/>
        </w:rPr>
        <w:t xml:space="preserve">jointe à la direction, </w:t>
      </w:r>
      <w:proofErr w:type="gramStart"/>
      <w:r w:rsidR="0023342F">
        <w:rPr>
          <w:rFonts w:ascii="Arial" w:hAnsi="Arial" w:cs="Arial"/>
          <w:sz w:val="24"/>
          <w:szCs w:val="24"/>
        </w:rPr>
        <w:t>conseiller</w:t>
      </w:r>
      <w:proofErr w:type="gramEnd"/>
      <w:r w:rsidR="005B0DAA">
        <w:rPr>
          <w:rFonts w:ascii="Arial" w:hAnsi="Arial" w:cs="Arial"/>
          <w:sz w:val="24"/>
          <w:szCs w:val="24"/>
        </w:rPr>
        <w:t xml:space="preserve"> </w:t>
      </w:r>
      <w:r>
        <w:rPr>
          <w:rFonts w:ascii="Arial" w:hAnsi="Arial" w:cs="Arial"/>
          <w:sz w:val="24"/>
          <w:szCs w:val="24"/>
        </w:rPr>
        <w:t>en accessibilité architecturale et urbaine et organisateur communautaire)</w:t>
      </w:r>
    </w:p>
    <w:p w:rsidR="007E1ACF" w:rsidRPr="00A27882" w:rsidRDefault="007E1ACF" w:rsidP="00544B98">
      <w:pPr>
        <w:pStyle w:val="Sansinterligne1"/>
        <w:numPr>
          <w:ilvl w:val="0"/>
          <w:numId w:val="139"/>
        </w:numPr>
        <w:spacing w:after="100" w:line="300" w:lineRule="exact"/>
        <w:ind w:left="426"/>
        <w:jc w:val="both"/>
        <w:rPr>
          <w:rFonts w:ascii="Arial" w:hAnsi="Arial" w:cs="Arial"/>
          <w:color w:val="000000"/>
          <w:sz w:val="24"/>
          <w:szCs w:val="24"/>
        </w:rPr>
      </w:pPr>
      <w:r w:rsidRPr="00A27882">
        <w:rPr>
          <w:rFonts w:ascii="Arial" w:hAnsi="Arial" w:cs="Arial"/>
          <w:color w:val="000000"/>
          <w:sz w:val="24"/>
          <w:szCs w:val="24"/>
        </w:rPr>
        <w:lastRenderedPageBreak/>
        <w:t>Production et diffusion d’une infolettre</w:t>
      </w:r>
      <w:r>
        <w:rPr>
          <w:rFonts w:ascii="Arial" w:hAnsi="Arial" w:cs="Arial"/>
          <w:color w:val="000000"/>
          <w:sz w:val="24"/>
          <w:szCs w:val="24"/>
        </w:rPr>
        <w:t xml:space="preserve"> bimensuelle destinée aux membres de l’organisme et aux autres membres de la communauté d’Ex aequo</w:t>
      </w:r>
    </w:p>
    <w:p w:rsidR="007E1ACF" w:rsidRPr="00C2755B" w:rsidRDefault="007E1ACF" w:rsidP="00544B98">
      <w:pPr>
        <w:pStyle w:val="Sansinterligne1"/>
        <w:numPr>
          <w:ilvl w:val="0"/>
          <w:numId w:val="139"/>
        </w:numPr>
        <w:spacing w:after="100" w:line="300" w:lineRule="exact"/>
        <w:ind w:left="426"/>
        <w:jc w:val="both"/>
        <w:rPr>
          <w:rFonts w:ascii="Arial" w:hAnsi="Arial" w:cs="Arial"/>
          <w:sz w:val="24"/>
          <w:szCs w:val="24"/>
        </w:rPr>
      </w:pPr>
      <w:r w:rsidRPr="00A27882">
        <w:rPr>
          <w:rFonts w:ascii="Arial" w:hAnsi="Arial" w:cs="Arial"/>
          <w:color w:val="000000"/>
          <w:sz w:val="24"/>
          <w:szCs w:val="24"/>
        </w:rPr>
        <w:t>Animation du réseau social Facebook afin d’informer les personnes ayant des limitations fonctionnelles et la communauté</w:t>
      </w:r>
    </w:p>
    <w:p w:rsidR="00F871EF" w:rsidRDefault="00F871EF" w:rsidP="007E1ACF">
      <w:pPr>
        <w:pStyle w:val="Sansinterligne1"/>
        <w:spacing w:after="100" w:line="300" w:lineRule="exact"/>
        <w:jc w:val="both"/>
        <w:rPr>
          <w:rFonts w:ascii="Arial" w:hAnsi="Arial" w:cs="Arial"/>
          <w:b/>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Sous-objectifs pour l’année 2014-2015 :</w:t>
      </w:r>
    </w:p>
    <w:p w:rsidR="007E1ACF" w:rsidRDefault="007E1ACF" w:rsidP="00544B98">
      <w:pPr>
        <w:pStyle w:val="Sansinterligne1"/>
        <w:numPr>
          <w:ilvl w:val="0"/>
          <w:numId w:val="141"/>
        </w:numPr>
        <w:spacing w:after="100" w:line="300" w:lineRule="exact"/>
        <w:ind w:left="426"/>
        <w:jc w:val="both"/>
        <w:rPr>
          <w:rFonts w:ascii="Arial" w:hAnsi="Arial" w:cs="Arial"/>
          <w:sz w:val="24"/>
          <w:szCs w:val="24"/>
        </w:rPr>
      </w:pPr>
      <w:r>
        <w:rPr>
          <w:rFonts w:ascii="Arial" w:hAnsi="Arial" w:cs="Arial"/>
          <w:sz w:val="24"/>
          <w:szCs w:val="24"/>
        </w:rPr>
        <w:t>Continuer d’assurer le service de référence</w:t>
      </w:r>
    </w:p>
    <w:p w:rsidR="007E1ACF" w:rsidRDefault="007E1ACF" w:rsidP="00544B98">
      <w:pPr>
        <w:pStyle w:val="Sansinterligne1"/>
        <w:numPr>
          <w:ilvl w:val="0"/>
          <w:numId w:val="141"/>
        </w:numPr>
        <w:spacing w:after="100" w:line="300" w:lineRule="exact"/>
        <w:ind w:left="426"/>
        <w:jc w:val="both"/>
        <w:rPr>
          <w:rFonts w:ascii="Arial" w:hAnsi="Arial" w:cs="Arial"/>
          <w:sz w:val="24"/>
          <w:szCs w:val="24"/>
        </w:rPr>
      </w:pPr>
      <w:r>
        <w:rPr>
          <w:rFonts w:ascii="Arial" w:hAnsi="Arial" w:cs="Arial"/>
          <w:sz w:val="24"/>
          <w:szCs w:val="24"/>
        </w:rPr>
        <w:t>Faire connaître le service lors des activités de recrutement par l’organisateur communautaire</w:t>
      </w:r>
    </w:p>
    <w:p w:rsidR="007E1ACF" w:rsidRDefault="007E1ACF" w:rsidP="00544B98">
      <w:pPr>
        <w:pStyle w:val="Sansinterligne1"/>
        <w:numPr>
          <w:ilvl w:val="0"/>
          <w:numId w:val="141"/>
        </w:numPr>
        <w:spacing w:after="100" w:line="300" w:lineRule="exact"/>
        <w:ind w:left="426"/>
        <w:jc w:val="both"/>
        <w:rPr>
          <w:rFonts w:ascii="Arial" w:hAnsi="Arial" w:cs="Arial"/>
          <w:sz w:val="24"/>
          <w:szCs w:val="24"/>
        </w:rPr>
      </w:pPr>
      <w:r>
        <w:rPr>
          <w:rFonts w:ascii="Arial" w:hAnsi="Arial" w:cs="Arial"/>
          <w:sz w:val="24"/>
          <w:szCs w:val="24"/>
        </w:rPr>
        <w:t>Dans les communications à l’intention des membres et des futurs membres, promouvoir le service de référence</w:t>
      </w:r>
    </w:p>
    <w:p w:rsidR="007E1ACF" w:rsidRDefault="007E1ACF" w:rsidP="00544B98">
      <w:pPr>
        <w:pStyle w:val="Sansinterligne1"/>
        <w:numPr>
          <w:ilvl w:val="0"/>
          <w:numId w:val="141"/>
        </w:numPr>
        <w:spacing w:after="100" w:line="300" w:lineRule="exact"/>
        <w:ind w:left="426"/>
        <w:jc w:val="both"/>
        <w:rPr>
          <w:rFonts w:ascii="Arial" w:hAnsi="Arial" w:cs="Arial"/>
          <w:sz w:val="24"/>
          <w:szCs w:val="24"/>
        </w:rPr>
      </w:pPr>
      <w:r>
        <w:rPr>
          <w:rFonts w:ascii="Arial" w:hAnsi="Arial" w:cs="Arial"/>
          <w:sz w:val="24"/>
          <w:szCs w:val="24"/>
        </w:rPr>
        <w:t>Mise à jour et bonification des informations sur les ressources</w:t>
      </w:r>
    </w:p>
    <w:p w:rsidR="007E1ACF" w:rsidRDefault="007E1ACF" w:rsidP="007E1ACF">
      <w:pPr>
        <w:pStyle w:val="Sansinterligne1"/>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b/>
          <w:sz w:val="24"/>
          <w:szCs w:val="24"/>
        </w:rPr>
      </w:pPr>
      <w:r w:rsidRPr="00F3772A">
        <w:rPr>
          <w:rFonts w:ascii="Arial" w:hAnsi="Arial" w:cs="Arial"/>
          <w:b/>
          <w:sz w:val="24"/>
          <w:szCs w:val="24"/>
        </w:rPr>
        <w:t xml:space="preserve">Résultats </w:t>
      </w:r>
      <w:r>
        <w:rPr>
          <w:rFonts w:ascii="Arial" w:hAnsi="Arial" w:cs="Arial"/>
          <w:b/>
          <w:sz w:val="24"/>
          <w:szCs w:val="24"/>
        </w:rPr>
        <w:t>pour l’année 2014-2015 :</w:t>
      </w:r>
    </w:p>
    <w:p w:rsidR="007E1ACF" w:rsidRDefault="007E1ACF" w:rsidP="00544B98">
      <w:pPr>
        <w:pStyle w:val="Sansinterligne1"/>
        <w:numPr>
          <w:ilvl w:val="0"/>
          <w:numId w:val="140"/>
        </w:numPr>
        <w:spacing w:after="100" w:line="300" w:lineRule="exact"/>
        <w:ind w:left="426"/>
        <w:jc w:val="both"/>
        <w:rPr>
          <w:rFonts w:ascii="Arial" w:hAnsi="Arial" w:cs="Arial"/>
          <w:sz w:val="24"/>
          <w:szCs w:val="24"/>
        </w:rPr>
      </w:pPr>
      <w:r>
        <w:rPr>
          <w:rFonts w:ascii="Arial" w:hAnsi="Arial" w:cs="Arial"/>
          <w:sz w:val="24"/>
          <w:szCs w:val="24"/>
        </w:rPr>
        <w:t>Nous traitons en moyenne par mois près une vingtaine de demandes formulées par courriel, via Facebook ou par téléphone. L’été, après la période de recherche d’un logement, moins d’appels nous parviennent. Lorsqu’il y a un suivi à assurer, cela peut demander</w:t>
      </w:r>
      <w:r w:rsidRPr="008D49EC">
        <w:rPr>
          <w:rFonts w:ascii="Arial" w:hAnsi="Arial" w:cs="Arial"/>
          <w:sz w:val="24"/>
          <w:szCs w:val="24"/>
        </w:rPr>
        <w:t xml:space="preserve"> de 5 minutes </w:t>
      </w:r>
      <w:r>
        <w:rPr>
          <w:rFonts w:ascii="Arial" w:hAnsi="Arial" w:cs="Arial"/>
          <w:sz w:val="24"/>
          <w:szCs w:val="24"/>
        </w:rPr>
        <w:t xml:space="preserve">à </w:t>
      </w:r>
      <w:r w:rsidRPr="008D49EC">
        <w:rPr>
          <w:rFonts w:ascii="Arial" w:hAnsi="Arial" w:cs="Arial"/>
          <w:sz w:val="24"/>
          <w:szCs w:val="24"/>
        </w:rPr>
        <w:t>une dizaine d’heures</w:t>
      </w:r>
      <w:r>
        <w:rPr>
          <w:rFonts w:ascii="Arial" w:hAnsi="Arial" w:cs="Arial"/>
          <w:sz w:val="24"/>
          <w:szCs w:val="24"/>
        </w:rPr>
        <w:t>, selon le cas</w:t>
      </w:r>
    </w:p>
    <w:p w:rsidR="007E1ACF" w:rsidRDefault="007E1ACF" w:rsidP="00544B98">
      <w:pPr>
        <w:pStyle w:val="Sansinterligne1"/>
        <w:numPr>
          <w:ilvl w:val="0"/>
          <w:numId w:val="140"/>
        </w:numPr>
        <w:spacing w:after="100" w:line="300" w:lineRule="exact"/>
        <w:ind w:left="426"/>
        <w:jc w:val="both"/>
        <w:rPr>
          <w:rFonts w:ascii="Arial" w:hAnsi="Arial" w:cs="Arial"/>
          <w:sz w:val="24"/>
          <w:szCs w:val="24"/>
        </w:rPr>
      </w:pPr>
      <w:r>
        <w:rPr>
          <w:rFonts w:ascii="Arial" w:hAnsi="Arial" w:cs="Arial"/>
          <w:sz w:val="24"/>
          <w:szCs w:val="24"/>
        </w:rPr>
        <w:t>Mise à jour et bonification des informations sur les ressources</w:t>
      </w:r>
    </w:p>
    <w:p w:rsidR="007E1ACF" w:rsidRDefault="007E1ACF" w:rsidP="00544B98">
      <w:pPr>
        <w:pStyle w:val="Sansinterligne1"/>
        <w:numPr>
          <w:ilvl w:val="0"/>
          <w:numId w:val="140"/>
        </w:numPr>
        <w:spacing w:after="100" w:line="300" w:lineRule="exact"/>
        <w:ind w:left="426"/>
        <w:jc w:val="both"/>
        <w:rPr>
          <w:rFonts w:ascii="Arial" w:hAnsi="Arial" w:cs="Arial"/>
          <w:sz w:val="24"/>
          <w:szCs w:val="24"/>
        </w:rPr>
      </w:pPr>
      <w:r>
        <w:rPr>
          <w:rFonts w:ascii="Arial" w:hAnsi="Arial" w:cs="Arial"/>
          <w:sz w:val="24"/>
          <w:szCs w:val="24"/>
        </w:rPr>
        <w:t>Production et publication</w:t>
      </w:r>
      <w:r w:rsidRPr="008D49EC">
        <w:rPr>
          <w:rFonts w:ascii="Arial" w:hAnsi="Arial" w:cs="Arial"/>
          <w:sz w:val="24"/>
          <w:szCs w:val="24"/>
        </w:rPr>
        <w:t xml:space="preserve"> d’infolettres </w:t>
      </w:r>
      <w:r>
        <w:rPr>
          <w:rFonts w:ascii="Arial" w:hAnsi="Arial" w:cs="Arial"/>
          <w:sz w:val="24"/>
          <w:szCs w:val="24"/>
        </w:rPr>
        <w:t>(19)</w:t>
      </w:r>
    </w:p>
    <w:p w:rsidR="005B0DAA" w:rsidRDefault="005B0DAA" w:rsidP="005B0DAA">
      <w:pPr>
        <w:pStyle w:val="Sansinterligne1"/>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Sous-objectifs pour l’année 2015-2016 :</w:t>
      </w:r>
    </w:p>
    <w:p w:rsidR="007E1ACF" w:rsidRDefault="007E1ACF" w:rsidP="00544B98">
      <w:pPr>
        <w:pStyle w:val="Sansinterligne1"/>
        <w:numPr>
          <w:ilvl w:val="0"/>
          <w:numId w:val="141"/>
        </w:numPr>
        <w:spacing w:after="100" w:line="300" w:lineRule="exact"/>
        <w:ind w:left="426"/>
        <w:jc w:val="both"/>
        <w:rPr>
          <w:rFonts w:ascii="Arial" w:hAnsi="Arial" w:cs="Arial"/>
          <w:sz w:val="24"/>
          <w:szCs w:val="24"/>
        </w:rPr>
      </w:pPr>
      <w:r>
        <w:rPr>
          <w:rFonts w:ascii="Arial" w:hAnsi="Arial" w:cs="Arial"/>
          <w:sz w:val="24"/>
          <w:szCs w:val="24"/>
        </w:rPr>
        <w:t>Continuer d’assurer le service de référence</w:t>
      </w:r>
    </w:p>
    <w:p w:rsidR="007E1ACF" w:rsidRDefault="007E1ACF" w:rsidP="00544B98">
      <w:pPr>
        <w:pStyle w:val="Sansinterligne1"/>
        <w:numPr>
          <w:ilvl w:val="0"/>
          <w:numId w:val="141"/>
        </w:numPr>
        <w:spacing w:after="100" w:line="300" w:lineRule="exact"/>
        <w:ind w:left="426"/>
        <w:jc w:val="both"/>
        <w:rPr>
          <w:rFonts w:ascii="Arial" w:hAnsi="Arial" w:cs="Arial"/>
          <w:sz w:val="24"/>
          <w:szCs w:val="24"/>
        </w:rPr>
      </w:pPr>
      <w:r>
        <w:rPr>
          <w:rFonts w:ascii="Arial" w:hAnsi="Arial" w:cs="Arial"/>
          <w:sz w:val="24"/>
          <w:szCs w:val="24"/>
        </w:rPr>
        <w:t>Faire connaître le service lors des activités de recrutement par l’organisateur communautaire</w:t>
      </w:r>
    </w:p>
    <w:p w:rsidR="007E1ACF" w:rsidRDefault="007E1ACF" w:rsidP="00544B98">
      <w:pPr>
        <w:pStyle w:val="Sansinterligne1"/>
        <w:numPr>
          <w:ilvl w:val="0"/>
          <w:numId w:val="141"/>
        </w:numPr>
        <w:spacing w:after="100" w:line="300" w:lineRule="exact"/>
        <w:ind w:left="426"/>
        <w:jc w:val="both"/>
        <w:rPr>
          <w:rFonts w:ascii="Arial" w:hAnsi="Arial" w:cs="Arial"/>
          <w:sz w:val="24"/>
          <w:szCs w:val="24"/>
        </w:rPr>
      </w:pPr>
      <w:r>
        <w:rPr>
          <w:rFonts w:ascii="Arial" w:hAnsi="Arial" w:cs="Arial"/>
          <w:sz w:val="24"/>
          <w:szCs w:val="24"/>
        </w:rPr>
        <w:t>Dans les communications à l’intention des membres et des futurs membres, promouvoir le service de référence</w:t>
      </w:r>
    </w:p>
    <w:p w:rsidR="007E1ACF" w:rsidRDefault="007E1ACF" w:rsidP="00544B98">
      <w:pPr>
        <w:pStyle w:val="Sansinterligne1"/>
        <w:numPr>
          <w:ilvl w:val="0"/>
          <w:numId w:val="141"/>
        </w:numPr>
        <w:spacing w:after="100" w:line="300" w:lineRule="exact"/>
        <w:ind w:left="426"/>
        <w:jc w:val="both"/>
        <w:rPr>
          <w:rFonts w:ascii="Arial" w:hAnsi="Arial" w:cs="Arial"/>
          <w:sz w:val="24"/>
          <w:szCs w:val="24"/>
        </w:rPr>
      </w:pPr>
      <w:r>
        <w:rPr>
          <w:rFonts w:ascii="Arial" w:hAnsi="Arial" w:cs="Arial"/>
          <w:sz w:val="24"/>
          <w:szCs w:val="24"/>
        </w:rPr>
        <w:t>Mise à jour et bonification des informations sur les ressources</w:t>
      </w:r>
    </w:p>
    <w:p w:rsidR="003B2BAC" w:rsidRDefault="003B2BAC" w:rsidP="003B2BAC">
      <w:pPr>
        <w:pStyle w:val="Sansinterligne1"/>
        <w:spacing w:after="100" w:line="300" w:lineRule="exact"/>
        <w:jc w:val="both"/>
        <w:rPr>
          <w:rFonts w:ascii="Arial" w:hAnsi="Arial" w:cs="Arial"/>
          <w:sz w:val="24"/>
          <w:szCs w:val="24"/>
        </w:rPr>
      </w:pPr>
    </w:p>
    <w:p w:rsidR="003B2BAC" w:rsidRDefault="003B2BAC" w:rsidP="003B2BAC">
      <w:pPr>
        <w:pStyle w:val="Sansinterligne1"/>
        <w:spacing w:after="100" w:line="300" w:lineRule="exact"/>
        <w:jc w:val="both"/>
        <w:rPr>
          <w:rFonts w:ascii="Arial" w:hAnsi="Arial" w:cs="Arial"/>
          <w:sz w:val="24"/>
          <w:szCs w:val="24"/>
        </w:rPr>
      </w:pPr>
    </w:p>
    <w:p w:rsidR="003B2BAC" w:rsidRDefault="003B2BAC" w:rsidP="003B2BAC">
      <w:pPr>
        <w:pStyle w:val="Sansinterligne1"/>
        <w:spacing w:after="100" w:line="300" w:lineRule="exact"/>
        <w:jc w:val="both"/>
        <w:rPr>
          <w:rFonts w:ascii="Arial" w:hAnsi="Arial" w:cs="Arial"/>
          <w:sz w:val="24"/>
          <w:szCs w:val="24"/>
        </w:rPr>
      </w:pPr>
    </w:p>
    <w:p w:rsidR="003B2BAC" w:rsidRDefault="003B2BAC" w:rsidP="003B2BAC">
      <w:pPr>
        <w:pStyle w:val="Sansinterligne1"/>
        <w:spacing w:after="100" w:line="300" w:lineRule="exact"/>
        <w:jc w:val="both"/>
        <w:rPr>
          <w:rFonts w:ascii="Arial" w:hAnsi="Arial" w:cs="Arial"/>
          <w:sz w:val="24"/>
          <w:szCs w:val="24"/>
        </w:rPr>
      </w:pPr>
    </w:p>
    <w:p w:rsidR="003B2BAC" w:rsidRDefault="003B2BAC" w:rsidP="003B2BAC">
      <w:pPr>
        <w:pStyle w:val="Sansinterligne1"/>
        <w:spacing w:after="100" w:line="300" w:lineRule="exact"/>
        <w:jc w:val="both"/>
        <w:rPr>
          <w:rFonts w:ascii="Arial" w:hAnsi="Arial" w:cs="Arial"/>
          <w:sz w:val="24"/>
          <w:szCs w:val="24"/>
        </w:rPr>
      </w:pPr>
    </w:p>
    <w:p w:rsidR="005B0DAA" w:rsidRDefault="005B0DAA" w:rsidP="007E1ACF">
      <w:pPr>
        <w:pStyle w:val="Sansinterligne1"/>
        <w:spacing w:after="100" w:line="300" w:lineRule="exact"/>
        <w:jc w:val="both"/>
        <w:rPr>
          <w:rFonts w:ascii="Arial" w:hAnsi="Arial" w:cs="Arial"/>
          <w:sz w:val="24"/>
          <w:szCs w:val="24"/>
        </w:rPr>
      </w:pPr>
      <w:r>
        <w:rPr>
          <w:rFonts w:ascii="Arial" w:hAnsi="Arial" w:cs="Arial"/>
          <w:sz w:val="24"/>
          <w:szCs w:val="24"/>
        </w:rPr>
        <w:br w:type="page"/>
      </w:r>
    </w:p>
    <w:p w:rsidR="007E1ACF"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lastRenderedPageBreak/>
        <w:t>Activités d’éd</w:t>
      </w:r>
      <w:r w:rsidR="002720C5">
        <w:rPr>
          <w:rFonts w:ascii="Arial" w:hAnsi="Arial" w:cs="Arial"/>
          <w:b/>
          <w:smallCaps/>
          <w:color w:val="FFFFFF"/>
          <w:sz w:val="24"/>
          <w:szCs w:val="24"/>
        </w:rPr>
        <w:t>ucation citoyenne, de formation</w:t>
      </w:r>
      <w:r>
        <w:rPr>
          <w:rFonts w:ascii="Arial" w:hAnsi="Arial" w:cs="Arial"/>
          <w:b/>
          <w:smallCaps/>
          <w:color w:val="FFFFFF"/>
          <w:sz w:val="24"/>
          <w:szCs w:val="24"/>
        </w:rPr>
        <w:t>, de recherche et de mobilisation</w:t>
      </w:r>
    </w:p>
    <w:p w:rsidR="007E1ACF" w:rsidRDefault="007E1ACF" w:rsidP="007E1ACF">
      <w:pPr>
        <w:pStyle w:val="Sansinterligne1"/>
        <w:spacing w:after="100" w:line="300" w:lineRule="exact"/>
        <w:jc w:val="both"/>
        <w:rPr>
          <w:rFonts w:ascii="Arial" w:hAnsi="Arial" w:cs="Arial"/>
          <w:sz w:val="24"/>
          <w:szCs w:val="24"/>
        </w:rPr>
      </w:pPr>
    </w:p>
    <w:p w:rsidR="007E1ACF" w:rsidRPr="008C690B" w:rsidRDefault="007E1ACF" w:rsidP="007E1ACF">
      <w:pPr>
        <w:pStyle w:val="Sansinterligne1"/>
        <w:spacing w:after="100" w:line="300" w:lineRule="exact"/>
        <w:jc w:val="both"/>
        <w:rPr>
          <w:rFonts w:ascii="Arial" w:hAnsi="Arial" w:cs="Arial"/>
          <w:b/>
          <w:sz w:val="24"/>
          <w:szCs w:val="24"/>
        </w:rPr>
      </w:pPr>
      <w:r>
        <w:rPr>
          <w:noProof/>
          <w:lang w:eastAsia="fr-CA"/>
        </w:rPr>
        <w:drawing>
          <wp:anchor distT="0" distB="0" distL="114300" distR="114300" simplePos="0" relativeHeight="251819008" behindDoc="0" locked="1" layoutInCell="0" allowOverlap="0" wp14:anchorId="78433D11" wp14:editId="468ABAC6">
            <wp:simplePos x="0" y="0"/>
            <wp:positionH relativeFrom="column">
              <wp:posOffset>3666490</wp:posOffset>
            </wp:positionH>
            <wp:positionV relativeFrom="paragraph">
              <wp:posOffset>296545</wp:posOffset>
            </wp:positionV>
            <wp:extent cx="2085975" cy="1381125"/>
            <wp:effectExtent l="0" t="0" r="9525" b="9525"/>
            <wp:wrapSquare wrapText="bothSides"/>
            <wp:docPr id="91" name="Image 91" descr="https://scontent-lga.xx.fbcdn.net/hphotos-xat1/v/t1.0-9/10427283_749912905056791_9164681337876855625_n.jpg?oh=072ccf4ae5bec6758cbee569288ff306&amp;oe=55C92C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https://scontent-lga.xx.fbcdn.net/hphotos-xat1/v/t1.0-9/10427283_749912905056791_9164681337876855625_n.jpg?oh=072ccf4ae5bec6758cbee569288ff306&amp;oe=55C92C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85975" cy="1381125"/>
                    </a:xfrm>
                    <a:prstGeom prst="rect">
                      <a:avLst/>
                    </a:prstGeom>
                    <a:noFill/>
                  </pic:spPr>
                </pic:pic>
              </a:graphicData>
            </a:graphic>
            <wp14:sizeRelH relativeFrom="page">
              <wp14:pctWidth>0</wp14:pctWidth>
            </wp14:sizeRelH>
            <wp14:sizeRelV relativeFrom="page">
              <wp14:pctHeight>0</wp14:pctHeight>
            </wp14:sizeRelV>
          </wp:anchor>
        </w:drawing>
      </w:r>
      <w:r w:rsidRPr="00023442">
        <w:rPr>
          <w:rFonts w:ascii="Arial" w:hAnsi="Arial" w:cs="Arial"/>
          <w:b/>
          <w:sz w:val="24"/>
          <w:szCs w:val="24"/>
        </w:rPr>
        <w:t xml:space="preserve">Objectifs à long terme : </w:t>
      </w:r>
    </w:p>
    <w:p w:rsidR="007E1ACF" w:rsidRDefault="007E1ACF" w:rsidP="00544B98">
      <w:pPr>
        <w:pStyle w:val="Sansinterligne1"/>
        <w:numPr>
          <w:ilvl w:val="0"/>
          <w:numId w:val="146"/>
        </w:numPr>
        <w:spacing w:after="100" w:line="300" w:lineRule="exact"/>
        <w:ind w:left="426"/>
        <w:jc w:val="both"/>
        <w:rPr>
          <w:rFonts w:ascii="Arial" w:hAnsi="Arial" w:cs="Arial"/>
          <w:sz w:val="24"/>
          <w:szCs w:val="24"/>
        </w:rPr>
      </w:pPr>
      <w:r>
        <w:rPr>
          <w:rFonts w:ascii="Arial" w:hAnsi="Arial" w:cs="Arial"/>
          <w:sz w:val="24"/>
          <w:szCs w:val="24"/>
        </w:rPr>
        <w:t>Comprendre la participation citoyenne des personnes en situation de handicap et collaborer à l’amélioration des connaissances sur ces questions</w:t>
      </w:r>
    </w:p>
    <w:p w:rsidR="007E1ACF" w:rsidRDefault="007E1ACF" w:rsidP="00544B98">
      <w:pPr>
        <w:pStyle w:val="Sansinterligne1"/>
        <w:numPr>
          <w:ilvl w:val="0"/>
          <w:numId w:val="146"/>
        </w:numPr>
        <w:spacing w:after="100" w:line="300" w:lineRule="exact"/>
        <w:ind w:left="426"/>
        <w:jc w:val="both"/>
        <w:rPr>
          <w:rFonts w:ascii="Arial" w:hAnsi="Arial" w:cs="Arial"/>
          <w:sz w:val="24"/>
          <w:szCs w:val="24"/>
        </w:rPr>
      </w:pPr>
      <w:r>
        <w:rPr>
          <w:rFonts w:ascii="Arial" w:hAnsi="Arial" w:cs="Arial"/>
          <w:sz w:val="24"/>
          <w:szCs w:val="24"/>
        </w:rPr>
        <w:t>Intégrer, par la recherche et la formation, une culture des droits et des libertés qui serait aussi compatible avec notre mission de promotion de l’accessibilité universelle</w:t>
      </w:r>
    </w:p>
    <w:p w:rsidR="007E1ACF" w:rsidRDefault="007E1ACF" w:rsidP="00544B98">
      <w:pPr>
        <w:pStyle w:val="Sansinterligne1"/>
        <w:numPr>
          <w:ilvl w:val="0"/>
          <w:numId w:val="146"/>
        </w:numPr>
        <w:spacing w:after="100" w:line="300" w:lineRule="exact"/>
        <w:ind w:left="426"/>
        <w:jc w:val="both"/>
        <w:rPr>
          <w:rFonts w:ascii="Arial" w:hAnsi="Arial" w:cs="Arial"/>
          <w:sz w:val="24"/>
          <w:szCs w:val="24"/>
        </w:rPr>
      </w:pPr>
      <w:r>
        <w:rPr>
          <w:rFonts w:ascii="Arial" w:hAnsi="Arial" w:cs="Arial"/>
          <w:sz w:val="24"/>
          <w:szCs w:val="24"/>
        </w:rPr>
        <w:t>Rallier les personnes en situation de handicap à l’engagement citoyen et à la défense collective des droits</w:t>
      </w:r>
    </w:p>
    <w:p w:rsidR="007E1ACF" w:rsidRDefault="007E1ACF" w:rsidP="00544B98">
      <w:pPr>
        <w:pStyle w:val="Sansinterligne1"/>
        <w:numPr>
          <w:ilvl w:val="0"/>
          <w:numId w:val="146"/>
        </w:numPr>
        <w:spacing w:after="100" w:line="300" w:lineRule="exact"/>
        <w:ind w:left="426"/>
        <w:jc w:val="both"/>
        <w:rPr>
          <w:rFonts w:ascii="Arial" w:hAnsi="Arial" w:cs="Arial"/>
          <w:sz w:val="24"/>
          <w:szCs w:val="24"/>
        </w:rPr>
      </w:pPr>
      <w:r>
        <w:rPr>
          <w:rFonts w:ascii="Arial" w:hAnsi="Arial" w:cs="Arial"/>
          <w:sz w:val="24"/>
          <w:szCs w:val="24"/>
        </w:rPr>
        <w:t>Partager avec le milieu communautaire, universitaire ou citoyen, la réalité du quotidien des personnes en situation de handicap, et particulièrement, les recherches et les connaissances sur l’engagement des plus jeunes</w:t>
      </w:r>
    </w:p>
    <w:p w:rsidR="007E1ACF" w:rsidRPr="001867EF" w:rsidRDefault="007E1ACF" w:rsidP="00544B98">
      <w:pPr>
        <w:pStyle w:val="Sansinterligne1"/>
        <w:numPr>
          <w:ilvl w:val="0"/>
          <w:numId w:val="146"/>
        </w:numPr>
        <w:spacing w:after="100" w:line="300" w:lineRule="exact"/>
        <w:ind w:left="426"/>
        <w:jc w:val="both"/>
        <w:rPr>
          <w:rFonts w:ascii="Arial" w:hAnsi="Arial" w:cs="Arial"/>
          <w:sz w:val="24"/>
          <w:szCs w:val="24"/>
        </w:rPr>
      </w:pPr>
      <w:r w:rsidRPr="001867EF">
        <w:rPr>
          <w:rFonts w:ascii="Arial" w:hAnsi="Arial" w:cs="Arial"/>
          <w:sz w:val="24"/>
          <w:szCs w:val="24"/>
        </w:rPr>
        <w:t>Mobiliser les personnes afin qu’elles fassent davantage d’action</w:t>
      </w:r>
      <w:r>
        <w:rPr>
          <w:rFonts w:ascii="Arial" w:hAnsi="Arial" w:cs="Arial"/>
          <w:sz w:val="24"/>
          <w:szCs w:val="24"/>
        </w:rPr>
        <w:t>s</w:t>
      </w:r>
      <w:r w:rsidRPr="001867EF">
        <w:rPr>
          <w:rFonts w:ascii="Arial" w:hAnsi="Arial" w:cs="Arial"/>
          <w:sz w:val="24"/>
          <w:szCs w:val="24"/>
        </w:rPr>
        <w:t xml:space="preserve"> citoyenne</w:t>
      </w:r>
      <w:r>
        <w:rPr>
          <w:rFonts w:ascii="Arial" w:hAnsi="Arial" w:cs="Arial"/>
          <w:sz w:val="24"/>
          <w:szCs w:val="24"/>
        </w:rPr>
        <w:t>s</w:t>
      </w:r>
      <w:r w:rsidRPr="001867EF">
        <w:rPr>
          <w:rFonts w:ascii="Arial" w:hAnsi="Arial" w:cs="Arial"/>
          <w:sz w:val="24"/>
          <w:szCs w:val="24"/>
        </w:rPr>
        <w:t xml:space="preserve"> au sein d’Ex aequo</w:t>
      </w:r>
      <w:r>
        <w:rPr>
          <w:rFonts w:ascii="Arial" w:hAnsi="Arial" w:cs="Arial"/>
          <w:sz w:val="24"/>
          <w:szCs w:val="24"/>
        </w:rPr>
        <w:t xml:space="preserve"> ou auprès d’autres groupes de défense ou d’autres lieux de participation similaires</w:t>
      </w:r>
    </w:p>
    <w:p w:rsidR="007E1ACF" w:rsidRDefault="007E1ACF" w:rsidP="007E1ACF">
      <w:pPr>
        <w:pStyle w:val="Sansinterligne1"/>
        <w:spacing w:after="100" w:line="300" w:lineRule="exact"/>
        <w:jc w:val="both"/>
        <w:rPr>
          <w:rFonts w:ascii="Arial" w:hAnsi="Arial" w:cs="Arial"/>
          <w:sz w:val="24"/>
          <w:szCs w:val="24"/>
        </w:rPr>
      </w:pPr>
    </w:p>
    <w:p w:rsidR="007E1ACF" w:rsidRPr="00C41632" w:rsidRDefault="007E1ACF" w:rsidP="007E1ACF">
      <w:pPr>
        <w:pStyle w:val="Sansinterligne1"/>
        <w:spacing w:after="100" w:line="300" w:lineRule="exact"/>
        <w:jc w:val="both"/>
        <w:rPr>
          <w:rFonts w:ascii="Arial" w:hAnsi="Arial" w:cs="Arial"/>
          <w:b/>
          <w:sz w:val="24"/>
          <w:szCs w:val="24"/>
        </w:rPr>
      </w:pPr>
      <w:r w:rsidRPr="00C41632">
        <w:rPr>
          <w:rFonts w:ascii="Arial" w:hAnsi="Arial" w:cs="Arial"/>
          <w:b/>
          <w:sz w:val="24"/>
          <w:szCs w:val="24"/>
        </w:rPr>
        <w:t>Objectifs :</w:t>
      </w:r>
    </w:p>
    <w:p w:rsidR="007E1ACF" w:rsidRDefault="007E1ACF" w:rsidP="00544B98">
      <w:pPr>
        <w:pStyle w:val="Sansinterligne1"/>
        <w:numPr>
          <w:ilvl w:val="0"/>
          <w:numId w:val="145"/>
        </w:numPr>
        <w:spacing w:after="100" w:line="300" w:lineRule="exact"/>
        <w:ind w:left="426"/>
        <w:jc w:val="both"/>
        <w:rPr>
          <w:rFonts w:ascii="Arial" w:hAnsi="Arial" w:cs="Arial"/>
          <w:sz w:val="24"/>
          <w:szCs w:val="24"/>
        </w:rPr>
      </w:pPr>
      <w:r>
        <w:rPr>
          <w:rFonts w:ascii="Arial" w:hAnsi="Arial" w:cs="Arial"/>
          <w:sz w:val="24"/>
          <w:szCs w:val="24"/>
        </w:rPr>
        <w:t>Soutenir et/ou promouvoir les recherches existantes qui tiendraient compte des besoins des personnes et qui privilégieraient une approche « par et pour »</w:t>
      </w:r>
    </w:p>
    <w:p w:rsidR="007E1ACF" w:rsidRPr="007E487D" w:rsidRDefault="007E1ACF" w:rsidP="00544B98">
      <w:pPr>
        <w:pStyle w:val="Sansinterligne1"/>
        <w:numPr>
          <w:ilvl w:val="0"/>
          <w:numId w:val="145"/>
        </w:numPr>
        <w:spacing w:after="100" w:line="300" w:lineRule="exact"/>
        <w:ind w:left="426"/>
        <w:jc w:val="both"/>
        <w:rPr>
          <w:rFonts w:ascii="Arial" w:hAnsi="Arial" w:cs="Arial"/>
          <w:sz w:val="24"/>
          <w:szCs w:val="24"/>
        </w:rPr>
      </w:pPr>
      <w:r w:rsidRPr="00B668E1">
        <w:rPr>
          <w:rFonts w:ascii="Arial" w:hAnsi="Arial" w:cs="Arial"/>
          <w:sz w:val="24"/>
          <w:szCs w:val="24"/>
        </w:rPr>
        <w:t>Proposer un ensemble d’activités de consultation sur les fac</w:t>
      </w:r>
      <w:r>
        <w:rPr>
          <w:rFonts w:ascii="Arial" w:hAnsi="Arial" w:cs="Arial"/>
          <w:sz w:val="24"/>
          <w:szCs w:val="24"/>
        </w:rPr>
        <w:t xml:space="preserve">ettes de l’inclusion sociale et </w:t>
      </w:r>
      <w:r w:rsidRPr="00B668E1">
        <w:rPr>
          <w:rFonts w:ascii="Arial" w:hAnsi="Arial" w:cs="Arial"/>
          <w:sz w:val="24"/>
          <w:szCs w:val="24"/>
        </w:rPr>
        <w:t>la reconnaissance des droits</w:t>
      </w:r>
    </w:p>
    <w:p w:rsidR="007E1ACF" w:rsidRDefault="007E1ACF" w:rsidP="00544B98">
      <w:pPr>
        <w:pStyle w:val="Sansinterligne1"/>
        <w:numPr>
          <w:ilvl w:val="0"/>
          <w:numId w:val="145"/>
        </w:numPr>
        <w:spacing w:after="100" w:line="300" w:lineRule="exact"/>
        <w:ind w:left="426"/>
        <w:jc w:val="both"/>
        <w:rPr>
          <w:rFonts w:ascii="Arial" w:hAnsi="Arial" w:cs="Arial"/>
          <w:sz w:val="24"/>
          <w:szCs w:val="24"/>
        </w:rPr>
      </w:pPr>
      <w:r w:rsidRPr="00B668E1">
        <w:rPr>
          <w:rFonts w:ascii="Arial" w:hAnsi="Arial" w:cs="Arial"/>
          <w:sz w:val="24"/>
          <w:szCs w:val="24"/>
        </w:rPr>
        <w:t>Dispenser des activités de formation</w:t>
      </w:r>
      <w:r>
        <w:rPr>
          <w:rFonts w:ascii="Arial" w:hAnsi="Arial" w:cs="Arial"/>
          <w:sz w:val="24"/>
          <w:szCs w:val="24"/>
        </w:rPr>
        <w:t xml:space="preserve"> et</w:t>
      </w:r>
      <w:r w:rsidRPr="00B668E1">
        <w:rPr>
          <w:rFonts w:ascii="Arial" w:hAnsi="Arial" w:cs="Arial"/>
          <w:sz w:val="24"/>
          <w:szCs w:val="24"/>
        </w:rPr>
        <w:t xml:space="preserve"> d’éducation à la citoyenneté</w:t>
      </w:r>
      <w:r>
        <w:rPr>
          <w:rFonts w:ascii="Arial" w:hAnsi="Arial" w:cs="Arial"/>
          <w:sz w:val="24"/>
          <w:szCs w:val="24"/>
        </w:rPr>
        <w:t xml:space="preserve"> démocratique, en lien avec les droits des personnes en situation de handicap ou sur les enjeux sociaux d’importance</w:t>
      </w:r>
    </w:p>
    <w:p w:rsidR="007E1ACF" w:rsidRDefault="007E1ACF" w:rsidP="007E1ACF">
      <w:pPr>
        <w:pStyle w:val="Sansinterligne1"/>
        <w:spacing w:after="100" w:line="300" w:lineRule="exact"/>
        <w:jc w:val="both"/>
        <w:rPr>
          <w:rFonts w:ascii="Arial" w:hAnsi="Arial" w:cs="Arial"/>
          <w:sz w:val="24"/>
          <w:szCs w:val="24"/>
        </w:rPr>
      </w:pPr>
    </w:p>
    <w:p w:rsidR="007E1ACF" w:rsidRPr="008C690B" w:rsidRDefault="007E1ACF" w:rsidP="007E1ACF">
      <w:pPr>
        <w:pStyle w:val="Sansinterligne1"/>
        <w:spacing w:after="100" w:line="300" w:lineRule="exact"/>
        <w:jc w:val="both"/>
        <w:rPr>
          <w:rFonts w:ascii="Arial" w:hAnsi="Arial" w:cs="Arial"/>
          <w:b/>
          <w:sz w:val="24"/>
          <w:szCs w:val="24"/>
        </w:rPr>
      </w:pPr>
      <w:r w:rsidRPr="008C690B">
        <w:rPr>
          <w:rFonts w:ascii="Arial" w:hAnsi="Arial" w:cs="Arial"/>
          <w:b/>
          <w:sz w:val="24"/>
          <w:szCs w:val="24"/>
        </w:rPr>
        <w:t>Contexte :</w:t>
      </w:r>
    </w:p>
    <w:p w:rsidR="007E1ACF" w:rsidRDefault="007E1ACF" w:rsidP="007E1ACF">
      <w:pPr>
        <w:pStyle w:val="Paragraphedeliste"/>
        <w:spacing w:line="300" w:lineRule="exact"/>
        <w:ind w:left="0"/>
        <w:contextualSpacing w:val="0"/>
        <w:rPr>
          <w:rFonts w:ascii="Arial" w:hAnsi="Arial" w:cs="Arial"/>
          <w:bCs/>
          <w:color w:val="000000"/>
          <w:sz w:val="24"/>
          <w:szCs w:val="24"/>
        </w:rPr>
      </w:pPr>
      <w:r>
        <w:rPr>
          <w:rFonts w:ascii="Calibri" w:hAnsi="Calibri" w:cs="Times New Roman"/>
          <w:noProof/>
          <w:lang w:eastAsia="fr-CA"/>
        </w:rPr>
        <w:drawing>
          <wp:anchor distT="0" distB="0" distL="114300" distR="114300" simplePos="0" relativeHeight="251820032" behindDoc="0" locked="1" layoutInCell="0" allowOverlap="0" wp14:anchorId="532C12AC" wp14:editId="5CD53B08">
            <wp:simplePos x="0" y="0"/>
            <wp:positionH relativeFrom="column">
              <wp:posOffset>0</wp:posOffset>
            </wp:positionH>
            <wp:positionV relativeFrom="paragraph">
              <wp:posOffset>88265</wp:posOffset>
            </wp:positionV>
            <wp:extent cx="2252980" cy="1126490"/>
            <wp:effectExtent l="0" t="0" r="0" b="0"/>
            <wp:wrapSquare wrapText="bothSides"/>
            <wp:docPr id="90" name="Image 90" descr="https://scontent-lga.xx.fbcdn.net/hphotos-xfp1/v/t1.0-9/1471796_749912801723468_4333716216626586142_n.jpg?oh=6bb85a8333dc290bf9310b681eb74170&amp;oe=55D214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s://scontent-lga.xx.fbcdn.net/hphotos-xfp1/v/t1.0-9/1471796_749912801723468_4333716216626586142_n.jpg?oh=6bb85a8333dc290bf9310b681eb74170&amp;oe=55D214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252980" cy="1126490"/>
                    </a:xfrm>
                    <a:prstGeom prst="rect">
                      <a:avLst/>
                    </a:prstGeom>
                    <a:noFill/>
                  </pic:spPr>
                </pic:pic>
              </a:graphicData>
            </a:graphic>
            <wp14:sizeRelH relativeFrom="page">
              <wp14:pctWidth>0</wp14:pctWidth>
            </wp14:sizeRelH>
            <wp14:sizeRelV relativeFrom="page">
              <wp14:pctHeight>0</wp14:pctHeight>
            </wp14:sizeRelV>
          </wp:anchor>
        </w:drawing>
      </w:r>
      <w:r w:rsidRPr="0075534A">
        <w:rPr>
          <w:rFonts w:ascii="Arial" w:hAnsi="Arial" w:cs="Arial"/>
          <w:bCs/>
          <w:color w:val="000000"/>
          <w:sz w:val="24"/>
          <w:szCs w:val="24"/>
        </w:rPr>
        <w:t>Les dimensions « recherche », « formation », « consultation » et « mobilisation » devraient éventuellement s’enchevêtrer pour être en phase avec notre vision de l’action citoyenne et notre plan d’a</w:t>
      </w:r>
      <w:r>
        <w:rPr>
          <w:rFonts w:ascii="Arial" w:hAnsi="Arial" w:cs="Arial"/>
          <w:bCs/>
          <w:color w:val="000000"/>
          <w:sz w:val="24"/>
          <w:szCs w:val="24"/>
        </w:rPr>
        <w:t>ction déjà présenté ci-dessus. Du reste</w:t>
      </w:r>
      <w:r w:rsidRPr="0075534A">
        <w:rPr>
          <w:rFonts w:ascii="Arial" w:hAnsi="Arial" w:cs="Arial"/>
          <w:bCs/>
          <w:color w:val="000000"/>
          <w:sz w:val="24"/>
          <w:szCs w:val="24"/>
        </w:rPr>
        <w:t xml:space="preserve">  </w:t>
      </w:r>
      <w:r>
        <w:rPr>
          <w:rFonts w:ascii="Arial" w:hAnsi="Arial" w:cs="Arial"/>
          <w:bCs/>
          <w:color w:val="000000"/>
          <w:sz w:val="24"/>
          <w:szCs w:val="24"/>
        </w:rPr>
        <w:t>l</w:t>
      </w:r>
      <w:r w:rsidRPr="0075534A">
        <w:rPr>
          <w:rFonts w:ascii="Arial" w:hAnsi="Arial" w:cs="Arial"/>
          <w:bCs/>
          <w:color w:val="000000"/>
          <w:sz w:val="24"/>
          <w:szCs w:val="24"/>
        </w:rPr>
        <w:t>e leitmotiv demeure</w:t>
      </w:r>
      <w:r>
        <w:rPr>
          <w:rFonts w:ascii="Arial" w:hAnsi="Arial" w:cs="Arial"/>
          <w:bCs/>
          <w:color w:val="000000"/>
          <w:sz w:val="24"/>
          <w:szCs w:val="24"/>
        </w:rPr>
        <w:t xml:space="preserve"> </w:t>
      </w:r>
      <w:r w:rsidRPr="0075534A">
        <w:rPr>
          <w:rFonts w:ascii="Arial" w:hAnsi="Arial" w:cs="Arial"/>
          <w:bCs/>
          <w:color w:val="000000"/>
          <w:sz w:val="24"/>
          <w:szCs w:val="24"/>
        </w:rPr>
        <w:t xml:space="preserve">: nous </w:t>
      </w:r>
      <w:r w:rsidRPr="0075534A">
        <w:rPr>
          <w:rFonts w:ascii="Arial" w:hAnsi="Arial" w:cs="Arial"/>
          <w:bCs/>
          <w:color w:val="000000"/>
          <w:sz w:val="24"/>
          <w:szCs w:val="24"/>
        </w:rPr>
        <w:lastRenderedPageBreak/>
        <w:t>œuvrons concrètement pour que les membres d’Ex aequo (et les Montréalais en situation de handicap) s’émancipent et deviennent des citoyens actifs.</w:t>
      </w:r>
      <w:r w:rsidRPr="003F4170">
        <w:rPr>
          <w:noProof/>
          <w:lang w:eastAsia="fr-CA"/>
        </w:rPr>
        <w:t xml:space="preserve"> </w:t>
      </w:r>
    </w:p>
    <w:p w:rsidR="007E1ACF" w:rsidRDefault="007E1ACF" w:rsidP="007E1ACF">
      <w:pPr>
        <w:pStyle w:val="Paragraphedeliste"/>
        <w:spacing w:after="100" w:line="300" w:lineRule="exact"/>
        <w:ind w:left="0"/>
        <w:contextualSpacing w:val="0"/>
        <w:rPr>
          <w:rFonts w:ascii="Arial" w:hAnsi="Arial" w:cs="Arial"/>
          <w:bCs/>
          <w:color w:val="000000"/>
          <w:sz w:val="24"/>
          <w:szCs w:val="24"/>
        </w:rPr>
      </w:pPr>
    </w:p>
    <w:p w:rsidR="007E1ACF" w:rsidRPr="00291D0F" w:rsidRDefault="007E1ACF" w:rsidP="007E1ACF">
      <w:pPr>
        <w:pStyle w:val="Paragraphedeliste"/>
        <w:spacing w:after="100" w:line="300" w:lineRule="exact"/>
        <w:ind w:left="0"/>
        <w:contextualSpacing w:val="0"/>
        <w:rPr>
          <w:rFonts w:ascii="Arial" w:hAnsi="Arial" w:cs="Arial"/>
          <w:b/>
          <w:bCs/>
          <w:color w:val="000000"/>
          <w:sz w:val="24"/>
          <w:szCs w:val="24"/>
        </w:rPr>
      </w:pPr>
      <w:r w:rsidRPr="00291D0F">
        <w:rPr>
          <w:rFonts w:ascii="Arial" w:hAnsi="Arial" w:cs="Arial"/>
          <w:b/>
          <w:bCs/>
          <w:color w:val="000000"/>
          <w:sz w:val="24"/>
          <w:szCs w:val="24"/>
        </w:rPr>
        <w:t>Activités</w:t>
      </w:r>
      <w:r>
        <w:rPr>
          <w:rFonts w:ascii="Arial" w:hAnsi="Arial" w:cs="Arial"/>
          <w:b/>
          <w:bCs/>
          <w:color w:val="000000"/>
          <w:sz w:val="24"/>
          <w:szCs w:val="24"/>
        </w:rPr>
        <w:t> :</w:t>
      </w:r>
    </w:p>
    <w:p w:rsidR="007E1ACF" w:rsidRDefault="007E1ACF" w:rsidP="007E1ACF">
      <w:pPr>
        <w:pStyle w:val="Paragraphedeliste"/>
        <w:spacing w:after="100" w:line="300" w:lineRule="exact"/>
        <w:ind w:left="0"/>
        <w:contextualSpacing w:val="0"/>
        <w:rPr>
          <w:rFonts w:ascii="Arial" w:hAnsi="Arial" w:cs="Arial"/>
          <w:bCs/>
          <w:color w:val="000000"/>
          <w:sz w:val="24"/>
          <w:szCs w:val="24"/>
        </w:rPr>
      </w:pPr>
      <w:r>
        <w:rPr>
          <w:rFonts w:ascii="Arial" w:hAnsi="Arial" w:cs="Arial"/>
          <w:bCs/>
          <w:color w:val="000000"/>
          <w:sz w:val="24"/>
          <w:szCs w:val="24"/>
        </w:rPr>
        <w:t>Nos formations et nos activités de soutien à l’action citoyenne ont vu leurs modalités de dispensation adaptées à la suite de plusieurs rétroactions avec les membres depuis 2011 :</w:t>
      </w:r>
    </w:p>
    <w:p w:rsidR="007E1ACF" w:rsidRPr="00460360" w:rsidRDefault="007E1ACF" w:rsidP="007E1ACF">
      <w:pPr>
        <w:pStyle w:val="Paragraphedeliste"/>
        <w:spacing w:after="100" w:line="300" w:lineRule="exact"/>
        <w:ind w:left="0"/>
        <w:rPr>
          <w:rFonts w:ascii="Arial" w:hAnsi="Arial" w:cs="Arial"/>
          <w:bCs/>
          <w:color w:val="000000"/>
          <w:sz w:val="24"/>
          <w:szCs w:val="24"/>
        </w:rPr>
      </w:pPr>
    </w:p>
    <w:p w:rsidR="007E1ACF" w:rsidRPr="004F6D8A" w:rsidRDefault="001E3E67" w:rsidP="00544B98">
      <w:pPr>
        <w:pStyle w:val="Paragraphedeliste"/>
        <w:widowControl w:val="0"/>
        <w:numPr>
          <w:ilvl w:val="0"/>
          <w:numId w:val="144"/>
        </w:numPr>
        <w:suppressAutoHyphens/>
        <w:spacing w:after="100" w:line="300" w:lineRule="exact"/>
        <w:ind w:left="1134"/>
        <w:contextualSpacing w:val="0"/>
        <w:rPr>
          <w:rFonts w:ascii="Arial" w:hAnsi="Arial" w:cs="Arial"/>
          <w:bCs/>
          <w:color w:val="000000"/>
          <w:sz w:val="24"/>
          <w:szCs w:val="24"/>
        </w:rPr>
      </w:pPr>
      <w:r>
        <w:rPr>
          <w:rFonts w:ascii="Arial" w:hAnsi="Arial" w:cs="Arial"/>
          <w:bCs/>
          <w:color w:val="000000"/>
          <w:sz w:val="24"/>
          <w:szCs w:val="24"/>
        </w:rPr>
        <w:t>N</w:t>
      </w:r>
      <w:r w:rsidR="007E1ACF" w:rsidRPr="004F6D8A">
        <w:rPr>
          <w:rFonts w:ascii="Arial" w:hAnsi="Arial" w:cs="Arial"/>
          <w:bCs/>
          <w:color w:val="000000"/>
          <w:sz w:val="24"/>
          <w:szCs w:val="24"/>
        </w:rPr>
        <w:t>ous proposons des formations plus ciblées, pour des groupes plus petits et qui nécessitent un engagement moins grand à long terme (1 ou 2</w:t>
      </w:r>
      <w:r w:rsidR="007E1ACF">
        <w:rPr>
          <w:rFonts w:ascii="Arial" w:hAnsi="Arial" w:cs="Arial"/>
          <w:bCs/>
          <w:color w:val="000000"/>
          <w:sz w:val="24"/>
          <w:szCs w:val="24"/>
        </w:rPr>
        <w:t>,</w:t>
      </w:r>
      <w:r w:rsidR="007E1ACF" w:rsidRPr="004F6D8A">
        <w:rPr>
          <w:rFonts w:ascii="Arial" w:hAnsi="Arial" w:cs="Arial"/>
          <w:bCs/>
          <w:color w:val="000000"/>
          <w:sz w:val="24"/>
          <w:szCs w:val="24"/>
        </w:rPr>
        <w:t xml:space="preserve"> plutôt que 4 ou 5 rencontres pour complé</w:t>
      </w:r>
      <w:r w:rsidR="007E1ACF">
        <w:rPr>
          <w:rFonts w:ascii="Arial" w:hAnsi="Arial" w:cs="Arial"/>
          <w:bCs/>
          <w:color w:val="000000"/>
          <w:sz w:val="24"/>
          <w:szCs w:val="24"/>
        </w:rPr>
        <w:t>ter une formation, par exemple)</w:t>
      </w:r>
    </w:p>
    <w:p w:rsidR="007E1ACF" w:rsidRDefault="001E3E67" w:rsidP="00544B98">
      <w:pPr>
        <w:pStyle w:val="Paragraphedeliste"/>
        <w:widowControl w:val="0"/>
        <w:numPr>
          <w:ilvl w:val="0"/>
          <w:numId w:val="144"/>
        </w:numPr>
        <w:suppressAutoHyphens/>
        <w:spacing w:after="100" w:line="300" w:lineRule="exact"/>
        <w:ind w:left="1134"/>
        <w:contextualSpacing w:val="0"/>
        <w:rPr>
          <w:rFonts w:ascii="Arial" w:hAnsi="Arial" w:cs="Arial"/>
          <w:bCs/>
          <w:color w:val="000000"/>
          <w:sz w:val="24"/>
          <w:szCs w:val="24"/>
        </w:rPr>
      </w:pPr>
      <w:r>
        <w:rPr>
          <w:rFonts w:ascii="Arial" w:hAnsi="Arial" w:cs="Arial"/>
          <w:bCs/>
          <w:color w:val="000000"/>
          <w:sz w:val="24"/>
          <w:szCs w:val="24"/>
        </w:rPr>
        <w:t>N</w:t>
      </w:r>
      <w:r w:rsidR="007E1ACF" w:rsidRPr="00460360">
        <w:rPr>
          <w:rFonts w:ascii="Arial" w:hAnsi="Arial" w:cs="Arial"/>
          <w:bCs/>
          <w:color w:val="000000"/>
          <w:sz w:val="24"/>
          <w:szCs w:val="24"/>
        </w:rPr>
        <w:t>ous consacrons plus d’énergie à la mobilisation pour les groupes de consultation et nous ouvrons auss</w:t>
      </w:r>
      <w:r w:rsidR="007E1ACF">
        <w:rPr>
          <w:rFonts w:ascii="Arial" w:hAnsi="Arial" w:cs="Arial"/>
          <w:bCs/>
          <w:color w:val="000000"/>
          <w:sz w:val="24"/>
          <w:szCs w:val="24"/>
        </w:rPr>
        <w:t>i ces activités aux non-membres</w:t>
      </w:r>
    </w:p>
    <w:p w:rsidR="007E1ACF" w:rsidRDefault="007E1ACF" w:rsidP="00544B98">
      <w:pPr>
        <w:pStyle w:val="Paragraphedeliste"/>
        <w:widowControl w:val="0"/>
        <w:numPr>
          <w:ilvl w:val="0"/>
          <w:numId w:val="144"/>
        </w:numPr>
        <w:suppressAutoHyphens/>
        <w:spacing w:after="100" w:line="300" w:lineRule="exact"/>
        <w:ind w:left="1134"/>
        <w:contextualSpacing w:val="0"/>
        <w:rPr>
          <w:rFonts w:ascii="Arial" w:hAnsi="Arial" w:cs="Arial"/>
          <w:bCs/>
          <w:color w:val="000000"/>
          <w:sz w:val="24"/>
          <w:szCs w:val="24"/>
        </w:rPr>
      </w:pPr>
      <w:r>
        <w:rPr>
          <w:rFonts w:ascii="Arial" w:hAnsi="Arial" w:cs="Arial"/>
          <w:bCs/>
          <w:color w:val="000000"/>
          <w:sz w:val="24"/>
          <w:szCs w:val="24"/>
        </w:rPr>
        <w:t xml:space="preserve">Nous avons davantage concentré les formations, les activités d’information et les consultations </w:t>
      </w:r>
      <w:r w:rsidR="00294A6A">
        <w:rPr>
          <w:rFonts w:ascii="Arial" w:hAnsi="Arial" w:cs="Arial"/>
          <w:bCs/>
          <w:color w:val="000000"/>
          <w:sz w:val="24"/>
          <w:szCs w:val="24"/>
        </w:rPr>
        <w:t>à travers des</w:t>
      </w:r>
      <w:r>
        <w:rPr>
          <w:rFonts w:ascii="Arial" w:hAnsi="Arial" w:cs="Arial"/>
          <w:bCs/>
          <w:color w:val="000000"/>
          <w:sz w:val="24"/>
          <w:szCs w:val="24"/>
        </w:rPr>
        <w:t xml:space="preserve"> </w:t>
      </w:r>
      <w:r w:rsidRPr="003F2690">
        <w:rPr>
          <w:rFonts w:ascii="Arial" w:hAnsi="Arial" w:cs="Arial"/>
          <w:b/>
          <w:bCs/>
          <w:color w:val="000000"/>
          <w:sz w:val="24"/>
          <w:szCs w:val="24"/>
        </w:rPr>
        <w:t>comité</w:t>
      </w:r>
      <w:r w:rsidR="00294A6A">
        <w:rPr>
          <w:rFonts w:ascii="Arial" w:hAnsi="Arial" w:cs="Arial"/>
          <w:b/>
          <w:bCs/>
          <w:color w:val="000000"/>
          <w:sz w:val="24"/>
          <w:szCs w:val="24"/>
        </w:rPr>
        <w:t>s</w:t>
      </w:r>
      <w:r w:rsidRPr="003F2690">
        <w:rPr>
          <w:rFonts w:ascii="Arial" w:hAnsi="Arial" w:cs="Arial"/>
          <w:b/>
          <w:bCs/>
          <w:color w:val="000000"/>
          <w:sz w:val="24"/>
          <w:szCs w:val="24"/>
        </w:rPr>
        <w:t xml:space="preserve"> thématiques</w:t>
      </w:r>
      <w:r>
        <w:rPr>
          <w:rFonts w:ascii="Arial" w:hAnsi="Arial" w:cs="Arial"/>
          <w:bCs/>
          <w:color w:val="000000"/>
          <w:sz w:val="24"/>
          <w:szCs w:val="24"/>
        </w:rPr>
        <w:t>. Ces derniers se sont d’ailleurs particulièrement développés cette année</w:t>
      </w:r>
    </w:p>
    <w:p w:rsidR="007E1ACF" w:rsidRDefault="007E1ACF" w:rsidP="007E1ACF">
      <w:pPr>
        <w:pStyle w:val="Paragraphedeliste"/>
        <w:widowControl w:val="0"/>
        <w:suppressAutoHyphens/>
        <w:spacing w:after="100" w:line="300" w:lineRule="exact"/>
        <w:ind w:left="0"/>
        <w:contextualSpacing w:val="0"/>
        <w:rPr>
          <w:rFonts w:ascii="Arial" w:hAnsi="Arial" w:cs="Arial"/>
          <w:bCs/>
          <w:color w:val="000000"/>
          <w:sz w:val="24"/>
          <w:szCs w:val="24"/>
        </w:rPr>
      </w:pPr>
    </w:p>
    <w:p w:rsidR="007E1ACF" w:rsidRPr="00291D0F" w:rsidRDefault="007E1ACF" w:rsidP="007E1ACF">
      <w:pPr>
        <w:pStyle w:val="Paragraphedeliste"/>
        <w:widowControl w:val="0"/>
        <w:suppressAutoHyphens/>
        <w:spacing w:after="100" w:line="300" w:lineRule="exact"/>
        <w:ind w:left="0"/>
        <w:contextualSpacing w:val="0"/>
        <w:rPr>
          <w:rFonts w:ascii="Arial" w:hAnsi="Arial" w:cs="Arial"/>
          <w:b/>
          <w:bCs/>
          <w:color w:val="000000"/>
          <w:sz w:val="24"/>
          <w:szCs w:val="24"/>
        </w:rPr>
      </w:pPr>
      <w:r w:rsidRPr="00291D0F">
        <w:rPr>
          <w:rFonts w:ascii="Arial" w:hAnsi="Arial" w:cs="Arial"/>
          <w:b/>
          <w:bCs/>
          <w:color w:val="000000"/>
          <w:sz w:val="24"/>
          <w:szCs w:val="24"/>
        </w:rPr>
        <w:t>Recherche</w:t>
      </w:r>
      <w:r>
        <w:rPr>
          <w:rFonts w:ascii="Arial" w:hAnsi="Arial" w:cs="Arial"/>
          <w:b/>
          <w:bCs/>
          <w:color w:val="000000"/>
          <w:sz w:val="24"/>
          <w:szCs w:val="24"/>
        </w:rPr>
        <w:t> :</w:t>
      </w:r>
    </w:p>
    <w:p w:rsidR="007E1ACF" w:rsidRPr="00460360" w:rsidRDefault="007E1ACF" w:rsidP="007E1ACF">
      <w:pPr>
        <w:pStyle w:val="Sansinterligne1"/>
        <w:spacing w:line="300" w:lineRule="exact"/>
        <w:jc w:val="both"/>
        <w:rPr>
          <w:rFonts w:ascii="Arial" w:hAnsi="Arial" w:cs="Arial"/>
          <w:sz w:val="24"/>
          <w:szCs w:val="24"/>
        </w:rPr>
      </w:pPr>
      <w:r>
        <w:rPr>
          <w:rFonts w:ascii="Arial" w:hAnsi="Arial" w:cs="Arial"/>
          <w:sz w:val="24"/>
          <w:szCs w:val="24"/>
        </w:rPr>
        <w:t>Pour nous-</w:t>
      </w:r>
      <w:r w:rsidRPr="00460360">
        <w:rPr>
          <w:rFonts w:ascii="Arial" w:hAnsi="Arial" w:cs="Arial"/>
          <w:sz w:val="24"/>
          <w:szCs w:val="24"/>
        </w:rPr>
        <w:t>même</w:t>
      </w:r>
      <w:r>
        <w:rPr>
          <w:rFonts w:ascii="Arial" w:hAnsi="Arial" w:cs="Arial"/>
          <w:sz w:val="24"/>
          <w:szCs w:val="24"/>
        </w:rPr>
        <w:t>s</w:t>
      </w:r>
      <w:r w:rsidRPr="00460360">
        <w:rPr>
          <w:rFonts w:ascii="Arial" w:hAnsi="Arial" w:cs="Arial"/>
          <w:sz w:val="24"/>
          <w:szCs w:val="24"/>
        </w:rPr>
        <w:t xml:space="preserve"> </w:t>
      </w:r>
      <w:r>
        <w:rPr>
          <w:rFonts w:ascii="Arial" w:hAnsi="Arial" w:cs="Arial"/>
          <w:sz w:val="24"/>
          <w:szCs w:val="24"/>
        </w:rPr>
        <w:t xml:space="preserve">comprendre </w:t>
      </w:r>
      <w:r w:rsidRPr="00460360">
        <w:rPr>
          <w:rFonts w:ascii="Arial" w:hAnsi="Arial" w:cs="Arial"/>
          <w:sz w:val="24"/>
          <w:szCs w:val="24"/>
        </w:rPr>
        <w:t>l’engagement des personnes ayant une déficience motrice, nous avons aussi initié une vaste recherche</w:t>
      </w:r>
      <w:r>
        <w:rPr>
          <w:rFonts w:ascii="Arial" w:hAnsi="Arial" w:cs="Arial"/>
          <w:sz w:val="24"/>
          <w:szCs w:val="24"/>
          <w:lang w:val="fr-FR"/>
        </w:rPr>
        <w:t xml:space="preserve"> se déclinant</w:t>
      </w:r>
      <w:r w:rsidRPr="00460360">
        <w:rPr>
          <w:rFonts w:ascii="Arial" w:hAnsi="Arial" w:cs="Arial"/>
          <w:sz w:val="24"/>
          <w:szCs w:val="24"/>
          <w:lang w:val="fr-FR"/>
        </w:rPr>
        <w:t xml:space="preserve"> en </w:t>
      </w:r>
      <w:r>
        <w:rPr>
          <w:rFonts w:ascii="Arial" w:hAnsi="Arial" w:cs="Arial"/>
          <w:sz w:val="24"/>
          <w:szCs w:val="24"/>
          <w:lang w:val="fr-FR"/>
        </w:rPr>
        <w:t>deux phases que nous avons complété</w:t>
      </w:r>
      <w:r w:rsidR="00FA094A">
        <w:rPr>
          <w:rFonts w:ascii="Arial" w:hAnsi="Arial" w:cs="Arial"/>
          <w:sz w:val="24"/>
          <w:szCs w:val="24"/>
          <w:lang w:val="fr-FR"/>
        </w:rPr>
        <w:t>e</w:t>
      </w:r>
      <w:r>
        <w:rPr>
          <w:rFonts w:ascii="Arial" w:hAnsi="Arial" w:cs="Arial"/>
          <w:sz w:val="24"/>
          <w:szCs w:val="24"/>
          <w:lang w:val="fr-FR"/>
        </w:rPr>
        <w:t xml:space="preserve"> récemment. En effet, près de 160 personnes ayant une déficience motrice, visuelle ou auditive ont répondu à un questionnaire qui a été recueilli et analysé ou ont participé au Forum, au Sommet ou à une entrevue individuelle. Nous avons d’abord identifié les « lieux d’implication » investis par les plus jeunes, ainsi que ceux qu’ils préfèrent. Nous avons tenté de comprendre aussi un peu mieux la perception que les plus jeunes avaient de l’engagement et surtout, des obstacles actuels à leur pleine participation. </w:t>
      </w:r>
      <w:r w:rsidRPr="00460360">
        <w:rPr>
          <w:rFonts w:ascii="Arial" w:hAnsi="Arial" w:cs="Arial"/>
          <w:sz w:val="24"/>
          <w:szCs w:val="24"/>
          <w:lang w:val="fr-FR"/>
        </w:rPr>
        <w:t>Ultimement, ces connaissances et ces données nous permettront de mieux répondre à la nécessité d’assurer une relève dans nos organisations de défense de</w:t>
      </w:r>
      <w:r>
        <w:rPr>
          <w:rFonts w:ascii="Arial" w:hAnsi="Arial" w:cs="Arial"/>
          <w:sz w:val="24"/>
          <w:szCs w:val="24"/>
          <w:lang w:val="fr-FR"/>
        </w:rPr>
        <w:t>s droits.</w:t>
      </w:r>
    </w:p>
    <w:p w:rsidR="007E1ACF" w:rsidRPr="00460360" w:rsidRDefault="007E1ACF" w:rsidP="007E1ACF">
      <w:pPr>
        <w:pStyle w:val="Sansinterligne1"/>
        <w:spacing w:after="100" w:line="300" w:lineRule="exact"/>
        <w:jc w:val="both"/>
        <w:rPr>
          <w:rFonts w:ascii="Arial" w:hAnsi="Arial" w:cs="Arial"/>
          <w:sz w:val="24"/>
          <w:szCs w:val="24"/>
          <w:lang w:val="fr-FR"/>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Partenaires et instances impliqués :</w:t>
      </w:r>
    </w:p>
    <w:p w:rsidR="007E1ACF" w:rsidRPr="00FB47A8" w:rsidRDefault="007E1ACF" w:rsidP="00544B98">
      <w:pPr>
        <w:pStyle w:val="Sansinterligne1"/>
        <w:numPr>
          <w:ilvl w:val="0"/>
          <w:numId w:val="143"/>
        </w:numPr>
        <w:spacing w:after="100" w:line="300" w:lineRule="exact"/>
        <w:ind w:left="426"/>
        <w:jc w:val="both"/>
        <w:rPr>
          <w:rFonts w:ascii="Arial" w:hAnsi="Arial" w:cs="Arial"/>
          <w:sz w:val="24"/>
          <w:szCs w:val="24"/>
        </w:rPr>
      </w:pPr>
      <w:proofErr w:type="spellStart"/>
      <w:r>
        <w:rPr>
          <w:rFonts w:ascii="Arial" w:hAnsi="Arial" w:cs="Arial"/>
          <w:sz w:val="24"/>
          <w:szCs w:val="24"/>
        </w:rPr>
        <w:t>Centraide</w:t>
      </w:r>
      <w:proofErr w:type="spellEnd"/>
      <w:r>
        <w:rPr>
          <w:rFonts w:ascii="Arial" w:hAnsi="Arial" w:cs="Arial"/>
          <w:sz w:val="24"/>
          <w:szCs w:val="24"/>
        </w:rPr>
        <w:t xml:space="preserve"> du Grand Montréal</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Centre de formation populaire</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Le Centre de réadaptation Lucie-Bruneau</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L’Université du Québec à Montréal (UQÀM)</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lastRenderedPageBreak/>
        <w:t>L’OPHQ</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Les Loisirs communautaires Saint-Mathieu</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 xml:space="preserve">Le Centre communautaire </w:t>
      </w:r>
      <w:proofErr w:type="spellStart"/>
      <w:r>
        <w:rPr>
          <w:rFonts w:ascii="Arial" w:hAnsi="Arial" w:cs="Arial"/>
          <w:sz w:val="24"/>
          <w:szCs w:val="24"/>
        </w:rPr>
        <w:t>Lajeunesse</w:t>
      </w:r>
      <w:proofErr w:type="spellEnd"/>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Le MAI (Montréal, arts interculturels)</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Le Black Theater Workshop</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Le Programme international d’éducation à la citoyenneté démocratique (PIECD)</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Les Services à la collectivité de l’UQÀM</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Le Front commun des personnes assistées sociales du Québec</w:t>
      </w:r>
    </w:p>
    <w:p w:rsidR="007E1ACF" w:rsidRPr="00F3772A"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Les organismes auxquels nous sommes affiliés ou dont nous sommes membres, dont le RIOCM</w:t>
      </w:r>
    </w:p>
    <w:p w:rsidR="007E1ACF"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La Commission des droits de la personne et des droits de la jeunesse</w:t>
      </w:r>
    </w:p>
    <w:p w:rsidR="007E1ACF" w:rsidRPr="00290085"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shd w:val="clear" w:color="auto" w:fill="FFFFFF"/>
        </w:rPr>
        <w:t xml:space="preserve">Le </w:t>
      </w:r>
      <w:r w:rsidRPr="00290085">
        <w:rPr>
          <w:rFonts w:ascii="Arial" w:hAnsi="Arial" w:cs="Arial"/>
          <w:sz w:val="24"/>
          <w:szCs w:val="24"/>
          <w:shd w:val="clear" w:color="auto" w:fill="FFFFFF"/>
        </w:rPr>
        <w:t>Centre de la communauté sourde du Montréal métropolitain (CCSMM)</w:t>
      </w:r>
    </w:p>
    <w:p w:rsidR="007E1ACF" w:rsidRPr="00290085"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shd w:val="clear" w:color="auto" w:fill="FFFFFF"/>
        </w:rPr>
        <w:t>L</w:t>
      </w:r>
      <w:r w:rsidRPr="00290085">
        <w:rPr>
          <w:rFonts w:ascii="Arial" w:hAnsi="Arial" w:cs="Arial"/>
          <w:sz w:val="24"/>
          <w:szCs w:val="24"/>
          <w:shd w:val="clear" w:color="auto" w:fill="FFFFFF"/>
        </w:rPr>
        <w:t xml:space="preserve">’Association du Syndrome </w:t>
      </w:r>
      <w:proofErr w:type="gramStart"/>
      <w:r w:rsidRPr="00290085">
        <w:rPr>
          <w:rFonts w:ascii="Arial" w:hAnsi="Arial" w:cs="Arial"/>
          <w:sz w:val="24"/>
          <w:szCs w:val="24"/>
          <w:shd w:val="clear" w:color="auto" w:fill="FFFFFF"/>
        </w:rPr>
        <w:t>de Usher</w:t>
      </w:r>
      <w:proofErr w:type="gramEnd"/>
      <w:r w:rsidRPr="00290085">
        <w:rPr>
          <w:rFonts w:ascii="Arial" w:hAnsi="Arial" w:cs="Arial"/>
          <w:sz w:val="24"/>
          <w:szCs w:val="24"/>
          <w:shd w:val="clear" w:color="auto" w:fill="FFFFFF"/>
        </w:rPr>
        <w:t xml:space="preserve"> du Québec (ASUQ)</w:t>
      </w:r>
    </w:p>
    <w:p w:rsidR="007E1ACF" w:rsidRPr="008061D7"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shd w:val="clear" w:color="auto" w:fill="FFFFFF"/>
        </w:rPr>
        <w:t xml:space="preserve">Le </w:t>
      </w:r>
      <w:r w:rsidRPr="00290085">
        <w:rPr>
          <w:rFonts w:ascii="Arial" w:hAnsi="Arial" w:cs="Arial"/>
          <w:sz w:val="24"/>
          <w:szCs w:val="24"/>
          <w:shd w:val="clear" w:color="auto" w:fill="FFFFFF"/>
        </w:rPr>
        <w:t>Regroupement des ave</w:t>
      </w:r>
      <w:r>
        <w:rPr>
          <w:rFonts w:ascii="Arial" w:hAnsi="Arial" w:cs="Arial"/>
          <w:sz w:val="24"/>
          <w:szCs w:val="24"/>
          <w:shd w:val="clear" w:color="auto" w:fill="FFFFFF"/>
        </w:rPr>
        <w:t>ugles et amblyopes du Montréal m</w:t>
      </w:r>
      <w:r w:rsidRPr="00290085">
        <w:rPr>
          <w:rFonts w:ascii="Arial" w:hAnsi="Arial" w:cs="Arial"/>
          <w:sz w:val="24"/>
          <w:szCs w:val="24"/>
          <w:shd w:val="clear" w:color="auto" w:fill="FFFFFF"/>
        </w:rPr>
        <w:t xml:space="preserve">étropolitain </w:t>
      </w:r>
      <w:r>
        <w:rPr>
          <w:rFonts w:ascii="Arial" w:hAnsi="Arial" w:cs="Arial"/>
          <w:sz w:val="24"/>
          <w:szCs w:val="24"/>
          <w:shd w:val="clear" w:color="auto" w:fill="FFFFFF"/>
        </w:rPr>
        <w:t>(RAAMM)</w:t>
      </w:r>
    </w:p>
    <w:p w:rsidR="007E1ACF" w:rsidRDefault="0075346B"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shd w:val="clear" w:color="auto" w:fill="FFFFFF"/>
        </w:rPr>
        <w:t>L’Institut du Nouveau M</w:t>
      </w:r>
      <w:r w:rsidR="007E1ACF">
        <w:rPr>
          <w:rFonts w:ascii="Arial" w:hAnsi="Arial" w:cs="Arial"/>
          <w:sz w:val="24"/>
          <w:szCs w:val="24"/>
          <w:shd w:val="clear" w:color="auto" w:fill="FFFFFF"/>
        </w:rPr>
        <w:t>onde</w:t>
      </w:r>
    </w:p>
    <w:p w:rsidR="007E1ACF" w:rsidRPr="00723713" w:rsidRDefault="007E1ACF" w:rsidP="00111FFE">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rPr>
        <w:t>Fédération Internationale des D</w:t>
      </w:r>
      <w:r w:rsidR="00B23BCC">
        <w:rPr>
          <w:rFonts w:ascii="Arial" w:hAnsi="Arial" w:cs="Arial"/>
          <w:sz w:val="24"/>
          <w:szCs w:val="24"/>
        </w:rPr>
        <w:t xml:space="preserve">roits de la Personne handicapée </w:t>
      </w:r>
      <w:r>
        <w:rPr>
          <w:rFonts w:ascii="Arial" w:hAnsi="Arial" w:cs="Arial"/>
          <w:sz w:val="24"/>
          <w:szCs w:val="24"/>
        </w:rPr>
        <w:t>(</w:t>
      </w:r>
      <w:r w:rsidR="00B23BCC" w:rsidRPr="00B23BCC">
        <w:rPr>
          <w:rFonts w:ascii="Arial" w:hAnsi="Arial" w:cs="Arial"/>
          <w:sz w:val="24"/>
          <w:szCs w:val="24"/>
        </w:rPr>
        <w:t>F.I.D.P.H.</w:t>
      </w:r>
      <w:r>
        <w:rPr>
          <w:rFonts w:ascii="Arial" w:hAnsi="Arial" w:cs="Arial"/>
          <w:sz w:val="24"/>
          <w:szCs w:val="24"/>
        </w:rPr>
        <w:t>)</w:t>
      </w:r>
    </w:p>
    <w:p w:rsidR="007E1ACF" w:rsidRPr="00F3772A" w:rsidRDefault="007E1ACF" w:rsidP="00544B98">
      <w:pPr>
        <w:pStyle w:val="Sansinterligne1"/>
        <w:numPr>
          <w:ilvl w:val="0"/>
          <w:numId w:val="143"/>
        </w:numPr>
        <w:spacing w:after="100" w:line="300" w:lineRule="exact"/>
        <w:ind w:left="426"/>
        <w:jc w:val="both"/>
        <w:rPr>
          <w:rFonts w:ascii="Arial" w:hAnsi="Arial" w:cs="Arial"/>
          <w:sz w:val="24"/>
          <w:szCs w:val="24"/>
        </w:rPr>
      </w:pPr>
      <w:r>
        <w:rPr>
          <w:rFonts w:ascii="Arial" w:hAnsi="Arial" w:cs="Arial"/>
          <w:sz w:val="24"/>
          <w:szCs w:val="24"/>
          <w:shd w:val="clear" w:color="auto" w:fill="FFFFFF"/>
        </w:rPr>
        <w:t>Vie autonome Montréal</w:t>
      </w:r>
    </w:p>
    <w:p w:rsidR="007E1ACF" w:rsidRDefault="007E1ACF" w:rsidP="007E1ACF">
      <w:pPr>
        <w:pStyle w:val="Sansinterligne1"/>
        <w:spacing w:after="100" w:line="300" w:lineRule="exact"/>
        <w:jc w:val="both"/>
        <w:rPr>
          <w:rFonts w:ascii="Arial" w:hAnsi="Arial" w:cs="Arial"/>
          <w:b/>
          <w:sz w:val="24"/>
          <w:szCs w:val="24"/>
        </w:rPr>
      </w:pPr>
    </w:p>
    <w:p w:rsidR="007E1ACF" w:rsidRDefault="007E1ACF" w:rsidP="007E1ACF">
      <w:pPr>
        <w:pStyle w:val="Sansinterligne1"/>
        <w:spacing w:after="100" w:line="300" w:lineRule="exact"/>
        <w:jc w:val="both"/>
        <w:rPr>
          <w:rFonts w:ascii="Arial" w:hAnsi="Arial" w:cs="Arial"/>
          <w:b/>
          <w:sz w:val="24"/>
          <w:szCs w:val="24"/>
        </w:rPr>
      </w:pPr>
      <w:r>
        <w:rPr>
          <w:rFonts w:ascii="Arial" w:hAnsi="Arial" w:cs="Arial"/>
          <w:b/>
          <w:sz w:val="24"/>
          <w:szCs w:val="24"/>
        </w:rPr>
        <w:t>Moyens :</w:t>
      </w:r>
    </w:p>
    <w:p w:rsidR="007E1ACF" w:rsidRPr="008A6A6D" w:rsidRDefault="007E1ACF" w:rsidP="00544B98">
      <w:pPr>
        <w:pStyle w:val="Sansinterligne1"/>
        <w:numPr>
          <w:ilvl w:val="0"/>
          <w:numId w:val="142"/>
        </w:numPr>
        <w:spacing w:after="100" w:line="300" w:lineRule="exact"/>
        <w:ind w:left="426"/>
        <w:jc w:val="both"/>
        <w:rPr>
          <w:rFonts w:ascii="Arial" w:hAnsi="Arial" w:cs="Arial"/>
          <w:sz w:val="24"/>
          <w:szCs w:val="24"/>
        </w:rPr>
      </w:pPr>
      <w:r>
        <w:rPr>
          <w:rFonts w:ascii="Arial" w:hAnsi="Arial" w:cs="Arial"/>
          <w:sz w:val="24"/>
          <w:szCs w:val="24"/>
        </w:rPr>
        <w:t>Organisation d’activités de formation, d’information, de consultation</w:t>
      </w:r>
    </w:p>
    <w:p w:rsidR="007E1ACF" w:rsidRPr="0040439A" w:rsidRDefault="007E1ACF" w:rsidP="00544B98">
      <w:pPr>
        <w:pStyle w:val="Sansinterligne1"/>
        <w:numPr>
          <w:ilvl w:val="0"/>
          <w:numId w:val="142"/>
        </w:numPr>
        <w:spacing w:after="100" w:line="300" w:lineRule="exact"/>
        <w:ind w:left="426"/>
        <w:jc w:val="both"/>
        <w:rPr>
          <w:rFonts w:ascii="Arial" w:hAnsi="Arial" w:cs="Arial"/>
          <w:sz w:val="24"/>
          <w:szCs w:val="24"/>
        </w:rPr>
      </w:pPr>
      <w:r>
        <w:rPr>
          <w:rFonts w:ascii="Arial" w:hAnsi="Arial" w:cs="Arial"/>
          <w:sz w:val="24"/>
          <w:szCs w:val="24"/>
        </w:rPr>
        <w:t xml:space="preserve">Soutien et participation à des activités de mobilisation et à des manifestations </w:t>
      </w:r>
      <w:r w:rsidRPr="0040439A">
        <w:rPr>
          <w:rFonts w:ascii="Arial" w:hAnsi="Arial" w:cs="Arial"/>
          <w:sz w:val="24"/>
          <w:szCs w:val="24"/>
        </w:rPr>
        <w:t>pour la recon</w:t>
      </w:r>
      <w:r>
        <w:rPr>
          <w:rFonts w:ascii="Arial" w:hAnsi="Arial" w:cs="Arial"/>
          <w:sz w:val="24"/>
          <w:szCs w:val="24"/>
        </w:rPr>
        <w:t>naissance de nos droits</w:t>
      </w:r>
    </w:p>
    <w:p w:rsidR="007E1ACF" w:rsidRPr="008061D7" w:rsidRDefault="007E1ACF" w:rsidP="00544B98">
      <w:pPr>
        <w:pStyle w:val="Sansinterligne1"/>
        <w:numPr>
          <w:ilvl w:val="0"/>
          <w:numId w:val="142"/>
        </w:numPr>
        <w:spacing w:after="100" w:line="300" w:lineRule="exact"/>
        <w:ind w:left="426"/>
        <w:jc w:val="both"/>
        <w:rPr>
          <w:rFonts w:ascii="Arial" w:hAnsi="Arial" w:cs="Arial"/>
          <w:sz w:val="24"/>
          <w:szCs w:val="24"/>
        </w:rPr>
      </w:pPr>
      <w:r>
        <w:rPr>
          <w:rFonts w:ascii="Arial" w:hAnsi="Arial" w:cs="Arial"/>
          <w:sz w:val="24"/>
          <w:szCs w:val="24"/>
        </w:rPr>
        <w:t>Accompagnement et formations individuelles en lien avec la défense des droits ou la prise de parole</w:t>
      </w:r>
    </w:p>
    <w:p w:rsidR="007E1ACF" w:rsidRDefault="007E1ACF" w:rsidP="00544B98">
      <w:pPr>
        <w:pStyle w:val="Sansinterligne1"/>
        <w:numPr>
          <w:ilvl w:val="0"/>
          <w:numId w:val="142"/>
        </w:numPr>
        <w:spacing w:after="100" w:line="300" w:lineRule="exact"/>
        <w:ind w:left="426"/>
        <w:jc w:val="both"/>
        <w:rPr>
          <w:rFonts w:ascii="Arial" w:hAnsi="Arial" w:cs="Arial"/>
          <w:sz w:val="24"/>
          <w:szCs w:val="24"/>
        </w:rPr>
      </w:pPr>
      <w:r>
        <w:rPr>
          <w:rFonts w:ascii="Arial" w:hAnsi="Arial" w:cs="Arial"/>
          <w:sz w:val="24"/>
          <w:szCs w:val="24"/>
        </w:rPr>
        <w:t>Comités (sous la responsabilité de plusieurs porteurs de dossiers)</w:t>
      </w:r>
    </w:p>
    <w:p w:rsidR="0000429E" w:rsidRDefault="0000429E" w:rsidP="0000429E">
      <w:pPr>
        <w:pStyle w:val="Sansinterligne1"/>
        <w:spacing w:after="100" w:line="300" w:lineRule="exact"/>
        <w:ind w:left="66"/>
        <w:jc w:val="both"/>
        <w:rPr>
          <w:rFonts w:ascii="Arial" w:hAnsi="Arial" w:cs="Arial"/>
          <w:sz w:val="24"/>
          <w:szCs w:val="24"/>
        </w:rPr>
      </w:pPr>
    </w:p>
    <w:p w:rsidR="007E1ACF" w:rsidRDefault="007E1ACF" w:rsidP="005D2D75">
      <w:pPr>
        <w:pStyle w:val="Sansinterligne1"/>
        <w:spacing w:after="100" w:line="300" w:lineRule="exact"/>
        <w:jc w:val="both"/>
        <w:rPr>
          <w:rFonts w:ascii="Arial" w:hAnsi="Arial" w:cs="Arial"/>
          <w:sz w:val="24"/>
          <w:szCs w:val="24"/>
        </w:rPr>
      </w:pPr>
    </w:p>
    <w:p w:rsidR="005D2D75" w:rsidRDefault="005D2D75" w:rsidP="005D2D75">
      <w:pPr>
        <w:pStyle w:val="Sansinterligne1"/>
        <w:spacing w:after="100" w:line="300" w:lineRule="exact"/>
        <w:jc w:val="both"/>
        <w:rPr>
          <w:rFonts w:ascii="Arial" w:hAnsi="Arial" w:cs="Arial"/>
          <w:sz w:val="24"/>
          <w:szCs w:val="24"/>
        </w:rPr>
      </w:pPr>
    </w:p>
    <w:p w:rsidR="005D2D75" w:rsidRDefault="005D2D75" w:rsidP="005D2D75">
      <w:pPr>
        <w:pStyle w:val="Sansinterligne1"/>
        <w:spacing w:after="100" w:line="300" w:lineRule="exact"/>
        <w:jc w:val="both"/>
        <w:rPr>
          <w:rFonts w:ascii="Arial" w:hAnsi="Arial" w:cs="Arial"/>
          <w:sz w:val="24"/>
          <w:szCs w:val="24"/>
        </w:rPr>
      </w:pPr>
    </w:p>
    <w:p w:rsidR="005D2D75" w:rsidRDefault="005D2D75" w:rsidP="005D2D75">
      <w:pPr>
        <w:pStyle w:val="Sansinterligne1"/>
        <w:spacing w:after="100" w:line="300" w:lineRule="exact"/>
        <w:jc w:val="both"/>
        <w:rPr>
          <w:rFonts w:ascii="Arial" w:hAnsi="Arial" w:cs="Arial"/>
          <w:sz w:val="24"/>
          <w:szCs w:val="24"/>
        </w:rPr>
      </w:pPr>
    </w:p>
    <w:p w:rsidR="005D2D75" w:rsidRDefault="005D2D75" w:rsidP="005D2D75">
      <w:pPr>
        <w:pStyle w:val="Sansinterligne1"/>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sz w:val="24"/>
          <w:szCs w:val="24"/>
        </w:rPr>
      </w:pPr>
      <w:r>
        <w:rPr>
          <w:rFonts w:ascii="Arial" w:hAnsi="Arial" w:cs="Arial"/>
          <w:b/>
          <w:sz w:val="24"/>
          <w:szCs w:val="24"/>
        </w:rPr>
        <w:lastRenderedPageBreak/>
        <w:t>Sous-objectifs pour l’année 2014-2015 :</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noProof/>
          <w:sz w:val="24"/>
          <w:szCs w:val="24"/>
          <w:lang w:eastAsia="fr-CA"/>
        </w:rPr>
        <w:drawing>
          <wp:anchor distT="0" distB="0" distL="114300" distR="114300" simplePos="0" relativeHeight="251821056" behindDoc="0" locked="1" layoutInCell="0" allowOverlap="0" wp14:anchorId="7B4686FB" wp14:editId="5BB54CA9">
            <wp:simplePos x="0" y="0"/>
            <wp:positionH relativeFrom="column">
              <wp:posOffset>3538855</wp:posOffset>
            </wp:positionH>
            <wp:positionV relativeFrom="paragraph">
              <wp:posOffset>100965</wp:posOffset>
            </wp:positionV>
            <wp:extent cx="2217420" cy="3648075"/>
            <wp:effectExtent l="0" t="0" r="0" b="9525"/>
            <wp:wrapSquare wrapText="bothSides"/>
            <wp:docPr id="89" name="Image 89" descr="Action citoy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ion citoyenn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217420" cy="364807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t xml:space="preserve">Parachever la phase 2 de l’enquête </w:t>
      </w:r>
      <w:r w:rsidRPr="0008554C">
        <w:rPr>
          <w:rFonts w:ascii="Arial" w:hAnsi="Arial" w:cs="Arial"/>
          <w:sz w:val="24"/>
          <w:szCs w:val="24"/>
        </w:rPr>
        <w:t>afin d’accéder à une analyse en profondeur des moyens et des motivations des jeunes ayant une déficience motrice</w:t>
      </w:r>
      <w:r>
        <w:rPr>
          <w:rFonts w:ascii="Arial" w:hAnsi="Arial" w:cs="Arial"/>
          <w:sz w:val="24"/>
          <w:szCs w:val="24"/>
        </w:rPr>
        <w:t>, visuelle ou auditive</w:t>
      </w:r>
      <w:r w:rsidRPr="0008554C">
        <w:rPr>
          <w:rFonts w:ascii="Arial" w:hAnsi="Arial" w:cs="Arial"/>
          <w:sz w:val="24"/>
          <w:szCs w:val="24"/>
        </w:rPr>
        <w:t xml:space="preserve"> par rapport à la participation cito</w:t>
      </w:r>
      <w:r>
        <w:rPr>
          <w:rFonts w:ascii="Arial" w:hAnsi="Arial" w:cs="Arial"/>
          <w:sz w:val="24"/>
          <w:szCs w:val="24"/>
        </w:rPr>
        <w:t>yenne</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Proposer des conférences et des activités de transfert de connaissance sur la recherche. Des activités avec l’INM et l’ACFAS sont prévues</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Tenir un sommet pour diffuser les résultats des deux phases de l’étude, ainsi que pour inviter les jeunes ayant une déficience visuelle, auditive et motrice à déployer un projet structurant qui les rejoint. Ce dernier se tiendra lors de la Journée internationale des personnes handicapées</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t>Organ</w:t>
      </w:r>
      <w:r>
        <w:rPr>
          <w:rFonts w:ascii="Arial" w:hAnsi="Arial" w:cs="Arial"/>
          <w:sz w:val="24"/>
          <w:szCs w:val="24"/>
        </w:rPr>
        <w:t>iser cinq rencontres d’informa</w:t>
      </w:r>
      <w:r w:rsidR="0048442B">
        <w:rPr>
          <w:rFonts w:ascii="Arial" w:hAnsi="Arial" w:cs="Arial"/>
          <w:sz w:val="24"/>
          <w:szCs w:val="24"/>
        </w:rPr>
        <w:t>tion et de consultation sur le transport, l’a</w:t>
      </w:r>
      <w:r>
        <w:rPr>
          <w:rFonts w:ascii="Arial" w:hAnsi="Arial" w:cs="Arial"/>
          <w:sz w:val="24"/>
          <w:szCs w:val="24"/>
        </w:rPr>
        <w:t>ccessibilité commerciale et le suivi de l’initiative de la Commission des droits de la personne</w:t>
      </w:r>
      <w:r w:rsidR="0048442B">
        <w:rPr>
          <w:rFonts w:ascii="Arial" w:hAnsi="Arial" w:cs="Arial"/>
          <w:sz w:val="24"/>
          <w:szCs w:val="24"/>
        </w:rPr>
        <w:t xml:space="preserve"> sur les grandes bannières, la s</w:t>
      </w:r>
      <w:r>
        <w:rPr>
          <w:rFonts w:ascii="Arial" w:hAnsi="Arial" w:cs="Arial"/>
          <w:sz w:val="24"/>
          <w:szCs w:val="24"/>
        </w:rPr>
        <w:t>anté et les serv</w:t>
      </w:r>
      <w:r w:rsidR="0048442B">
        <w:rPr>
          <w:rFonts w:ascii="Arial" w:hAnsi="Arial" w:cs="Arial"/>
          <w:sz w:val="24"/>
          <w:szCs w:val="24"/>
        </w:rPr>
        <w:t>ices sociaux et l’h</w:t>
      </w:r>
      <w:r>
        <w:rPr>
          <w:rFonts w:ascii="Arial" w:hAnsi="Arial" w:cs="Arial"/>
          <w:sz w:val="24"/>
          <w:szCs w:val="24"/>
        </w:rPr>
        <w:t>abitation</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Proposer deux formations à l’intention des membres du comité d’action citoyenne et du comité de santé et de services sociaux en négociation collective et en prise de parole publique</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Proposer à nouveau des formations sur les réseaux sociaux et la défense des droits</w:t>
      </w:r>
    </w:p>
    <w:p w:rsidR="007E1ACF" w:rsidRPr="00516FFD"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Former et mobiliser dans la perspective du Forum social des peuples de cet automne</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t>Développer et alimenter nos pages Face</w:t>
      </w:r>
      <w:r>
        <w:rPr>
          <w:rFonts w:ascii="Arial" w:hAnsi="Arial" w:cs="Arial"/>
          <w:sz w:val="24"/>
          <w:szCs w:val="24"/>
        </w:rPr>
        <w:t>book, Twitter et notre site Web</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Mettre à jour le plan d’action en mettant l’accent sur le ralliement des jeunes à l’action citoyenne</w:t>
      </w:r>
    </w:p>
    <w:p w:rsidR="007E1ACF" w:rsidRDefault="007E1ACF" w:rsidP="00CB157E">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t>Poursuivre notre travail de coll</w:t>
      </w:r>
      <w:r>
        <w:rPr>
          <w:rFonts w:ascii="Arial" w:hAnsi="Arial" w:cs="Arial"/>
          <w:sz w:val="24"/>
          <w:szCs w:val="24"/>
        </w:rPr>
        <w:t xml:space="preserve">aboration avec les universités et particulièrement l’AQEIPS, </w:t>
      </w:r>
      <w:r w:rsidRPr="0008554C">
        <w:rPr>
          <w:rFonts w:ascii="Arial" w:hAnsi="Arial" w:cs="Arial"/>
          <w:sz w:val="24"/>
          <w:szCs w:val="24"/>
        </w:rPr>
        <w:t>en consolidant nos relations avec l’UQÀM</w:t>
      </w:r>
      <w:r>
        <w:rPr>
          <w:rFonts w:ascii="Arial" w:hAnsi="Arial" w:cs="Arial"/>
          <w:sz w:val="24"/>
          <w:szCs w:val="24"/>
        </w:rPr>
        <w:t xml:space="preserve"> et l’</w:t>
      </w:r>
      <w:proofErr w:type="spellStart"/>
      <w:r>
        <w:rPr>
          <w:rFonts w:ascii="Arial" w:hAnsi="Arial" w:cs="Arial"/>
          <w:sz w:val="24"/>
          <w:szCs w:val="24"/>
        </w:rPr>
        <w:t>UdeM</w:t>
      </w:r>
      <w:proofErr w:type="spellEnd"/>
      <w:r w:rsidRPr="0008554C">
        <w:rPr>
          <w:rFonts w:ascii="Arial" w:hAnsi="Arial" w:cs="Arial"/>
          <w:sz w:val="24"/>
          <w:szCs w:val="24"/>
        </w:rPr>
        <w:t>. Entreprendre et poursuivre nos relatio</w:t>
      </w:r>
      <w:r>
        <w:rPr>
          <w:rFonts w:ascii="Arial" w:hAnsi="Arial" w:cs="Arial"/>
          <w:sz w:val="24"/>
          <w:szCs w:val="24"/>
        </w:rPr>
        <w:t xml:space="preserve">ns avec certains </w:t>
      </w:r>
      <w:r w:rsidR="00A10EC0" w:rsidRPr="00A10EC0">
        <w:rPr>
          <w:rFonts w:ascii="Arial" w:hAnsi="Arial" w:cs="Arial"/>
          <w:sz w:val="24"/>
          <w:szCs w:val="24"/>
        </w:rPr>
        <w:t>cégeps</w:t>
      </w:r>
      <w:r>
        <w:rPr>
          <w:rFonts w:ascii="Arial" w:hAnsi="Arial" w:cs="Arial"/>
          <w:sz w:val="24"/>
          <w:szCs w:val="24"/>
        </w:rPr>
        <w:t>, notamment Marie</w:t>
      </w:r>
      <w:r>
        <w:rPr>
          <w:rFonts w:ascii="Arial" w:hAnsi="Arial" w:cs="Arial"/>
          <w:sz w:val="24"/>
          <w:szCs w:val="24"/>
        </w:rPr>
        <w:noBreakHyphen/>
        <w:t>Victorin, du Vieux-Montréal et Ahuntsic</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t>Intensifier nos activités de concertation pour la reconnaissance des droits des pe</w:t>
      </w:r>
      <w:r>
        <w:rPr>
          <w:rFonts w:ascii="Arial" w:hAnsi="Arial" w:cs="Arial"/>
          <w:sz w:val="24"/>
          <w:szCs w:val="24"/>
        </w:rPr>
        <w:t xml:space="preserve">rsonnes en situation de handicap, notamment en appuyant les </w:t>
      </w:r>
      <w:r>
        <w:rPr>
          <w:rFonts w:ascii="Arial" w:hAnsi="Arial" w:cs="Arial"/>
          <w:sz w:val="24"/>
          <w:szCs w:val="24"/>
        </w:rPr>
        <w:lastRenderedPageBreak/>
        <w:t>organismes dans la mise en accessibilité de leur événement et par le contact avec les groupes de personnes en situation de handicap</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Promouvoir auprès des groupes et du Gouvernement</w:t>
      </w:r>
      <w:r w:rsidRPr="0008554C">
        <w:rPr>
          <w:rFonts w:ascii="Arial" w:hAnsi="Arial" w:cs="Arial"/>
          <w:sz w:val="24"/>
          <w:szCs w:val="24"/>
        </w:rPr>
        <w:t xml:space="preserve"> le suivi concernant la Convention relative aux droits des personnes handicapées de l’ONU.</w:t>
      </w:r>
      <w:r>
        <w:rPr>
          <w:rFonts w:ascii="Arial" w:hAnsi="Arial" w:cs="Arial"/>
          <w:sz w:val="24"/>
          <w:szCs w:val="24"/>
        </w:rPr>
        <w:t xml:space="preserve"> Association à venir avec la </w:t>
      </w:r>
      <w:hyperlink r:id="rId86" w:tgtFrame="_blank" w:history="1">
        <w:r w:rsidRPr="001F5F7E">
          <w:rPr>
            <w:rStyle w:val="Lienhypertexte"/>
            <w:rFonts w:ascii="Arial" w:hAnsi="Arial" w:cs="Arial"/>
            <w:color w:val="auto"/>
            <w:sz w:val="24"/>
            <w:szCs w:val="24"/>
            <w:u w:val="none"/>
            <w:lang w:val="fr-FR"/>
          </w:rPr>
          <w:t>Fédération Internationale des Droits de la Personne Handicapée (F.I.D.P.H.)</w:t>
        </w:r>
      </w:hyperlink>
      <w:r w:rsidRPr="001F5F7E">
        <w:rPr>
          <w:rFonts w:ascii="Arial" w:hAnsi="Arial" w:cs="Arial"/>
          <w:sz w:val="24"/>
          <w:szCs w:val="24"/>
          <w:lang w:val="fr-FR"/>
        </w:rPr>
        <w:t xml:space="preserve"> </w:t>
      </w:r>
      <w:r>
        <w:rPr>
          <w:rFonts w:ascii="Arial" w:hAnsi="Arial" w:cs="Arial"/>
          <w:sz w:val="24"/>
          <w:szCs w:val="24"/>
          <w:lang w:val="fr-FR"/>
        </w:rPr>
        <w:t>et organisation d’activités d’éducation à la citoyenneté démocratique</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t>Développer de nouvelles activités d’éducation aux droits des personnes en situation de handicap et sur les « lieux de participation citoyenne » qui peuvent être investis par ces dernières, avec</w:t>
      </w:r>
      <w:r>
        <w:rPr>
          <w:rFonts w:ascii="Arial" w:hAnsi="Arial" w:cs="Arial"/>
          <w:sz w:val="24"/>
          <w:szCs w:val="24"/>
        </w:rPr>
        <w:t xml:space="preserve"> notamment</w:t>
      </w:r>
      <w:r w:rsidRPr="0008554C">
        <w:rPr>
          <w:rFonts w:ascii="Arial" w:hAnsi="Arial" w:cs="Arial"/>
          <w:sz w:val="24"/>
          <w:szCs w:val="24"/>
        </w:rPr>
        <w:t xml:space="preserve"> le </w:t>
      </w:r>
      <w:r>
        <w:rPr>
          <w:rFonts w:ascii="Arial" w:hAnsi="Arial" w:cs="Arial"/>
          <w:sz w:val="24"/>
          <w:szCs w:val="24"/>
        </w:rPr>
        <w:t>Programme International d’Éducation à la Citoyenneté Démocratique (</w:t>
      </w:r>
      <w:r w:rsidRPr="00414991">
        <w:rPr>
          <w:rFonts w:ascii="Arial" w:hAnsi="Arial" w:cs="Arial"/>
          <w:sz w:val="24"/>
          <w:szCs w:val="24"/>
        </w:rPr>
        <w:t>PIÉCD</w:t>
      </w:r>
      <w:r>
        <w:rPr>
          <w:rFonts w:ascii="Arial" w:hAnsi="Arial" w:cs="Arial"/>
          <w:sz w:val="24"/>
          <w:szCs w:val="24"/>
        </w:rPr>
        <w:t>)</w:t>
      </w:r>
      <w:r w:rsidRPr="0008554C">
        <w:rPr>
          <w:rFonts w:ascii="Arial" w:hAnsi="Arial" w:cs="Arial"/>
          <w:sz w:val="24"/>
          <w:szCs w:val="24"/>
        </w:rPr>
        <w:t xml:space="preserve"> et l’Institut Santé </w:t>
      </w:r>
      <w:r>
        <w:rPr>
          <w:rFonts w:ascii="Arial" w:hAnsi="Arial" w:cs="Arial"/>
          <w:sz w:val="24"/>
          <w:szCs w:val="24"/>
        </w:rPr>
        <w:t>et Société de l’UQÀM</w:t>
      </w:r>
    </w:p>
    <w:p w:rsidR="003061B1"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t>Continu</w:t>
      </w:r>
      <w:r>
        <w:rPr>
          <w:rFonts w:ascii="Arial" w:hAnsi="Arial" w:cs="Arial"/>
          <w:sz w:val="24"/>
          <w:szCs w:val="24"/>
        </w:rPr>
        <w:t>e</w:t>
      </w:r>
      <w:r w:rsidR="00CB157E">
        <w:rPr>
          <w:rFonts w:ascii="Arial" w:hAnsi="Arial" w:cs="Arial"/>
          <w:sz w:val="24"/>
          <w:szCs w:val="24"/>
        </w:rPr>
        <w:t>r à assister à des séances des c</w:t>
      </w:r>
      <w:r>
        <w:rPr>
          <w:rFonts w:ascii="Arial" w:hAnsi="Arial" w:cs="Arial"/>
          <w:sz w:val="24"/>
          <w:szCs w:val="24"/>
        </w:rPr>
        <w:t>onseils d’arrondissement et du Conseil de</w:t>
      </w:r>
      <w:r w:rsidRPr="0008554C">
        <w:rPr>
          <w:rFonts w:ascii="Arial" w:hAnsi="Arial" w:cs="Arial"/>
          <w:sz w:val="24"/>
          <w:szCs w:val="24"/>
        </w:rPr>
        <w:t xml:space="preserve"> Ville, ainsi qu’aux consultations et au conseil d’administration de la So</w:t>
      </w:r>
      <w:r w:rsidR="007F5522">
        <w:rPr>
          <w:rFonts w:ascii="Arial" w:hAnsi="Arial" w:cs="Arial"/>
          <w:sz w:val="24"/>
          <w:szCs w:val="24"/>
        </w:rPr>
        <w:t>ciété de transport de Montréal</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t>Promouvoir la participation, de manière générale et spécifiquement pour certains enjeux, à ces consultations ou à tout autre « lieu » de pa</w:t>
      </w:r>
      <w:r>
        <w:rPr>
          <w:rFonts w:ascii="Arial" w:hAnsi="Arial" w:cs="Arial"/>
          <w:sz w:val="24"/>
          <w:szCs w:val="24"/>
        </w:rPr>
        <w:t>rticipation citoyenne pertinent</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Déployer davantage les activités du comité d’action citoyenne</w:t>
      </w:r>
    </w:p>
    <w:p w:rsidR="007E1ACF" w:rsidRPr="007A6C52" w:rsidRDefault="007E1ACF" w:rsidP="00544B98">
      <w:pPr>
        <w:pStyle w:val="Sansinterligne1"/>
        <w:numPr>
          <w:ilvl w:val="0"/>
          <w:numId w:val="161"/>
        </w:numPr>
        <w:spacing w:after="100" w:line="300" w:lineRule="exact"/>
        <w:ind w:left="426"/>
        <w:jc w:val="both"/>
        <w:rPr>
          <w:rFonts w:ascii="Arial" w:hAnsi="Arial" w:cs="Arial"/>
          <w:sz w:val="24"/>
          <w:szCs w:val="24"/>
        </w:rPr>
      </w:pPr>
      <w:r w:rsidRPr="007A6C52">
        <w:rPr>
          <w:rFonts w:ascii="Arial" w:hAnsi="Arial" w:cs="Arial"/>
          <w:sz w:val="24"/>
          <w:szCs w:val="24"/>
        </w:rPr>
        <w:t>Proposer un projet de sommet récurrent sur les enjeux pour les jeunes en situation de handicap de Montréal</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7A6C52">
        <w:rPr>
          <w:rFonts w:ascii="Arial" w:hAnsi="Arial" w:cs="Arial"/>
          <w:sz w:val="24"/>
          <w:szCs w:val="24"/>
        </w:rPr>
        <w:t>Poursuivre notre mobilisation sociale auprès des personnes en situation de handicap</w:t>
      </w:r>
    </w:p>
    <w:p w:rsidR="007E1ACF" w:rsidRDefault="007E1ACF" w:rsidP="007E1ACF">
      <w:pPr>
        <w:pStyle w:val="Sansinterligne1"/>
        <w:spacing w:after="100" w:line="300" w:lineRule="exact"/>
        <w:ind w:left="66"/>
        <w:jc w:val="both"/>
        <w:rPr>
          <w:rFonts w:ascii="Arial" w:hAnsi="Arial" w:cs="Arial"/>
          <w:sz w:val="24"/>
          <w:szCs w:val="24"/>
        </w:rPr>
      </w:pPr>
    </w:p>
    <w:p w:rsidR="007E1ACF" w:rsidRDefault="007E1ACF" w:rsidP="007E1ACF">
      <w:pPr>
        <w:pStyle w:val="Sansinterligne1"/>
        <w:spacing w:after="100" w:line="300" w:lineRule="exact"/>
        <w:ind w:left="66"/>
        <w:jc w:val="both"/>
        <w:rPr>
          <w:rFonts w:ascii="Arial" w:hAnsi="Arial" w:cs="Arial"/>
          <w:b/>
          <w:sz w:val="24"/>
          <w:szCs w:val="24"/>
        </w:rPr>
      </w:pPr>
      <w:r>
        <w:rPr>
          <w:rFonts w:ascii="Arial" w:hAnsi="Arial" w:cs="Arial"/>
          <w:b/>
          <w:sz w:val="24"/>
          <w:szCs w:val="24"/>
        </w:rPr>
        <w:t>Résultats pour l’année 2014-2015 :</w:t>
      </w:r>
    </w:p>
    <w:p w:rsidR="007E1ACF" w:rsidRPr="0011399A" w:rsidRDefault="007E1ACF" w:rsidP="00544B98">
      <w:pPr>
        <w:pStyle w:val="Sansinterligne1"/>
        <w:numPr>
          <w:ilvl w:val="0"/>
          <w:numId w:val="261"/>
        </w:numPr>
        <w:spacing w:after="100" w:line="300" w:lineRule="exact"/>
        <w:ind w:left="426"/>
        <w:jc w:val="both"/>
        <w:rPr>
          <w:rFonts w:ascii="Arial" w:hAnsi="Arial" w:cs="Arial"/>
          <w:sz w:val="24"/>
          <w:szCs w:val="24"/>
        </w:rPr>
      </w:pPr>
      <w:r w:rsidRPr="006453D5">
        <w:rPr>
          <w:rFonts w:ascii="Arial" w:hAnsi="Arial" w:cs="Arial"/>
          <w:sz w:val="24"/>
          <w:szCs w:val="24"/>
        </w:rPr>
        <w:t xml:space="preserve">Tenue </w:t>
      </w:r>
      <w:r>
        <w:rPr>
          <w:rFonts w:ascii="Arial" w:hAnsi="Arial" w:cs="Arial"/>
          <w:sz w:val="24"/>
          <w:szCs w:val="24"/>
        </w:rPr>
        <w:t>du Forum ouvert « S’engager pour une voie sans obstacle » (participation de 25 jeunes)</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Parachèvement de la recherche</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Diffusion des résultats de la recherche « S’engager pour une voie sans obstacle » lors d’une présentation dans le cadre de la Semaine Citoyenneté et handicap (4 décembre 2014) sur les droits politiques, à l’UQÀM et dans le cadre d’un cours en psychologie communautaire à l’Université de Montréal</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Tenue d’un sommet pour diffuser les résultats des deux phases de l’étude lors de la Journée internationale des personnes handicapées (3 décembre 2014, ralliement de près de 50 participants)</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Développement créatif d’un projet de portail et de partenariats et dépôt d’un projet  pour financement à l’attention des jeunes sur les droits et services</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lastRenderedPageBreak/>
        <w:t>Organ</w:t>
      </w:r>
      <w:r>
        <w:rPr>
          <w:rFonts w:ascii="Arial" w:hAnsi="Arial" w:cs="Arial"/>
          <w:sz w:val="24"/>
          <w:szCs w:val="24"/>
        </w:rPr>
        <w:t>isation de rencontres d’inf</w:t>
      </w:r>
      <w:r w:rsidR="00F2338F">
        <w:rPr>
          <w:rFonts w:ascii="Arial" w:hAnsi="Arial" w:cs="Arial"/>
          <w:sz w:val="24"/>
          <w:szCs w:val="24"/>
        </w:rPr>
        <w:t>ormation et de consultation en l</w:t>
      </w:r>
      <w:r>
        <w:rPr>
          <w:rFonts w:ascii="Arial" w:hAnsi="Arial" w:cs="Arial"/>
          <w:sz w:val="24"/>
          <w:szCs w:val="24"/>
        </w:rPr>
        <w:t>ogement, sur les fins de convention, sur la Nouvelle gestion publique (voir Santé</w:t>
      </w:r>
      <w:r w:rsidR="00F2338F">
        <w:rPr>
          <w:rFonts w:ascii="Arial" w:hAnsi="Arial" w:cs="Arial"/>
          <w:sz w:val="24"/>
          <w:szCs w:val="24"/>
        </w:rPr>
        <w:t xml:space="preserve"> et services sociaux), sur les r</w:t>
      </w:r>
      <w:r>
        <w:rPr>
          <w:rFonts w:ascii="Arial" w:hAnsi="Arial" w:cs="Arial"/>
          <w:sz w:val="24"/>
          <w:szCs w:val="24"/>
        </w:rPr>
        <w:t>essource</w:t>
      </w:r>
      <w:r w:rsidR="00F2338F">
        <w:rPr>
          <w:rFonts w:ascii="Arial" w:hAnsi="Arial" w:cs="Arial"/>
          <w:sz w:val="24"/>
          <w:szCs w:val="24"/>
        </w:rPr>
        <w:t>s résidentielles. Celles sur l’a</w:t>
      </w:r>
      <w:r>
        <w:rPr>
          <w:rFonts w:ascii="Arial" w:hAnsi="Arial" w:cs="Arial"/>
          <w:sz w:val="24"/>
          <w:szCs w:val="24"/>
        </w:rPr>
        <w:t>ccessibilité commerciale et le suivi de l’initiative de la Commission des droits de la personne sur l’accessibilité des grandes bannières d’épiceries et des pharmacies et sur le transport ont été reportées pour 2015-2016</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Formation sur la prise de parole en public</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Inv</w:t>
      </w:r>
      <w:r w:rsidR="00DB211D">
        <w:rPr>
          <w:rFonts w:ascii="Arial" w:hAnsi="Arial" w:cs="Arial"/>
          <w:sz w:val="24"/>
          <w:szCs w:val="24"/>
        </w:rPr>
        <w:t>itation à une formation sur le m</w:t>
      </w:r>
      <w:r>
        <w:rPr>
          <w:rFonts w:ascii="Arial" w:hAnsi="Arial" w:cs="Arial"/>
          <w:sz w:val="24"/>
          <w:szCs w:val="24"/>
        </w:rPr>
        <w:t>ouvement communautaire</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Présentation du Forum social des peuples au conseil d’administration et invitations des membres à Ottawa</w:t>
      </w:r>
    </w:p>
    <w:p w:rsidR="007E1ACF" w:rsidRDefault="007E1ACF" w:rsidP="003D1F6F">
      <w:pPr>
        <w:pStyle w:val="Sansinterligne1"/>
        <w:numPr>
          <w:ilvl w:val="0"/>
          <w:numId w:val="161"/>
        </w:numPr>
        <w:spacing w:after="100" w:line="300" w:lineRule="exact"/>
        <w:ind w:left="426"/>
        <w:jc w:val="both"/>
        <w:rPr>
          <w:rFonts w:ascii="Arial" w:hAnsi="Arial" w:cs="Arial"/>
          <w:sz w:val="24"/>
          <w:szCs w:val="24"/>
        </w:rPr>
      </w:pPr>
      <w:r w:rsidRPr="00070060">
        <w:rPr>
          <w:rFonts w:ascii="Arial" w:hAnsi="Arial" w:cs="Arial"/>
          <w:sz w:val="24"/>
          <w:szCs w:val="24"/>
        </w:rPr>
        <w:t xml:space="preserve">Collaboration avec </w:t>
      </w:r>
      <w:r>
        <w:rPr>
          <w:rFonts w:ascii="Arial" w:hAnsi="Arial" w:cs="Arial"/>
          <w:sz w:val="24"/>
          <w:szCs w:val="24"/>
        </w:rPr>
        <w:t>les universités (</w:t>
      </w:r>
      <w:r w:rsidRPr="0008554C">
        <w:rPr>
          <w:rFonts w:ascii="Arial" w:hAnsi="Arial" w:cs="Arial"/>
          <w:sz w:val="24"/>
          <w:szCs w:val="24"/>
        </w:rPr>
        <w:t>l’UQÀM</w:t>
      </w:r>
      <w:r>
        <w:rPr>
          <w:rFonts w:ascii="Arial" w:hAnsi="Arial" w:cs="Arial"/>
          <w:sz w:val="24"/>
          <w:szCs w:val="24"/>
        </w:rPr>
        <w:t xml:space="preserve"> et l’</w:t>
      </w:r>
      <w:proofErr w:type="spellStart"/>
      <w:r>
        <w:rPr>
          <w:rFonts w:ascii="Arial" w:hAnsi="Arial" w:cs="Arial"/>
          <w:sz w:val="24"/>
          <w:szCs w:val="24"/>
        </w:rPr>
        <w:t>UdeM</w:t>
      </w:r>
      <w:proofErr w:type="spellEnd"/>
      <w:r>
        <w:rPr>
          <w:rFonts w:ascii="Arial" w:hAnsi="Arial" w:cs="Arial"/>
          <w:sz w:val="24"/>
          <w:szCs w:val="24"/>
        </w:rPr>
        <w:t>)</w:t>
      </w:r>
      <w:r w:rsidRPr="0008554C">
        <w:rPr>
          <w:rFonts w:ascii="Arial" w:hAnsi="Arial" w:cs="Arial"/>
          <w:sz w:val="24"/>
          <w:szCs w:val="24"/>
        </w:rPr>
        <w:t xml:space="preserve">. </w:t>
      </w:r>
      <w:r>
        <w:rPr>
          <w:rFonts w:ascii="Arial" w:hAnsi="Arial" w:cs="Arial"/>
          <w:sz w:val="24"/>
          <w:szCs w:val="24"/>
        </w:rPr>
        <w:t xml:space="preserve">Nous avons tissé des liens avec certains </w:t>
      </w:r>
      <w:r w:rsidR="00A10EC0" w:rsidRPr="00A10EC0">
        <w:rPr>
          <w:rFonts w:ascii="Arial" w:hAnsi="Arial" w:cs="Arial"/>
          <w:sz w:val="24"/>
          <w:szCs w:val="24"/>
        </w:rPr>
        <w:t>cégeps</w:t>
      </w:r>
      <w:r>
        <w:rPr>
          <w:rFonts w:ascii="Arial" w:hAnsi="Arial" w:cs="Arial"/>
          <w:sz w:val="24"/>
          <w:szCs w:val="24"/>
        </w:rPr>
        <w:t>, notamment Marie-Victorin, du Vieux-Montréal et Ahuntsic. Nous continuons à développer des liens avec l’AQEIPS (sur la promotion des droits dans le cadre de dossiers communs et en l’invitant à devenir partenaire de la Semaine citoyenneté et handicap)</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Promotion de l’accessibilité universelle  auprès des groupes communautaires (Tables de quartiers, Forum Rosemont, différentes coalitions)</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Collaboration à l’organisation de plusieurs activités lors de la Semaine citoyenneté et handicap, notamment sur la Convention des droits des personnes handicapées de l’ONU et les droits politiques</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Soutien aux membres en vue de défendre les revendications municipales au Conseil municipal et dans les Conseils d’arrondissement</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 xml:space="preserve">Appel </w:t>
      </w:r>
      <w:r w:rsidR="00027B19">
        <w:rPr>
          <w:rFonts w:ascii="Arial" w:hAnsi="Arial" w:cs="Arial"/>
          <w:sz w:val="24"/>
          <w:szCs w:val="24"/>
        </w:rPr>
        <w:t xml:space="preserve">à la </w:t>
      </w:r>
      <w:r>
        <w:rPr>
          <w:rFonts w:ascii="Arial" w:hAnsi="Arial" w:cs="Arial"/>
          <w:sz w:val="24"/>
          <w:szCs w:val="24"/>
        </w:rPr>
        <w:t>participation à plusieurs actions du milieu communautaire et associatif des personnes en situation de handicap :</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t>Assemblée publique du Forum Social Mondial 2016 (mars 2015)</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t xml:space="preserve">Assemblée publique du Mouvement </w:t>
      </w:r>
      <w:r>
        <w:rPr>
          <w:rFonts w:ascii="Arial" w:hAnsi="Arial" w:cs="Arial"/>
          <w:sz w:val="24"/>
          <w:szCs w:val="24"/>
        </w:rPr>
        <w:t>PHAS</w:t>
      </w:r>
      <w:r w:rsidRPr="00125FBA">
        <w:rPr>
          <w:rFonts w:ascii="Arial" w:hAnsi="Arial" w:cs="Arial"/>
          <w:sz w:val="24"/>
          <w:szCs w:val="24"/>
        </w:rPr>
        <w:t xml:space="preserve"> (novembre 2014)</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t>Marche de 10% - 2</w:t>
      </w:r>
      <w:r w:rsidRPr="00125FBA">
        <w:rPr>
          <w:rFonts w:ascii="Arial" w:hAnsi="Arial" w:cs="Arial"/>
          <w:sz w:val="24"/>
          <w:szCs w:val="24"/>
          <w:vertAlign w:val="superscript"/>
        </w:rPr>
        <w:t>e</w:t>
      </w:r>
      <w:r w:rsidRPr="00125FBA">
        <w:rPr>
          <w:rFonts w:ascii="Arial" w:hAnsi="Arial" w:cs="Arial"/>
          <w:sz w:val="24"/>
          <w:szCs w:val="24"/>
        </w:rPr>
        <w:t xml:space="preserve"> édition (septembre 2014)</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t>Manifestation devant les bureaux du MS</w:t>
      </w:r>
      <w:r>
        <w:rPr>
          <w:rFonts w:ascii="Arial" w:hAnsi="Arial" w:cs="Arial"/>
          <w:sz w:val="24"/>
          <w:szCs w:val="24"/>
        </w:rPr>
        <w:t xml:space="preserve">SS : on refuse la mammographie </w:t>
      </w:r>
      <w:r w:rsidRPr="00125FBA">
        <w:rPr>
          <w:rFonts w:ascii="Arial" w:hAnsi="Arial" w:cs="Arial"/>
          <w:sz w:val="24"/>
          <w:szCs w:val="24"/>
        </w:rPr>
        <w:t>aux femmes en situation de handicap (août 2014)</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t xml:space="preserve">Manifestation et performance pour l’accessibilité des transports en commun </w:t>
      </w:r>
      <w:r w:rsidRPr="00125FBA">
        <w:rPr>
          <w:rFonts w:ascii="Arial" w:hAnsi="Arial" w:cs="Arial"/>
          <w:sz w:val="24"/>
          <w:szCs w:val="24"/>
        </w:rPr>
        <w:tab/>
        <w:t>(juillet 2014)</w:t>
      </w:r>
    </w:p>
    <w:p w:rsidR="007E1ACF" w:rsidRPr="00125FBA" w:rsidRDefault="00027B19" w:rsidP="00544B98">
      <w:pPr>
        <w:numPr>
          <w:ilvl w:val="0"/>
          <w:numId w:val="262"/>
        </w:numPr>
        <w:shd w:val="clear" w:color="auto" w:fill="FFFFFF"/>
        <w:spacing w:before="100" w:beforeAutospacing="1" w:after="180"/>
        <w:ind w:left="1134"/>
        <w:textAlignment w:val="top"/>
        <w:rPr>
          <w:rFonts w:ascii="Arial" w:hAnsi="Arial" w:cs="Arial"/>
          <w:sz w:val="24"/>
          <w:szCs w:val="24"/>
        </w:rPr>
      </w:pPr>
      <w:r>
        <w:rPr>
          <w:rFonts w:ascii="Arial" w:hAnsi="Arial" w:cs="Arial"/>
          <w:sz w:val="24"/>
          <w:szCs w:val="24"/>
        </w:rPr>
        <w:t>Habiter l</w:t>
      </w:r>
      <w:r w:rsidR="007E1ACF" w:rsidRPr="00125FBA">
        <w:rPr>
          <w:rFonts w:ascii="Arial" w:hAnsi="Arial" w:cs="Arial"/>
          <w:sz w:val="24"/>
          <w:szCs w:val="24"/>
        </w:rPr>
        <w:t>a Petite-Patrie pour les personnes vi</w:t>
      </w:r>
      <w:r w:rsidR="007E1ACF">
        <w:rPr>
          <w:rFonts w:ascii="Arial" w:hAnsi="Arial" w:cs="Arial"/>
          <w:sz w:val="24"/>
          <w:szCs w:val="24"/>
        </w:rPr>
        <w:t xml:space="preserve">vant avec un handicap (juillet </w:t>
      </w:r>
      <w:r w:rsidR="007E1ACF" w:rsidRPr="00125FBA">
        <w:rPr>
          <w:rFonts w:ascii="Arial" w:hAnsi="Arial" w:cs="Arial"/>
          <w:sz w:val="24"/>
          <w:szCs w:val="24"/>
        </w:rPr>
        <w:t>2014)</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t xml:space="preserve">Marche pour l’accessibilité, </w:t>
      </w:r>
      <w:proofErr w:type="spellStart"/>
      <w:r w:rsidRPr="00571310">
        <w:rPr>
          <w:rFonts w:ascii="Arial" w:hAnsi="Arial" w:cs="Arial"/>
          <w:i/>
          <w:sz w:val="24"/>
          <w:szCs w:val="24"/>
        </w:rPr>
        <w:t>OnRouleAuQuébec</w:t>
      </w:r>
      <w:proofErr w:type="spellEnd"/>
      <w:r w:rsidRPr="00125FBA">
        <w:rPr>
          <w:rFonts w:ascii="Arial" w:hAnsi="Arial" w:cs="Arial"/>
          <w:sz w:val="24"/>
          <w:szCs w:val="24"/>
        </w:rPr>
        <w:t xml:space="preserve"> (juin 2014)</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t>Manifestation contre la N</w:t>
      </w:r>
      <w:r w:rsidR="00461A21">
        <w:rPr>
          <w:rFonts w:ascii="Arial" w:hAnsi="Arial" w:cs="Arial"/>
          <w:sz w:val="24"/>
          <w:szCs w:val="24"/>
        </w:rPr>
        <w:t>ouvelle g</w:t>
      </w:r>
      <w:r w:rsidRPr="00125FBA">
        <w:rPr>
          <w:rFonts w:ascii="Arial" w:hAnsi="Arial" w:cs="Arial"/>
          <w:sz w:val="24"/>
          <w:szCs w:val="24"/>
        </w:rPr>
        <w:t>estion</w:t>
      </w:r>
      <w:r w:rsidR="00461A21">
        <w:rPr>
          <w:rFonts w:ascii="Arial" w:hAnsi="Arial" w:cs="Arial"/>
          <w:sz w:val="24"/>
          <w:szCs w:val="24"/>
        </w:rPr>
        <w:t xml:space="preserve"> publique en s</w:t>
      </w:r>
      <w:r>
        <w:rPr>
          <w:rFonts w:ascii="Arial" w:hAnsi="Arial" w:cs="Arial"/>
          <w:sz w:val="24"/>
          <w:szCs w:val="24"/>
        </w:rPr>
        <w:t xml:space="preserve">anté et services </w:t>
      </w:r>
      <w:r w:rsidRPr="00125FBA">
        <w:rPr>
          <w:rFonts w:ascii="Arial" w:hAnsi="Arial" w:cs="Arial"/>
          <w:sz w:val="24"/>
          <w:szCs w:val="24"/>
        </w:rPr>
        <w:t>sociaux (mai 2014)</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lastRenderedPageBreak/>
        <w:t>Semaine Dignité Montréal (mai 2014)</w:t>
      </w:r>
    </w:p>
    <w:p w:rsidR="007E1ACF" w:rsidRPr="00125FBA"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sidRPr="00125FBA">
        <w:rPr>
          <w:rFonts w:ascii="Arial" w:hAnsi="Arial" w:cs="Arial"/>
          <w:sz w:val="24"/>
          <w:szCs w:val="24"/>
        </w:rPr>
        <w:t>Pique-nique pour 50 000 logement</w:t>
      </w:r>
      <w:r>
        <w:rPr>
          <w:rFonts w:ascii="Arial" w:hAnsi="Arial" w:cs="Arial"/>
          <w:sz w:val="24"/>
          <w:szCs w:val="24"/>
        </w:rPr>
        <w:t>s</w:t>
      </w:r>
      <w:r w:rsidR="00571310">
        <w:rPr>
          <w:rFonts w:ascii="Arial" w:hAnsi="Arial" w:cs="Arial"/>
          <w:sz w:val="24"/>
          <w:szCs w:val="24"/>
        </w:rPr>
        <w:t xml:space="preserve"> sociaux (mai</w:t>
      </w:r>
      <w:r w:rsidRPr="00125FBA">
        <w:rPr>
          <w:rFonts w:ascii="Arial" w:hAnsi="Arial" w:cs="Arial"/>
          <w:sz w:val="24"/>
          <w:szCs w:val="24"/>
        </w:rPr>
        <w:t xml:space="preserve"> 2014)</w:t>
      </w:r>
    </w:p>
    <w:p w:rsidR="007E1ACF" w:rsidRDefault="007E1ACF" w:rsidP="00544B98">
      <w:pPr>
        <w:numPr>
          <w:ilvl w:val="0"/>
          <w:numId w:val="262"/>
        </w:numPr>
        <w:shd w:val="clear" w:color="auto" w:fill="FFFFFF"/>
        <w:spacing w:before="100" w:beforeAutospacing="1" w:after="180"/>
        <w:ind w:left="1134"/>
        <w:textAlignment w:val="top"/>
        <w:rPr>
          <w:rFonts w:ascii="Arial" w:hAnsi="Arial" w:cs="Arial"/>
          <w:sz w:val="24"/>
          <w:szCs w:val="24"/>
        </w:rPr>
      </w:pPr>
      <w:r>
        <w:rPr>
          <w:rFonts w:ascii="Arial" w:hAnsi="Arial" w:cs="Arial"/>
          <w:sz w:val="24"/>
          <w:szCs w:val="24"/>
        </w:rPr>
        <w:t>J</w:t>
      </w:r>
      <w:r w:rsidRPr="00125FBA">
        <w:rPr>
          <w:rFonts w:ascii="Arial" w:hAnsi="Arial" w:cs="Arial"/>
          <w:sz w:val="24"/>
          <w:szCs w:val="24"/>
        </w:rPr>
        <w:t>ournée des locataires : Manif</w:t>
      </w:r>
      <w:r w:rsidR="003B0F7B">
        <w:rPr>
          <w:rFonts w:ascii="Arial" w:hAnsi="Arial" w:cs="Arial"/>
          <w:sz w:val="24"/>
          <w:szCs w:val="24"/>
        </w:rPr>
        <w:t>estation</w:t>
      </w:r>
      <w:r w:rsidRPr="00125FBA">
        <w:rPr>
          <w:rFonts w:ascii="Arial" w:hAnsi="Arial" w:cs="Arial"/>
          <w:sz w:val="24"/>
          <w:szCs w:val="24"/>
        </w:rPr>
        <w:t xml:space="preserve"> nationale pour un contrôle des loyer</w:t>
      </w:r>
      <w:r w:rsidR="007865D5">
        <w:rPr>
          <w:rFonts w:ascii="Arial" w:hAnsi="Arial" w:cs="Arial"/>
          <w:sz w:val="24"/>
          <w:szCs w:val="24"/>
        </w:rPr>
        <w:t>s</w:t>
      </w:r>
      <w:r>
        <w:rPr>
          <w:rFonts w:ascii="Arial" w:hAnsi="Arial" w:cs="Arial"/>
          <w:sz w:val="24"/>
          <w:szCs w:val="24"/>
        </w:rPr>
        <w:t xml:space="preserve"> (avril </w:t>
      </w:r>
      <w:r w:rsidRPr="00125FBA">
        <w:rPr>
          <w:rFonts w:ascii="Arial" w:hAnsi="Arial" w:cs="Arial"/>
          <w:sz w:val="24"/>
          <w:szCs w:val="24"/>
        </w:rPr>
        <w:t>2014)</w:t>
      </w:r>
    </w:p>
    <w:p w:rsidR="007E1ACF" w:rsidRDefault="007E1ACF" w:rsidP="00544B98">
      <w:pPr>
        <w:pStyle w:val="Sansinterligne1"/>
        <w:numPr>
          <w:ilvl w:val="0"/>
          <w:numId w:val="260"/>
        </w:numPr>
        <w:spacing w:after="100" w:line="300" w:lineRule="exact"/>
        <w:jc w:val="both"/>
        <w:rPr>
          <w:rFonts w:ascii="Arial" w:hAnsi="Arial" w:cs="Arial"/>
          <w:sz w:val="24"/>
          <w:szCs w:val="24"/>
        </w:rPr>
      </w:pPr>
      <w:r w:rsidRPr="009207FE">
        <w:rPr>
          <w:rFonts w:ascii="Arial" w:hAnsi="Arial" w:cs="Arial"/>
          <w:sz w:val="24"/>
          <w:szCs w:val="24"/>
        </w:rPr>
        <w:t xml:space="preserve">Appel à la mobilisation et participation à plusieurs actions </w:t>
      </w:r>
      <w:r>
        <w:rPr>
          <w:rFonts w:ascii="Arial" w:hAnsi="Arial" w:cs="Arial"/>
          <w:sz w:val="24"/>
          <w:szCs w:val="24"/>
        </w:rPr>
        <w:t>dénonçant les politiques d’austérité :</w:t>
      </w:r>
    </w:p>
    <w:p w:rsidR="007E1ACF" w:rsidRDefault="007E1ACF" w:rsidP="00544B98">
      <w:pPr>
        <w:numPr>
          <w:ilvl w:val="0"/>
          <w:numId w:val="263"/>
        </w:numPr>
        <w:shd w:val="clear" w:color="auto" w:fill="FFFFFF"/>
        <w:spacing w:before="100" w:beforeAutospacing="1" w:after="180" w:line="241" w:lineRule="atLeast"/>
        <w:ind w:left="1134"/>
        <w:textAlignment w:val="top"/>
        <w:rPr>
          <w:rFonts w:ascii="Arial" w:hAnsi="Arial" w:cs="Arial"/>
          <w:sz w:val="24"/>
          <w:szCs w:val="24"/>
        </w:rPr>
      </w:pPr>
      <w:r>
        <w:rPr>
          <w:rFonts w:ascii="Arial" w:hAnsi="Arial" w:cs="Arial"/>
          <w:sz w:val="24"/>
          <w:szCs w:val="24"/>
        </w:rPr>
        <w:t xml:space="preserve">Comité d’accueil du ministre </w:t>
      </w:r>
      <w:proofErr w:type="spellStart"/>
      <w:r>
        <w:rPr>
          <w:rFonts w:ascii="Arial" w:hAnsi="Arial" w:cs="Arial"/>
          <w:sz w:val="24"/>
          <w:szCs w:val="24"/>
        </w:rPr>
        <w:t>Leitao</w:t>
      </w:r>
      <w:proofErr w:type="spellEnd"/>
      <w:r>
        <w:rPr>
          <w:rFonts w:ascii="Arial" w:hAnsi="Arial" w:cs="Arial"/>
          <w:sz w:val="24"/>
          <w:szCs w:val="24"/>
        </w:rPr>
        <w:t xml:space="preserve"> et participation d’Ex aequo au </w:t>
      </w:r>
      <w:proofErr w:type="spellStart"/>
      <w:r>
        <w:rPr>
          <w:rFonts w:ascii="Arial" w:hAnsi="Arial" w:cs="Arial"/>
          <w:sz w:val="24"/>
          <w:szCs w:val="24"/>
        </w:rPr>
        <w:t>scrum</w:t>
      </w:r>
      <w:proofErr w:type="spellEnd"/>
      <w:r>
        <w:rPr>
          <w:rFonts w:ascii="Arial" w:hAnsi="Arial" w:cs="Arial"/>
          <w:sz w:val="24"/>
          <w:szCs w:val="24"/>
        </w:rPr>
        <w:t xml:space="preserve"> (mars 2015)</w:t>
      </w:r>
    </w:p>
    <w:p w:rsidR="007E1ACF" w:rsidRDefault="007E1ACF" w:rsidP="00544B98">
      <w:pPr>
        <w:numPr>
          <w:ilvl w:val="0"/>
          <w:numId w:val="263"/>
        </w:numPr>
        <w:shd w:val="clear" w:color="auto" w:fill="FFFFFF"/>
        <w:spacing w:before="100" w:beforeAutospacing="1" w:after="180" w:line="241" w:lineRule="atLeast"/>
        <w:ind w:left="1134"/>
        <w:textAlignment w:val="top"/>
        <w:rPr>
          <w:rFonts w:ascii="Arial" w:hAnsi="Arial" w:cs="Arial"/>
          <w:sz w:val="24"/>
          <w:szCs w:val="24"/>
        </w:rPr>
      </w:pPr>
      <w:r>
        <w:rPr>
          <w:rFonts w:ascii="Arial" w:hAnsi="Arial" w:cs="Arial"/>
          <w:sz w:val="24"/>
          <w:szCs w:val="24"/>
        </w:rPr>
        <w:t>Contingent PHAS comité d’accueil du Premier ministre Couillard (février 2015)</w:t>
      </w:r>
    </w:p>
    <w:p w:rsidR="007E1ACF" w:rsidRDefault="007E1ACF" w:rsidP="00544B98">
      <w:pPr>
        <w:numPr>
          <w:ilvl w:val="0"/>
          <w:numId w:val="263"/>
        </w:numPr>
        <w:shd w:val="clear" w:color="auto" w:fill="FFFFFF"/>
        <w:spacing w:before="100" w:beforeAutospacing="1" w:after="180" w:line="241" w:lineRule="atLeast"/>
        <w:ind w:left="1134"/>
        <w:textAlignment w:val="top"/>
        <w:rPr>
          <w:rFonts w:ascii="Arial" w:hAnsi="Arial" w:cs="Arial"/>
          <w:sz w:val="24"/>
          <w:szCs w:val="24"/>
        </w:rPr>
      </w:pPr>
      <w:r>
        <w:rPr>
          <w:rFonts w:ascii="Arial" w:hAnsi="Arial" w:cs="Arial"/>
          <w:sz w:val="24"/>
          <w:szCs w:val="24"/>
        </w:rPr>
        <w:t>Rassemblement devant le bureau du ministre Barrette (décembre 2014)</w:t>
      </w:r>
    </w:p>
    <w:p w:rsidR="007E1ACF" w:rsidRDefault="007E1ACF" w:rsidP="00544B98">
      <w:pPr>
        <w:numPr>
          <w:ilvl w:val="0"/>
          <w:numId w:val="263"/>
        </w:numPr>
        <w:shd w:val="clear" w:color="auto" w:fill="FFFFFF"/>
        <w:spacing w:before="100" w:beforeAutospacing="1" w:after="180" w:line="241" w:lineRule="atLeast"/>
        <w:ind w:left="1134"/>
        <w:textAlignment w:val="top"/>
        <w:rPr>
          <w:rFonts w:ascii="Arial" w:hAnsi="Arial" w:cs="Arial"/>
          <w:sz w:val="24"/>
          <w:szCs w:val="24"/>
        </w:rPr>
      </w:pPr>
      <w:r>
        <w:rPr>
          <w:rFonts w:ascii="Arial" w:hAnsi="Arial" w:cs="Arial"/>
          <w:sz w:val="24"/>
          <w:szCs w:val="24"/>
        </w:rPr>
        <w:t>L’austérité, une histoire d’horreur (octobre 2014)</w:t>
      </w:r>
    </w:p>
    <w:p w:rsidR="007E1ACF" w:rsidRDefault="007E1ACF" w:rsidP="007E1ACF">
      <w:pPr>
        <w:pStyle w:val="Sansinterligne1"/>
        <w:spacing w:after="100" w:line="300" w:lineRule="exact"/>
        <w:jc w:val="both"/>
        <w:rPr>
          <w:rFonts w:ascii="Arial" w:hAnsi="Arial" w:cs="Arial"/>
          <w:sz w:val="24"/>
          <w:szCs w:val="24"/>
        </w:rPr>
      </w:pPr>
    </w:p>
    <w:p w:rsidR="007E1ACF" w:rsidRDefault="007E1ACF" w:rsidP="007E1ACF">
      <w:pPr>
        <w:pStyle w:val="Sansinterligne1"/>
        <w:spacing w:after="100" w:line="300" w:lineRule="exact"/>
        <w:jc w:val="both"/>
        <w:rPr>
          <w:rFonts w:ascii="Arial" w:hAnsi="Arial" w:cs="Arial"/>
          <w:sz w:val="24"/>
          <w:szCs w:val="24"/>
        </w:rPr>
      </w:pPr>
      <w:r>
        <w:rPr>
          <w:rFonts w:ascii="Arial" w:hAnsi="Arial" w:cs="Arial"/>
          <w:b/>
          <w:sz w:val="24"/>
          <w:szCs w:val="24"/>
        </w:rPr>
        <w:t>Sous-objectifs pour l’année 2015-2016 :</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Proposer des conférences et des activités de transfert de connaissance sur la recherche, peut-être également un article scientifique</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Tenir un autre sommet dans le cadre de la Journée internationale des personnes handicapées (sur la Convention des droits des personnes handicapées et le rapport de suivi)</w:t>
      </w:r>
    </w:p>
    <w:p w:rsidR="007E1ACF" w:rsidRDefault="007E1ACF" w:rsidP="008A73FC">
      <w:pPr>
        <w:pStyle w:val="Sansinterligne1"/>
        <w:numPr>
          <w:ilvl w:val="0"/>
          <w:numId w:val="161"/>
        </w:numPr>
        <w:spacing w:after="100" w:line="300" w:lineRule="exact"/>
        <w:ind w:left="426" w:hanging="357"/>
        <w:jc w:val="both"/>
        <w:rPr>
          <w:rFonts w:ascii="Arial" w:hAnsi="Arial" w:cs="Arial"/>
          <w:sz w:val="24"/>
          <w:szCs w:val="24"/>
        </w:rPr>
      </w:pPr>
      <w:r>
        <w:rPr>
          <w:rFonts w:ascii="Arial" w:hAnsi="Arial" w:cs="Arial"/>
          <w:sz w:val="24"/>
          <w:szCs w:val="24"/>
        </w:rPr>
        <w:t>Mobiliser les membres en promotion et défense des droits en intégrant les comités suivants :</w:t>
      </w:r>
    </w:p>
    <w:p w:rsidR="007E1ACF" w:rsidRDefault="007E1ACF" w:rsidP="008A73FC">
      <w:pPr>
        <w:pStyle w:val="Sansinterligne1"/>
        <w:numPr>
          <w:ilvl w:val="0"/>
          <w:numId w:val="264"/>
        </w:numPr>
        <w:spacing w:after="100" w:line="300" w:lineRule="exact"/>
        <w:ind w:left="1134" w:hanging="357"/>
        <w:jc w:val="both"/>
        <w:rPr>
          <w:rFonts w:ascii="Arial" w:hAnsi="Arial" w:cs="Arial"/>
          <w:sz w:val="24"/>
          <w:szCs w:val="24"/>
        </w:rPr>
      </w:pPr>
      <w:r>
        <w:rPr>
          <w:rFonts w:ascii="Arial" w:hAnsi="Arial" w:cs="Arial"/>
          <w:sz w:val="24"/>
          <w:szCs w:val="24"/>
        </w:rPr>
        <w:t>Transport</w:t>
      </w:r>
    </w:p>
    <w:p w:rsidR="007E1ACF" w:rsidRDefault="007E1ACF" w:rsidP="00544B98">
      <w:pPr>
        <w:pStyle w:val="Sansinterligne1"/>
        <w:numPr>
          <w:ilvl w:val="0"/>
          <w:numId w:val="264"/>
        </w:numPr>
        <w:spacing w:after="100" w:line="300" w:lineRule="exact"/>
        <w:ind w:left="1134"/>
        <w:jc w:val="both"/>
        <w:rPr>
          <w:rFonts w:ascii="Arial" w:hAnsi="Arial" w:cs="Arial"/>
          <w:sz w:val="24"/>
          <w:szCs w:val="24"/>
        </w:rPr>
      </w:pPr>
      <w:r>
        <w:rPr>
          <w:rFonts w:ascii="Arial" w:hAnsi="Arial" w:cs="Arial"/>
          <w:sz w:val="24"/>
          <w:szCs w:val="24"/>
        </w:rPr>
        <w:t>Mobilisation (nouvellement actif)</w:t>
      </w:r>
    </w:p>
    <w:p w:rsidR="007E1ACF" w:rsidRDefault="007E1ACF" w:rsidP="00544B98">
      <w:pPr>
        <w:pStyle w:val="Sansinterligne1"/>
        <w:numPr>
          <w:ilvl w:val="0"/>
          <w:numId w:val="264"/>
        </w:numPr>
        <w:spacing w:after="100" w:line="300" w:lineRule="exact"/>
        <w:ind w:left="1134"/>
        <w:jc w:val="both"/>
        <w:rPr>
          <w:rFonts w:ascii="Arial" w:hAnsi="Arial" w:cs="Arial"/>
          <w:sz w:val="24"/>
          <w:szCs w:val="24"/>
        </w:rPr>
      </w:pPr>
      <w:r>
        <w:rPr>
          <w:rFonts w:ascii="Arial" w:hAnsi="Arial" w:cs="Arial"/>
          <w:sz w:val="24"/>
          <w:szCs w:val="24"/>
        </w:rPr>
        <w:t>Accessibilité universelle à Montréal (déjà actif)</w:t>
      </w:r>
    </w:p>
    <w:p w:rsidR="007E1ACF" w:rsidRDefault="007E1ACF" w:rsidP="00544B98">
      <w:pPr>
        <w:pStyle w:val="Sansinterligne1"/>
        <w:numPr>
          <w:ilvl w:val="0"/>
          <w:numId w:val="264"/>
        </w:numPr>
        <w:spacing w:after="100" w:line="300" w:lineRule="exact"/>
        <w:ind w:left="1134"/>
        <w:jc w:val="both"/>
        <w:rPr>
          <w:rFonts w:ascii="Arial" w:hAnsi="Arial" w:cs="Arial"/>
          <w:sz w:val="24"/>
          <w:szCs w:val="24"/>
        </w:rPr>
      </w:pPr>
      <w:r>
        <w:rPr>
          <w:rFonts w:ascii="Arial" w:hAnsi="Arial" w:cs="Arial"/>
          <w:sz w:val="24"/>
          <w:szCs w:val="24"/>
        </w:rPr>
        <w:t>Habitation (déjà actif)</w:t>
      </w:r>
    </w:p>
    <w:p w:rsidR="007E1ACF" w:rsidRDefault="007E1ACF" w:rsidP="00544B98">
      <w:pPr>
        <w:pStyle w:val="Sansinterligne1"/>
        <w:numPr>
          <w:ilvl w:val="0"/>
          <w:numId w:val="264"/>
        </w:numPr>
        <w:spacing w:after="100" w:line="300" w:lineRule="exact"/>
        <w:ind w:left="1134"/>
        <w:jc w:val="both"/>
        <w:rPr>
          <w:rFonts w:ascii="Arial" w:hAnsi="Arial" w:cs="Arial"/>
          <w:sz w:val="24"/>
          <w:szCs w:val="24"/>
        </w:rPr>
      </w:pPr>
      <w:r>
        <w:rPr>
          <w:rFonts w:ascii="Arial" w:hAnsi="Arial" w:cs="Arial"/>
          <w:sz w:val="24"/>
          <w:szCs w:val="24"/>
        </w:rPr>
        <w:t xml:space="preserve">Santé et services sociaux (déjà actif) </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Proposer deux formations à l’intention des membres du Comité d’action citoyenne et du Comité de santé et de services sociaux (</w:t>
      </w:r>
      <w:proofErr w:type="spellStart"/>
      <w:r>
        <w:rPr>
          <w:rFonts w:ascii="Arial" w:hAnsi="Arial" w:cs="Arial"/>
          <w:sz w:val="24"/>
          <w:szCs w:val="24"/>
        </w:rPr>
        <w:t>CoSSS</w:t>
      </w:r>
      <w:proofErr w:type="spellEnd"/>
      <w:r>
        <w:rPr>
          <w:rFonts w:ascii="Arial" w:hAnsi="Arial" w:cs="Arial"/>
          <w:sz w:val="24"/>
          <w:szCs w:val="24"/>
        </w:rPr>
        <w:t>) en négociation collective et en prise de parole publique</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Proposer à nouveau des formations sur les réseaux sociaux et la défense des droits</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t>Développer et alimenter nos pages Face</w:t>
      </w:r>
      <w:r>
        <w:rPr>
          <w:rFonts w:ascii="Arial" w:hAnsi="Arial" w:cs="Arial"/>
          <w:sz w:val="24"/>
          <w:szCs w:val="24"/>
        </w:rPr>
        <w:t>book, Twitter et notre site Web</w:t>
      </w:r>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sidRPr="0008554C">
        <w:rPr>
          <w:rFonts w:ascii="Arial" w:hAnsi="Arial" w:cs="Arial"/>
          <w:sz w:val="24"/>
          <w:szCs w:val="24"/>
        </w:rPr>
        <w:lastRenderedPageBreak/>
        <w:t>Poursuivre notre travail de coll</w:t>
      </w:r>
      <w:r>
        <w:rPr>
          <w:rFonts w:ascii="Arial" w:hAnsi="Arial" w:cs="Arial"/>
          <w:sz w:val="24"/>
          <w:szCs w:val="24"/>
        </w:rPr>
        <w:t xml:space="preserve">aboration avec les universités et particulièrement l’AQEIPS, </w:t>
      </w:r>
      <w:r w:rsidRPr="0008554C">
        <w:rPr>
          <w:rFonts w:ascii="Arial" w:hAnsi="Arial" w:cs="Arial"/>
          <w:sz w:val="24"/>
          <w:szCs w:val="24"/>
        </w:rPr>
        <w:t>en consolidant nos relations avec l’UQÀM</w:t>
      </w:r>
      <w:r>
        <w:rPr>
          <w:rFonts w:ascii="Arial" w:hAnsi="Arial" w:cs="Arial"/>
          <w:sz w:val="24"/>
          <w:szCs w:val="24"/>
        </w:rPr>
        <w:t xml:space="preserve"> et l’</w:t>
      </w:r>
      <w:proofErr w:type="spellStart"/>
      <w:r>
        <w:rPr>
          <w:rFonts w:ascii="Arial" w:hAnsi="Arial" w:cs="Arial"/>
          <w:sz w:val="24"/>
          <w:szCs w:val="24"/>
        </w:rPr>
        <w:t>UdeM</w:t>
      </w:r>
      <w:proofErr w:type="spellEnd"/>
    </w:p>
    <w:p w:rsidR="007E1ACF" w:rsidRDefault="007E1ACF" w:rsidP="00544B98">
      <w:pPr>
        <w:pStyle w:val="Sansinterligne1"/>
        <w:numPr>
          <w:ilvl w:val="0"/>
          <w:numId w:val="161"/>
        </w:numPr>
        <w:spacing w:after="100" w:line="300" w:lineRule="exact"/>
        <w:ind w:left="426"/>
        <w:jc w:val="both"/>
        <w:rPr>
          <w:rFonts w:ascii="Arial" w:hAnsi="Arial" w:cs="Arial"/>
          <w:sz w:val="24"/>
          <w:szCs w:val="24"/>
        </w:rPr>
      </w:pPr>
      <w:r>
        <w:rPr>
          <w:rFonts w:ascii="Arial" w:hAnsi="Arial" w:cs="Arial"/>
          <w:sz w:val="24"/>
          <w:szCs w:val="24"/>
        </w:rPr>
        <w:t>Développer le dossier « démocratie » en précisant les lieux de concertation ou de coalition et les objectifs pour l’année en cours</w:t>
      </w:r>
    </w:p>
    <w:p w:rsidR="007E1ACF" w:rsidRDefault="007E1ACF" w:rsidP="007E1ACF">
      <w:pPr>
        <w:pStyle w:val="Sansinterligne1"/>
        <w:spacing w:after="100" w:line="300" w:lineRule="exact"/>
        <w:jc w:val="both"/>
        <w:rPr>
          <w:rFonts w:ascii="Arial" w:hAnsi="Arial" w:cs="Arial"/>
          <w:sz w:val="24"/>
          <w:szCs w:val="24"/>
        </w:rPr>
      </w:pPr>
    </w:p>
    <w:p w:rsidR="0000429E" w:rsidRDefault="0000429E"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p>
    <w:p w:rsidR="006C540F" w:rsidRDefault="006C540F" w:rsidP="007E1ACF">
      <w:pPr>
        <w:pStyle w:val="Sansinterligne1"/>
        <w:spacing w:after="100" w:line="300" w:lineRule="exact"/>
        <w:jc w:val="both"/>
        <w:rPr>
          <w:rFonts w:ascii="Arial" w:hAnsi="Arial" w:cs="Arial"/>
          <w:sz w:val="24"/>
          <w:szCs w:val="24"/>
        </w:rPr>
      </w:pPr>
      <w:r>
        <w:rPr>
          <w:rFonts w:ascii="Arial" w:hAnsi="Arial" w:cs="Arial"/>
          <w:sz w:val="24"/>
          <w:szCs w:val="24"/>
        </w:rPr>
        <w:br w:type="page"/>
      </w:r>
    </w:p>
    <w:p w:rsidR="007E1ACF" w:rsidRPr="00CA000A" w:rsidRDefault="007E1ACF" w:rsidP="007E1ACF">
      <w:pPr>
        <w:shd w:val="clear" w:color="auto" w:fill="1F497D" w:themeFill="text2"/>
        <w:spacing w:after="100" w:line="300" w:lineRule="exact"/>
        <w:jc w:val="center"/>
        <w:rPr>
          <w:rFonts w:ascii="Arial" w:hAnsi="Arial" w:cs="Arial"/>
          <w:b/>
          <w:color w:val="FFFFFF"/>
          <w:sz w:val="24"/>
          <w:szCs w:val="24"/>
        </w:rPr>
      </w:pPr>
    </w:p>
    <w:p w:rsidR="007E1ACF" w:rsidRPr="00CA000A" w:rsidRDefault="007E1ACF" w:rsidP="007E1ACF">
      <w:pPr>
        <w:shd w:val="clear" w:color="auto" w:fill="1F497D" w:themeFill="text2"/>
        <w:spacing w:after="100" w:line="300" w:lineRule="exact"/>
        <w:jc w:val="center"/>
        <w:rPr>
          <w:rFonts w:ascii="Arial" w:hAnsi="Arial" w:cs="Arial"/>
          <w:b/>
          <w:color w:val="FFFFFF"/>
          <w:sz w:val="24"/>
          <w:szCs w:val="24"/>
        </w:rPr>
      </w:pPr>
      <w:r w:rsidRPr="00CA000A">
        <w:rPr>
          <w:rFonts w:ascii="Arial" w:hAnsi="Arial" w:cs="Arial"/>
          <w:b/>
          <w:color w:val="FFFFFF"/>
          <w:sz w:val="24"/>
          <w:szCs w:val="24"/>
        </w:rPr>
        <w:t>THÉMATIQUE : COMMUNICATIONS</w:t>
      </w:r>
    </w:p>
    <w:p w:rsidR="007E1ACF" w:rsidRDefault="007E1ACF" w:rsidP="007E1ACF">
      <w:pPr>
        <w:pStyle w:val="Titre9"/>
        <w:keepLines w:val="0"/>
        <w:shd w:val="clear" w:color="auto" w:fill="1F497D"/>
        <w:spacing w:before="0" w:after="100" w:line="300" w:lineRule="exact"/>
        <w:rPr>
          <w:rFonts w:ascii="Arial" w:hAnsi="Arial" w:cs="Arial"/>
          <w:color w:val="FFFFFF"/>
          <w:sz w:val="28"/>
          <w:szCs w:val="24"/>
        </w:rPr>
      </w:pP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r>
        <w:rPr>
          <w:rFonts w:ascii="Arial" w:hAnsi="Arial" w:cs="Arial"/>
          <w:b/>
          <w:noProof/>
          <w:sz w:val="24"/>
          <w:szCs w:val="24"/>
          <w:lang w:eastAsia="fr-CA"/>
        </w:rPr>
        <w:drawing>
          <wp:anchor distT="0" distB="0" distL="114300" distR="114300" simplePos="0" relativeHeight="251827200" behindDoc="0" locked="0" layoutInCell="1" allowOverlap="1" wp14:anchorId="554AC470" wp14:editId="305EDCBF">
            <wp:simplePos x="1931670" y="1348740"/>
            <wp:positionH relativeFrom="margin">
              <wp:posOffset>-215265</wp:posOffset>
            </wp:positionH>
            <wp:positionV relativeFrom="margin">
              <wp:posOffset>1633220</wp:posOffset>
            </wp:positionV>
            <wp:extent cx="6309360" cy="6309360"/>
            <wp:effectExtent l="0" t="0" r="0" b="0"/>
            <wp:wrapSquare wrapText="bothSides"/>
            <wp:docPr id="37892" name="Image 37892" descr="D:\Agent de Communication\Communications 2014 a\Images\56176f1f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gent de Communication\Communications 2014 a\Images\56176f1f0c.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09360" cy="6309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1ACF" w:rsidRDefault="007E1ACF" w:rsidP="007E1ACF">
      <w:pPr>
        <w:spacing w:after="100" w:line="300" w:lineRule="exact"/>
        <w:rPr>
          <w:rFonts w:ascii="Arial" w:hAnsi="Arial" w:cs="Arial"/>
          <w:b/>
          <w:sz w:val="24"/>
          <w:szCs w:val="24"/>
        </w:rPr>
      </w:pPr>
    </w:p>
    <w:p w:rsidR="00F871EF" w:rsidRDefault="00F871E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lastRenderedPageBreak/>
        <w:t>Contexte :</w:t>
      </w:r>
    </w:p>
    <w:p w:rsidR="007E1ACF" w:rsidRDefault="007E1ACF" w:rsidP="007E1ACF">
      <w:pPr>
        <w:spacing w:line="300" w:lineRule="exact"/>
        <w:rPr>
          <w:rFonts w:ascii="Arial" w:hAnsi="Arial" w:cs="Arial"/>
          <w:sz w:val="24"/>
          <w:szCs w:val="24"/>
        </w:rPr>
      </w:pPr>
      <w:r>
        <w:rPr>
          <w:rFonts w:ascii="Arial" w:hAnsi="Arial" w:cs="Arial"/>
          <w:sz w:val="24"/>
          <w:szCs w:val="24"/>
        </w:rPr>
        <w:t>Le rôle de l’agent de communication est de faire connaître les réalisations d’Ex aequo auprès des membres de l’organisme, de ses partenaires, des médias, des élus et du grand public. Pour ce faire, plusieurs voies ont été explorées au cours de l’année. Celles-ci sont divisées en trois grands modes de communication : interne, externe et médiatique. Ces trois modes de communication sont mis en œuvre conformément à leurs plans de communication respectifs.</w:t>
      </w:r>
      <w:r>
        <w:rPr>
          <w:rFonts w:ascii="Arial" w:hAnsi="Arial" w:cs="Arial"/>
          <w:noProof/>
          <w:sz w:val="24"/>
          <w:szCs w:val="24"/>
          <w:lang w:eastAsia="fr-CA"/>
        </w:rPr>
        <w:drawing>
          <wp:anchor distT="0" distB="0" distL="114300" distR="114300" simplePos="0" relativeHeight="251825152" behindDoc="0" locked="1" layoutInCell="0" allowOverlap="0" wp14:anchorId="42475FFB" wp14:editId="4739FCCB">
            <wp:simplePos x="0" y="0"/>
            <wp:positionH relativeFrom="column">
              <wp:posOffset>3490595</wp:posOffset>
            </wp:positionH>
            <wp:positionV relativeFrom="page">
              <wp:posOffset>1280160</wp:posOffset>
            </wp:positionV>
            <wp:extent cx="1997075" cy="1177290"/>
            <wp:effectExtent l="0" t="0" r="3175" b="3810"/>
            <wp:wrapSquare wrapText="bothSides"/>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gif"/>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997075" cy="1177290"/>
                    </a:xfrm>
                    <a:prstGeom prst="rect">
                      <a:avLst/>
                    </a:prstGeom>
                  </pic:spPr>
                </pic:pic>
              </a:graphicData>
            </a:graphic>
            <wp14:sizeRelH relativeFrom="margin">
              <wp14:pctWidth>0</wp14:pctWidth>
            </wp14:sizeRelH>
            <wp14:sizeRelV relativeFrom="margin">
              <wp14:pctHeight>0</wp14:pctHeight>
            </wp14:sizeRelV>
          </wp:anchor>
        </w:drawing>
      </w:r>
    </w:p>
    <w:p w:rsidR="007E1ACF" w:rsidRDefault="007E1ACF" w:rsidP="007E1ACF">
      <w:pPr>
        <w:spacing w:after="100" w:line="300" w:lineRule="exact"/>
        <w:rPr>
          <w:rFonts w:ascii="Arial" w:hAnsi="Arial" w:cs="Arial"/>
          <w:sz w:val="24"/>
          <w:szCs w:val="24"/>
        </w:rPr>
      </w:pPr>
    </w:p>
    <w:p w:rsidR="007E1ACF"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Communication interne</w:t>
      </w:r>
    </w:p>
    <w:p w:rsidR="007E1ACF" w:rsidRPr="009F3205" w:rsidRDefault="007E1ACF" w:rsidP="007E1ACF">
      <w:pPr>
        <w:spacing w:after="100" w:line="300" w:lineRule="exact"/>
        <w:rPr>
          <w:rFonts w:ascii="Arial" w:hAnsi="Arial" w:cs="Arial"/>
          <w:b/>
          <w:sz w:val="24"/>
          <w:szCs w:val="24"/>
        </w:rPr>
      </w:pPr>
      <w:r>
        <w:rPr>
          <w:rFonts w:ascii="Arial" w:hAnsi="Arial" w:cs="Arial"/>
          <w:b/>
          <w:sz w:val="24"/>
          <w:szCs w:val="24"/>
        </w:rPr>
        <w:br/>
      </w:r>
      <w:r w:rsidR="005A4459">
        <w:rPr>
          <w:rFonts w:ascii="Arial" w:hAnsi="Arial" w:cs="Arial"/>
          <w:b/>
          <w:sz w:val="24"/>
          <w:szCs w:val="24"/>
        </w:rPr>
        <w:t>Objectif</w:t>
      </w:r>
      <w:r w:rsidRPr="009F3205">
        <w:rPr>
          <w:rFonts w:ascii="Arial" w:hAnsi="Arial" w:cs="Arial"/>
          <w:b/>
          <w:sz w:val="24"/>
          <w:szCs w:val="24"/>
        </w:rPr>
        <w:t xml:space="preserve"> : </w:t>
      </w:r>
    </w:p>
    <w:p w:rsidR="007E1ACF" w:rsidRPr="00D568F6" w:rsidRDefault="007E1ACF" w:rsidP="00544B98">
      <w:pPr>
        <w:numPr>
          <w:ilvl w:val="0"/>
          <w:numId w:val="147"/>
        </w:numPr>
        <w:spacing w:after="100" w:line="300" w:lineRule="exact"/>
        <w:ind w:left="426"/>
        <w:rPr>
          <w:rFonts w:ascii="Arial" w:hAnsi="Arial" w:cs="Arial"/>
          <w:b/>
          <w:sz w:val="24"/>
          <w:szCs w:val="24"/>
        </w:rPr>
      </w:pPr>
      <w:r>
        <w:rPr>
          <w:rFonts w:ascii="Arial" w:hAnsi="Arial" w:cs="Arial"/>
          <w:sz w:val="24"/>
          <w:szCs w:val="24"/>
        </w:rPr>
        <w:t>Appliquer les stratégies identifiées dans le plan de communication interne</w:t>
      </w:r>
      <w:r>
        <w:rPr>
          <w:rFonts w:ascii="Arial" w:hAnsi="Arial" w:cs="Arial"/>
          <w:sz w:val="24"/>
          <w:szCs w:val="24"/>
        </w:rPr>
        <w:br/>
      </w: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Contexte : </w:t>
      </w:r>
    </w:p>
    <w:p w:rsidR="007E1ACF" w:rsidRDefault="007E1ACF" w:rsidP="007E1ACF">
      <w:pPr>
        <w:spacing w:line="300" w:lineRule="exact"/>
        <w:rPr>
          <w:rFonts w:ascii="Arial" w:hAnsi="Arial" w:cs="Arial"/>
          <w:sz w:val="24"/>
          <w:szCs w:val="24"/>
        </w:rPr>
      </w:pPr>
      <w:r>
        <w:rPr>
          <w:rFonts w:ascii="Arial" w:hAnsi="Arial" w:cs="Arial"/>
          <w:sz w:val="24"/>
          <w:szCs w:val="24"/>
        </w:rPr>
        <w:t xml:space="preserve">Ex aequo a développé trois plans de communication (interne, externe et médiatique) qui possèdent leurs objectifs et leurs stratégies propres, afin d’augmenter la visibilité de l’organisme et d’améliorer son image de marque. À l’interne, Ex aequo souhaite maintenir et améliorer la cohésion de son équipe. Pour ce faire, il </w:t>
      </w:r>
      <w:r w:rsidR="008A73FC">
        <w:rPr>
          <w:rFonts w:ascii="Arial" w:hAnsi="Arial" w:cs="Arial"/>
          <w:sz w:val="24"/>
          <w:szCs w:val="24"/>
        </w:rPr>
        <w:t xml:space="preserve">mise </w:t>
      </w:r>
      <w:r>
        <w:rPr>
          <w:rFonts w:ascii="Arial" w:hAnsi="Arial" w:cs="Arial"/>
          <w:sz w:val="24"/>
          <w:szCs w:val="24"/>
        </w:rPr>
        <w:t>sur une concertation, une synergie et une collaboration entre les différents agents, afin de promouvoir une image positive et dynamique de l’organisme. Enfin, l’organisme souhaite tenir ses membres informés, afin de leur offrir le meilleur soutien possible, mais aussi les maintenir actifs et mobilisés.</w:t>
      </w:r>
    </w:p>
    <w:p w:rsidR="007E1AC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Moyens : </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Réunion entre l’</w:t>
      </w:r>
      <w:proofErr w:type="spellStart"/>
      <w:r>
        <w:rPr>
          <w:rFonts w:ascii="Arial" w:hAnsi="Arial" w:cs="Arial"/>
          <w:sz w:val="24"/>
          <w:szCs w:val="24"/>
        </w:rPr>
        <w:t>agent-e</w:t>
      </w:r>
      <w:proofErr w:type="spellEnd"/>
      <w:r>
        <w:rPr>
          <w:rFonts w:ascii="Arial" w:hAnsi="Arial" w:cs="Arial"/>
          <w:sz w:val="24"/>
          <w:szCs w:val="24"/>
        </w:rPr>
        <w:t xml:space="preserve"> de communication et l’</w:t>
      </w:r>
      <w:proofErr w:type="spellStart"/>
      <w:r>
        <w:rPr>
          <w:rFonts w:ascii="Arial" w:hAnsi="Arial" w:cs="Arial"/>
          <w:sz w:val="24"/>
          <w:szCs w:val="24"/>
        </w:rPr>
        <w:t>adjoint-e</w:t>
      </w:r>
      <w:proofErr w:type="spellEnd"/>
      <w:r>
        <w:rPr>
          <w:rFonts w:ascii="Arial" w:hAnsi="Arial" w:cs="Arial"/>
          <w:sz w:val="24"/>
          <w:szCs w:val="24"/>
        </w:rPr>
        <w:t xml:space="preserve"> à la direction pour appliquer le plan de communication</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Bonification des actions du plan en fonction des rétroactions des employés</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Mise à jour du plan de communication avec une révision tous les 6 mois pour les ajustements nécessaires</w:t>
      </w:r>
      <w:r>
        <w:rPr>
          <w:noProof/>
          <w:lang w:eastAsia="fr-CA"/>
        </w:rPr>
        <w:drawing>
          <wp:anchor distT="0" distB="0" distL="114300" distR="114300" simplePos="0" relativeHeight="251829248" behindDoc="0" locked="1" layoutInCell="0" allowOverlap="0" wp14:anchorId="16A3E512" wp14:editId="2897978B">
            <wp:simplePos x="0" y="0"/>
            <wp:positionH relativeFrom="column">
              <wp:posOffset>4032250</wp:posOffset>
            </wp:positionH>
            <wp:positionV relativeFrom="page">
              <wp:posOffset>4988560</wp:posOffset>
            </wp:positionV>
            <wp:extent cx="1652270" cy="2077085"/>
            <wp:effectExtent l="0" t="0" r="5080" b="0"/>
            <wp:wrapSquare wrapText="bothSides"/>
            <wp:docPr id="39" name="Image 39" descr="http://www.immobilier2.0-le-blog.com/images/wp-images/2013/09/supports-communication-239x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mmobilier2.0-le-blog.com/images/wp-images/2013/09/supports-communication-239x300.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652270" cy="2077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Mise en place d’une revue de presse quotidienne</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Soutien ponctuel aux employés d’Ex aequo en tant que personne ressource pour tous les aspects concernant la communication</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lastRenderedPageBreak/>
        <w:t>Envoi de bulletins des membres pour les informer de l’évolution des dossiers et de toutes les informations affectant les personnes vivant avec une limitation fonctionnelle</w:t>
      </w: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Sous-objectifs pour l’année 2014-2015 : </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Participer à des réunions ponctuelles entre l’age</w:t>
      </w:r>
      <w:r w:rsidR="00D66CEB">
        <w:rPr>
          <w:rFonts w:ascii="Arial" w:hAnsi="Arial" w:cs="Arial"/>
          <w:sz w:val="24"/>
          <w:szCs w:val="24"/>
        </w:rPr>
        <w:t>nte de communication et l’adjoint</w:t>
      </w:r>
      <w:r>
        <w:rPr>
          <w:rFonts w:ascii="Arial" w:hAnsi="Arial" w:cs="Arial"/>
          <w:sz w:val="24"/>
          <w:szCs w:val="24"/>
        </w:rPr>
        <w:t>e à la direction pour maintenir à jour le plan de communication</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Informer les employés des ajustements apportés au plan de communication</w:t>
      </w:r>
    </w:p>
    <w:p w:rsidR="007E1ACF" w:rsidRDefault="005A4459" w:rsidP="00544B98">
      <w:pPr>
        <w:numPr>
          <w:ilvl w:val="0"/>
          <w:numId w:val="150"/>
        </w:numPr>
        <w:spacing w:after="100" w:line="300" w:lineRule="exact"/>
        <w:ind w:left="426"/>
        <w:rPr>
          <w:rFonts w:ascii="Arial" w:hAnsi="Arial" w:cs="Arial"/>
          <w:sz w:val="24"/>
          <w:szCs w:val="24"/>
        </w:rPr>
      </w:pPr>
      <w:r>
        <w:rPr>
          <w:rFonts w:ascii="Arial" w:hAnsi="Arial" w:cs="Arial"/>
          <w:b/>
          <w:noProof/>
          <w:sz w:val="24"/>
          <w:szCs w:val="24"/>
          <w:lang w:eastAsia="fr-CA"/>
        </w:rPr>
        <w:drawing>
          <wp:anchor distT="0" distB="0" distL="114300" distR="114300" simplePos="0" relativeHeight="251833344" behindDoc="0" locked="0" layoutInCell="1" allowOverlap="1" wp14:anchorId="5A9D6538" wp14:editId="6340F83F">
            <wp:simplePos x="1143000" y="5177790"/>
            <wp:positionH relativeFrom="margin">
              <wp:posOffset>3270885</wp:posOffset>
            </wp:positionH>
            <wp:positionV relativeFrom="margin">
              <wp:posOffset>2155825</wp:posOffset>
            </wp:positionV>
            <wp:extent cx="2434590" cy="2434590"/>
            <wp:effectExtent l="0" t="0" r="3810" b="3810"/>
            <wp:wrapSquare wrapText="bothSides"/>
            <wp:docPr id="37893" name="Image 37893" descr="D:\Agent de Communication\Communications 2014 a\Images\communica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gent de Communication\Communications 2014 a\Images\communication-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434590" cy="2434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1ACF">
        <w:rPr>
          <w:rFonts w:ascii="Arial" w:hAnsi="Arial" w:cs="Arial"/>
          <w:sz w:val="24"/>
          <w:szCs w:val="24"/>
        </w:rPr>
        <w:t xml:space="preserve">Continuer à </w:t>
      </w:r>
      <w:r w:rsidR="007E1ACF">
        <w:rPr>
          <w:rFonts w:ascii="Arial" w:hAnsi="Arial"/>
          <w:sz w:val="24"/>
        </w:rPr>
        <w:t>définir et à clarifier les rôles et les responsabilités de chacun en matière de communication</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Bonifier les actions du plan en fonction des rétroactions des employés</w:t>
      </w:r>
    </w:p>
    <w:p w:rsidR="007E1ACF" w:rsidRPr="00FA2CF4"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Créer un plan de communicat</w:t>
      </w:r>
      <w:r w:rsidR="00270F3D">
        <w:rPr>
          <w:rFonts w:ascii="Arial" w:hAnsi="Arial" w:cs="Arial"/>
          <w:sz w:val="24"/>
          <w:szCs w:val="24"/>
        </w:rPr>
        <w:t>ion pour la Banque de préposé</w:t>
      </w:r>
      <w:r>
        <w:rPr>
          <w:rFonts w:ascii="Arial" w:hAnsi="Arial" w:cs="Arial"/>
          <w:sz w:val="24"/>
          <w:szCs w:val="24"/>
        </w:rPr>
        <w:t>s</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Maintenir à jour le plan de communication avec une révision tous les 6 mois pour les ajustements nécessaires</w:t>
      </w:r>
      <w:r w:rsidRPr="002C4156">
        <w:rPr>
          <w:rFonts w:ascii="Arial" w:hAnsi="Arial" w:cs="Arial"/>
          <w:sz w:val="24"/>
          <w:szCs w:val="24"/>
        </w:rPr>
        <w:t xml:space="preserve"> </w:t>
      </w:r>
    </w:p>
    <w:p w:rsidR="007E1ACF" w:rsidRPr="002C4156"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Continuer d’offrir un soutien ponctuel aux employés pour tous les aspects concernant la communication</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 xml:space="preserve">Développer une politique interne sur l’utilisation des réseaux sociaux </w:t>
      </w:r>
      <w:r w:rsidRPr="00F43829">
        <w:rPr>
          <w:rFonts w:ascii="Arial" w:hAnsi="Arial" w:cs="Arial"/>
          <w:sz w:val="24"/>
          <w:szCs w:val="24"/>
        </w:rPr>
        <w:t>et une éthique de travail</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Poursuivre l’envoi de la revue de presse</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Envoyer 2-3 bulletins des membres</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Respecter les critères d’accessibilité universelle dans toutes les communications d’Ex aequo</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Tenir à jour et développer l’envoi du bulletin par courriel à nos membres en mettant à jour les listes d’envoi</w:t>
      </w:r>
    </w:p>
    <w:p w:rsidR="007E1ACF" w:rsidRDefault="007E1ACF" w:rsidP="00544B98">
      <w:pPr>
        <w:numPr>
          <w:ilvl w:val="0"/>
          <w:numId w:val="150"/>
        </w:numPr>
        <w:spacing w:after="100" w:line="300" w:lineRule="exact"/>
        <w:ind w:left="426"/>
        <w:rPr>
          <w:rFonts w:ascii="Arial" w:hAnsi="Arial" w:cs="Arial"/>
          <w:b/>
          <w:sz w:val="24"/>
          <w:szCs w:val="24"/>
        </w:rPr>
      </w:pPr>
      <w:r>
        <w:rPr>
          <w:rFonts w:ascii="Arial" w:hAnsi="Arial" w:cs="Arial"/>
          <w:sz w:val="24"/>
          <w:szCs w:val="24"/>
        </w:rPr>
        <w:t>Prendre en considération les rétroactions ou le degré de satisfaction des membres et des employés concernant le bulletin</w:t>
      </w:r>
    </w:p>
    <w:p w:rsidR="007E1ACF" w:rsidRDefault="007E1ACF" w:rsidP="007E1ACF">
      <w:pPr>
        <w:spacing w:after="100" w:line="300" w:lineRule="exact"/>
        <w:rPr>
          <w:rFonts w:ascii="Arial" w:hAnsi="Arial" w:cs="Arial"/>
          <w:b/>
          <w:sz w:val="24"/>
          <w:szCs w:val="24"/>
        </w:rPr>
      </w:pPr>
    </w:p>
    <w:p w:rsidR="007E1ACF" w:rsidRPr="00E97405" w:rsidRDefault="007E1ACF" w:rsidP="007E1ACF">
      <w:pPr>
        <w:spacing w:after="100" w:line="300" w:lineRule="exact"/>
        <w:rPr>
          <w:rFonts w:ascii="Arial" w:hAnsi="Arial" w:cs="Arial"/>
          <w:b/>
          <w:sz w:val="24"/>
          <w:szCs w:val="24"/>
        </w:rPr>
      </w:pPr>
      <w:r w:rsidRPr="00E97405">
        <w:rPr>
          <w:rFonts w:ascii="Arial" w:hAnsi="Arial" w:cs="Arial"/>
          <w:b/>
          <w:sz w:val="24"/>
          <w:szCs w:val="24"/>
        </w:rPr>
        <w:t xml:space="preserve">Résultats pour l’année 2014-2015 : </w:t>
      </w:r>
    </w:p>
    <w:p w:rsidR="007E1ACF" w:rsidRDefault="007E1ACF" w:rsidP="00544B98">
      <w:pPr>
        <w:numPr>
          <w:ilvl w:val="0"/>
          <w:numId w:val="150"/>
        </w:numPr>
        <w:spacing w:after="100" w:line="300" w:lineRule="exact"/>
        <w:ind w:left="426"/>
        <w:rPr>
          <w:rFonts w:ascii="Arial" w:hAnsi="Arial" w:cs="Arial"/>
          <w:sz w:val="24"/>
          <w:szCs w:val="24"/>
        </w:rPr>
      </w:pPr>
      <w:r w:rsidRPr="00F43829">
        <w:rPr>
          <w:rFonts w:ascii="Arial" w:hAnsi="Arial" w:cs="Arial"/>
          <w:sz w:val="24"/>
          <w:szCs w:val="24"/>
        </w:rPr>
        <w:t xml:space="preserve">Application </w:t>
      </w:r>
      <w:r>
        <w:rPr>
          <w:rFonts w:ascii="Arial" w:hAnsi="Arial" w:cs="Arial"/>
          <w:sz w:val="24"/>
          <w:szCs w:val="24"/>
        </w:rPr>
        <w:t>du plan de communication interne</w:t>
      </w:r>
    </w:p>
    <w:p w:rsidR="007E1ACF" w:rsidRDefault="007E1ACF" w:rsidP="00544B98">
      <w:pPr>
        <w:numPr>
          <w:ilvl w:val="0"/>
          <w:numId w:val="150"/>
        </w:numPr>
        <w:spacing w:after="100" w:line="300" w:lineRule="exact"/>
        <w:ind w:left="426"/>
        <w:rPr>
          <w:rFonts w:ascii="Arial" w:hAnsi="Arial" w:cs="Arial"/>
          <w:sz w:val="24"/>
          <w:szCs w:val="24"/>
        </w:rPr>
      </w:pPr>
      <w:r w:rsidRPr="00F43829">
        <w:rPr>
          <w:rFonts w:ascii="Arial" w:hAnsi="Arial" w:cs="Arial"/>
          <w:sz w:val="24"/>
          <w:szCs w:val="24"/>
        </w:rPr>
        <w:t xml:space="preserve">Bonification des </w:t>
      </w:r>
      <w:r>
        <w:rPr>
          <w:rFonts w:ascii="Arial" w:hAnsi="Arial" w:cs="Arial"/>
          <w:sz w:val="24"/>
          <w:szCs w:val="24"/>
        </w:rPr>
        <w:t>actions du plan en fonction des rétroactions des employés</w:t>
      </w:r>
    </w:p>
    <w:p w:rsidR="007E1ACF" w:rsidRDefault="007E1ACF" w:rsidP="00544B98">
      <w:pPr>
        <w:numPr>
          <w:ilvl w:val="0"/>
          <w:numId w:val="150"/>
        </w:numPr>
        <w:spacing w:after="100" w:line="300" w:lineRule="exact"/>
        <w:ind w:left="426"/>
        <w:rPr>
          <w:rFonts w:ascii="Arial" w:hAnsi="Arial" w:cs="Arial"/>
          <w:sz w:val="24"/>
          <w:szCs w:val="24"/>
        </w:rPr>
      </w:pPr>
      <w:r w:rsidRPr="00F43829">
        <w:rPr>
          <w:rFonts w:ascii="Arial" w:hAnsi="Arial" w:cs="Arial"/>
          <w:sz w:val="24"/>
          <w:szCs w:val="24"/>
        </w:rPr>
        <w:t xml:space="preserve">Envoi quotidien </w:t>
      </w:r>
      <w:r>
        <w:rPr>
          <w:rFonts w:ascii="Arial" w:hAnsi="Arial" w:cs="Arial"/>
          <w:sz w:val="24"/>
          <w:szCs w:val="24"/>
        </w:rPr>
        <w:t>au personnel d’une revue de presse (revue de l’actualité qui touche directement les dossiers défendus par Ex aequo)</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lastRenderedPageBreak/>
        <w:t xml:space="preserve">Développement d’une politique interne sur l’utilisation des réseaux sociaux </w:t>
      </w:r>
      <w:r w:rsidRPr="00F43829">
        <w:rPr>
          <w:rFonts w:ascii="Arial" w:hAnsi="Arial" w:cs="Arial"/>
          <w:sz w:val="24"/>
          <w:szCs w:val="24"/>
        </w:rPr>
        <w:t>et une éthique de travail</w:t>
      </w:r>
    </w:p>
    <w:p w:rsidR="007E1ACF" w:rsidRDefault="007E1ACF" w:rsidP="007E1ACF">
      <w:pPr>
        <w:spacing w:after="100" w:line="300" w:lineRule="exact"/>
        <w:rPr>
          <w:rFonts w:ascii="Arial" w:hAnsi="Arial" w:cs="Arial"/>
          <w:noProof/>
          <w:sz w:val="24"/>
          <w:szCs w:val="24"/>
        </w:rPr>
      </w:pPr>
    </w:p>
    <w:p w:rsidR="007E1ACF" w:rsidRDefault="007E1ACF" w:rsidP="007E1ACF">
      <w:pPr>
        <w:spacing w:after="100" w:line="300" w:lineRule="exact"/>
        <w:rPr>
          <w:rFonts w:ascii="Arial" w:hAnsi="Arial" w:cs="Arial"/>
          <w:b/>
          <w:sz w:val="24"/>
          <w:szCs w:val="24"/>
        </w:rPr>
      </w:pPr>
      <w:r>
        <w:rPr>
          <w:rFonts w:ascii="Arial" w:hAnsi="Arial" w:cs="Arial"/>
          <w:noProof/>
          <w:sz w:val="24"/>
          <w:szCs w:val="24"/>
          <w:lang w:eastAsia="fr-CA"/>
        </w:rPr>
        <w:drawing>
          <wp:anchor distT="0" distB="0" distL="114300" distR="114300" simplePos="0" relativeHeight="251828224" behindDoc="0" locked="1" layoutInCell="0" allowOverlap="0" wp14:anchorId="4E808019" wp14:editId="32BF188C">
            <wp:simplePos x="0" y="0"/>
            <wp:positionH relativeFrom="margin">
              <wp:posOffset>3130550</wp:posOffset>
            </wp:positionH>
            <wp:positionV relativeFrom="margin">
              <wp:posOffset>3081655</wp:posOffset>
            </wp:positionV>
            <wp:extent cx="2541270" cy="2526665"/>
            <wp:effectExtent l="0" t="0" r="0" b="6985"/>
            <wp:wrapSquare wrapText="bothSides"/>
            <wp:docPr id="37895" name="Image 37895" descr="D:\Agent de Communication\Communications 2014 a\Images\SW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gent de Communication\Communications 2014 a\Images\SWOT.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541270" cy="25266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 xml:space="preserve">Sous-objectifs pour l’année 2015-2016 : </w:t>
      </w:r>
    </w:p>
    <w:p w:rsidR="007E1ACF" w:rsidRPr="00FA2CF4"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Créer un</w:t>
      </w:r>
      <w:r w:rsidR="00647FC4">
        <w:rPr>
          <w:rFonts w:ascii="Arial" w:hAnsi="Arial" w:cs="Arial"/>
          <w:sz w:val="24"/>
          <w:szCs w:val="24"/>
        </w:rPr>
        <w:t xml:space="preserve"> plan de communication pour la B</w:t>
      </w:r>
      <w:r>
        <w:rPr>
          <w:rFonts w:ascii="Arial" w:hAnsi="Arial" w:cs="Arial"/>
          <w:sz w:val="24"/>
          <w:szCs w:val="24"/>
        </w:rPr>
        <w:t>anque de préposés</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Maintenir à jour le plan de communication avec une révision tous les 6 mois pour les ajustements nécessaires</w:t>
      </w:r>
      <w:r w:rsidRPr="002C4156">
        <w:rPr>
          <w:rFonts w:ascii="Arial" w:hAnsi="Arial" w:cs="Arial"/>
          <w:sz w:val="24"/>
          <w:szCs w:val="24"/>
        </w:rPr>
        <w:t xml:space="preserve"> </w:t>
      </w:r>
    </w:p>
    <w:p w:rsidR="007E1ACF" w:rsidRPr="002C4156"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Continuer d’offrir un soutien ponctuel aux employés pour tous les aspects concernant la communication</w:t>
      </w:r>
    </w:p>
    <w:p w:rsidR="007E1ACF" w:rsidRPr="008664C9" w:rsidRDefault="007E1ACF" w:rsidP="00544B98">
      <w:pPr>
        <w:numPr>
          <w:ilvl w:val="0"/>
          <w:numId w:val="150"/>
        </w:numPr>
        <w:spacing w:after="100" w:line="300" w:lineRule="exact"/>
        <w:ind w:left="426"/>
        <w:rPr>
          <w:rFonts w:ascii="Arial" w:hAnsi="Arial" w:cs="Arial"/>
          <w:sz w:val="24"/>
          <w:szCs w:val="24"/>
        </w:rPr>
      </w:pPr>
      <w:r w:rsidRPr="008664C9">
        <w:rPr>
          <w:rFonts w:ascii="Arial" w:hAnsi="Arial" w:cs="Arial"/>
          <w:sz w:val="24"/>
          <w:szCs w:val="24"/>
        </w:rPr>
        <w:t xml:space="preserve">Poursuivre l’envoi de la revue de presse </w:t>
      </w:r>
    </w:p>
    <w:p w:rsidR="007E1ACF" w:rsidRPr="008664C9" w:rsidRDefault="007E1ACF" w:rsidP="00544B98">
      <w:pPr>
        <w:numPr>
          <w:ilvl w:val="0"/>
          <w:numId w:val="150"/>
        </w:numPr>
        <w:spacing w:after="100" w:line="300" w:lineRule="exact"/>
        <w:ind w:left="426"/>
        <w:rPr>
          <w:rFonts w:ascii="Arial" w:hAnsi="Arial" w:cs="Arial"/>
          <w:sz w:val="24"/>
          <w:szCs w:val="24"/>
        </w:rPr>
      </w:pPr>
      <w:r w:rsidRPr="008664C9">
        <w:rPr>
          <w:rFonts w:ascii="Arial" w:hAnsi="Arial" w:cs="Arial"/>
          <w:sz w:val="24"/>
          <w:szCs w:val="24"/>
        </w:rPr>
        <w:t xml:space="preserve">Évaluer </w:t>
      </w:r>
      <w:r>
        <w:rPr>
          <w:rFonts w:ascii="Arial" w:hAnsi="Arial" w:cs="Arial"/>
          <w:sz w:val="24"/>
          <w:szCs w:val="24"/>
        </w:rPr>
        <w:t xml:space="preserve">les moyens et la fréquence </w:t>
      </w:r>
      <w:r w:rsidRPr="008664C9">
        <w:rPr>
          <w:rFonts w:ascii="Arial" w:hAnsi="Arial" w:cs="Arial"/>
          <w:sz w:val="24"/>
          <w:szCs w:val="24"/>
        </w:rPr>
        <w:t>approprié</w:t>
      </w:r>
      <w:r>
        <w:rPr>
          <w:rFonts w:ascii="Arial" w:hAnsi="Arial" w:cs="Arial"/>
          <w:sz w:val="24"/>
          <w:szCs w:val="24"/>
        </w:rPr>
        <w:t>s pour</w:t>
      </w:r>
      <w:r w:rsidRPr="008664C9">
        <w:rPr>
          <w:rFonts w:ascii="Arial" w:hAnsi="Arial" w:cs="Arial"/>
          <w:sz w:val="24"/>
          <w:szCs w:val="24"/>
        </w:rPr>
        <w:t xml:space="preserve"> communiquer avec nos membres, au</w:t>
      </w:r>
      <w:r>
        <w:rPr>
          <w:rFonts w:ascii="Arial" w:hAnsi="Arial" w:cs="Arial"/>
          <w:sz w:val="24"/>
          <w:szCs w:val="24"/>
        </w:rPr>
        <w:t>tre que par les réseaux sociaux</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 xml:space="preserve">Respecter les critères d’accessibilité universelle </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Tenir à jour les listes d’envoi des membres</w:t>
      </w:r>
    </w:p>
    <w:p w:rsidR="007E1ACF" w:rsidRPr="00776966" w:rsidRDefault="007E1ACF" w:rsidP="00544B98">
      <w:pPr>
        <w:numPr>
          <w:ilvl w:val="0"/>
          <w:numId w:val="150"/>
        </w:numPr>
        <w:spacing w:after="100" w:line="300" w:lineRule="exact"/>
        <w:ind w:left="426"/>
        <w:rPr>
          <w:rFonts w:ascii="Arial" w:hAnsi="Arial" w:cs="Arial"/>
          <w:b/>
          <w:sz w:val="28"/>
          <w:szCs w:val="24"/>
        </w:rPr>
      </w:pPr>
      <w:r w:rsidRPr="00776966">
        <w:rPr>
          <w:rFonts w:ascii="Arial" w:hAnsi="Arial" w:cs="Arial"/>
          <w:noProof/>
          <w:sz w:val="24"/>
          <w:lang w:eastAsia="fr-CA"/>
        </w:rPr>
        <w:t>Veiller à ce que les employés conna</w:t>
      </w:r>
      <w:r w:rsidR="001106D3">
        <w:rPr>
          <w:rFonts w:ascii="Arial" w:hAnsi="Arial" w:cs="Arial"/>
          <w:noProof/>
          <w:sz w:val="24"/>
          <w:lang w:eastAsia="fr-CA"/>
        </w:rPr>
        <w:t>issent et utilisent notre site W</w:t>
      </w:r>
      <w:r w:rsidRPr="00776966">
        <w:rPr>
          <w:rFonts w:ascii="Arial" w:hAnsi="Arial" w:cs="Arial"/>
          <w:noProof/>
          <w:sz w:val="24"/>
          <w:lang w:eastAsia="fr-CA"/>
        </w:rPr>
        <w:t xml:space="preserve">eb comme référence. Recueillir leurs commentaires </w:t>
      </w:r>
      <w:r>
        <w:rPr>
          <w:rFonts w:ascii="Arial" w:hAnsi="Arial" w:cs="Arial"/>
          <w:noProof/>
          <w:sz w:val="24"/>
          <w:lang w:eastAsia="fr-CA"/>
        </w:rPr>
        <w:t xml:space="preserve">sur les </w:t>
      </w:r>
      <w:r w:rsidRPr="00776966">
        <w:rPr>
          <w:rFonts w:ascii="Arial" w:hAnsi="Arial" w:cs="Arial"/>
          <w:noProof/>
          <w:sz w:val="24"/>
          <w:lang w:eastAsia="fr-CA"/>
        </w:rPr>
        <w:t>amélioration</w:t>
      </w:r>
      <w:r>
        <w:rPr>
          <w:rFonts w:ascii="Arial" w:hAnsi="Arial" w:cs="Arial"/>
          <w:noProof/>
          <w:sz w:val="24"/>
          <w:lang w:eastAsia="fr-CA"/>
        </w:rPr>
        <w:t>s possibles</w:t>
      </w:r>
    </w:p>
    <w:p w:rsidR="007E1ACF" w:rsidRPr="00776966" w:rsidRDefault="007E1ACF" w:rsidP="00544B98">
      <w:pPr>
        <w:numPr>
          <w:ilvl w:val="0"/>
          <w:numId w:val="150"/>
        </w:numPr>
        <w:spacing w:after="100" w:line="300" w:lineRule="exact"/>
        <w:ind w:left="426"/>
        <w:rPr>
          <w:rFonts w:ascii="Arial" w:hAnsi="Arial" w:cs="Arial"/>
          <w:b/>
          <w:sz w:val="28"/>
          <w:szCs w:val="24"/>
        </w:rPr>
      </w:pPr>
      <w:r>
        <w:rPr>
          <w:rFonts w:ascii="Arial" w:hAnsi="Arial" w:cs="Arial"/>
          <w:noProof/>
          <w:sz w:val="24"/>
          <w:lang w:eastAsia="fr-CA"/>
        </w:rPr>
        <w:t>Développer l’aisance des employés dans leurs communications avec les médias</w:t>
      </w:r>
    </w:p>
    <w:p w:rsidR="007E1ACF" w:rsidRDefault="007E1ACF" w:rsidP="007E1ACF">
      <w:pPr>
        <w:spacing w:after="100" w:line="300" w:lineRule="exact"/>
        <w:rPr>
          <w:rFonts w:ascii="Arial" w:hAnsi="Arial" w:cs="Arial"/>
          <w:noProof/>
          <w:sz w:val="24"/>
          <w:szCs w:val="24"/>
        </w:rPr>
      </w:pPr>
    </w:p>
    <w:p w:rsidR="007E1ACF"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Communication externe</w:t>
      </w: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Objectif : </w:t>
      </w:r>
    </w:p>
    <w:p w:rsidR="007E1ACF" w:rsidRPr="00D568F6" w:rsidRDefault="007E1ACF" w:rsidP="00544B98">
      <w:pPr>
        <w:numPr>
          <w:ilvl w:val="0"/>
          <w:numId w:val="147"/>
        </w:numPr>
        <w:spacing w:after="100" w:line="300" w:lineRule="exact"/>
        <w:ind w:left="426"/>
        <w:rPr>
          <w:rFonts w:ascii="Arial" w:hAnsi="Arial" w:cs="Arial"/>
          <w:b/>
          <w:sz w:val="24"/>
          <w:szCs w:val="24"/>
        </w:rPr>
      </w:pPr>
      <w:r>
        <w:rPr>
          <w:rFonts w:ascii="Arial" w:hAnsi="Arial" w:cs="Arial"/>
          <w:sz w:val="24"/>
          <w:szCs w:val="24"/>
        </w:rPr>
        <w:t>Appliquer les stratégies identifiées dans le plan de communication externe</w:t>
      </w:r>
    </w:p>
    <w:p w:rsidR="007E1AC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Contexte : </w:t>
      </w:r>
    </w:p>
    <w:p w:rsidR="007E1ACF" w:rsidRDefault="007E1ACF" w:rsidP="007E1ACF">
      <w:pPr>
        <w:spacing w:line="300" w:lineRule="exact"/>
        <w:rPr>
          <w:rFonts w:ascii="Arial" w:hAnsi="Arial" w:cs="Arial"/>
          <w:sz w:val="24"/>
          <w:szCs w:val="24"/>
        </w:rPr>
      </w:pPr>
      <w:r>
        <w:rPr>
          <w:rFonts w:ascii="Arial" w:hAnsi="Arial" w:cs="Arial"/>
          <w:sz w:val="24"/>
          <w:szCs w:val="24"/>
        </w:rPr>
        <w:t>Ex aequo a développé trois plans de communication (interne, externe et médiatique) qui possèdent leurs objectifs et leurs stratégies propres, afin d’augmenter la visibilité de l’organisme et d’améliorer son image de marque. À l’externe, Ex</w:t>
      </w:r>
      <w:r>
        <w:rPr>
          <w:rFonts w:ascii="Arial" w:hAnsi="Arial" w:cs="Arial"/>
          <w:noProof/>
          <w:sz w:val="24"/>
          <w:szCs w:val="24"/>
          <w:lang w:eastAsia="fr-CA"/>
        </w:rPr>
        <w:drawing>
          <wp:anchor distT="0" distB="0" distL="114300" distR="114300" simplePos="0" relativeHeight="251830272" behindDoc="0" locked="0" layoutInCell="1" allowOverlap="1" wp14:anchorId="681D880D" wp14:editId="4FF948B7">
            <wp:simplePos x="3143250" y="3246120"/>
            <wp:positionH relativeFrom="margin">
              <wp:posOffset>3486150</wp:posOffset>
            </wp:positionH>
            <wp:positionV relativeFrom="margin">
              <wp:posOffset>-645795</wp:posOffset>
            </wp:positionV>
            <wp:extent cx="2183130" cy="1641475"/>
            <wp:effectExtent l="0" t="0" r="7620" b="0"/>
            <wp:wrapSquare wrapText="bothSides"/>
            <wp:docPr id="37896" name="Image 37896" descr="D:\Agent de Communication\Communications 2014 a\Images\medias_sociaux_300x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gent de Communication\Communications 2014 a\Images\medias_sociaux_300x225.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83130" cy="1641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 aequo désire maintenir et améliorer son image et sa crédibilité </w:t>
      </w:r>
      <w:r>
        <w:rPr>
          <w:rFonts w:ascii="Arial" w:hAnsi="Arial" w:cs="Arial"/>
          <w:sz w:val="24"/>
          <w:szCs w:val="24"/>
        </w:rPr>
        <w:lastRenderedPageBreak/>
        <w:t>auprès de ses membres et de ses multiples partenaires. L’organisme veut demeurer une référence auprès de ses partenaires et du milieu associatif en ce qui concerne l’accessibilité universelle.</w:t>
      </w:r>
    </w:p>
    <w:p w:rsidR="007E1AC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Moyens :</w:t>
      </w:r>
    </w:p>
    <w:p w:rsidR="007E1ACF" w:rsidRPr="005A3011" w:rsidRDefault="007E1ACF" w:rsidP="00544B98">
      <w:pPr>
        <w:numPr>
          <w:ilvl w:val="0"/>
          <w:numId w:val="148"/>
        </w:numPr>
        <w:spacing w:after="100" w:line="300" w:lineRule="exact"/>
        <w:ind w:left="426"/>
        <w:rPr>
          <w:rFonts w:ascii="Arial" w:hAnsi="Arial" w:cs="Arial"/>
          <w:sz w:val="24"/>
          <w:szCs w:val="24"/>
        </w:rPr>
      </w:pPr>
      <w:r>
        <w:rPr>
          <w:rFonts w:ascii="Arial" w:hAnsi="Arial" w:cs="Arial"/>
          <w:sz w:val="24"/>
          <w:szCs w:val="24"/>
        </w:rPr>
        <w:t>Conception</w:t>
      </w:r>
      <w:r w:rsidRPr="005A3011">
        <w:rPr>
          <w:rFonts w:ascii="Arial" w:hAnsi="Arial" w:cs="Arial"/>
          <w:sz w:val="24"/>
          <w:szCs w:val="24"/>
        </w:rPr>
        <w:t xml:space="preserve"> et diffusion des lettres, des communiqués, des dépliants et des outils de promotion</w:t>
      </w:r>
    </w:p>
    <w:p w:rsidR="007E1ACF" w:rsidRDefault="007E1ACF" w:rsidP="00544B98">
      <w:pPr>
        <w:numPr>
          <w:ilvl w:val="0"/>
          <w:numId w:val="148"/>
        </w:numPr>
        <w:spacing w:after="100" w:line="300" w:lineRule="exact"/>
        <w:ind w:left="426"/>
        <w:rPr>
          <w:rFonts w:ascii="Arial" w:hAnsi="Arial" w:cs="Arial"/>
          <w:sz w:val="24"/>
          <w:szCs w:val="24"/>
        </w:rPr>
      </w:pPr>
      <w:r w:rsidRPr="005A3011">
        <w:rPr>
          <w:rFonts w:ascii="Arial" w:hAnsi="Arial" w:cs="Arial"/>
          <w:sz w:val="24"/>
          <w:szCs w:val="24"/>
        </w:rPr>
        <w:t xml:space="preserve">Mise en </w:t>
      </w:r>
      <w:r>
        <w:rPr>
          <w:rFonts w:ascii="Arial" w:hAnsi="Arial" w:cs="Arial"/>
          <w:sz w:val="24"/>
          <w:szCs w:val="24"/>
        </w:rPr>
        <w:t>ligne sur le site Web des informations pertinentes reliées à chaque dossier de promotion</w:t>
      </w:r>
    </w:p>
    <w:p w:rsidR="007E1ACF" w:rsidRPr="005A3011" w:rsidRDefault="007E1ACF" w:rsidP="00544B98">
      <w:pPr>
        <w:numPr>
          <w:ilvl w:val="0"/>
          <w:numId w:val="148"/>
        </w:numPr>
        <w:spacing w:after="100" w:line="300" w:lineRule="exact"/>
        <w:ind w:left="426"/>
        <w:rPr>
          <w:rFonts w:ascii="Arial" w:hAnsi="Arial" w:cs="Arial"/>
          <w:sz w:val="24"/>
          <w:szCs w:val="24"/>
        </w:rPr>
      </w:pPr>
      <w:r w:rsidRPr="005A3011">
        <w:rPr>
          <w:rFonts w:ascii="Arial" w:hAnsi="Arial" w:cs="Arial"/>
          <w:sz w:val="24"/>
          <w:szCs w:val="24"/>
        </w:rPr>
        <w:t>Maintien et création des liens dynamiques avec les partenaires et les autres acteurs du milieu associatif</w:t>
      </w:r>
    </w:p>
    <w:p w:rsidR="007E1ACF" w:rsidRPr="005A3011" w:rsidRDefault="007E1ACF" w:rsidP="00544B98">
      <w:pPr>
        <w:numPr>
          <w:ilvl w:val="0"/>
          <w:numId w:val="148"/>
        </w:numPr>
        <w:spacing w:after="100" w:line="300" w:lineRule="exact"/>
        <w:ind w:left="426"/>
        <w:rPr>
          <w:rFonts w:ascii="Arial" w:hAnsi="Arial" w:cs="Arial"/>
          <w:sz w:val="24"/>
          <w:szCs w:val="24"/>
        </w:rPr>
      </w:pPr>
      <w:r w:rsidRPr="005A3011">
        <w:rPr>
          <w:rFonts w:ascii="Arial" w:hAnsi="Arial" w:cs="Arial"/>
          <w:sz w:val="24"/>
          <w:szCs w:val="24"/>
        </w:rPr>
        <w:t>Participation à des réunions en qualité de conseiller en communication</w:t>
      </w:r>
    </w:p>
    <w:p w:rsidR="007E1ACF" w:rsidRPr="001F5930" w:rsidRDefault="007E1ACF" w:rsidP="00544B98">
      <w:pPr>
        <w:numPr>
          <w:ilvl w:val="0"/>
          <w:numId w:val="150"/>
        </w:numPr>
        <w:spacing w:after="100" w:line="300" w:lineRule="exact"/>
        <w:ind w:left="426"/>
        <w:rPr>
          <w:rFonts w:ascii="Arial" w:hAnsi="Arial" w:cs="Arial"/>
          <w:sz w:val="24"/>
          <w:szCs w:val="24"/>
        </w:rPr>
      </w:pPr>
      <w:r w:rsidRPr="001F5930">
        <w:rPr>
          <w:rFonts w:ascii="Arial" w:hAnsi="Arial" w:cs="Arial"/>
          <w:sz w:val="24"/>
          <w:szCs w:val="24"/>
        </w:rPr>
        <w:t>Production et diffusion d’un bulletin d’information (2-3 fois par an) pour nos partenaires et nos membres, avec le souci du respect des critères d’accessibilité universelle</w:t>
      </w:r>
    </w:p>
    <w:p w:rsidR="007E1ACF" w:rsidRPr="00240CE7" w:rsidRDefault="007E1ACF" w:rsidP="00544B98">
      <w:pPr>
        <w:numPr>
          <w:ilvl w:val="0"/>
          <w:numId w:val="150"/>
        </w:numPr>
        <w:spacing w:after="100" w:line="300" w:lineRule="exact"/>
        <w:ind w:left="426"/>
        <w:rPr>
          <w:rFonts w:ascii="Arial" w:hAnsi="Arial" w:cs="Arial"/>
          <w:sz w:val="24"/>
          <w:szCs w:val="24"/>
        </w:rPr>
      </w:pPr>
      <w:r w:rsidRPr="00240CE7">
        <w:rPr>
          <w:rFonts w:ascii="Arial" w:hAnsi="Arial" w:cs="Arial"/>
          <w:sz w:val="24"/>
          <w:szCs w:val="24"/>
        </w:rPr>
        <w:t>Utilisation efficace des réseaux sociaux (Facebook, Twitter, LinkedIn, potentiellement d’autres)</w:t>
      </w:r>
      <w:r>
        <w:rPr>
          <w:rFonts w:ascii="Arial" w:hAnsi="Arial" w:cs="Arial"/>
          <w:sz w:val="24"/>
          <w:szCs w:val="24"/>
        </w:rPr>
        <w:t xml:space="preserve"> </w:t>
      </w:r>
      <w:r w:rsidRPr="00240CE7">
        <w:rPr>
          <w:rFonts w:ascii="Arial" w:hAnsi="Arial" w:cs="Arial"/>
          <w:sz w:val="24"/>
          <w:szCs w:val="24"/>
        </w:rPr>
        <w:t>; assurer une veille stratégique afin de mieux connaître nos abonnés</w:t>
      </w:r>
    </w:p>
    <w:p w:rsidR="007E1AC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Sous-objectifs pour l’année 2014-2015 : </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Effectuer la mise à jour des différents outils de communication (ex. : la brochure descriptive, le site Web, les réseaux sociaux, la bannière, etc.)</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Offrir un soutien pour représenter Ex aequo durant la Semaine québécoise des personnes handicapées (kiosque d’information) et durant la Semaine Citoyenneté et handicap</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Mettre en ligne les documents produits en lien avec les dossiers de promotion (mémoires, plateformes de revendications, communiqués,  réalisations tangibles, etc.)</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Diffuser des dossiers de promotion via nos réseaux</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Créer une plateforme d’information centralisée de type blogue, pour regrouper tous les avis et mémoires contre le projet d’assurance autonomie</w:t>
      </w:r>
    </w:p>
    <w:p w:rsidR="007E1ACF" w:rsidRDefault="001106D3" w:rsidP="00544B98">
      <w:pPr>
        <w:numPr>
          <w:ilvl w:val="0"/>
          <w:numId w:val="149"/>
        </w:numPr>
        <w:spacing w:after="100" w:line="300" w:lineRule="exact"/>
        <w:ind w:left="426"/>
        <w:rPr>
          <w:rFonts w:ascii="Arial" w:hAnsi="Arial" w:cs="Arial"/>
          <w:sz w:val="24"/>
          <w:szCs w:val="24"/>
        </w:rPr>
      </w:pPr>
      <w:r>
        <w:rPr>
          <w:rFonts w:ascii="Arial" w:hAnsi="Arial" w:cs="Arial"/>
          <w:sz w:val="24"/>
          <w:szCs w:val="24"/>
        </w:rPr>
        <w:t>Augmenter la présence W</w:t>
      </w:r>
      <w:r w:rsidR="007E1ACF">
        <w:rPr>
          <w:rFonts w:ascii="Arial" w:hAnsi="Arial" w:cs="Arial"/>
          <w:sz w:val="24"/>
          <w:szCs w:val="24"/>
        </w:rPr>
        <w:t xml:space="preserve">eb (atteindre 500 </w:t>
      </w:r>
      <w:r w:rsidR="007E1ACF" w:rsidRPr="00EB5AC1">
        <w:rPr>
          <w:rFonts w:ascii="Arial" w:hAnsi="Arial" w:cs="Arial"/>
          <w:i/>
          <w:sz w:val="24"/>
          <w:szCs w:val="24"/>
        </w:rPr>
        <w:t>j’aime</w:t>
      </w:r>
      <w:r w:rsidR="007E1ACF">
        <w:rPr>
          <w:rFonts w:ascii="Arial" w:hAnsi="Arial" w:cs="Arial"/>
          <w:sz w:val="24"/>
          <w:szCs w:val="24"/>
        </w:rPr>
        <w:t xml:space="preserve"> Facebook et 500 abonnés Twitter)</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Publier quotidiennement 1 ou 2 nouvelles d’intérêt sur Facebook et Twitter</w:t>
      </w:r>
    </w:p>
    <w:p w:rsidR="007E1ACF" w:rsidRDefault="007E1ACF" w:rsidP="007E1ACF">
      <w:pPr>
        <w:spacing w:after="100" w:line="300" w:lineRule="exact"/>
        <w:rPr>
          <w:rFonts w:ascii="Arial" w:hAnsi="Arial" w:cs="Arial"/>
          <w:sz w:val="24"/>
          <w:szCs w:val="24"/>
        </w:rPr>
      </w:pPr>
    </w:p>
    <w:p w:rsidR="005A4459" w:rsidRDefault="005A4459" w:rsidP="007E1ACF">
      <w:pPr>
        <w:spacing w:after="100" w:line="300" w:lineRule="exact"/>
        <w:rPr>
          <w:rFonts w:ascii="Arial" w:hAnsi="Arial" w:cs="Arial"/>
          <w:sz w:val="24"/>
          <w:szCs w:val="24"/>
        </w:rPr>
      </w:pPr>
    </w:p>
    <w:p w:rsidR="005A4459" w:rsidRDefault="005A4459" w:rsidP="007E1ACF">
      <w:pPr>
        <w:spacing w:after="100" w:line="300" w:lineRule="exact"/>
        <w:rPr>
          <w:rFonts w:ascii="Arial" w:hAnsi="Arial" w:cs="Arial"/>
          <w:sz w:val="24"/>
          <w:szCs w:val="24"/>
        </w:rPr>
      </w:pP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noProof/>
          <w:sz w:val="24"/>
          <w:szCs w:val="24"/>
          <w:lang w:eastAsia="fr-CA"/>
        </w:rPr>
        <w:drawing>
          <wp:anchor distT="0" distB="0" distL="114300" distR="114300" simplePos="0" relativeHeight="251832320" behindDoc="0" locked="0" layoutInCell="1" allowOverlap="1" wp14:anchorId="29678733" wp14:editId="03BA6687">
            <wp:simplePos x="1143000" y="1977390"/>
            <wp:positionH relativeFrom="margin">
              <wp:posOffset>-540385</wp:posOffset>
            </wp:positionH>
            <wp:positionV relativeFrom="margin">
              <wp:posOffset>-405765</wp:posOffset>
            </wp:positionV>
            <wp:extent cx="6771005" cy="4057650"/>
            <wp:effectExtent l="0" t="0" r="0" b="0"/>
            <wp:wrapSquare wrapText="bothSides"/>
            <wp:docPr id="37897" name="Image 37897" descr="D:\Agent de Communication\Communications 2014 a\Images\chiffres-et-statistiques-des-10-plus-grands-rseaux-sociaux-du-monde_52289419980b2_w1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gent de Communication\Communications 2014 a\Images\chiffres-et-statistiques-des-10-plus-grands-rseaux-sociaux-du-monde_52289419980b2_w1500.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771005" cy="40576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Tester une première campagne de publicité sur Facebook</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 xml:space="preserve">Maintenir le site internet d’Ex aequo comme la source de référence par excellence pour tout ce qui concerne la défense des droits des personnes ayant une déficience motrice </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Augme</w:t>
      </w:r>
      <w:r w:rsidR="001106D3">
        <w:rPr>
          <w:rFonts w:ascii="Arial" w:hAnsi="Arial" w:cs="Arial"/>
          <w:sz w:val="24"/>
          <w:szCs w:val="24"/>
        </w:rPr>
        <w:t>nter l’achalandage sur le site W</w:t>
      </w:r>
      <w:r>
        <w:rPr>
          <w:rFonts w:ascii="Arial" w:hAnsi="Arial" w:cs="Arial"/>
          <w:sz w:val="24"/>
          <w:szCs w:val="24"/>
        </w:rPr>
        <w:t>eb (présentement environ 25 visites par jour)</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Poursuivre la création d’outils de communication dynamiques ayant pour but de recruter de jeunes membres et d’assurer ainsi une relève au sein de l’organisme</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Maintenir la présence des affiches dans les minibus du transport adapté de la STM, dans les présentoirs des centres de réadaptation, de l’UQÀM et dans les lieux fréquentés par les personnes ayant une déficience motrice</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Produire le bulletin d’information et l’envoyer à tous les membres 2-3 fois par an</w:t>
      </w:r>
    </w:p>
    <w:p w:rsidR="007E1ACF" w:rsidRPr="00F51AC2" w:rsidRDefault="007E1ACF" w:rsidP="00544B98">
      <w:pPr>
        <w:numPr>
          <w:ilvl w:val="0"/>
          <w:numId w:val="149"/>
        </w:numPr>
        <w:spacing w:after="100" w:line="300" w:lineRule="exact"/>
        <w:ind w:left="425" w:hanging="357"/>
        <w:rPr>
          <w:rFonts w:ascii="Arial" w:hAnsi="Arial" w:cs="Arial"/>
          <w:sz w:val="24"/>
          <w:szCs w:val="24"/>
        </w:rPr>
      </w:pPr>
      <w:r>
        <w:rPr>
          <w:rFonts w:ascii="Arial" w:hAnsi="Arial" w:cs="Arial"/>
          <w:sz w:val="24"/>
          <w:szCs w:val="24"/>
        </w:rPr>
        <w:t>Connaître les besoins des nouveaux publics que nous souhaitons recruter</w:t>
      </w:r>
    </w:p>
    <w:p w:rsidR="007E1ACF" w:rsidRDefault="007E1ACF" w:rsidP="00544B98">
      <w:pPr>
        <w:numPr>
          <w:ilvl w:val="0"/>
          <w:numId w:val="149"/>
        </w:numPr>
        <w:spacing w:after="100" w:line="300" w:lineRule="exact"/>
        <w:ind w:left="425" w:hanging="357"/>
        <w:rPr>
          <w:rFonts w:ascii="Arial" w:hAnsi="Arial" w:cs="Arial"/>
          <w:sz w:val="24"/>
          <w:szCs w:val="24"/>
        </w:rPr>
      </w:pPr>
      <w:r>
        <w:rPr>
          <w:rFonts w:ascii="Arial" w:hAnsi="Arial" w:cs="Arial"/>
          <w:sz w:val="24"/>
          <w:szCs w:val="24"/>
        </w:rPr>
        <w:t>Continuer d’appuyer sur le plan communicationnel, la diffusion et la promotion du projet de recherche sur l’implication citoyenne des jeunes en situation de handicap</w:t>
      </w:r>
    </w:p>
    <w:p w:rsidR="007E1ACF" w:rsidRDefault="007E1ACF" w:rsidP="007E1ACF">
      <w:pPr>
        <w:spacing w:after="100" w:line="300" w:lineRule="exact"/>
        <w:rPr>
          <w:rFonts w:ascii="Arial" w:hAnsi="Arial" w:cs="Arial"/>
          <w:sz w:val="24"/>
          <w:szCs w:val="24"/>
        </w:rPr>
      </w:pPr>
    </w:p>
    <w:p w:rsidR="007E1ACF" w:rsidRPr="00B00582" w:rsidRDefault="007E1ACF" w:rsidP="007E1ACF">
      <w:pPr>
        <w:spacing w:after="100" w:line="300" w:lineRule="exact"/>
        <w:rPr>
          <w:rFonts w:ascii="Arial" w:hAnsi="Arial" w:cs="Arial"/>
          <w:b/>
          <w:sz w:val="24"/>
          <w:szCs w:val="24"/>
        </w:rPr>
      </w:pPr>
      <w:r w:rsidRPr="00B00582">
        <w:rPr>
          <w:rFonts w:ascii="Arial" w:hAnsi="Arial" w:cs="Arial"/>
          <w:b/>
          <w:sz w:val="24"/>
          <w:szCs w:val="24"/>
        </w:rPr>
        <w:lastRenderedPageBreak/>
        <w:t xml:space="preserve">Résultats pour l’année 2014-2015 : </w:t>
      </w:r>
    </w:p>
    <w:p w:rsidR="007E1ACF" w:rsidRPr="00B00582" w:rsidRDefault="007E1ACF" w:rsidP="00544B98">
      <w:pPr>
        <w:numPr>
          <w:ilvl w:val="0"/>
          <w:numId w:val="150"/>
        </w:numPr>
        <w:spacing w:after="100" w:line="300" w:lineRule="exact"/>
        <w:ind w:left="426"/>
        <w:rPr>
          <w:rFonts w:ascii="Arial" w:hAnsi="Arial" w:cs="Arial"/>
          <w:sz w:val="24"/>
          <w:szCs w:val="24"/>
        </w:rPr>
      </w:pPr>
      <w:r w:rsidRPr="00B00582">
        <w:rPr>
          <w:rFonts w:ascii="Arial" w:hAnsi="Arial" w:cs="Arial"/>
          <w:sz w:val="24"/>
          <w:szCs w:val="24"/>
        </w:rPr>
        <w:t xml:space="preserve">Production et </w:t>
      </w:r>
      <w:r w:rsidRPr="00F92176">
        <w:rPr>
          <w:rFonts w:ascii="Arial" w:hAnsi="Arial" w:cs="Arial"/>
          <w:sz w:val="24"/>
          <w:szCs w:val="24"/>
        </w:rPr>
        <w:t xml:space="preserve">diffusion </w:t>
      </w:r>
      <w:r w:rsidR="00F92176" w:rsidRPr="00F92176">
        <w:rPr>
          <w:rFonts w:ascii="Arial" w:hAnsi="Arial" w:cs="Arial"/>
          <w:sz w:val="24"/>
          <w:szCs w:val="24"/>
        </w:rPr>
        <w:t>de 2</w:t>
      </w:r>
      <w:r w:rsidRPr="00F92176">
        <w:rPr>
          <w:rFonts w:ascii="Arial" w:hAnsi="Arial" w:cs="Arial"/>
          <w:sz w:val="24"/>
          <w:szCs w:val="24"/>
        </w:rPr>
        <w:t xml:space="preserve"> bulletins des partenaires</w:t>
      </w:r>
    </w:p>
    <w:p w:rsidR="007E1ACF" w:rsidRPr="00B00582" w:rsidRDefault="007E1ACF" w:rsidP="00544B98">
      <w:pPr>
        <w:numPr>
          <w:ilvl w:val="0"/>
          <w:numId w:val="150"/>
        </w:numPr>
        <w:spacing w:after="100" w:line="300" w:lineRule="exact"/>
        <w:ind w:left="426"/>
        <w:rPr>
          <w:rFonts w:ascii="Arial" w:hAnsi="Arial" w:cs="Arial"/>
          <w:sz w:val="24"/>
          <w:szCs w:val="24"/>
        </w:rPr>
      </w:pPr>
      <w:r w:rsidRPr="00B00582">
        <w:rPr>
          <w:rFonts w:ascii="Arial" w:hAnsi="Arial" w:cs="Arial"/>
          <w:sz w:val="24"/>
          <w:szCs w:val="24"/>
        </w:rPr>
        <w:t>Mise à jour des diverses listes de contacts-courriels pour une diffusion efficiente</w:t>
      </w:r>
    </w:p>
    <w:p w:rsidR="007E1ACF" w:rsidRPr="00177CC4" w:rsidRDefault="007E1ACF" w:rsidP="00544B98">
      <w:pPr>
        <w:numPr>
          <w:ilvl w:val="0"/>
          <w:numId w:val="150"/>
        </w:numPr>
        <w:spacing w:after="100" w:line="300" w:lineRule="exact"/>
        <w:ind w:left="426"/>
        <w:rPr>
          <w:rFonts w:ascii="Arial" w:hAnsi="Arial" w:cs="Arial"/>
          <w:sz w:val="24"/>
          <w:szCs w:val="24"/>
        </w:rPr>
      </w:pPr>
      <w:r w:rsidRPr="00177CC4">
        <w:rPr>
          <w:rFonts w:ascii="Arial" w:hAnsi="Arial" w:cs="Arial"/>
          <w:sz w:val="24"/>
          <w:szCs w:val="24"/>
        </w:rPr>
        <w:t>Ajout de professionnels et partenaires intéressés à recevoir le bulletin</w:t>
      </w:r>
    </w:p>
    <w:p w:rsidR="007E1ACF" w:rsidRDefault="007E1ACF" w:rsidP="00544B98">
      <w:pPr>
        <w:numPr>
          <w:ilvl w:val="0"/>
          <w:numId w:val="150"/>
        </w:numPr>
        <w:spacing w:after="100" w:line="300" w:lineRule="exact"/>
        <w:ind w:left="426"/>
        <w:rPr>
          <w:rFonts w:ascii="Arial" w:hAnsi="Arial" w:cs="Arial"/>
          <w:sz w:val="24"/>
          <w:szCs w:val="24"/>
        </w:rPr>
      </w:pPr>
      <w:r w:rsidRPr="00177CC4">
        <w:rPr>
          <w:rFonts w:ascii="Arial" w:hAnsi="Arial" w:cs="Arial"/>
          <w:sz w:val="24"/>
          <w:szCs w:val="24"/>
        </w:rPr>
        <w:t>Mise en ligne de documents</w:t>
      </w:r>
      <w:r>
        <w:rPr>
          <w:rFonts w:ascii="Arial" w:hAnsi="Arial" w:cs="Arial"/>
          <w:sz w:val="24"/>
          <w:szCs w:val="24"/>
        </w:rPr>
        <w:t xml:space="preserve"> concernant les dossiers de promotion</w:t>
      </w:r>
      <w:r w:rsidRPr="00177CC4">
        <w:rPr>
          <w:rFonts w:ascii="Arial" w:hAnsi="Arial" w:cs="Arial"/>
          <w:sz w:val="24"/>
          <w:szCs w:val="24"/>
        </w:rPr>
        <w:t xml:space="preserve"> </w:t>
      </w:r>
    </w:p>
    <w:p w:rsidR="007E1ACF" w:rsidRPr="00177CC4"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Création de divers</w:t>
      </w:r>
      <w:r w:rsidRPr="00177CC4">
        <w:rPr>
          <w:rFonts w:ascii="Arial" w:hAnsi="Arial" w:cs="Arial"/>
          <w:sz w:val="24"/>
          <w:szCs w:val="24"/>
        </w:rPr>
        <w:t xml:space="preserve"> </w:t>
      </w:r>
      <w:r>
        <w:rPr>
          <w:rFonts w:ascii="Arial" w:hAnsi="Arial" w:cs="Arial"/>
          <w:sz w:val="24"/>
          <w:szCs w:val="24"/>
        </w:rPr>
        <w:t>outils</w:t>
      </w:r>
      <w:r w:rsidRPr="00177CC4">
        <w:rPr>
          <w:rFonts w:ascii="Arial" w:hAnsi="Arial" w:cs="Arial"/>
          <w:sz w:val="24"/>
          <w:szCs w:val="24"/>
        </w:rPr>
        <w:t xml:space="preserve"> de communication (brochure descriptive, affiche pour le forum, etc</w:t>
      </w:r>
      <w:r>
        <w:rPr>
          <w:rFonts w:ascii="Arial" w:hAnsi="Arial" w:cs="Arial"/>
          <w:sz w:val="24"/>
          <w:szCs w:val="24"/>
        </w:rPr>
        <w:t>.</w:t>
      </w:r>
      <w:r w:rsidRPr="00177CC4">
        <w:rPr>
          <w:rFonts w:ascii="Arial" w:hAnsi="Arial" w:cs="Arial"/>
          <w:sz w:val="24"/>
          <w:szCs w:val="24"/>
        </w:rPr>
        <w:t>)</w:t>
      </w:r>
    </w:p>
    <w:p w:rsidR="007E1ACF" w:rsidRPr="00177CC4"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Ajout de photos sur le</w:t>
      </w:r>
      <w:r w:rsidRPr="00177CC4">
        <w:rPr>
          <w:rFonts w:ascii="Arial" w:hAnsi="Arial" w:cs="Arial"/>
          <w:sz w:val="24"/>
          <w:szCs w:val="24"/>
        </w:rPr>
        <w:t xml:space="preserve"> compte Flickr</w:t>
      </w:r>
    </w:p>
    <w:p w:rsidR="007E1ACF" w:rsidRPr="00177CC4" w:rsidRDefault="007E1ACF" w:rsidP="00544B98">
      <w:pPr>
        <w:numPr>
          <w:ilvl w:val="0"/>
          <w:numId w:val="150"/>
        </w:numPr>
        <w:spacing w:after="100" w:line="300" w:lineRule="exact"/>
        <w:ind w:left="426"/>
        <w:rPr>
          <w:rFonts w:ascii="Arial" w:hAnsi="Arial" w:cs="Arial"/>
          <w:sz w:val="24"/>
          <w:szCs w:val="24"/>
        </w:rPr>
      </w:pPr>
      <w:r w:rsidRPr="00177CC4">
        <w:rPr>
          <w:rFonts w:ascii="Arial" w:hAnsi="Arial" w:cs="Arial"/>
          <w:sz w:val="24"/>
          <w:szCs w:val="24"/>
        </w:rPr>
        <w:t>Mise en page de nos documents officiels selon les normes de l’accessibilité universelle</w:t>
      </w:r>
    </w:p>
    <w:p w:rsidR="007E1ACF" w:rsidRPr="00177CC4" w:rsidRDefault="007E1ACF" w:rsidP="00544B98">
      <w:pPr>
        <w:numPr>
          <w:ilvl w:val="0"/>
          <w:numId w:val="150"/>
        </w:numPr>
        <w:spacing w:after="100" w:line="300" w:lineRule="exact"/>
        <w:ind w:left="426"/>
        <w:rPr>
          <w:rFonts w:ascii="Arial" w:hAnsi="Arial" w:cs="Arial"/>
          <w:sz w:val="24"/>
          <w:szCs w:val="24"/>
        </w:rPr>
      </w:pPr>
      <w:r w:rsidRPr="00177CC4">
        <w:rPr>
          <w:rFonts w:ascii="Arial" w:hAnsi="Arial" w:cs="Arial"/>
          <w:sz w:val="24"/>
          <w:szCs w:val="24"/>
        </w:rPr>
        <w:t>Développement de l’image de marque d’Ex aequo</w:t>
      </w:r>
    </w:p>
    <w:p w:rsidR="007E1ACF" w:rsidRDefault="007E1ACF" w:rsidP="00544B98">
      <w:pPr>
        <w:numPr>
          <w:ilvl w:val="0"/>
          <w:numId w:val="150"/>
        </w:numPr>
        <w:spacing w:after="100" w:line="300" w:lineRule="exact"/>
        <w:ind w:left="426"/>
        <w:rPr>
          <w:rFonts w:ascii="Arial" w:hAnsi="Arial" w:cs="Arial"/>
          <w:sz w:val="24"/>
          <w:szCs w:val="24"/>
        </w:rPr>
      </w:pPr>
      <w:r w:rsidRPr="00177CC4">
        <w:rPr>
          <w:rFonts w:ascii="Arial" w:hAnsi="Arial" w:cs="Arial"/>
          <w:sz w:val="24"/>
          <w:szCs w:val="24"/>
        </w:rPr>
        <w:t xml:space="preserve">Augmentation de la fréquentation </w:t>
      </w:r>
      <w:r>
        <w:rPr>
          <w:rFonts w:ascii="Arial" w:hAnsi="Arial" w:cs="Arial"/>
          <w:sz w:val="24"/>
          <w:szCs w:val="24"/>
        </w:rPr>
        <w:t>d</w:t>
      </w:r>
      <w:r w:rsidRPr="00CA000A">
        <w:rPr>
          <w:rFonts w:ascii="Arial" w:hAnsi="Arial" w:cs="Arial"/>
          <w:sz w:val="24"/>
          <w:szCs w:val="24"/>
        </w:rPr>
        <w:t>es différents comptes</w:t>
      </w:r>
      <w:r w:rsidRPr="00501A67">
        <w:rPr>
          <w:rFonts w:ascii="Arial" w:hAnsi="Arial" w:cs="Arial"/>
          <w:sz w:val="24"/>
          <w:szCs w:val="24"/>
        </w:rPr>
        <w:t xml:space="preserve"> </w:t>
      </w:r>
      <w:r w:rsidRPr="00CA000A">
        <w:rPr>
          <w:rFonts w:ascii="Arial" w:hAnsi="Arial" w:cs="Arial"/>
          <w:sz w:val="24"/>
          <w:szCs w:val="24"/>
        </w:rPr>
        <w:t xml:space="preserve">d’Ex aequo </w:t>
      </w:r>
      <w:r>
        <w:rPr>
          <w:rFonts w:ascii="Arial" w:hAnsi="Arial" w:cs="Arial"/>
          <w:sz w:val="24"/>
          <w:szCs w:val="24"/>
        </w:rPr>
        <w:t>sur les</w:t>
      </w:r>
      <w:r w:rsidRPr="00CA000A">
        <w:rPr>
          <w:rFonts w:ascii="Arial" w:hAnsi="Arial" w:cs="Arial"/>
          <w:sz w:val="24"/>
          <w:szCs w:val="24"/>
        </w:rPr>
        <w:t xml:space="preserve"> </w:t>
      </w:r>
      <w:r>
        <w:rPr>
          <w:rFonts w:ascii="Arial" w:hAnsi="Arial" w:cs="Arial"/>
          <w:sz w:val="24"/>
          <w:szCs w:val="24"/>
        </w:rPr>
        <w:t>réseaux</w:t>
      </w:r>
      <w:r w:rsidRPr="00CA000A">
        <w:rPr>
          <w:rFonts w:ascii="Arial" w:hAnsi="Arial" w:cs="Arial"/>
          <w:sz w:val="24"/>
          <w:szCs w:val="24"/>
        </w:rPr>
        <w:t xml:space="preserve"> sociaux</w:t>
      </w:r>
      <w:r>
        <w:rPr>
          <w:rFonts w:ascii="Arial" w:hAnsi="Arial" w:cs="Arial"/>
          <w:sz w:val="24"/>
          <w:szCs w:val="24"/>
        </w:rPr>
        <w:t>, dont voici les statistiques récentes</w:t>
      </w:r>
      <w:r w:rsidRPr="00CA000A">
        <w:rPr>
          <w:rFonts w:ascii="Arial" w:hAnsi="Arial" w:cs="Arial"/>
          <w:sz w:val="24"/>
          <w:szCs w:val="24"/>
        </w:rPr>
        <w:t> :</w:t>
      </w:r>
      <w:r>
        <w:rPr>
          <w:rFonts w:ascii="Arial" w:hAnsi="Arial" w:cs="Arial"/>
          <w:sz w:val="24"/>
          <w:szCs w:val="24"/>
        </w:rPr>
        <w:t xml:space="preserve"> (Objectifs quantitatifs atteints dans les 2 réseaux sociaux)</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286 nouveaux adhérents Facebook</w:t>
      </w:r>
    </w:p>
    <w:p w:rsidR="007E1ACF" w:rsidRPr="00A94B2A"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100 nouveaux abonnés Twitter</w:t>
      </w:r>
    </w:p>
    <w:tbl>
      <w:tblPr>
        <w:tblW w:w="7953" w:type="dxa"/>
        <w:jc w:val="center"/>
        <w:tblInd w:w="55" w:type="dxa"/>
        <w:tblCellMar>
          <w:left w:w="70" w:type="dxa"/>
          <w:right w:w="70" w:type="dxa"/>
        </w:tblCellMar>
        <w:tblLook w:val="04A0" w:firstRow="1" w:lastRow="0" w:firstColumn="1" w:lastColumn="0" w:noHBand="0" w:noVBand="1"/>
      </w:tblPr>
      <w:tblGrid>
        <w:gridCol w:w="2709"/>
        <w:gridCol w:w="1275"/>
        <w:gridCol w:w="1134"/>
        <w:gridCol w:w="1560"/>
        <w:gridCol w:w="1275"/>
      </w:tblGrid>
      <w:tr w:rsidR="007E1ACF" w:rsidRPr="00A94B2A" w:rsidTr="00580125">
        <w:trPr>
          <w:trHeight w:val="300"/>
          <w:jc w:val="center"/>
        </w:trPr>
        <w:tc>
          <w:tcPr>
            <w:tcW w:w="2709" w:type="dxa"/>
            <w:tcBorders>
              <w:top w:val="nil"/>
              <w:left w:val="nil"/>
              <w:bottom w:val="nil"/>
              <w:right w:val="nil"/>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p>
        </w:tc>
        <w:tc>
          <w:tcPr>
            <w:tcW w:w="1275" w:type="dxa"/>
            <w:tcBorders>
              <w:top w:val="nil"/>
              <w:left w:val="nil"/>
              <w:bottom w:val="nil"/>
              <w:right w:val="nil"/>
            </w:tcBorders>
            <w:shd w:val="clear" w:color="auto" w:fill="auto"/>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2013</w:t>
            </w:r>
          </w:p>
        </w:tc>
        <w:tc>
          <w:tcPr>
            <w:tcW w:w="1134" w:type="dxa"/>
            <w:tcBorders>
              <w:top w:val="nil"/>
              <w:left w:val="nil"/>
              <w:bottom w:val="nil"/>
              <w:right w:val="nil"/>
            </w:tcBorders>
            <w:shd w:val="clear" w:color="auto" w:fill="auto"/>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2014</w:t>
            </w:r>
          </w:p>
        </w:tc>
        <w:tc>
          <w:tcPr>
            <w:tcW w:w="1560" w:type="dxa"/>
            <w:tcBorders>
              <w:top w:val="nil"/>
              <w:left w:val="nil"/>
              <w:bottom w:val="nil"/>
              <w:right w:val="nil"/>
            </w:tcBorders>
            <w:shd w:val="clear" w:color="auto" w:fill="auto"/>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2015</w:t>
            </w:r>
          </w:p>
        </w:tc>
        <w:tc>
          <w:tcPr>
            <w:tcW w:w="1275" w:type="dxa"/>
            <w:tcBorders>
              <w:top w:val="nil"/>
              <w:left w:val="nil"/>
              <w:bottom w:val="nil"/>
              <w:right w:val="nil"/>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p>
        </w:tc>
      </w:tr>
      <w:tr w:rsidR="007E1ACF" w:rsidRPr="00A94B2A" w:rsidTr="00580125">
        <w:trPr>
          <w:trHeight w:val="300"/>
          <w:jc w:val="center"/>
        </w:trPr>
        <w:tc>
          <w:tcPr>
            <w:tcW w:w="2709" w:type="dxa"/>
            <w:tcBorders>
              <w:top w:val="nil"/>
              <w:left w:val="nil"/>
              <w:bottom w:val="single" w:sz="4" w:space="0" w:color="auto"/>
              <w:right w:val="nil"/>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p>
        </w:tc>
        <w:tc>
          <w:tcPr>
            <w:tcW w:w="1275" w:type="dxa"/>
            <w:tcBorders>
              <w:top w:val="nil"/>
              <w:left w:val="nil"/>
              <w:bottom w:val="single" w:sz="4" w:space="0" w:color="auto"/>
              <w:right w:val="nil"/>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b/>
                <w:bCs/>
                <w:color w:val="000000"/>
                <w:sz w:val="24"/>
                <w:lang w:eastAsia="fr-CA"/>
              </w:rPr>
            </w:pPr>
          </w:p>
        </w:tc>
        <w:tc>
          <w:tcPr>
            <w:tcW w:w="1134" w:type="dxa"/>
            <w:tcBorders>
              <w:top w:val="nil"/>
              <w:left w:val="nil"/>
              <w:bottom w:val="single" w:sz="4" w:space="0" w:color="auto"/>
              <w:right w:val="nil"/>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b/>
                <w:bCs/>
                <w:color w:val="000000"/>
                <w:sz w:val="24"/>
                <w:lang w:eastAsia="fr-CA"/>
              </w:rPr>
            </w:pPr>
          </w:p>
        </w:tc>
        <w:tc>
          <w:tcPr>
            <w:tcW w:w="1560" w:type="dxa"/>
            <w:tcBorders>
              <w:top w:val="nil"/>
              <w:left w:val="nil"/>
              <w:bottom w:val="single" w:sz="4" w:space="0" w:color="auto"/>
              <w:right w:val="nil"/>
            </w:tcBorders>
            <w:shd w:val="clear" w:color="000000" w:fill="EBF1DE"/>
            <w:noWrap/>
            <w:vAlign w:val="center"/>
            <w:hideMark/>
          </w:tcPr>
          <w:p w:rsidR="007E1ACF" w:rsidRPr="00A94B2A" w:rsidRDefault="007E1ACF" w:rsidP="00580125">
            <w:pPr>
              <w:spacing w:line="300" w:lineRule="atLeast"/>
              <w:jc w:val="center"/>
              <w:rPr>
                <w:rFonts w:ascii="Arial" w:eastAsia="Times New Roman" w:hAnsi="Arial" w:cs="Arial"/>
                <w:color w:val="000000"/>
                <w:sz w:val="24"/>
                <w:lang w:eastAsia="fr-CA"/>
              </w:rPr>
            </w:pPr>
            <w:r w:rsidRPr="00A94B2A">
              <w:rPr>
                <w:rFonts w:ascii="Arial" w:eastAsia="Times New Roman" w:hAnsi="Arial" w:cs="Arial"/>
                <w:color w:val="000000"/>
                <w:sz w:val="24"/>
                <w:lang w:eastAsia="fr-CA"/>
              </w:rPr>
              <w:t>Janv</w:t>
            </w:r>
            <w:r>
              <w:rPr>
                <w:rFonts w:ascii="Arial" w:eastAsia="Times New Roman" w:hAnsi="Arial" w:cs="Arial"/>
                <w:color w:val="000000"/>
                <w:sz w:val="24"/>
                <w:lang w:eastAsia="fr-CA"/>
              </w:rPr>
              <w:t>ier</w:t>
            </w:r>
          </w:p>
        </w:tc>
        <w:tc>
          <w:tcPr>
            <w:tcW w:w="1275" w:type="dxa"/>
            <w:tcBorders>
              <w:top w:val="nil"/>
              <w:left w:val="nil"/>
              <w:bottom w:val="single" w:sz="4" w:space="0" w:color="auto"/>
              <w:right w:val="nil"/>
            </w:tcBorders>
            <w:shd w:val="clear" w:color="000000" w:fill="EBF1DE"/>
            <w:noWrap/>
            <w:vAlign w:val="center"/>
            <w:hideMark/>
          </w:tcPr>
          <w:p w:rsidR="007E1ACF" w:rsidRPr="00A94B2A" w:rsidRDefault="007E1ACF" w:rsidP="00580125">
            <w:pPr>
              <w:spacing w:line="300" w:lineRule="atLeast"/>
              <w:jc w:val="center"/>
              <w:rPr>
                <w:rFonts w:ascii="Arial" w:eastAsia="Times New Roman" w:hAnsi="Arial" w:cs="Arial"/>
                <w:color w:val="000000"/>
                <w:sz w:val="24"/>
                <w:lang w:eastAsia="fr-CA"/>
              </w:rPr>
            </w:pPr>
            <w:r w:rsidRPr="00A94B2A">
              <w:rPr>
                <w:rFonts w:ascii="Arial" w:eastAsia="Times New Roman" w:hAnsi="Arial" w:cs="Arial"/>
                <w:color w:val="000000"/>
                <w:sz w:val="24"/>
                <w:lang w:eastAsia="fr-CA"/>
              </w:rPr>
              <w:t>Mai</w:t>
            </w:r>
          </w:p>
        </w:tc>
      </w:tr>
      <w:tr w:rsidR="007E1ACF" w:rsidRPr="00A94B2A" w:rsidTr="00580125">
        <w:trPr>
          <w:trHeight w:val="300"/>
          <w:jc w:val="center"/>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b/>
                <w:bCs/>
                <w:color w:val="000000"/>
                <w:sz w:val="24"/>
                <w:lang w:eastAsia="fr-CA"/>
              </w:rPr>
            </w:pPr>
            <w:r>
              <w:rPr>
                <w:rFonts w:ascii="Arial" w:eastAsia="Times New Roman" w:hAnsi="Arial" w:cs="Arial"/>
                <w:b/>
                <w:bCs/>
                <w:color w:val="000000"/>
                <w:sz w:val="24"/>
                <w:lang w:eastAsia="fr-CA"/>
              </w:rPr>
              <w:t>adhére</w:t>
            </w:r>
            <w:r w:rsidRPr="00A94B2A">
              <w:rPr>
                <w:rFonts w:ascii="Arial" w:eastAsia="Times New Roman" w:hAnsi="Arial" w:cs="Arial"/>
                <w:b/>
                <w:bCs/>
                <w:color w:val="000000"/>
                <w:sz w:val="24"/>
                <w:lang w:eastAsia="fr-CA"/>
              </w:rPr>
              <w:t>nts Facebook</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184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320</w:t>
            </w:r>
          </w:p>
        </w:tc>
        <w:tc>
          <w:tcPr>
            <w:tcW w:w="156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547</w:t>
            </w:r>
          </w:p>
        </w:tc>
        <w:tc>
          <w:tcPr>
            <w:tcW w:w="1275"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670</w:t>
            </w:r>
          </w:p>
        </w:tc>
      </w:tr>
      <w:tr w:rsidR="007E1ACF" w:rsidRPr="00A94B2A" w:rsidTr="00580125">
        <w:trPr>
          <w:trHeight w:val="300"/>
          <w:jc w:val="center"/>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b/>
                <w:bCs/>
                <w:color w:val="000000"/>
                <w:sz w:val="24"/>
                <w:lang w:eastAsia="fr-CA"/>
              </w:rPr>
            </w:pPr>
            <w:r w:rsidRPr="00A94B2A">
              <w:rPr>
                <w:rFonts w:ascii="Arial" w:eastAsia="Times New Roman" w:hAnsi="Arial" w:cs="Arial"/>
                <w:b/>
                <w:bCs/>
                <w:color w:val="000000"/>
                <w:sz w:val="24"/>
                <w:lang w:eastAsia="fr-CA"/>
              </w:rPr>
              <w:t>abonnés Twitter</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154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320</w:t>
            </w:r>
          </w:p>
        </w:tc>
        <w:tc>
          <w:tcPr>
            <w:tcW w:w="1560"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461</w:t>
            </w:r>
          </w:p>
        </w:tc>
        <w:tc>
          <w:tcPr>
            <w:tcW w:w="1275"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534</w:t>
            </w:r>
          </w:p>
        </w:tc>
      </w:tr>
      <w:tr w:rsidR="007E1ACF" w:rsidRPr="00A94B2A" w:rsidTr="00580125">
        <w:trPr>
          <w:trHeight w:val="300"/>
          <w:jc w:val="center"/>
        </w:trPr>
        <w:tc>
          <w:tcPr>
            <w:tcW w:w="2709" w:type="dxa"/>
            <w:tcBorders>
              <w:top w:val="single" w:sz="4" w:space="0" w:color="auto"/>
              <w:left w:val="nil"/>
              <w:bottom w:val="nil"/>
              <w:right w:val="nil"/>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b/>
                <w:bCs/>
                <w:color w:val="000000"/>
                <w:sz w:val="24"/>
                <w:lang w:eastAsia="fr-CA"/>
              </w:rPr>
            </w:pPr>
          </w:p>
        </w:tc>
        <w:tc>
          <w:tcPr>
            <w:tcW w:w="1275" w:type="dxa"/>
            <w:tcBorders>
              <w:top w:val="single" w:sz="4" w:space="0" w:color="auto"/>
              <w:left w:val="nil"/>
              <w:bottom w:val="nil"/>
              <w:right w:val="nil"/>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p>
        </w:tc>
        <w:tc>
          <w:tcPr>
            <w:tcW w:w="1134" w:type="dxa"/>
            <w:tcBorders>
              <w:top w:val="single" w:sz="4" w:space="0" w:color="auto"/>
              <w:left w:val="nil"/>
              <w:bottom w:val="nil"/>
              <w:right w:val="nil"/>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p>
        </w:tc>
        <w:tc>
          <w:tcPr>
            <w:tcW w:w="1560" w:type="dxa"/>
            <w:tcBorders>
              <w:top w:val="single" w:sz="4" w:space="0" w:color="auto"/>
              <w:left w:val="nil"/>
              <w:bottom w:val="nil"/>
              <w:right w:val="nil"/>
            </w:tcBorders>
            <w:shd w:val="clear" w:color="000000" w:fill="EBF1DE"/>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r w:rsidRPr="00A94B2A">
              <w:rPr>
                <w:rFonts w:ascii="Arial" w:eastAsia="Times New Roman" w:hAnsi="Arial" w:cs="Arial"/>
                <w:color w:val="000000"/>
                <w:sz w:val="24"/>
                <w:lang w:eastAsia="fr-CA"/>
              </w:rPr>
              <w:t> </w:t>
            </w:r>
          </w:p>
        </w:tc>
        <w:tc>
          <w:tcPr>
            <w:tcW w:w="1275" w:type="dxa"/>
            <w:tcBorders>
              <w:top w:val="single" w:sz="4" w:space="0" w:color="auto"/>
              <w:left w:val="nil"/>
              <w:bottom w:val="nil"/>
              <w:right w:val="nil"/>
            </w:tcBorders>
            <w:shd w:val="clear" w:color="000000" w:fill="EBF1DE"/>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r w:rsidRPr="00A94B2A">
              <w:rPr>
                <w:rFonts w:ascii="Arial" w:eastAsia="Times New Roman" w:hAnsi="Arial" w:cs="Arial"/>
                <w:color w:val="000000"/>
                <w:sz w:val="24"/>
                <w:lang w:eastAsia="fr-CA"/>
              </w:rPr>
              <w:t> </w:t>
            </w:r>
          </w:p>
        </w:tc>
      </w:tr>
      <w:tr w:rsidR="007E1ACF" w:rsidRPr="00A94B2A" w:rsidTr="00580125">
        <w:trPr>
          <w:trHeight w:val="300"/>
          <w:jc w:val="center"/>
        </w:trPr>
        <w:tc>
          <w:tcPr>
            <w:tcW w:w="27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r w:rsidRPr="00A94B2A">
              <w:rPr>
                <w:rFonts w:ascii="Arial" w:eastAsia="Times New Roman" w:hAnsi="Arial" w:cs="Arial"/>
                <w:color w:val="000000"/>
                <w:sz w:val="24"/>
                <w:lang w:eastAsia="fr-CA"/>
              </w:rPr>
              <w:t>nb TWEETS</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r w:rsidRPr="00A94B2A">
              <w:rPr>
                <w:rFonts w:ascii="Arial" w:eastAsia="Times New Roman" w:hAnsi="Arial" w:cs="Arial"/>
                <w:color w:val="000000"/>
                <w:sz w:val="24"/>
                <w:lang w:eastAsia="fr-CA"/>
              </w:rPr>
              <w:t>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r w:rsidRPr="00A94B2A">
              <w:rPr>
                <w:rFonts w:ascii="Arial" w:eastAsia="Times New Roman" w:hAnsi="Arial" w:cs="Arial"/>
                <w:color w:val="000000"/>
                <w:sz w:val="24"/>
                <w:lang w:eastAsia="fr-CA"/>
              </w:rPr>
              <w:t> </w:t>
            </w:r>
          </w:p>
        </w:tc>
        <w:tc>
          <w:tcPr>
            <w:tcW w:w="1560" w:type="dxa"/>
            <w:tcBorders>
              <w:top w:val="single" w:sz="4" w:space="0" w:color="auto"/>
              <w:left w:val="nil"/>
              <w:bottom w:val="single" w:sz="4" w:space="0" w:color="auto"/>
              <w:right w:val="single" w:sz="4" w:space="0" w:color="auto"/>
            </w:tcBorders>
            <w:shd w:val="clear" w:color="000000" w:fill="EBF1DE"/>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588</w:t>
            </w:r>
          </w:p>
        </w:tc>
        <w:tc>
          <w:tcPr>
            <w:tcW w:w="1275" w:type="dxa"/>
            <w:tcBorders>
              <w:top w:val="single" w:sz="4" w:space="0" w:color="auto"/>
              <w:left w:val="nil"/>
              <w:bottom w:val="single" w:sz="4" w:space="0" w:color="auto"/>
              <w:right w:val="single" w:sz="4" w:space="0" w:color="auto"/>
            </w:tcBorders>
            <w:shd w:val="clear" w:color="000000" w:fill="EBF1DE"/>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 </w:t>
            </w:r>
            <w:r>
              <w:rPr>
                <w:rFonts w:ascii="Arial" w:eastAsia="Times New Roman" w:hAnsi="Arial" w:cs="Arial"/>
                <w:color w:val="000000"/>
                <w:sz w:val="24"/>
                <w:lang w:eastAsia="fr-CA"/>
              </w:rPr>
              <w:t>695</w:t>
            </w:r>
          </w:p>
        </w:tc>
      </w:tr>
      <w:tr w:rsidR="007E1ACF" w:rsidRPr="00A94B2A" w:rsidTr="00580125">
        <w:trPr>
          <w:trHeight w:val="300"/>
          <w:jc w:val="center"/>
        </w:trPr>
        <w:tc>
          <w:tcPr>
            <w:tcW w:w="2709" w:type="dxa"/>
            <w:tcBorders>
              <w:top w:val="nil"/>
              <w:left w:val="single" w:sz="4" w:space="0" w:color="auto"/>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r w:rsidRPr="00A94B2A">
              <w:rPr>
                <w:rFonts w:ascii="Arial" w:eastAsia="Times New Roman" w:hAnsi="Arial" w:cs="Arial"/>
                <w:color w:val="000000"/>
                <w:sz w:val="24"/>
                <w:lang w:eastAsia="fr-CA"/>
              </w:rPr>
              <w:t>ABONNEMENTS</w:t>
            </w:r>
          </w:p>
        </w:tc>
        <w:tc>
          <w:tcPr>
            <w:tcW w:w="1275" w:type="dxa"/>
            <w:tcBorders>
              <w:top w:val="nil"/>
              <w:left w:val="nil"/>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r w:rsidRPr="00A94B2A">
              <w:rPr>
                <w:rFonts w:ascii="Arial" w:eastAsia="Times New Roman" w:hAnsi="Arial" w:cs="Arial"/>
                <w:color w:val="000000"/>
                <w:sz w:val="24"/>
                <w:lang w:eastAsia="fr-CA"/>
              </w:rPr>
              <w:t> </w:t>
            </w:r>
          </w:p>
        </w:tc>
        <w:tc>
          <w:tcPr>
            <w:tcW w:w="1134" w:type="dxa"/>
            <w:tcBorders>
              <w:top w:val="nil"/>
              <w:left w:val="nil"/>
              <w:bottom w:val="single" w:sz="4" w:space="0" w:color="auto"/>
              <w:right w:val="single" w:sz="4" w:space="0" w:color="auto"/>
            </w:tcBorders>
            <w:shd w:val="clear" w:color="auto" w:fill="auto"/>
            <w:noWrap/>
            <w:vAlign w:val="bottom"/>
            <w:hideMark/>
          </w:tcPr>
          <w:p w:rsidR="007E1ACF" w:rsidRPr="00A94B2A" w:rsidRDefault="007E1ACF" w:rsidP="00580125">
            <w:pPr>
              <w:spacing w:line="300" w:lineRule="atLeast"/>
              <w:jc w:val="left"/>
              <w:rPr>
                <w:rFonts w:ascii="Arial" w:eastAsia="Times New Roman" w:hAnsi="Arial" w:cs="Arial"/>
                <w:color w:val="000000"/>
                <w:sz w:val="24"/>
                <w:lang w:eastAsia="fr-CA"/>
              </w:rPr>
            </w:pPr>
            <w:r w:rsidRPr="00A94B2A">
              <w:rPr>
                <w:rFonts w:ascii="Arial" w:eastAsia="Times New Roman" w:hAnsi="Arial" w:cs="Arial"/>
                <w:color w:val="000000"/>
                <w:sz w:val="24"/>
                <w:lang w:eastAsia="fr-CA"/>
              </w:rPr>
              <w:t> </w:t>
            </w:r>
          </w:p>
        </w:tc>
        <w:tc>
          <w:tcPr>
            <w:tcW w:w="1560" w:type="dxa"/>
            <w:tcBorders>
              <w:top w:val="nil"/>
              <w:left w:val="nil"/>
              <w:bottom w:val="single" w:sz="4" w:space="0" w:color="auto"/>
              <w:right w:val="single" w:sz="4" w:space="0" w:color="auto"/>
            </w:tcBorders>
            <w:shd w:val="clear" w:color="000000" w:fill="EBF1DE"/>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sidRPr="00A94B2A">
              <w:rPr>
                <w:rFonts w:ascii="Arial" w:eastAsia="Times New Roman" w:hAnsi="Arial" w:cs="Arial"/>
                <w:color w:val="000000"/>
                <w:sz w:val="24"/>
                <w:lang w:eastAsia="fr-CA"/>
              </w:rPr>
              <w:t>850</w:t>
            </w:r>
          </w:p>
        </w:tc>
        <w:tc>
          <w:tcPr>
            <w:tcW w:w="1275" w:type="dxa"/>
            <w:tcBorders>
              <w:top w:val="nil"/>
              <w:left w:val="nil"/>
              <w:bottom w:val="single" w:sz="4" w:space="0" w:color="auto"/>
              <w:right w:val="single" w:sz="4" w:space="0" w:color="auto"/>
            </w:tcBorders>
            <w:shd w:val="clear" w:color="000000" w:fill="EBF1DE"/>
            <w:noWrap/>
            <w:vAlign w:val="bottom"/>
            <w:hideMark/>
          </w:tcPr>
          <w:p w:rsidR="007E1ACF" w:rsidRPr="00A94B2A" w:rsidRDefault="007E1ACF" w:rsidP="00580125">
            <w:pPr>
              <w:spacing w:line="300" w:lineRule="atLeast"/>
              <w:jc w:val="right"/>
              <w:rPr>
                <w:rFonts w:ascii="Arial" w:eastAsia="Times New Roman" w:hAnsi="Arial" w:cs="Arial"/>
                <w:color w:val="000000"/>
                <w:sz w:val="24"/>
                <w:lang w:eastAsia="fr-CA"/>
              </w:rPr>
            </w:pPr>
            <w:r>
              <w:rPr>
                <w:rFonts w:ascii="Arial" w:eastAsia="Times New Roman" w:hAnsi="Arial" w:cs="Arial"/>
                <w:color w:val="000000"/>
                <w:sz w:val="24"/>
                <w:lang w:eastAsia="fr-CA"/>
              </w:rPr>
              <w:t>982</w:t>
            </w:r>
          </w:p>
        </w:tc>
      </w:tr>
    </w:tbl>
    <w:p w:rsidR="007E1AC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Sous-objectifs pour l’année 2015-2016 : </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Effectuer la mise à jour des différents outils de communication (ex. : la brochure descriptive, le site Web, les réseaux sociaux, la bannière, le bulletin, etc.)</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Mettre à jour nos listes de partenaires pour diffuser de 6 à 15 fois par an, nos positions, nos démarches et nos actions (communiqués, plateformes, mémoires, etc.)</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Mettre en ligne les documents produits en lien avec les dossiers de promotion</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Diffuser des dossiers de promotion et d’actualité via nos réseaux</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A</w:t>
      </w:r>
      <w:r w:rsidR="001106D3">
        <w:rPr>
          <w:rFonts w:ascii="Arial" w:hAnsi="Arial" w:cs="Arial"/>
          <w:sz w:val="24"/>
          <w:szCs w:val="24"/>
        </w:rPr>
        <w:t>ugmenter notre présence sur le W</w:t>
      </w:r>
      <w:r>
        <w:rPr>
          <w:rFonts w:ascii="Arial" w:hAnsi="Arial" w:cs="Arial"/>
          <w:sz w:val="24"/>
          <w:szCs w:val="24"/>
        </w:rPr>
        <w:t xml:space="preserve">eb (atteindre 800 </w:t>
      </w:r>
      <w:r w:rsidR="00AF3286">
        <w:rPr>
          <w:rFonts w:ascii="Arial" w:hAnsi="Arial" w:cs="Arial"/>
          <w:i/>
          <w:sz w:val="24"/>
          <w:szCs w:val="24"/>
        </w:rPr>
        <w:t>j</w:t>
      </w:r>
      <w:r w:rsidRPr="00EB5AC1">
        <w:rPr>
          <w:rFonts w:ascii="Arial" w:hAnsi="Arial" w:cs="Arial"/>
          <w:i/>
          <w:sz w:val="24"/>
          <w:szCs w:val="24"/>
        </w:rPr>
        <w:t>’aime</w:t>
      </w:r>
      <w:r>
        <w:rPr>
          <w:rFonts w:ascii="Arial" w:hAnsi="Arial" w:cs="Arial"/>
          <w:sz w:val="24"/>
          <w:szCs w:val="24"/>
        </w:rPr>
        <w:t xml:space="preserve"> Facebook et 650 abonnés Twitter)</w:t>
      </w:r>
    </w:p>
    <w:p w:rsidR="007E1ACF" w:rsidRPr="00FE2AC3"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lastRenderedPageBreak/>
        <w:t>Publier quotidiennement 1 ou 2 nouvelles d’intérêt sur Facebook et Twitter</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Investir adéquatement dans des campagnes de publicité sur Facebook</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 xml:space="preserve">Maintenir le site internet d’Ex aequo comme la source de référence par excellence pour tout ce qui concerne la défense des droits des personnes ayant une déficience motrice </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Augme</w:t>
      </w:r>
      <w:r w:rsidR="001106D3">
        <w:rPr>
          <w:rFonts w:ascii="Arial" w:hAnsi="Arial" w:cs="Arial"/>
          <w:sz w:val="24"/>
          <w:szCs w:val="24"/>
        </w:rPr>
        <w:t>nter l’achalandage sur le site W</w:t>
      </w:r>
      <w:r>
        <w:rPr>
          <w:rFonts w:ascii="Arial" w:hAnsi="Arial" w:cs="Arial"/>
          <w:sz w:val="24"/>
          <w:szCs w:val="24"/>
        </w:rPr>
        <w:t>eb (</w:t>
      </w:r>
      <w:r w:rsidRPr="0098684C">
        <w:rPr>
          <w:rFonts w:ascii="Arial" w:hAnsi="Arial" w:cs="Arial"/>
          <w:sz w:val="24"/>
          <w:szCs w:val="24"/>
        </w:rPr>
        <w:t>présentement environ 30 visites</w:t>
      </w:r>
      <w:r>
        <w:rPr>
          <w:rFonts w:ascii="Arial" w:hAnsi="Arial" w:cs="Arial"/>
          <w:sz w:val="24"/>
          <w:szCs w:val="24"/>
        </w:rPr>
        <w:t xml:space="preserve"> par jour) </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Tenir à jour des statist</w:t>
      </w:r>
      <w:r w:rsidR="001106D3">
        <w:rPr>
          <w:rFonts w:ascii="Arial" w:hAnsi="Arial" w:cs="Arial"/>
          <w:sz w:val="24"/>
          <w:szCs w:val="24"/>
        </w:rPr>
        <w:t>iques de fréquentation du site W</w:t>
      </w:r>
      <w:r>
        <w:rPr>
          <w:rFonts w:ascii="Arial" w:hAnsi="Arial" w:cs="Arial"/>
          <w:sz w:val="24"/>
          <w:szCs w:val="24"/>
        </w:rPr>
        <w:t>eb et des réseaux sociaux</w:t>
      </w:r>
    </w:p>
    <w:p w:rsidR="007E1ACF" w:rsidRDefault="007E1ACF" w:rsidP="00544B98">
      <w:pPr>
        <w:numPr>
          <w:ilvl w:val="0"/>
          <w:numId w:val="149"/>
        </w:numPr>
        <w:spacing w:after="100" w:line="300" w:lineRule="exact"/>
        <w:ind w:left="426"/>
        <w:rPr>
          <w:rFonts w:ascii="Arial" w:hAnsi="Arial" w:cs="Arial"/>
          <w:sz w:val="24"/>
          <w:szCs w:val="24"/>
        </w:rPr>
      </w:pPr>
      <w:r>
        <w:rPr>
          <w:rFonts w:ascii="Arial" w:hAnsi="Arial" w:cs="Arial"/>
          <w:sz w:val="24"/>
          <w:szCs w:val="24"/>
        </w:rPr>
        <w:t>Poursuivre la création d’outils de communication dynamiques ayant pour but de recruter de jeunes membres et d’assurer ainsi une relève au sein de l’organisme</w:t>
      </w:r>
    </w:p>
    <w:p w:rsidR="007E1ACF" w:rsidRDefault="007E1ACF" w:rsidP="00544B98">
      <w:pPr>
        <w:numPr>
          <w:ilvl w:val="0"/>
          <w:numId w:val="149"/>
        </w:numPr>
        <w:spacing w:after="100" w:line="300" w:lineRule="exact"/>
        <w:ind w:left="425" w:hanging="357"/>
        <w:rPr>
          <w:rFonts w:ascii="Arial" w:hAnsi="Arial" w:cs="Arial"/>
          <w:sz w:val="24"/>
          <w:szCs w:val="24"/>
        </w:rPr>
      </w:pPr>
      <w:r>
        <w:rPr>
          <w:rFonts w:ascii="Arial" w:hAnsi="Arial" w:cs="Arial"/>
          <w:sz w:val="24"/>
          <w:szCs w:val="24"/>
        </w:rPr>
        <w:t>Connaître les besoins des nouveaux publics que nous souhaitons recruter</w:t>
      </w:r>
    </w:p>
    <w:p w:rsidR="007E1ACF" w:rsidRDefault="007E1ACF" w:rsidP="00544B98">
      <w:pPr>
        <w:numPr>
          <w:ilvl w:val="0"/>
          <w:numId w:val="149"/>
        </w:numPr>
        <w:spacing w:after="100" w:line="300" w:lineRule="exact"/>
        <w:ind w:left="425" w:hanging="357"/>
        <w:rPr>
          <w:rFonts w:ascii="Arial" w:hAnsi="Arial" w:cs="Arial"/>
          <w:sz w:val="24"/>
          <w:szCs w:val="24"/>
        </w:rPr>
      </w:pPr>
      <w:r w:rsidRPr="004237C2">
        <w:rPr>
          <w:rFonts w:ascii="Arial" w:hAnsi="Arial" w:cs="Arial"/>
          <w:sz w:val="24"/>
          <w:szCs w:val="24"/>
        </w:rPr>
        <w:t>Continuer d’appuyer sur le plan communicationnel, la diffusion et la promotion du projet de recherche sur l’implication citoyenne des jeunes en situation de handicap</w:t>
      </w:r>
    </w:p>
    <w:p w:rsidR="007E1ACF" w:rsidRDefault="007E1ACF" w:rsidP="00544B98">
      <w:pPr>
        <w:numPr>
          <w:ilvl w:val="0"/>
          <w:numId w:val="149"/>
        </w:numPr>
        <w:spacing w:after="100" w:line="300" w:lineRule="exact"/>
        <w:ind w:left="425" w:hanging="357"/>
        <w:rPr>
          <w:rFonts w:ascii="Arial" w:hAnsi="Arial" w:cs="Arial"/>
          <w:sz w:val="24"/>
          <w:szCs w:val="24"/>
        </w:rPr>
      </w:pPr>
      <w:r>
        <w:rPr>
          <w:rFonts w:ascii="Arial" w:hAnsi="Arial" w:cs="Arial"/>
          <w:sz w:val="24"/>
          <w:szCs w:val="24"/>
        </w:rPr>
        <w:t xml:space="preserve">Sonder les membres qui n’ont pas accès à internet quant à la façon de </w:t>
      </w:r>
      <w:r w:rsidR="00F92176">
        <w:rPr>
          <w:rFonts w:ascii="Arial" w:hAnsi="Arial" w:cs="Arial"/>
          <w:sz w:val="24"/>
          <w:szCs w:val="24"/>
        </w:rPr>
        <w:t>les tenir informés des actions et des</w:t>
      </w:r>
      <w:r>
        <w:rPr>
          <w:rFonts w:ascii="Arial" w:hAnsi="Arial" w:cs="Arial"/>
          <w:sz w:val="24"/>
          <w:szCs w:val="24"/>
        </w:rPr>
        <w:t xml:space="preserve"> démarches d’Ex aequo. Évaluer la pertinence d’envoyer par la poste 2 infolettres par an et de remettre de la documentation en main propre 2 fois par an, à l’occasion de la Journée d’étude des dossiers ou de l’A.G.A et de la fête des membres</w:t>
      </w:r>
    </w:p>
    <w:p w:rsidR="007E1ACF" w:rsidRDefault="007E1ACF" w:rsidP="00544B98">
      <w:pPr>
        <w:numPr>
          <w:ilvl w:val="0"/>
          <w:numId w:val="149"/>
        </w:numPr>
        <w:spacing w:after="100" w:line="300" w:lineRule="exact"/>
        <w:ind w:left="425" w:hanging="357"/>
        <w:rPr>
          <w:rFonts w:ascii="Arial" w:hAnsi="Arial" w:cs="Arial"/>
          <w:sz w:val="24"/>
          <w:szCs w:val="24"/>
        </w:rPr>
      </w:pPr>
      <w:r>
        <w:rPr>
          <w:rFonts w:ascii="Arial" w:hAnsi="Arial" w:cs="Arial"/>
          <w:sz w:val="24"/>
          <w:szCs w:val="24"/>
        </w:rPr>
        <w:t>Développer et entretenir nos relations avec les partenaires du milieu associatif et du secteur parapublic</w:t>
      </w:r>
    </w:p>
    <w:p w:rsidR="007E1ACF" w:rsidRDefault="007E1ACF" w:rsidP="007E1ACF">
      <w:pPr>
        <w:spacing w:after="100" w:line="300" w:lineRule="exact"/>
        <w:ind w:left="425"/>
        <w:rPr>
          <w:rFonts w:ascii="Arial" w:hAnsi="Arial" w:cs="Arial"/>
          <w:sz w:val="24"/>
          <w:szCs w:val="24"/>
        </w:rPr>
      </w:pPr>
    </w:p>
    <w:p w:rsidR="007E1ACF" w:rsidRDefault="007E1ACF" w:rsidP="007E1ACF">
      <w:pPr>
        <w:spacing w:after="100" w:line="300" w:lineRule="exact"/>
        <w:ind w:left="425"/>
        <w:rPr>
          <w:rFonts w:ascii="Arial" w:hAnsi="Arial" w:cs="Arial"/>
          <w:sz w:val="24"/>
          <w:szCs w:val="24"/>
        </w:rPr>
      </w:pPr>
    </w:p>
    <w:p w:rsidR="007E1ACF" w:rsidRDefault="008867AA" w:rsidP="007E1ACF">
      <w:pPr>
        <w:spacing w:after="100" w:line="300" w:lineRule="exact"/>
        <w:ind w:left="425"/>
        <w:rPr>
          <w:rFonts w:ascii="Arial" w:hAnsi="Arial" w:cs="Arial"/>
          <w:sz w:val="24"/>
          <w:szCs w:val="24"/>
        </w:rPr>
      </w:pPr>
      <w:r>
        <w:rPr>
          <w:rFonts w:ascii="Arial" w:hAnsi="Arial" w:cs="Arial"/>
          <w:noProof/>
          <w:sz w:val="24"/>
          <w:szCs w:val="24"/>
          <w:lang w:eastAsia="fr-CA"/>
        </w:rPr>
        <w:drawing>
          <wp:anchor distT="0" distB="0" distL="114300" distR="114300" simplePos="0" relativeHeight="251864064" behindDoc="0" locked="1" layoutInCell="0" allowOverlap="0" wp14:anchorId="20FC08F6" wp14:editId="7FF07684">
            <wp:simplePos x="0" y="0"/>
            <wp:positionH relativeFrom="column">
              <wp:posOffset>261620</wp:posOffset>
            </wp:positionH>
            <wp:positionV relativeFrom="page">
              <wp:posOffset>7433945</wp:posOffset>
            </wp:positionV>
            <wp:extent cx="5489575" cy="1464945"/>
            <wp:effectExtent l="0" t="0" r="0" b="190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de communication.jpg"/>
                    <pic:cNvPicPr/>
                  </pic:nvPicPr>
                  <pic:blipFill>
                    <a:blip r:embed="rId94">
                      <a:extLst>
                        <a:ext uri="{28A0092B-C50C-407E-A947-70E740481C1C}">
                          <a14:useLocalDpi xmlns:a14="http://schemas.microsoft.com/office/drawing/2010/main" val="0"/>
                        </a:ext>
                      </a:extLst>
                    </a:blip>
                    <a:stretch>
                      <a:fillRect/>
                    </a:stretch>
                  </pic:blipFill>
                  <pic:spPr>
                    <a:xfrm>
                      <a:off x="0" y="0"/>
                      <a:ext cx="5489575" cy="1464945"/>
                    </a:xfrm>
                    <a:prstGeom prst="rect">
                      <a:avLst/>
                    </a:prstGeom>
                  </pic:spPr>
                </pic:pic>
              </a:graphicData>
            </a:graphic>
            <wp14:sizeRelH relativeFrom="margin">
              <wp14:pctWidth>0</wp14:pctWidth>
            </wp14:sizeRelH>
            <wp14:sizeRelV relativeFrom="margin">
              <wp14:pctHeight>0</wp14:pctHeight>
            </wp14:sizeRelV>
          </wp:anchor>
        </w:drawing>
      </w:r>
    </w:p>
    <w:p w:rsidR="007E1ACF" w:rsidRDefault="007E1ACF" w:rsidP="007E1ACF">
      <w:pPr>
        <w:spacing w:after="100" w:line="300" w:lineRule="exact"/>
        <w:ind w:left="425"/>
        <w:rPr>
          <w:rFonts w:ascii="Arial" w:hAnsi="Arial" w:cs="Arial"/>
          <w:sz w:val="24"/>
          <w:szCs w:val="24"/>
        </w:rPr>
      </w:pPr>
    </w:p>
    <w:p w:rsidR="007E1ACF" w:rsidRDefault="007E1ACF" w:rsidP="007E1ACF">
      <w:pPr>
        <w:spacing w:after="100" w:line="300" w:lineRule="exact"/>
        <w:ind w:left="425"/>
        <w:rPr>
          <w:rFonts w:ascii="Arial" w:hAnsi="Arial" w:cs="Arial"/>
          <w:sz w:val="24"/>
          <w:szCs w:val="24"/>
        </w:rPr>
      </w:pPr>
    </w:p>
    <w:p w:rsidR="007E1ACF" w:rsidRDefault="007E1ACF" w:rsidP="007E1ACF">
      <w:pPr>
        <w:spacing w:after="100" w:line="300" w:lineRule="exact"/>
        <w:ind w:left="425"/>
        <w:rPr>
          <w:rFonts w:ascii="Arial" w:hAnsi="Arial" w:cs="Arial"/>
          <w:sz w:val="24"/>
          <w:szCs w:val="24"/>
        </w:rPr>
      </w:pPr>
    </w:p>
    <w:p w:rsidR="007E1ACF" w:rsidRDefault="007E1ACF" w:rsidP="007E1ACF">
      <w:pPr>
        <w:spacing w:after="100" w:line="300" w:lineRule="exact"/>
        <w:ind w:left="425"/>
        <w:rPr>
          <w:rFonts w:ascii="Arial" w:hAnsi="Arial" w:cs="Arial"/>
          <w:sz w:val="24"/>
          <w:szCs w:val="24"/>
        </w:rPr>
      </w:pPr>
    </w:p>
    <w:p w:rsidR="007E1ACF" w:rsidRDefault="007E1ACF" w:rsidP="007E1ACF">
      <w:pPr>
        <w:spacing w:after="100" w:line="300" w:lineRule="exact"/>
        <w:ind w:left="425"/>
        <w:rPr>
          <w:rFonts w:ascii="Arial" w:hAnsi="Arial" w:cs="Arial"/>
          <w:sz w:val="24"/>
          <w:szCs w:val="24"/>
        </w:rPr>
      </w:pPr>
    </w:p>
    <w:p w:rsidR="007E1ACF" w:rsidRDefault="007E1ACF" w:rsidP="007E1ACF">
      <w:pPr>
        <w:spacing w:after="100" w:line="300" w:lineRule="exact"/>
        <w:ind w:left="425"/>
        <w:rPr>
          <w:rFonts w:ascii="Arial" w:hAnsi="Arial" w:cs="Arial"/>
          <w:sz w:val="24"/>
          <w:szCs w:val="24"/>
        </w:rPr>
      </w:pPr>
    </w:p>
    <w:p w:rsidR="007E1ACF" w:rsidRPr="002978F1" w:rsidRDefault="007E1ACF" w:rsidP="007E1ACF">
      <w:pPr>
        <w:spacing w:after="100" w:line="300" w:lineRule="exact"/>
        <w:ind w:left="425"/>
        <w:rPr>
          <w:rFonts w:ascii="Arial" w:hAnsi="Arial" w:cs="Arial"/>
          <w:sz w:val="24"/>
          <w:szCs w:val="24"/>
        </w:rPr>
      </w:pP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p>
    <w:p w:rsidR="007E1ACF" w:rsidRPr="0003602B" w:rsidRDefault="007E1ACF" w:rsidP="007E1ACF">
      <w:pPr>
        <w:shd w:val="clear" w:color="auto" w:fill="1F497D"/>
        <w:spacing w:after="100" w:line="300" w:lineRule="exact"/>
        <w:rPr>
          <w:rFonts w:ascii="Arial" w:hAnsi="Arial" w:cs="Arial"/>
          <w:b/>
          <w:sz w:val="24"/>
          <w:szCs w:val="24"/>
        </w:rPr>
      </w:pPr>
      <w:r>
        <w:rPr>
          <w:rFonts w:ascii="Arial" w:hAnsi="Arial" w:cs="Arial"/>
          <w:b/>
          <w:smallCaps/>
          <w:color w:val="FFFFFF"/>
          <w:sz w:val="24"/>
          <w:szCs w:val="24"/>
        </w:rPr>
        <w:lastRenderedPageBreak/>
        <w:t xml:space="preserve">Communication médiatique </w:t>
      </w: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sz w:val="24"/>
          <w:szCs w:val="24"/>
        </w:rPr>
      </w:pPr>
      <w:r>
        <w:rPr>
          <w:rFonts w:ascii="Arial" w:hAnsi="Arial" w:cs="Arial"/>
          <w:b/>
          <w:sz w:val="24"/>
          <w:szCs w:val="24"/>
        </w:rPr>
        <w:t>Objectifs </w:t>
      </w:r>
      <w:r>
        <w:rPr>
          <w:rFonts w:ascii="Arial" w:hAnsi="Arial" w:cs="Arial"/>
          <w:sz w:val="24"/>
          <w:szCs w:val="24"/>
        </w:rPr>
        <w:t xml:space="preserve">: </w:t>
      </w:r>
    </w:p>
    <w:p w:rsidR="007E1ACF" w:rsidRPr="00D568F6" w:rsidRDefault="007E1ACF" w:rsidP="00544B98">
      <w:pPr>
        <w:numPr>
          <w:ilvl w:val="0"/>
          <w:numId w:val="147"/>
        </w:numPr>
        <w:spacing w:after="100" w:line="300" w:lineRule="exact"/>
        <w:ind w:left="426"/>
        <w:rPr>
          <w:rFonts w:ascii="Arial" w:hAnsi="Arial" w:cs="Arial"/>
          <w:b/>
          <w:sz w:val="24"/>
          <w:szCs w:val="24"/>
        </w:rPr>
      </w:pPr>
      <w:r>
        <w:rPr>
          <w:rFonts w:ascii="Arial" w:hAnsi="Arial" w:cs="Arial"/>
          <w:sz w:val="24"/>
          <w:szCs w:val="24"/>
        </w:rPr>
        <w:t xml:space="preserve">Appliquer les stratégies identifiées dans le plan de communication médiatique </w:t>
      </w: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r>
        <w:rPr>
          <w:rFonts w:ascii="Arial" w:hAnsi="Arial" w:cs="Arial"/>
          <w:noProof/>
          <w:sz w:val="24"/>
          <w:szCs w:val="24"/>
          <w:lang w:eastAsia="fr-CA"/>
        </w:rPr>
        <w:drawing>
          <wp:anchor distT="0" distB="0" distL="114300" distR="114300" simplePos="0" relativeHeight="251826176" behindDoc="0" locked="1" layoutInCell="0" allowOverlap="0" wp14:anchorId="46FFAC26" wp14:editId="597C13EE">
            <wp:simplePos x="0" y="0"/>
            <wp:positionH relativeFrom="margin">
              <wp:posOffset>13335</wp:posOffset>
            </wp:positionH>
            <wp:positionV relativeFrom="margin">
              <wp:posOffset>1923415</wp:posOffset>
            </wp:positionV>
            <wp:extent cx="1099185" cy="1177290"/>
            <wp:effectExtent l="0" t="0" r="5715" b="3810"/>
            <wp:wrapSquare wrapText="bothSides"/>
            <wp:docPr id="37899" name="Image 37899" descr="D:\Agent de Communication\Communications 2014 a\Images\microphone-femelle-de-fixation-de-journaliste-de-fille-de-dessin-animé-1858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gent de Communication\Communications 2014 a\Images\microphone-femelle-de-fixation-de-journaliste-de-fille-de-dessin-animé-18580074.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099185" cy="1177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sz w:val="24"/>
          <w:szCs w:val="24"/>
        </w:rPr>
        <w:t xml:space="preserve">Contexte : </w:t>
      </w:r>
    </w:p>
    <w:p w:rsidR="007E1ACF" w:rsidRDefault="007E1ACF" w:rsidP="007E1ACF">
      <w:pPr>
        <w:spacing w:line="300" w:lineRule="exact"/>
        <w:rPr>
          <w:rFonts w:ascii="Arial" w:hAnsi="Arial" w:cs="Arial"/>
          <w:sz w:val="24"/>
          <w:szCs w:val="24"/>
        </w:rPr>
      </w:pPr>
      <w:r>
        <w:rPr>
          <w:rFonts w:ascii="Arial" w:hAnsi="Arial" w:cs="Arial"/>
          <w:sz w:val="24"/>
          <w:szCs w:val="24"/>
        </w:rPr>
        <w:t>Ex aequo a développé trois plans de communication (interne, externe et médiatique) qui possèdent leurs objectifs et stratégies propres, afin d’augmenter la visibilité de l’organisme et d’améliorer son image de marque. Sur le plan médiatique, Ex aequo veut faire connaître davantage ses réalisations. Cela se concrétise par une plus grande valorisation des gains obtenus et des travaux effectués auprès des journalistes.</w:t>
      </w: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Moyens : </w:t>
      </w:r>
    </w:p>
    <w:p w:rsidR="007E1ACF" w:rsidRDefault="007E1ACF" w:rsidP="00544B98">
      <w:pPr>
        <w:numPr>
          <w:ilvl w:val="0"/>
          <w:numId w:val="150"/>
        </w:numPr>
        <w:spacing w:after="100" w:line="300" w:lineRule="exact"/>
        <w:ind w:left="426"/>
        <w:rPr>
          <w:rFonts w:ascii="Arial" w:hAnsi="Arial" w:cs="Arial"/>
          <w:sz w:val="24"/>
          <w:szCs w:val="24"/>
        </w:rPr>
      </w:pPr>
      <w:r w:rsidRPr="00D76F91">
        <w:rPr>
          <w:rFonts w:ascii="Arial" w:hAnsi="Arial" w:cs="Arial"/>
          <w:sz w:val="24"/>
          <w:szCs w:val="24"/>
        </w:rPr>
        <w:t>E</w:t>
      </w:r>
      <w:r>
        <w:rPr>
          <w:rFonts w:ascii="Arial" w:hAnsi="Arial" w:cs="Arial"/>
          <w:sz w:val="24"/>
          <w:szCs w:val="24"/>
        </w:rPr>
        <w:t>nvoi</w:t>
      </w:r>
      <w:r w:rsidRPr="00D76F91">
        <w:rPr>
          <w:rFonts w:ascii="Arial" w:hAnsi="Arial" w:cs="Arial"/>
          <w:sz w:val="24"/>
          <w:szCs w:val="24"/>
        </w:rPr>
        <w:t xml:space="preserve"> de communiqués </w:t>
      </w:r>
      <w:r>
        <w:rPr>
          <w:rFonts w:ascii="Arial" w:hAnsi="Arial" w:cs="Arial"/>
          <w:sz w:val="24"/>
          <w:szCs w:val="24"/>
        </w:rPr>
        <w:t>de presse pour informer un large public sur nos réalisations</w:t>
      </w:r>
    </w:p>
    <w:p w:rsidR="007E1ACF" w:rsidRPr="00D76F91"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Entretien</w:t>
      </w:r>
      <w:r w:rsidRPr="00D76F91">
        <w:rPr>
          <w:rFonts w:ascii="Arial" w:hAnsi="Arial" w:cs="Arial"/>
          <w:sz w:val="24"/>
          <w:szCs w:val="24"/>
        </w:rPr>
        <w:t xml:space="preserve"> </w:t>
      </w:r>
      <w:r>
        <w:rPr>
          <w:rFonts w:ascii="Arial" w:hAnsi="Arial" w:cs="Arial"/>
          <w:sz w:val="24"/>
          <w:szCs w:val="24"/>
        </w:rPr>
        <w:t xml:space="preserve">et développement </w:t>
      </w:r>
      <w:r w:rsidRPr="00D76F91">
        <w:rPr>
          <w:rFonts w:ascii="Arial" w:hAnsi="Arial" w:cs="Arial"/>
          <w:sz w:val="24"/>
          <w:szCs w:val="24"/>
        </w:rPr>
        <w:t>de</w:t>
      </w:r>
      <w:r>
        <w:rPr>
          <w:rFonts w:ascii="Arial" w:hAnsi="Arial" w:cs="Arial"/>
          <w:sz w:val="24"/>
          <w:szCs w:val="24"/>
        </w:rPr>
        <w:t>s</w:t>
      </w:r>
      <w:r w:rsidRPr="00D76F91">
        <w:rPr>
          <w:rFonts w:ascii="Arial" w:hAnsi="Arial" w:cs="Arial"/>
          <w:sz w:val="24"/>
          <w:szCs w:val="24"/>
        </w:rPr>
        <w:t xml:space="preserve"> </w:t>
      </w:r>
      <w:r>
        <w:rPr>
          <w:rFonts w:ascii="Arial" w:hAnsi="Arial" w:cs="Arial"/>
          <w:sz w:val="24"/>
          <w:szCs w:val="24"/>
        </w:rPr>
        <w:t>relations</w:t>
      </w:r>
      <w:r w:rsidRPr="00D76F91">
        <w:rPr>
          <w:rFonts w:ascii="Arial" w:hAnsi="Arial" w:cs="Arial"/>
          <w:sz w:val="24"/>
          <w:szCs w:val="24"/>
        </w:rPr>
        <w:t xml:space="preserve"> avec des journalistes</w:t>
      </w:r>
    </w:p>
    <w:p w:rsidR="007E1ACF" w:rsidRDefault="007E1ACF" w:rsidP="00544B98">
      <w:pPr>
        <w:numPr>
          <w:ilvl w:val="0"/>
          <w:numId w:val="150"/>
        </w:numPr>
        <w:spacing w:after="100" w:line="300" w:lineRule="exact"/>
        <w:ind w:left="426"/>
        <w:rPr>
          <w:rFonts w:ascii="Arial" w:hAnsi="Arial" w:cs="Arial"/>
          <w:sz w:val="24"/>
          <w:szCs w:val="24"/>
        </w:rPr>
      </w:pPr>
      <w:r w:rsidRPr="00D76F91">
        <w:rPr>
          <w:rFonts w:ascii="Arial" w:hAnsi="Arial" w:cs="Arial"/>
          <w:sz w:val="24"/>
          <w:szCs w:val="24"/>
        </w:rPr>
        <w:t>R</w:t>
      </w:r>
      <w:r>
        <w:rPr>
          <w:rFonts w:ascii="Arial" w:hAnsi="Arial" w:cs="Arial"/>
          <w:sz w:val="24"/>
          <w:szCs w:val="24"/>
        </w:rPr>
        <w:t>éalisation</w:t>
      </w:r>
      <w:r w:rsidRPr="00D76F91">
        <w:rPr>
          <w:rFonts w:ascii="Arial" w:hAnsi="Arial" w:cs="Arial"/>
          <w:sz w:val="24"/>
          <w:szCs w:val="24"/>
        </w:rPr>
        <w:t xml:space="preserve"> d’actions ponctuelles de relations publiques</w:t>
      </w:r>
    </w:p>
    <w:p w:rsidR="007E1ACF" w:rsidRPr="00AC1E21"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Soutenir les employés dans leurs actions avec les médias</w:t>
      </w:r>
    </w:p>
    <w:p w:rsidR="007E1ACF" w:rsidRDefault="007E1ACF" w:rsidP="007E1ACF">
      <w:pPr>
        <w:spacing w:after="100" w:line="300" w:lineRule="exact"/>
        <w:ind w:left="426"/>
        <w:rPr>
          <w:rFonts w:ascii="Arial" w:hAnsi="Arial" w:cs="Arial"/>
          <w:b/>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 xml:space="preserve">Sous-objectifs pour l’année 2014-2015 : </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 xml:space="preserve">Publier des communiqués de presse sur les multiples canaux de diffusion de l’information, comme le site Web, les réseaux sociaux, CNW, etc. </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Développer des liens de confiance avec des journalistes de différents médias</w:t>
      </w:r>
    </w:p>
    <w:p w:rsidR="007E1ACF" w:rsidRPr="0074329B"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Assurer une présence ponctuelle dans certains médias (exemple : table ronde mensuelle à Canal M, AMI-Télé, radio, presse écrite)</w:t>
      </w:r>
      <w:r>
        <w:rPr>
          <w:noProof/>
          <w:lang w:eastAsia="fr-CA"/>
        </w:rPr>
        <w:drawing>
          <wp:anchor distT="0" distB="0" distL="114300" distR="114300" simplePos="0" relativeHeight="251824128" behindDoc="0" locked="1" layoutInCell="0" allowOverlap="0" wp14:anchorId="08158168" wp14:editId="3C12347E">
            <wp:simplePos x="0" y="0"/>
            <wp:positionH relativeFrom="margin">
              <wp:posOffset>3448050</wp:posOffset>
            </wp:positionH>
            <wp:positionV relativeFrom="margin">
              <wp:posOffset>3662680</wp:posOffset>
            </wp:positionV>
            <wp:extent cx="2108200" cy="1531620"/>
            <wp:effectExtent l="0" t="0" r="6350" b="0"/>
            <wp:wrapSquare wrapText="bothSides"/>
            <wp:docPr id="40" name="Image 40" descr="http://blog.levacomm.com/Images/Bannieres/blog.levacomm.com/20cc481d-1fa3-4440-b964-b2cf7f678a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log.levacomm.com/Images/Bannieres/blog.levacomm.com/20cc481d-1fa3-4440-b964-b2cf7f678a95.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108200" cy="15316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1ACF" w:rsidRDefault="007E1ACF" w:rsidP="007E1ACF"/>
    <w:p w:rsidR="007E1ACF" w:rsidRPr="00D76F91" w:rsidRDefault="007E1ACF" w:rsidP="007E1ACF">
      <w:pPr>
        <w:spacing w:after="100" w:line="300" w:lineRule="exact"/>
        <w:rPr>
          <w:rFonts w:ascii="Arial" w:hAnsi="Arial" w:cs="Arial"/>
          <w:b/>
          <w:sz w:val="24"/>
          <w:szCs w:val="24"/>
        </w:rPr>
      </w:pPr>
      <w:r>
        <w:rPr>
          <w:rFonts w:ascii="Arial" w:hAnsi="Arial" w:cs="Arial"/>
          <w:b/>
          <w:sz w:val="24"/>
          <w:szCs w:val="24"/>
        </w:rPr>
        <w:t>Résultats pour l’année 2014-2015</w:t>
      </w:r>
      <w:r w:rsidRPr="00D76F91">
        <w:rPr>
          <w:rFonts w:ascii="Arial" w:hAnsi="Arial" w:cs="Arial"/>
          <w:b/>
          <w:sz w:val="24"/>
          <w:szCs w:val="24"/>
        </w:rPr>
        <w:t xml:space="preserve"> : </w:t>
      </w:r>
    </w:p>
    <w:p w:rsidR="007E1ACF" w:rsidRDefault="007E1ACF" w:rsidP="00544B98">
      <w:pPr>
        <w:numPr>
          <w:ilvl w:val="0"/>
          <w:numId w:val="150"/>
        </w:numPr>
        <w:spacing w:after="100" w:line="300" w:lineRule="exact"/>
        <w:ind w:left="426"/>
        <w:rPr>
          <w:rFonts w:ascii="Arial" w:hAnsi="Arial" w:cs="Arial"/>
          <w:sz w:val="24"/>
          <w:szCs w:val="24"/>
        </w:rPr>
      </w:pPr>
      <w:r w:rsidRPr="00D76F91">
        <w:rPr>
          <w:rFonts w:ascii="Arial" w:hAnsi="Arial" w:cs="Arial"/>
          <w:sz w:val="24"/>
          <w:szCs w:val="24"/>
        </w:rPr>
        <w:t>E</w:t>
      </w:r>
      <w:r>
        <w:rPr>
          <w:rFonts w:ascii="Arial" w:hAnsi="Arial" w:cs="Arial"/>
          <w:sz w:val="24"/>
          <w:szCs w:val="24"/>
        </w:rPr>
        <w:t>nvoi</w:t>
      </w:r>
      <w:r w:rsidRPr="00D76F91">
        <w:rPr>
          <w:rFonts w:ascii="Arial" w:hAnsi="Arial" w:cs="Arial"/>
          <w:sz w:val="24"/>
          <w:szCs w:val="24"/>
        </w:rPr>
        <w:t xml:space="preserve"> de </w:t>
      </w:r>
      <w:r>
        <w:rPr>
          <w:rFonts w:ascii="Arial" w:hAnsi="Arial" w:cs="Arial"/>
          <w:sz w:val="24"/>
          <w:szCs w:val="24"/>
        </w:rPr>
        <w:t>trois</w:t>
      </w:r>
      <w:r w:rsidRPr="00D76F91">
        <w:rPr>
          <w:rFonts w:ascii="Arial" w:hAnsi="Arial" w:cs="Arial"/>
          <w:sz w:val="24"/>
          <w:szCs w:val="24"/>
        </w:rPr>
        <w:t xml:space="preserve"> communiqués de presse </w:t>
      </w:r>
    </w:p>
    <w:p w:rsidR="007E1ACF" w:rsidRPr="00D76F91"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22 actions médias</w:t>
      </w:r>
    </w:p>
    <w:p w:rsidR="007E1ACF" w:rsidRPr="00D76F91" w:rsidRDefault="007E1ACF" w:rsidP="00544B98">
      <w:pPr>
        <w:numPr>
          <w:ilvl w:val="0"/>
          <w:numId w:val="150"/>
        </w:numPr>
        <w:spacing w:after="100" w:line="300" w:lineRule="exact"/>
        <w:ind w:left="426"/>
        <w:rPr>
          <w:rFonts w:ascii="Arial" w:hAnsi="Arial" w:cs="Arial"/>
          <w:sz w:val="24"/>
          <w:szCs w:val="24"/>
        </w:rPr>
      </w:pPr>
      <w:r w:rsidRPr="00D76F91">
        <w:rPr>
          <w:rFonts w:ascii="Arial" w:hAnsi="Arial" w:cs="Arial"/>
          <w:sz w:val="24"/>
          <w:szCs w:val="24"/>
        </w:rPr>
        <w:t xml:space="preserve">Mise à jour de la liste de diffusion médias </w:t>
      </w:r>
    </w:p>
    <w:p w:rsidR="007E1ACF" w:rsidRDefault="007E1ACF" w:rsidP="007E1ACF">
      <w:pPr>
        <w:spacing w:after="100" w:line="300" w:lineRule="exact"/>
        <w:rPr>
          <w:rFonts w:ascii="Arial" w:hAnsi="Arial" w:cs="Arial"/>
          <w:b/>
          <w:sz w:val="24"/>
          <w:szCs w:val="24"/>
        </w:rPr>
      </w:pPr>
      <w:r>
        <w:rPr>
          <w:rFonts w:ascii="Arial" w:hAnsi="Arial" w:cs="Arial"/>
          <w:b/>
          <w:sz w:val="24"/>
          <w:szCs w:val="24"/>
        </w:rPr>
        <w:lastRenderedPageBreak/>
        <w:t>Sous-obj</w:t>
      </w:r>
      <w:r w:rsidR="00443EA2">
        <w:rPr>
          <w:rFonts w:ascii="Arial" w:hAnsi="Arial" w:cs="Arial"/>
          <w:b/>
          <w:sz w:val="24"/>
          <w:szCs w:val="24"/>
        </w:rPr>
        <w:t>ectifs pour l’année 2015-2016 :</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 xml:space="preserve">Publier des communiqués de presse sur les multiples canaux de diffusion de l’information, comme le site Web, les réseaux sociaux, CNW, etc. </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Développer des liens de confiance avec des journalistes de différents médias</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Assurer une présence ponctuelle dans certains médias (exemple : table ronde mensuelle à Canal M, AMI-Télé, radio, presse écrite)</w:t>
      </w:r>
    </w:p>
    <w:p w:rsidR="007E1ACF" w:rsidRDefault="001106D3" w:rsidP="00544B98">
      <w:pPr>
        <w:numPr>
          <w:ilvl w:val="0"/>
          <w:numId w:val="150"/>
        </w:numPr>
        <w:spacing w:after="100" w:line="300" w:lineRule="exact"/>
        <w:ind w:left="426"/>
        <w:rPr>
          <w:rFonts w:ascii="Arial" w:hAnsi="Arial" w:cs="Arial"/>
          <w:sz w:val="24"/>
          <w:szCs w:val="24"/>
        </w:rPr>
      </w:pPr>
      <w:r>
        <w:rPr>
          <w:rFonts w:ascii="Arial" w:hAnsi="Arial" w:cs="Arial"/>
          <w:sz w:val="24"/>
          <w:szCs w:val="24"/>
        </w:rPr>
        <w:t>Alimenter notre site W</w:t>
      </w:r>
      <w:r w:rsidR="007E1ACF">
        <w:rPr>
          <w:rFonts w:ascii="Arial" w:hAnsi="Arial" w:cs="Arial"/>
          <w:sz w:val="24"/>
          <w:szCs w:val="24"/>
        </w:rPr>
        <w:t>eb d’actualités en lien avec nos dossiers de promotion et réagir à l'actualité</w:t>
      </w:r>
    </w:p>
    <w:p w:rsidR="007E1ACF" w:rsidRDefault="007E1ACF" w:rsidP="00544B98">
      <w:pPr>
        <w:numPr>
          <w:ilvl w:val="0"/>
          <w:numId w:val="150"/>
        </w:numPr>
        <w:spacing w:after="100" w:line="300" w:lineRule="exact"/>
        <w:ind w:left="426"/>
        <w:rPr>
          <w:rFonts w:ascii="Arial" w:hAnsi="Arial" w:cs="Arial"/>
          <w:sz w:val="24"/>
          <w:szCs w:val="24"/>
        </w:rPr>
      </w:pPr>
      <w:r>
        <w:rPr>
          <w:rFonts w:ascii="Arial" w:hAnsi="Arial" w:cs="Arial"/>
          <w:sz w:val="24"/>
          <w:szCs w:val="24"/>
        </w:rPr>
        <w:t>Développer des réflexes médiatiques chez les employés et les soutenir dans leurs démarches / actions</w:t>
      </w:r>
    </w:p>
    <w:p w:rsidR="006C540F" w:rsidRDefault="006C540F" w:rsidP="006C540F">
      <w:pPr>
        <w:spacing w:after="100" w:line="300" w:lineRule="exact"/>
        <w:rPr>
          <w:rFonts w:ascii="Arial" w:hAnsi="Arial" w:cs="Arial"/>
          <w:sz w:val="24"/>
          <w:szCs w:val="24"/>
        </w:rPr>
      </w:pPr>
    </w:p>
    <w:p w:rsidR="006C540F" w:rsidRPr="00245AFC" w:rsidRDefault="006C540F" w:rsidP="006C540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sz w:val="24"/>
          <w:szCs w:val="24"/>
        </w:rPr>
      </w:pPr>
      <w:r>
        <w:rPr>
          <w:noProof/>
          <w:lang w:eastAsia="fr-CA"/>
        </w:rPr>
        <w:drawing>
          <wp:anchor distT="0" distB="0" distL="114300" distR="114300" simplePos="0" relativeHeight="251831296" behindDoc="0" locked="0" layoutInCell="1" allowOverlap="1" wp14:anchorId="2174AB14" wp14:editId="13D3E7EC">
            <wp:simplePos x="1143000" y="3291840"/>
            <wp:positionH relativeFrom="margin">
              <wp:posOffset>-558165</wp:posOffset>
            </wp:positionH>
            <wp:positionV relativeFrom="margin">
              <wp:posOffset>4023360</wp:posOffset>
            </wp:positionV>
            <wp:extent cx="6708140" cy="3760470"/>
            <wp:effectExtent l="0" t="0" r="0" b="0"/>
            <wp:wrapSquare wrapText="bothSides"/>
            <wp:docPr id="37900" name="Image 37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6708140" cy="3760470"/>
                    </a:xfrm>
                    <a:prstGeom prst="rect">
                      <a:avLst/>
                    </a:prstGeom>
                  </pic:spPr>
                </pic:pic>
              </a:graphicData>
            </a:graphic>
            <wp14:sizeRelH relativeFrom="margin">
              <wp14:pctWidth>0</wp14:pctWidth>
            </wp14:sizeRelH>
            <wp14:sizeRelV relativeFrom="margin">
              <wp14:pctHeight>0</wp14:pctHeight>
            </wp14:sizeRelV>
          </wp:anchor>
        </w:drawing>
      </w:r>
    </w:p>
    <w:p w:rsidR="007E1ACF" w:rsidRDefault="007E1ACF" w:rsidP="007E1ACF">
      <w:pPr>
        <w:spacing w:after="100" w:line="300" w:lineRule="exact"/>
        <w:rPr>
          <w:rFonts w:ascii="Arial" w:hAnsi="Arial" w:cs="Arial"/>
          <w:b/>
          <w:sz w:val="40"/>
        </w:rPr>
      </w:pPr>
      <w:r>
        <w:rPr>
          <w:rFonts w:ascii="Arial" w:hAnsi="Arial" w:cs="Arial"/>
          <w:b/>
          <w:sz w:val="40"/>
        </w:rPr>
        <w:br w:type="page"/>
      </w:r>
    </w:p>
    <w:p w:rsidR="007E1ACF" w:rsidRPr="00CD735D" w:rsidRDefault="007E1ACF" w:rsidP="007E1ACF">
      <w:pPr>
        <w:shd w:val="clear" w:color="auto" w:fill="1F497D"/>
        <w:spacing w:after="80" w:line="300" w:lineRule="exact"/>
        <w:jc w:val="center"/>
        <w:rPr>
          <w:rFonts w:ascii="Arial" w:hAnsi="Arial" w:cs="Arial"/>
          <w:b/>
          <w:color w:val="FFFFFF"/>
          <w:sz w:val="24"/>
          <w:szCs w:val="24"/>
        </w:rPr>
      </w:pPr>
    </w:p>
    <w:p w:rsidR="007E1ACF" w:rsidRPr="00CD735D" w:rsidRDefault="007E1ACF" w:rsidP="007E1ACF">
      <w:pPr>
        <w:shd w:val="clear" w:color="auto" w:fill="1F497D"/>
        <w:spacing w:after="80" w:line="300" w:lineRule="exact"/>
        <w:jc w:val="center"/>
        <w:rPr>
          <w:rFonts w:ascii="Arial" w:hAnsi="Arial" w:cs="Arial"/>
          <w:b/>
          <w:color w:val="FFFFFF"/>
          <w:sz w:val="24"/>
          <w:szCs w:val="24"/>
        </w:rPr>
      </w:pPr>
      <w:r w:rsidRPr="00CD735D">
        <w:rPr>
          <w:rFonts w:ascii="Arial" w:hAnsi="Arial" w:cs="Arial"/>
          <w:b/>
          <w:color w:val="FFFFFF"/>
          <w:sz w:val="24"/>
          <w:szCs w:val="24"/>
        </w:rPr>
        <w:t>THÉMATIQUE : ACTIVITÉS ADMINISTRATIVES</w:t>
      </w:r>
    </w:p>
    <w:p w:rsidR="007E1ACF" w:rsidRPr="000E1CE3" w:rsidRDefault="007E1ACF" w:rsidP="007E1ACF">
      <w:pPr>
        <w:pStyle w:val="Titre9"/>
        <w:keepLines w:val="0"/>
        <w:shd w:val="clear" w:color="auto" w:fill="1F497D"/>
        <w:spacing w:before="0" w:after="100" w:line="300" w:lineRule="exact"/>
        <w:rPr>
          <w:rFonts w:ascii="Arial" w:hAnsi="Arial" w:cs="Arial"/>
          <w:i w:val="0"/>
          <w:color w:val="FFFFFF"/>
          <w:sz w:val="28"/>
          <w:szCs w:val="24"/>
        </w:rPr>
      </w:pPr>
    </w:p>
    <w:p w:rsidR="007E1ACF" w:rsidRPr="00D30F41" w:rsidRDefault="007E1ACF" w:rsidP="007E1ACF">
      <w:pPr>
        <w:spacing w:after="100"/>
        <w:jc w:val="center"/>
        <w:rPr>
          <w:noProof/>
        </w:rPr>
      </w:pPr>
      <w:r>
        <w:rPr>
          <w:noProof/>
          <w:lang w:eastAsia="fr-CA"/>
        </w:rPr>
        <w:drawing>
          <wp:inline distT="0" distB="0" distL="0" distR="0" wp14:anchorId="4375116A" wp14:editId="7D29F0B0">
            <wp:extent cx="2239010" cy="1482090"/>
            <wp:effectExtent l="0" t="0" r="8890" b="3810"/>
            <wp:docPr id="37901" name="Image 37901" descr="Comptabil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mptabilité"/>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239010" cy="1482090"/>
                    </a:xfrm>
                    <a:prstGeom prst="rect">
                      <a:avLst/>
                    </a:prstGeom>
                    <a:noFill/>
                    <a:ln>
                      <a:noFill/>
                    </a:ln>
                  </pic:spPr>
                </pic:pic>
              </a:graphicData>
            </a:graphic>
          </wp:inline>
        </w:drawing>
      </w:r>
    </w:p>
    <w:p w:rsidR="007E1ACF" w:rsidRPr="00114F65"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 xml:space="preserve">Subventions et </w:t>
      </w:r>
      <w:r w:rsidR="00382DDE">
        <w:rPr>
          <w:rFonts w:ascii="Arial" w:hAnsi="Arial" w:cs="Arial"/>
          <w:b/>
          <w:smallCaps/>
          <w:color w:val="FFFFFF"/>
          <w:sz w:val="24"/>
          <w:szCs w:val="24"/>
        </w:rPr>
        <w:t xml:space="preserve">sources de </w:t>
      </w:r>
      <w:r>
        <w:rPr>
          <w:rFonts w:ascii="Arial" w:hAnsi="Arial" w:cs="Arial"/>
          <w:b/>
          <w:smallCaps/>
          <w:color w:val="FFFFFF"/>
          <w:sz w:val="24"/>
          <w:szCs w:val="24"/>
        </w:rPr>
        <w:t>financement (récurrents et ponctuels)</w:t>
      </w:r>
    </w:p>
    <w:p w:rsidR="007E1ACF" w:rsidRPr="00DE4FEE" w:rsidRDefault="007E1ACF" w:rsidP="007E1ACF">
      <w:pPr>
        <w:spacing w:after="100" w:line="300" w:lineRule="exact"/>
        <w:rPr>
          <w:rFonts w:ascii="Arial" w:hAnsi="Arial" w:cs="Arial"/>
          <w:sz w:val="24"/>
          <w:szCs w:val="24"/>
        </w:rPr>
      </w:pPr>
    </w:p>
    <w:p w:rsidR="007E1ACF" w:rsidRPr="00DE4FEE" w:rsidRDefault="007E1ACF" w:rsidP="007E1ACF">
      <w:pPr>
        <w:spacing w:after="100" w:line="300" w:lineRule="exact"/>
        <w:rPr>
          <w:rFonts w:ascii="Arial" w:hAnsi="Arial" w:cs="Arial"/>
          <w:b/>
          <w:sz w:val="24"/>
          <w:szCs w:val="24"/>
        </w:rPr>
      </w:pPr>
      <w:r w:rsidRPr="00DE4FEE">
        <w:rPr>
          <w:rFonts w:ascii="Arial" w:hAnsi="Arial" w:cs="Arial"/>
          <w:b/>
          <w:sz w:val="24"/>
          <w:szCs w:val="24"/>
        </w:rPr>
        <w:t>Objectif :</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sidRPr="00DE4FEE">
        <w:rPr>
          <w:rFonts w:ascii="Arial" w:hAnsi="Arial" w:cs="Arial"/>
          <w:sz w:val="24"/>
          <w:szCs w:val="24"/>
        </w:rPr>
        <w:t xml:space="preserve">S’assurer d’avoir les ressources financières et humaines </w:t>
      </w:r>
      <w:r>
        <w:rPr>
          <w:rFonts w:ascii="Arial" w:hAnsi="Arial" w:cs="Arial"/>
          <w:sz w:val="24"/>
          <w:szCs w:val="24"/>
        </w:rPr>
        <w:t>nécessaires pour</w:t>
      </w:r>
      <w:r w:rsidRPr="00DE4FEE">
        <w:rPr>
          <w:rFonts w:ascii="Arial" w:hAnsi="Arial" w:cs="Arial"/>
          <w:sz w:val="24"/>
          <w:szCs w:val="24"/>
        </w:rPr>
        <w:t xml:space="preserve"> </w:t>
      </w:r>
      <w:r>
        <w:rPr>
          <w:rFonts w:ascii="Arial" w:hAnsi="Arial" w:cs="Arial"/>
          <w:sz w:val="24"/>
          <w:szCs w:val="24"/>
        </w:rPr>
        <w:t>la réalisation de</w:t>
      </w:r>
      <w:r w:rsidRPr="00DE4FEE">
        <w:rPr>
          <w:rFonts w:ascii="Arial" w:hAnsi="Arial" w:cs="Arial"/>
          <w:sz w:val="24"/>
          <w:szCs w:val="24"/>
        </w:rPr>
        <w:t xml:space="preserve"> nos activités </w:t>
      </w:r>
      <w:r>
        <w:rPr>
          <w:rFonts w:ascii="Arial" w:hAnsi="Arial" w:cs="Arial"/>
          <w:sz w:val="24"/>
          <w:szCs w:val="24"/>
        </w:rPr>
        <w:t xml:space="preserve">de promotion et </w:t>
      </w:r>
      <w:r w:rsidRPr="00DE4FEE">
        <w:rPr>
          <w:rFonts w:ascii="Arial" w:hAnsi="Arial" w:cs="Arial"/>
          <w:sz w:val="24"/>
          <w:szCs w:val="24"/>
        </w:rPr>
        <w:t xml:space="preserve">de </w:t>
      </w:r>
      <w:r>
        <w:rPr>
          <w:rFonts w:ascii="Arial" w:hAnsi="Arial" w:cs="Arial"/>
          <w:sz w:val="24"/>
          <w:szCs w:val="24"/>
        </w:rPr>
        <w:t xml:space="preserve">défense des droits, </w:t>
      </w:r>
      <w:r w:rsidRPr="00DE4FEE">
        <w:rPr>
          <w:rFonts w:ascii="Arial" w:hAnsi="Arial" w:cs="Arial"/>
          <w:sz w:val="24"/>
          <w:szCs w:val="24"/>
        </w:rPr>
        <w:t xml:space="preserve">de </w:t>
      </w:r>
      <w:r>
        <w:rPr>
          <w:rFonts w:ascii="Arial" w:hAnsi="Arial" w:cs="Arial"/>
          <w:sz w:val="24"/>
          <w:szCs w:val="24"/>
        </w:rPr>
        <w:t>participation citoyenne</w:t>
      </w:r>
      <w:r w:rsidRPr="00DE4FEE">
        <w:rPr>
          <w:rFonts w:ascii="Arial" w:hAnsi="Arial" w:cs="Arial"/>
          <w:sz w:val="24"/>
          <w:szCs w:val="24"/>
        </w:rPr>
        <w:t xml:space="preserve"> ainsi que </w:t>
      </w:r>
      <w:r>
        <w:rPr>
          <w:rFonts w:ascii="Arial" w:hAnsi="Arial" w:cs="Arial"/>
          <w:sz w:val="24"/>
          <w:szCs w:val="24"/>
        </w:rPr>
        <w:t xml:space="preserve">pour </w:t>
      </w:r>
      <w:r w:rsidRPr="00DE4FEE">
        <w:rPr>
          <w:rFonts w:ascii="Arial" w:hAnsi="Arial" w:cs="Arial"/>
          <w:sz w:val="24"/>
          <w:szCs w:val="24"/>
        </w:rPr>
        <w:t>le maintien</w:t>
      </w:r>
      <w:r>
        <w:rPr>
          <w:rFonts w:ascii="Arial" w:hAnsi="Arial" w:cs="Arial"/>
          <w:sz w:val="24"/>
          <w:szCs w:val="24"/>
        </w:rPr>
        <w:t xml:space="preserve"> et l’amélioration</w:t>
      </w:r>
      <w:r w:rsidR="00647FC4">
        <w:rPr>
          <w:rFonts w:ascii="Arial" w:hAnsi="Arial" w:cs="Arial"/>
          <w:sz w:val="24"/>
          <w:szCs w:val="24"/>
        </w:rPr>
        <w:t xml:space="preserve"> de la B</w:t>
      </w:r>
      <w:r w:rsidR="00514BF5">
        <w:rPr>
          <w:rFonts w:ascii="Arial" w:hAnsi="Arial" w:cs="Arial"/>
          <w:sz w:val="24"/>
          <w:szCs w:val="24"/>
        </w:rPr>
        <w:t>anque de préposé</w:t>
      </w:r>
      <w:r w:rsidRPr="00DE4FEE">
        <w:rPr>
          <w:rFonts w:ascii="Arial" w:hAnsi="Arial" w:cs="Arial"/>
          <w:sz w:val="24"/>
          <w:szCs w:val="24"/>
        </w:rPr>
        <w:t>s,</w:t>
      </w:r>
      <w:r>
        <w:rPr>
          <w:rFonts w:ascii="Arial" w:hAnsi="Arial" w:cs="Arial"/>
          <w:sz w:val="24"/>
          <w:szCs w:val="24"/>
        </w:rPr>
        <w:t xml:space="preserve"> et ce, tout au long de l’année</w:t>
      </w:r>
    </w:p>
    <w:p w:rsidR="007E1ACF" w:rsidRPr="00DE4FEE" w:rsidRDefault="007E1ACF" w:rsidP="007E1ACF">
      <w:pPr>
        <w:spacing w:after="100" w:line="300" w:lineRule="exact"/>
        <w:rPr>
          <w:rFonts w:ascii="Arial" w:hAnsi="Arial" w:cs="Arial"/>
          <w:sz w:val="24"/>
          <w:szCs w:val="24"/>
        </w:rPr>
      </w:pPr>
    </w:p>
    <w:p w:rsidR="007E1ACF" w:rsidRPr="00DE4FEE" w:rsidRDefault="007E1ACF" w:rsidP="007E1ACF">
      <w:pPr>
        <w:spacing w:after="100" w:line="300" w:lineRule="exact"/>
        <w:rPr>
          <w:rFonts w:ascii="Arial" w:hAnsi="Arial" w:cs="Arial"/>
          <w:b/>
          <w:sz w:val="24"/>
          <w:szCs w:val="24"/>
        </w:rPr>
      </w:pPr>
      <w:r w:rsidRPr="00DE4FEE">
        <w:rPr>
          <w:rFonts w:ascii="Arial" w:hAnsi="Arial" w:cs="Arial"/>
          <w:b/>
          <w:sz w:val="24"/>
          <w:szCs w:val="24"/>
        </w:rPr>
        <w:t>Sous-objectif à long terme :</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sidRPr="00DE4FEE">
        <w:rPr>
          <w:rFonts w:ascii="Arial" w:hAnsi="Arial" w:cs="Arial"/>
          <w:sz w:val="24"/>
          <w:szCs w:val="24"/>
        </w:rPr>
        <w:t xml:space="preserve">Maintenir et bonifier les acquis en ce qui concerne le financement </w:t>
      </w:r>
      <w:r>
        <w:rPr>
          <w:rFonts w:ascii="Arial" w:hAnsi="Arial" w:cs="Arial"/>
          <w:sz w:val="24"/>
          <w:szCs w:val="24"/>
        </w:rPr>
        <w:t>de l’organisme afin d’avoir les ressources nécessaires pour la mise en œuvre de sa mission</w:t>
      </w:r>
    </w:p>
    <w:p w:rsidR="007E1ACF" w:rsidRPr="00DE4FEE" w:rsidRDefault="007E1ACF" w:rsidP="007E1ACF">
      <w:pPr>
        <w:spacing w:after="100" w:line="300" w:lineRule="exact"/>
        <w:rPr>
          <w:rFonts w:ascii="Arial" w:hAnsi="Arial" w:cs="Arial"/>
          <w:sz w:val="24"/>
          <w:szCs w:val="24"/>
        </w:rPr>
      </w:pPr>
    </w:p>
    <w:p w:rsidR="007E1ACF" w:rsidRPr="00DE4FEE" w:rsidRDefault="007E1ACF" w:rsidP="007E1ACF">
      <w:pPr>
        <w:spacing w:after="100" w:line="300" w:lineRule="exact"/>
        <w:rPr>
          <w:rFonts w:ascii="Arial" w:hAnsi="Arial" w:cs="Arial"/>
          <w:b/>
          <w:sz w:val="24"/>
          <w:szCs w:val="24"/>
        </w:rPr>
      </w:pPr>
      <w:r w:rsidRPr="00DE4FEE">
        <w:rPr>
          <w:rFonts w:ascii="Arial" w:hAnsi="Arial" w:cs="Arial"/>
          <w:b/>
          <w:sz w:val="24"/>
          <w:szCs w:val="24"/>
        </w:rPr>
        <w:t>Contexte :</w:t>
      </w:r>
    </w:p>
    <w:p w:rsidR="007E1ACF" w:rsidRDefault="007E1ACF" w:rsidP="007E1ACF">
      <w:pPr>
        <w:spacing w:after="100" w:line="300" w:lineRule="exact"/>
        <w:rPr>
          <w:rFonts w:ascii="Arial" w:hAnsi="Arial" w:cs="Arial"/>
          <w:sz w:val="24"/>
          <w:szCs w:val="24"/>
        </w:rPr>
      </w:pPr>
      <w:r w:rsidRPr="00DE4FEE">
        <w:rPr>
          <w:rFonts w:ascii="Arial" w:hAnsi="Arial" w:cs="Arial"/>
          <w:sz w:val="24"/>
          <w:szCs w:val="24"/>
        </w:rPr>
        <w:t xml:space="preserve">À l’heure actuelle, Ex aequo est principalement financé par les instances suivantes : </w:t>
      </w:r>
      <w:proofErr w:type="spellStart"/>
      <w:r w:rsidRPr="00DE4FEE">
        <w:rPr>
          <w:rFonts w:ascii="Arial" w:hAnsi="Arial" w:cs="Arial"/>
          <w:sz w:val="24"/>
          <w:szCs w:val="24"/>
        </w:rPr>
        <w:t>Centraide</w:t>
      </w:r>
      <w:proofErr w:type="spellEnd"/>
      <w:r w:rsidRPr="00DE4FEE">
        <w:rPr>
          <w:rFonts w:ascii="Arial" w:hAnsi="Arial" w:cs="Arial"/>
          <w:sz w:val="24"/>
          <w:szCs w:val="24"/>
        </w:rPr>
        <w:t xml:space="preserve"> du Grand Montréal et le Secrétariat à l’action communautaire autonome et aux initiatives sociales (SACAIS). </w:t>
      </w:r>
      <w:r>
        <w:rPr>
          <w:rFonts w:ascii="Arial" w:hAnsi="Arial" w:cs="Arial"/>
          <w:sz w:val="24"/>
          <w:szCs w:val="24"/>
        </w:rPr>
        <w:t>L’</w:t>
      </w:r>
      <w:r w:rsidRPr="00DE4FEE">
        <w:rPr>
          <w:rFonts w:ascii="Arial" w:hAnsi="Arial" w:cs="Arial"/>
          <w:sz w:val="24"/>
          <w:szCs w:val="24"/>
        </w:rPr>
        <w:t>Agence de la santé et des services sociaux de Montréal</w:t>
      </w:r>
      <w:r>
        <w:rPr>
          <w:rFonts w:ascii="Arial" w:hAnsi="Arial" w:cs="Arial"/>
          <w:sz w:val="24"/>
          <w:szCs w:val="24"/>
        </w:rPr>
        <w:t xml:space="preserve"> (ASSSM)</w:t>
      </w:r>
      <w:r w:rsidRPr="00DE4FEE">
        <w:rPr>
          <w:rFonts w:ascii="Arial" w:hAnsi="Arial" w:cs="Arial"/>
          <w:sz w:val="24"/>
          <w:szCs w:val="24"/>
        </w:rPr>
        <w:t xml:space="preserve"> nous accorde</w:t>
      </w:r>
      <w:r>
        <w:rPr>
          <w:rFonts w:ascii="Arial" w:hAnsi="Arial" w:cs="Arial"/>
          <w:sz w:val="24"/>
          <w:szCs w:val="24"/>
        </w:rPr>
        <w:t xml:space="preserve"> aussi</w:t>
      </w:r>
      <w:r w:rsidRPr="00DE4FEE">
        <w:rPr>
          <w:rFonts w:ascii="Arial" w:hAnsi="Arial" w:cs="Arial"/>
          <w:sz w:val="24"/>
          <w:szCs w:val="24"/>
        </w:rPr>
        <w:t xml:space="preserve"> une subvention récurrente annuelle pour nous aider à main</w:t>
      </w:r>
      <w:r w:rsidR="009727E3">
        <w:rPr>
          <w:rFonts w:ascii="Arial" w:hAnsi="Arial" w:cs="Arial"/>
          <w:sz w:val="24"/>
          <w:szCs w:val="24"/>
        </w:rPr>
        <w:t>tenir notre B</w:t>
      </w:r>
      <w:r w:rsidR="00514BF5">
        <w:rPr>
          <w:rFonts w:ascii="Arial" w:hAnsi="Arial" w:cs="Arial"/>
          <w:sz w:val="24"/>
          <w:szCs w:val="24"/>
        </w:rPr>
        <w:t>anque de préposé</w:t>
      </w:r>
      <w:r w:rsidRPr="00DE4FEE">
        <w:rPr>
          <w:rFonts w:ascii="Arial" w:hAnsi="Arial" w:cs="Arial"/>
          <w:sz w:val="24"/>
          <w:szCs w:val="24"/>
        </w:rPr>
        <w:t xml:space="preserve">s et une fondation privée nous alloue un montant chaque année. </w:t>
      </w:r>
      <w:r>
        <w:rPr>
          <w:rFonts w:ascii="Arial" w:hAnsi="Arial" w:cs="Arial"/>
          <w:sz w:val="24"/>
          <w:szCs w:val="24"/>
        </w:rPr>
        <w:t>De plus, l</w:t>
      </w:r>
      <w:r w:rsidRPr="00DE4FEE">
        <w:rPr>
          <w:rFonts w:ascii="Arial" w:hAnsi="Arial" w:cs="Arial"/>
          <w:sz w:val="24"/>
          <w:szCs w:val="24"/>
        </w:rPr>
        <w:t>a Ville de Montréal nous accorde une somme pour différents projets reliés à l’accessibilité universelle</w:t>
      </w:r>
      <w:r>
        <w:rPr>
          <w:rFonts w:ascii="Arial" w:hAnsi="Arial" w:cs="Arial"/>
          <w:sz w:val="24"/>
          <w:szCs w:val="24"/>
        </w:rPr>
        <w:t>.</w:t>
      </w:r>
      <w:r w:rsidRPr="00DE4FEE">
        <w:rPr>
          <w:rFonts w:ascii="Arial" w:hAnsi="Arial" w:cs="Arial"/>
          <w:sz w:val="24"/>
          <w:szCs w:val="24"/>
        </w:rPr>
        <w:t xml:space="preserve"> </w:t>
      </w:r>
      <w:r>
        <w:rPr>
          <w:rFonts w:ascii="Arial" w:hAnsi="Arial" w:cs="Arial"/>
          <w:sz w:val="24"/>
          <w:szCs w:val="24"/>
        </w:rPr>
        <w:t>Enfin</w:t>
      </w:r>
      <w:r w:rsidRPr="00DE4FEE">
        <w:rPr>
          <w:rFonts w:ascii="Arial" w:hAnsi="Arial" w:cs="Arial"/>
          <w:sz w:val="24"/>
          <w:szCs w:val="24"/>
        </w:rPr>
        <w:t xml:space="preserve">, pour compléter le financement, nous avons recours </w:t>
      </w:r>
      <w:r>
        <w:rPr>
          <w:rFonts w:ascii="Arial" w:hAnsi="Arial" w:cs="Arial"/>
          <w:sz w:val="24"/>
          <w:szCs w:val="24"/>
        </w:rPr>
        <w:t>à deux programmes d’emploi : le programme Contrat</w:t>
      </w:r>
      <w:r w:rsidRPr="00DE4FEE">
        <w:rPr>
          <w:rFonts w:ascii="Arial" w:hAnsi="Arial" w:cs="Arial"/>
          <w:sz w:val="24"/>
          <w:szCs w:val="24"/>
        </w:rPr>
        <w:t xml:space="preserve"> d’intégration au travail</w:t>
      </w:r>
      <w:r>
        <w:rPr>
          <w:rFonts w:ascii="Arial" w:hAnsi="Arial" w:cs="Arial"/>
          <w:sz w:val="24"/>
          <w:szCs w:val="24"/>
        </w:rPr>
        <w:t xml:space="preserve"> (C.I.T)</w:t>
      </w:r>
      <w:r w:rsidRPr="00DE4FEE">
        <w:rPr>
          <w:rFonts w:ascii="Arial" w:hAnsi="Arial" w:cs="Arial"/>
          <w:sz w:val="24"/>
          <w:szCs w:val="24"/>
        </w:rPr>
        <w:t xml:space="preserve"> et le programme </w:t>
      </w:r>
      <w:r>
        <w:rPr>
          <w:rFonts w:ascii="Arial" w:hAnsi="Arial" w:cs="Arial"/>
          <w:sz w:val="24"/>
          <w:szCs w:val="24"/>
        </w:rPr>
        <w:t>PAAS-Action</w:t>
      </w:r>
      <w:r w:rsidRPr="00DE4FEE">
        <w:rPr>
          <w:rFonts w:ascii="Arial" w:hAnsi="Arial" w:cs="Arial"/>
          <w:sz w:val="24"/>
          <w:szCs w:val="24"/>
        </w:rPr>
        <w:t>, qui nous permettent de maintenir nos ressources humaines</w:t>
      </w:r>
      <w:r>
        <w:rPr>
          <w:rFonts w:ascii="Arial" w:hAnsi="Arial" w:cs="Arial"/>
          <w:sz w:val="24"/>
          <w:szCs w:val="24"/>
        </w:rPr>
        <w:t>.</w:t>
      </w:r>
    </w:p>
    <w:p w:rsidR="007E1ACF" w:rsidRDefault="007E1ACF" w:rsidP="007E1ACF">
      <w:pPr>
        <w:spacing w:after="100" w:line="300" w:lineRule="exact"/>
        <w:rPr>
          <w:rFonts w:ascii="Arial" w:hAnsi="Arial" w:cs="Arial"/>
          <w:sz w:val="24"/>
          <w:szCs w:val="24"/>
        </w:rPr>
      </w:pPr>
    </w:p>
    <w:p w:rsidR="007E1ACF" w:rsidRPr="00DE4FEE" w:rsidRDefault="007E1ACF" w:rsidP="007E1ACF">
      <w:pPr>
        <w:spacing w:after="100" w:line="300" w:lineRule="exact"/>
        <w:rPr>
          <w:rFonts w:ascii="Arial" w:hAnsi="Arial" w:cs="Arial"/>
          <w:sz w:val="24"/>
          <w:szCs w:val="24"/>
        </w:rPr>
      </w:pPr>
      <w:r>
        <w:rPr>
          <w:rFonts w:ascii="Arial" w:hAnsi="Arial" w:cs="Arial"/>
          <w:sz w:val="24"/>
          <w:szCs w:val="24"/>
        </w:rPr>
        <w:lastRenderedPageBreak/>
        <w:t xml:space="preserve">Cette année, pour faire suite aux conclusions de la recherche sur la participation citoyenne et l’engagement civique des jeunes en situation de handicap, nous avons soumis au Fonds régional d’investissement jeunesse (FRIJ) un projet portant sur la création d’un portail interactif qui n’a malheureusement pas été retenu. Suite à ce refus, nous avons soumis ce même projet à la Fondation </w:t>
      </w:r>
      <w:proofErr w:type="spellStart"/>
      <w:r>
        <w:rPr>
          <w:rFonts w:ascii="Arial" w:hAnsi="Arial" w:cs="Arial"/>
          <w:sz w:val="24"/>
          <w:szCs w:val="24"/>
        </w:rPr>
        <w:t>Béati</w:t>
      </w:r>
      <w:proofErr w:type="spellEnd"/>
      <w:r>
        <w:rPr>
          <w:rFonts w:ascii="Arial" w:hAnsi="Arial" w:cs="Arial"/>
          <w:sz w:val="24"/>
          <w:szCs w:val="24"/>
        </w:rPr>
        <w:t xml:space="preserve"> qui ne l’a pas non plus retenu. Nous croyons cependant que ce projet rejoindrait un grand nombre de jeunes en situation de handicap vivant sur l’Île de Montréal, en faisant naître une interaction sur une plateforme entre les jeunes et les ressources qui leur sont dédiées. Nous ne désespérons pas que ce projet puisse voir le jour dans un avenir pas si lointain.</w:t>
      </w:r>
    </w:p>
    <w:p w:rsidR="007E1ACF" w:rsidRPr="00DE4FEE" w:rsidRDefault="007E1ACF" w:rsidP="007E1ACF">
      <w:pPr>
        <w:spacing w:after="100" w:line="300" w:lineRule="exact"/>
        <w:rPr>
          <w:rFonts w:ascii="Arial" w:hAnsi="Arial" w:cs="Arial"/>
          <w:sz w:val="24"/>
          <w:szCs w:val="24"/>
        </w:rPr>
      </w:pPr>
    </w:p>
    <w:p w:rsidR="007E1ACF" w:rsidRPr="00DE4FEE" w:rsidRDefault="007E1ACF" w:rsidP="007E1ACF">
      <w:pPr>
        <w:spacing w:after="100" w:line="300" w:lineRule="exact"/>
        <w:rPr>
          <w:rFonts w:ascii="Arial" w:hAnsi="Arial" w:cs="Arial"/>
          <w:b/>
          <w:sz w:val="24"/>
          <w:szCs w:val="24"/>
        </w:rPr>
      </w:pPr>
      <w:r w:rsidRPr="00DE4FEE">
        <w:rPr>
          <w:rFonts w:ascii="Arial" w:hAnsi="Arial" w:cs="Arial"/>
          <w:b/>
          <w:sz w:val="24"/>
          <w:szCs w:val="24"/>
        </w:rPr>
        <w:t>Moyens :</w:t>
      </w:r>
    </w:p>
    <w:p w:rsidR="007E1ACF" w:rsidRPr="000C41CA" w:rsidRDefault="007E1ACF" w:rsidP="00544B98">
      <w:pPr>
        <w:numPr>
          <w:ilvl w:val="0"/>
          <w:numId w:val="1"/>
        </w:numPr>
        <w:tabs>
          <w:tab w:val="clear" w:pos="720"/>
        </w:tabs>
        <w:spacing w:after="100" w:line="300" w:lineRule="exact"/>
        <w:ind w:left="426"/>
        <w:rPr>
          <w:rFonts w:ascii="Arial" w:hAnsi="Arial" w:cs="Arial"/>
          <w:sz w:val="24"/>
          <w:szCs w:val="24"/>
        </w:rPr>
      </w:pPr>
      <w:r w:rsidRPr="00DE4FEE">
        <w:rPr>
          <w:rFonts w:ascii="Arial" w:hAnsi="Arial" w:cs="Arial"/>
          <w:sz w:val="24"/>
          <w:szCs w:val="24"/>
        </w:rPr>
        <w:t>Renouvellement des demandes de subventions récurrentes</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sidRPr="00DE4FEE">
        <w:rPr>
          <w:rFonts w:ascii="Arial" w:hAnsi="Arial" w:cs="Arial"/>
          <w:sz w:val="24"/>
          <w:szCs w:val="24"/>
        </w:rPr>
        <w:t>Demandes de dons</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sidRPr="00DE4FEE">
        <w:rPr>
          <w:rFonts w:ascii="Arial" w:hAnsi="Arial" w:cs="Arial"/>
          <w:sz w:val="24"/>
          <w:szCs w:val="24"/>
        </w:rPr>
        <w:t xml:space="preserve">Demande d’un projet </w:t>
      </w:r>
      <w:r>
        <w:rPr>
          <w:rFonts w:ascii="Arial" w:hAnsi="Arial" w:cs="Arial"/>
          <w:sz w:val="24"/>
          <w:szCs w:val="24"/>
        </w:rPr>
        <w:t>PAAS-Action</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sidRPr="00DE4FEE">
        <w:rPr>
          <w:rFonts w:ascii="Arial" w:hAnsi="Arial" w:cs="Arial"/>
          <w:sz w:val="24"/>
          <w:szCs w:val="24"/>
        </w:rPr>
        <w:t>Renouvellement des contrats d’intégration au travail</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sidRPr="00DE4FEE">
        <w:rPr>
          <w:rFonts w:ascii="Arial" w:hAnsi="Arial" w:cs="Arial"/>
          <w:sz w:val="24"/>
          <w:szCs w:val="24"/>
        </w:rPr>
        <w:t>Préparation d’un budget annuel</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sidRPr="00DE4FEE">
        <w:rPr>
          <w:rFonts w:ascii="Arial" w:hAnsi="Arial" w:cs="Arial"/>
          <w:sz w:val="24"/>
          <w:szCs w:val="24"/>
        </w:rPr>
        <w:t>Préparation de budgets trimestriels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Tenue des livres diligente et précise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Soutien à l’administration et à la gestion</w:t>
      </w:r>
    </w:p>
    <w:p w:rsidR="007E1ACF" w:rsidRPr="00DE4FEE" w:rsidRDefault="007E1ACF" w:rsidP="007E1ACF">
      <w:pPr>
        <w:spacing w:after="100" w:line="300" w:lineRule="exact"/>
        <w:rPr>
          <w:rFonts w:ascii="Arial" w:hAnsi="Arial" w:cs="Arial"/>
          <w:sz w:val="24"/>
          <w:szCs w:val="24"/>
        </w:rPr>
      </w:pPr>
    </w:p>
    <w:p w:rsidR="007E1ACF" w:rsidRPr="00DE4FEE" w:rsidRDefault="007E1ACF" w:rsidP="007E1ACF">
      <w:pPr>
        <w:spacing w:after="100" w:line="300" w:lineRule="exact"/>
        <w:rPr>
          <w:rFonts w:ascii="Arial" w:hAnsi="Arial" w:cs="Arial"/>
          <w:b/>
          <w:sz w:val="24"/>
          <w:szCs w:val="24"/>
        </w:rPr>
      </w:pPr>
      <w:r w:rsidRPr="00DE4FEE">
        <w:rPr>
          <w:rFonts w:ascii="Arial" w:hAnsi="Arial" w:cs="Arial"/>
          <w:b/>
          <w:sz w:val="24"/>
          <w:szCs w:val="24"/>
        </w:rPr>
        <w:t>Sous-objectifs pour l’année 201</w:t>
      </w:r>
      <w:r>
        <w:rPr>
          <w:rFonts w:ascii="Arial" w:hAnsi="Arial" w:cs="Arial"/>
          <w:b/>
          <w:sz w:val="24"/>
          <w:szCs w:val="24"/>
        </w:rPr>
        <w:t>4</w:t>
      </w:r>
      <w:r w:rsidRPr="00DE4FEE">
        <w:rPr>
          <w:rFonts w:ascii="Arial" w:hAnsi="Arial" w:cs="Arial"/>
          <w:b/>
          <w:sz w:val="24"/>
          <w:szCs w:val="24"/>
        </w:rPr>
        <w:t>-201</w:t>
      </w:r>
      <w:r>
        <w:rPr>
          <w:rFonts w:ascii="Arial" w:hAnsi="Arial" w:cs="Arial"/>
          <w:b/>
          <w:sz w:val="24"/>
          <w:szCs w:val="24"/>
        </w:rPr>
        <w:t>5</w:t>
      </w:r>
      <w:r w:rsidRPr="00DE4FEE">
        <w:rPr>
          <w:rFonts w:ascii="Arial" w:hAnsi="Arial" w:cs="Arial"/>
          <w:b/>
          <w:sz w:val="24"/>
          <w:szCs w:val="24"/>
        </w:rPr>
        <w:t> :</w:t>
      </w:r>
    </w:p>
    <w:p w:rsidR="007E1ACF" w:rsidRDefault="007E1ACF" w:rsidP="00544B98">
      <w:pPr>
        <w:numPr>
          <w:ilvl w:val="0"/>
          <w:numId w:val="2"/>
        </w:numPr>
        <w:spacing w:after="100" w:line="300" w:lineRule="exact"/>
        <w:ind w:left="426"/>
        <w:rPr>
          <w:rFonts w:ascii="Arial" w:hAnsi="Arial" w:cs="Arial"/>
          <w:sz w:val="24"/>
          <w:szCs w:val="24"/>
        </w:rPr>
      </w:pPr>
      <w:r w:rsidRPr="00DE4FEE">
        <w:rPr>
          <w:rFonts w:ascii="Arial" w:hAnsi="Arial" w:cs="Arial"/>
          <w:sz w:val="24"/>
          <w:szCs w:val="24"/>
        </w:rPr>
        <w:t>Effectuer les demandes de renouvellement des subventions réguli</w:t>
      </w:r>
      <w:r>
        <w:rPr>
          <w:rFonts w:ascii="Arial" w:hAnsi="Arial" w:cs="Arial"/>
          <w:sz w:val="24"/>
          <w:szCs w:val="24"/>
        </w:rPr>
        <w:t>ères et des autres demandes de dons</w:t>
      </w:r>
    </w:p>
    <w:p w:rsidR="007E1ACF" w:rsidRPr="00DE4FEE"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Demander un projet PAAS-Action</w:t>
      </w:r>
    </w:p>
    <w:p w:rsidR="007E1ACF" w:rsidRDefault="007E1ACF" w:rsidP="00544B98">
      <w:pPr>
        <w:numPr>
          <w:ilvl w:val="0"/>
          <w:numId w:val="2"/>
        </w:numPr>
        <w:spacing w:after="100" w:line="300" w:lineRule="exact"/>
        <w:ind w:left="426"/>
        <w:rPr>
          <w:rFonts w:ascii="Arial" w:hAnsi="Arial" w:cs="Arial"/>
          <w:sz w:val="24"/>
          <w:szCs w:val="24"/>
        </w:rPr>
      </w:pPr>
      <w:r w:rsidRPr="00DE4FEE">
        <w:rPr>
          <w:rFonts w:ascii="Arial" w:hAnsi="Arial" w:cs="Arial"/>
          <w:sz w:val="24"/>
          <w:szCs w:val="24"/>
        </w:rPr>
        <w:t>Renouveler les demandes de co</w:t>
      </w:r>
      <w:r>
        <w:rPr>
          <w:rFonts w:ascii="Arial" w:hAnsi="Arial" w:cs="Arial"/>
          <w:sz w:val="24"/>
          <w:szCs w:val="24"/>
        </w:rPr>
        <w:t>ntrats d’intégration au travail</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Préparer un budget annuel et des budgets trimestriels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S’assurer d’une gestion efficace et efficiente de nos ressources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 xml:space="preserve">Tenir compte des coupures éventuelles de </w:t>
      </w:r>
      <w:proofErr w:type="spellStart"/>
      <w:r>
        <w:rPr>
          <w:rFonts w:ascii="Arial" w:hAnsi="Arial" w:cs="Arial"/>
          <w:sz w:val="24"/>
          <w:szCs w:val="24"/>
        </w:rPr>
        <w:t>Centraide</w:t>
      </w:r>
      <w:proofErr w:type="spellEnd"/>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Sensibiliser le SACAIS à l’appauvrissement du secteur de la défense des droits en raison de la non indexation des subventions et ce, depuis sa création en 2003</w:t>
      </w:r>
    </w:p>
    <w:p w:rsidR="007E1ACF" w:rsidRPr="00DE4FEE"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Réviser l’échelle salariale</w:t>
      </w: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p>
    <w:p w:rsidR="007E1ACF" w:rsidRPr="00DE4FEE" w:rsidRDefault="007E1ACF" w:rsidP="007E1ACF">
      <w:pPr>
        <w:spacing w:after="100" w:line="300" w:lineRule="exact"/>
        <w:rPr>
          <w:rFonts w:ascii="Arial" w:hAnsi="Arial" w:cs="Arial"/>
          <w:b/>
          <w:sz w:val="24"/>
          <w:szCs w:val="24"/>
        </w:rPr>
      </w:pPr>
      <w:r w:rsidRPr="00DE4FEE">
        <w:rPr>
          <w:rFonts w:ascii="Arial" w:hAnsi="Arial" w:cs="Arial"/>
          <w:b/>
          <w:sz w:val="24"/>
          <w:szCs w:val="24"/>
        </w:rPr>
        <w:lastRenderedPageBreak/>
        <w:t>Résultats pour l’année 201</w:t>
      </w:r>
      <w:r>
        <w:rPr>
          <w:rFonts w:ascii="Arial" w:hAnsi="Arial" w:cs="Arial"/>
          <w:b/>
          <w:sz w:val="24"/>
          <w:szCs w:val="24"/>
        </w:rPr>
        <w:t>4</w:t>
      </w:r>
      <w:r w:rsidRPr="00DE4FEE">
        <w:rPr>
          <w:rFonts w:ascii="Arial" w:hAnsi="Arial" w:cs="Arial"/>
          <w:b/>
          <w:sz w:val="24"/>
          <w:szCs w:val="24"/>
        </w:rPr>
        <w:t>-201</w:t>
      </w:r>
      <w:r>
        <w:rPr>
          <w:rFonts w:ascii="Arial" w:hAnsi="Arial" w:cs="Arial"/>
          <w:b/>
          <w:sz w:val="24"/>
          <w:szCs w:val="24"/>
        </w:rPr>
        <w:t>5</w:t>
      </w:r>
      <w:r w:rsidRPr="00DE4FEE">
        <w:rPr>
          <w:rFonts w:ascii="Arial" w:hAnsi="Arial" w:cs="Arial"/>
          <w:b/>
          <w:sz w:val="24"/>
          <w:szCs w:val="24"/>
        </w:rPr>
        <w:t> :</w:t>
      </w:r>
    </w:p>
    <w:p w:rsidR="007E1ACF" w:rsidRPr="00DE4FEE" w:rsidRDefault="007E1ACF" w:rsidP="00544B98">
      <w:pPr>
        <w:numPr>
          <w:ilvl w:val="0"/>
          <w:numId w:val="152"/>
        </w:numPr>
        <w:tabs>
          <w:tab w:val="clear" w:pos="720"/>
        </w:tabs>
        <w:spacing w:after="100" w:line="300" w:lineRule="exact"/>
        <w:ind w:left="426"/>
        <w:rPr>
          <w:rFonts w:ascii="Arial" w:hAnsi="Arial" w:cs="Arial"/>
          <w:sz w:val="24"/>
          <w:szCs w:val="24"/>
        </w:rPr>
      </w:pPr>
      <w:r w:rsidRPr="00DE4FEE">
        <w:rPr>
          <w:rFonts w:ascii="Arial" w:hAnsi="Arial" w:cs="Arial"/>
          <w:sz w:val="24"/>
          <w:szCs w:val="24"/>
        </w:rPr>
        <w:t>Maintien de la subvention</w:t>
      </w:r>
      <w:r>
        <w:rPr>
          <w:rFonts w:ascii="Arial" w:hAnsi="Arial" w:cs="Arial"/>
          <w:sz w:val="24"/>
          <w:szCs w:val="24"/>
        </w:rPr>
        <w:t xml:space="preserve"> du SACAIS</w:t>
      </w:r>
    </w:p>
    <w:p w:rsidR="007E1ACF" w:rsidRPr="00DE4FEE"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 xml:space="preserve">Maintien de la subvention de </w:t>
      </w:r>
      <w:proofErr w:type="spellStart"/>
      <w:r>
        <w:rPr>
          <w:rFonts w:ascii="Arial" w:hAnsi="Arial" w:cs="Arial"/>
          <w:sz w:val="24"/>
          <w:szCs w:val="24"/>
        </w:rPr>
        <w:t>Centraide</w:t>
      </w:r>
      <w:proofErr w:type="spellEnd"/>
      <w:r>
        <w:rPr>
          <w:rFonts w:ascii="Arial" w:hAnsi="Arial" w:cs="Arial"/>
          <w:sz w:val="24"/>
          <w:szCs w:val="24"/>
        </w:rPr>
        <w:t>, mais avec une baisse de 3 400 $ dû au fait que leur campagne de financement n’a pas atteint ses objectifs</w:t>
      </w:r>
    </w:p>
    <w:p w:rsidR="007E1ACF" w:rsidRPr="00DE4FEE" w:rsidRDefault="007E1ACF" w:rsidP="00544B98">
      <w:pPr>
        <w:numPr>
          <w:ilvl w:val="0"/>
          <w:numId w:val="152"/>
        </w:numPr>
        <w:tabs>
          <w:tab w:val="clear" w:pos="720"/>
        </w:tabs>
        <w:spacing w:after="100" w:line="300" w:lineRule="exact"/>
        <w:ind w:left="426"/>
        <w:rPr>
          <w:rFonts w:ascii="Arial" w:hAnsi="Arial" w:cs="Arial"/>
          <w:sz w:val="24"/>
          <w:szCs w:val="24"/>
        </w:rPr>
      </w:pPr>
      <w:r w:rsidRPr="00DE4FEE">
        <w:rPr>
          <w:rFonts w:ascii="Arial" w:hAnsi="Arial" w:cs="Arial"/>
          <w:sz w:val="24"/>
          <w:szCs w:val="24"/>
        </w:rPr>
        <w:t xml:space="preserve">Indexation de </w:t>
      </w:r>
      <w:r>
        <w:rPr>
          <w:rFonts w:ascii="Arial" w:hAnsi="Arial" w:cs="Arial"/>
          <w:sz w:val="24"/>
          <w:szCs w:val="24"/>
        </w:rPr>
        <w:t>0,9</w:t>
      </w:r>
      <w:r w:rsidRPr="00DE4FEE">
        <w:rPr>
          <w:rFonts w:ascii="Arial" w:hAnsi="Arial" w:cs="Arial"/>
          <w:sz w:val="24"/>
          <w:szCs w:val="24"/>
        </w:rPr>
        <w:t xml:space="preserve"> % de la subvention que l’on reçoit de </w:t>
      </w:r>
      <w:r>
        <w:rPr>
          <w:rFonts w:ascii="Arial" w:hAnsi="Arial" w:cs="Arial"/>
          <w:sz w:val="24"/>
          <w:szCs w:val="24"/>
        </w:rPr>
        <w:t>l’ASSSM</w:t>
      </w:r>
      <w:r w:rsidRPr="00DE4FEE">
        <w:rPr>
          <w:rFonts w:ascii="Arial" w:hAnsi="Arial" w:cs="Arial"/>
          <w:sz w:val="24"/>
          <w:szCs w:val="24"/>
        </w:rPr>
        <w:t xml:space="preserve"> pour </w:t>
      </w:r>
      <w:r>
        <w:rPr>
          <w:rFonts w:ascii="Arial" w:hAnsi="Arial" w:cs="Arial"/>
          <w:sz w:val="24"/>
          <w:szCs w:val="24"/>
        </w:rPr>
        <w:t>le mai</w:t>
      </w:r>
      <w:r w:rsidR="00647FC4">
        <w:rPr>
          <w:rFonts w:ascii="Arial" w:hAnsi="Arial" w:cs="Arial"/>
          <w:sz w:val="24"/>
          <w:szCs w:val="24"/>
        </w:rPr>
        <w:t>ntien de la B</w:t>
      </w:r>
      <w:r w:rsidR="00514BF5">
        <w:rPr>
          <w:rFonts w:ascii="Arial" w:hAnsi="Arial" w:cs="Arial"/>
          <w:sz w:val="24"/>
          <w:szCs w:val="24"/>
        </w:rPr>
        <w:t>anque de préposé</w:t>
      </w:r>
      <w:r>
        <w:rPr>
          <w:rFonts w:ascii="Arial" w:hAnsi="Arial" w:cs="Arial"/>
          <w:sz w:val="24"/>
          <w:szCs w:val="24"/>
        </w:rPr>
        <w:t>s</w:t>
      </w:r>
    </w:p>
    <w:p w:rsidR="007E1ACF" w:rsidRPr="00DE4FEE" w:rsidRDefault="007E1ACF" w:rsidP="00544B98">
      <w:pPr>
        <w:numPr>
          <w:ilvl w:val="0"/>
          <w:numId w:val="152"/>
        </w:numPr>
        <w:tabs>
          <w:tab w:val="clear" w:pos="720"/>
        </w:tabs>
        <w:spacing w:after="100" w:line="300" w:lineRule="exact"/>
        <w:ind w:left="426"/>
        <w:rPr>
          <w:rFonts w:ascii="Arial" w:hAnsi="Arial" w:cs="Arial"/>
          <w:sz w:val="24"/>
          <w:szCs w:val="24"/>
        </w:rPr>
      </w:pPr>
      <w:r w:rsidRPr="00DE4FEE">
        <w:rPr>
          <w:rFonts w:ascii="Arial" w:hAnsi="Arial" w:cs="Arial"/>
          <w:sz w:val="24"/>
          <w:szCs w:val="24"/>
        </w:rPr>
        <w:t xml:space="preserve">Maintien des projets sur l’accessibilité universelle </w:t>
      </w:r>
      <w:r>
        <w:rPr>
          <w:rFonts w:ascii="Arial" w:hAnsi="Arial" w:cs="Arial"/>
          <w:sz w:val="24"/>
          <w:szCs w:val="24"/>
        </w:rPr>
        <w:t>à</w:t>
      </w:r>
      <w:r w:rsidRPr="00DE4FEE">
        <w:rPr>
          <w:rFonts w:ascii="Arial" w:hAnsi="Arial" w:cs="Arial"/>
          <w:sz w:val="24"/>
          <w:szCs w:val="24"/>
        </w:rPr>
        <w:t xml:space="preserve"> la</w:t>
      </w:r>
      <w:r>
        <w:rPr>
          <w:rFonts w:ascii="Arial" w:hAnsi="Arial" w:cs="Arial"/>
          <w:sz w:val="24"/>
          <w:szCs w:val="24"/>
        </w:rPr>
        <w:t xml:space="preserve"> Ville de Montréal</w:t>
      </w:r>
    </w:p>
    <w:p w:rsidR="007E1ACF" w:rsidRPr="00DE4FEE" w:rsidRDefault="007E1ACF" w:rsidP="00544B98">
      <w:pPr>
        <w:numPr>
          <w:ilvl w:val="0"/>
          <w:numId w:val="2"/>
        </w:numPr>
        <w:spacing w:after="100" w:line="300" w:lineRule="exact"/>
        <w:ind w:left="426"/>
        <w:rPr>
          <w:rFonts w:ascii="Arial" w:hAnsi="Arial" w:cs="Arial"/>
          <w:sz w:val="24"/>
          <w:szCs w:val="24"/>
        </w:rPr>
      </w:pPr>
      <w:r w:rsidRPr="00DE4FEE">
        <w:rPr>
          <w:rFonts w:ascii="Arial" w:hAnsi="Arial" w:cs="Arial"/>
          <w:sz w:val="24"/>
          <w:szCs w:val="24"/>
        </w:rPr>
        <w:t xml:space="preserve">Maintien du programme </w:t>
      </w:r>
      <w:r>
        <w:rPr>
          <w:rFonts w:ascii="Arial" w:hAnsi="Arial" w:cs="Arial"/>
          <w:sz w:val="24"/>
          <w:szCs w:val="24"/>
        </w:rPr>
        <w:t>PAAS-Action</w:t>
      </w:r>
      <w:r w:rsidRPr="00DE4FEE">
        <w:rPr>
          <w:rFonts w:ascii="Arial" w:hAnsi="Arial" w:cs="Arial"/>
          <w:sz w:val="24"/>
          <w:szCs w:val="24"/>
        </w:rPr>
        <w:t xml:space="preserve"> et des co</w:t>
      </w:r>
      <w:r>
        <w:rPr>
          <w:rFonts w:ascii="Arial" w:hAnsi="Arial" w:cs="Arial"/>
          <w:sz w:val="24"/>
          <w:szCs w:val="24"/>
        </w:rPr>
        <w:t>ntrats d’intégration au travail</w:t>
      </w:r>
    </w:p>
    <w:p w:rsidR="007E1ACF" w:rsidRPr="00DE4FEE" w:rsidRDefault="007E1ACF" w:rsidP="00544B98">
      <w:pPr>
        <w:numPr>
          <w:ilvl w:val="0"/>
          <w:numId w:val="2"/>
        </w:numPr>
        <w:spacing w:after="100" w:line="300" w:lineRule="exact"/>
        <w:ind w:left="426"/>
        <w:rPr>
          <w:rFonts w:ascii="Arial" w:hAnsi="Arial" w:cs="Arial"/>
          <w:sz w:val="24"/>
          <w:szCs w:val="24"/>
        </w:rPr>
      </w:pPr>
      <w:r w:rsidRPr="00DE4FEE">
        <w:rPr>
          <w:rFonts w:ascii="Arial" w:hAnsi="Arial" w:cs="Arial"/>
          <w:sz w:val="24"/>
          <w:szCs w:val="24"/>
        </w:rPr>
        <w:t xml:space="preserve">Don annuel de </w:t>
      </w:r>
      <w:r>
        <w:rPr>
          <w:rFonts w:ascii="Arial" w:hAnsi="Arial" w:cs="Arial"/>
          <w:sz w:val="24"/>
          <w:szCs w:val="24"/>
        </w:rPr>
        <w:t>40 000 $ d’une fondation privée</w:t>
      </w:r>
    </w:p>
    <w:p w:rsidR="007E1ACF" w:rsidRDefault="00EF21AF" w:rsidP="00544B98">
      <w:pPr>
        <w:numPr>
          <w:ilvl w:val="0"/>
          <w:numId w:val="2"/>
        </w:numPr>
        <w:spacing w:after="100" w:line="300" w:lineRule="exact"/>
        <w:ind w:left="426"/>
        <w:rPr>
          <w:rFonts w:ascii="Arial" w:hAnsi="Arial" w:cs="Arial"/>
          <w:sz w:val="24"/>
          <w:szCs w:val="24"/>
        </w:rPr>
      </w:pPr>
      <w:r>
        <w:rPr>
          <w:rFonts w:ascii="Arial" w:hAnsi="Arial" w:cs="Arial"/>
          <w:sz w:val="24"/>
          <w:szCs w:val="24"/>
        </w:rPr>
        <w:t>Préparation d’u</w:t>
      </w:r>
      <w:r w:rsidR="007E1ACF">
        <w:rPr>
          <w:rFonts w:ascii="Arial" w:hAnsi="Arial" w:cs="Arial"/>
          <w:sz w:val="24"/>
          <w:szCs w:val="24"/>
        </w:rPr>
        <w:t>n budget annuel et des budgets trimestriels ont été préparés</w:t>
      </w:r>
    </w:p>
    <w:p w:rsidR="007E1ACF" w:rsidRPr="000C41CA" w:rsidRDefault="00EF21AF" w:rsidP="00544B98">
      <w:pPr>
        <w:numPr>
          <w:ilvl w:val="0"/>
          <w:numId w:val="2"/>
        </w:numPr>
        <w:spacing w:after="100" w:line="300" w:lineRule="exact"/>
        <w:ind w:left="426"/>
        <w:rPr>
          <w:rFonts w:ascii="Arial" w:hAnsi="Arial" w:cs="Arial"/>
          <w:sz w:val="24"/>
          <w:szCs w:val="24"/>
        </w:rPr>
      </w:pPr>
      <w:r>
        <w:rPr>
          <w:rFonts w:ascii="Arial" w:hAnsi="Arial" w:cs="Arial"/>
          <w:sz w:val="24"/>
          <w:szCs w:val="24"/>
        </w:rPr>
        <w:t>Utilisation efficiente de nos ressources financières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Rencontre avec l’attaché politique du Ministre du travail et de la Solidarité sociale pour lui faire part de nos préoccupations concernant la non</w:t>
      </w:r>
      <w:r>
        <w:rPr>
          <w:rFonts w:ascii="Arial" w:hAnsi="Arial" w:cs="Arial"/>
          <w:sz w:val="24"/>
          <w:szCs w:val="24"/>
        </w:rPr>
        <w:noBreakHyphen/>
        <w:t>indexation de la subvention du SACAIS depuis 2003 et questionnement sur la vision du gouvernement en ce qui concerne le secteur de la défense collective des droits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Rencontre à Trois-Rivières des groupes en défense collective des droits pour discuter de nos revendications à faire valoir auprès du gouvernement. Nos demandes ont été intégré</w:t>
      </w:r>
      <w:r w:rsidR="00E87CEB">
        <w:rPr>
          <w:rFonts w:ascii="Arial" w:hAnsi="Arial" w:cs="Arial"/>
          <w:sz w:val="24"/>
          <w:szCs w:val="24"/>
        </w:rPr>
        <w:t>es</w:t>
      </w:r>
      <w:r>
        <w:rPr>
          <w:rFonts w:ascii="Arial" w:hAnsi="Arial" w:cs="Arial"/>
          <w:sz w:val="24"/>
          <w:szCs w:val="24"/>
        </w:rPr>
        <w:t xml:space="preserve"> dans les revendications du milieu communautaire</w:t>
      </w:r>
      <w:r w:rsidR="00E87CEB">
        <w:rPr>
          <w:rFonts w:ascii="Arial" w:hAnsi="Arial" w:cs="Arial"/>
          <w:sz w:val="24"/>
          <w:szCs w:val="24"/>
        </w:rPr>
        <w:t>,</w:t>
      </w:r>
      <w:r>
        <w:rPr>
          <w:rFonts w:ascii="Arial" w:hAnsi="Arial" w:cs="Arial"/>
          <w:sz w:val="24"/>
          <w:szCs w:val="24"/>
        </w:rPr>
        <w:t xml:space="preserve"> soit l’indexation annuelle de notre s</w:t>
      </w:r>
      <w:r w:rsidR="00E87CEB">
        <w:rPr>
          <w:rFonts w:ascii="Arial" w:hAnsi="Arial" w:cs="Arial"/>
          <w:sz w:val="24"/>
          <w:szCs w:val="24"/>
        </w:rPr>
        <w:t>ubvention provenant du SACAIS ainsi qu’un budget additionnel</w:t>
      </w:r>
      <w:r>
        <w:rPr>
          <w:rFonts w:ascii="Arial" w:hAnsi="Arial" w:cs="Arial"/>
          <w:sz w:val="24"/>
          <w:szCs w:val="24"/>
        </w:rPr>
        <w:t xml:space="preserve"> pour couvri</w:t>
      </w:r>
      <w:r w:rsidR="00E87CEB">
        <w:rPr>
          <w:rFonts w:ascii="Arial" w:hAnsi="Arial" w:cs="Arial"/>
          <w:sz w:val="24"/>
          <w:szCs w:val="24"/>
        </w:rPr>
        <w:t>r les besoins d’accommodements pour l</w:t>
      </w:r>
      <w:r>
        <w:rPr>
          <w:rFonts w:ascii="Arial" w:hAnsi="Arial" w:cs="Arial"/>
          <w:sz w:val="24"/>
          <w:szCs w:val="24"/>
        </w:rPr>
        <w:t>es personnes en situation de handicap</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Représentation au nom de la COPHAN auprès du RODCD</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L’échelle salariale n’a pas été modifiée, car elle fait partie dans une perspective plus large de la révision de la politique de gestion des ressources humaines qui sera faite en 2015-2016</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Demande de subvention au FRIJ</w:t>
      </w:r>
    </w:p>
    <w:p w:rsidR="007E1ACF" w:rsidRPr="000C41CA"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 xml:space="preserve">Demande de subvention à la Fondation </w:t>
      </w:r>
      <w:proofErr w:type="spellStart"/>
      <w:r>
        <w:rPr>
          <w:rFonts w:ascii="Arial" w:hAnsi="Arial" w:cs="Arial"/>
          <w:sz w:val="24"/>
          <w:szCs w:val="24"/>
        </w:rPr>
        <w:t>Béati</w:t>
      </w:r>
      <w:proofErr w:type="spellEnd"/>
    </w:p>
    <w:p w:rsidR="007E1ACF" w:rsidRPr="00DE4FEE"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t>Sous-objectifs pour l’année 201</w:t>
      </w:r>
      <w:r>
        <w:rPr>
          <w:rFonts w:ascii="Arial" w:hAnsi="Arial" w:cs="Arial"/>
          <w:b/>
          <w:sz w:val="24"/>
          <w:szCs w:val="24"/>
        </w:rPr>
        <w:t>5</w:t>
      </w:r>
      <w:r w:rsidRPr="00DE4FEE">
        <w:rPr>
          <w:rFonts w:ascii="Arial" w:hAnsi="Arial" w:cs="Arial"/>
          <w:b/>
          <w:sz w:val="24"/>
          <w:szCs w:val="24"/>
        </w:rPr>
        <w:t>-201</w:t>
      </w:r>
      <w:r>
        <w:rPr>
          <w:rFonts w:ascii="Arial" w:hAnsi="Arial" w:cs="Arial"/>
          <w:b/>
          <w:sz w:val="24"/>
          <w:szCs w:val="24"/>
        </w:rPr>
        <w:t>6 :</w:t>
      </w:r>
    </w:p>
    <w:p w:rsidR="007E1ACF" w:rsidRPr="00DE4FEE" w:rsidRDefault="007E1ACF" w:rsidP="00544B98">
      <w:pPr>
        <w:numPr>
          <w:ilvl w:val="0"/>
          <w:numId w:val="2"/>
        </w:numPr>
        <w:spacing w:after="100" w:line="300" w:lineRule="exact"/>
        <w:ind w:left="426"/>
        <w:rPr>
          <w:rFonts w:ascii="Arial" w:hAnsi="Arial" w:cs="Arial"/>
          <w:sz w:val="24"/>
          <w:szCs w:val="24"/>
        </w:rPr>
      </w:pPr>
      <w:r w:rsidRPr="00DE4FEE">
        <w:rPr>
          <w:rFonts w:ascii="Arial" w:hAnsi="Arial" w:cs="Arial"/>
          <w:sz w:val="24"/>
          <w:szCs w:val="24"/>
        </w:rPr>
        <w:t xml:space="preserve">Effectuer les demandes de renouvellement des subventions régulières et </w:t>
      </w:r>
      <w:r>
        <w:rPr>
          <w:rFonts w:ascii="Arial" w:hAnsi="Arial" w:cs="Arial"/>
          <w:sz w:val="24"/>
          <w:szCs w:val="24"/>
        </w:rPr>
        <w:t>les autres demandes de dons</w:t>
      </w:r>
    </w:p>
    <w:p w:rsidR="007E1ACF" w:rsidRPr="00DE4FEE" w:rsidRDefault="007E1ACF" w:rsidP="00544B98">
      <w:pPr>
        <w:numPr>
          <w:ilvl w:val="0"/>
          <w:numId w:val="2"/>
        </w:numPr>
        <w:spacing w:after="100" w:line="300" w:lineRule="exact"/>
        <w:ind w:left="426"/>
        <w:rPr>
          <w:rFonts w:ascii="Arial" w:hAnsi="Arial" w:cs="Arial"/>
          <w:sz w:val="24"/>
          <w:szCs w:val="24"/>
        </w:rPr>
      </w:pPr>
      <w:r w:rsidRPr="00DE4FEE">
        <w:rPr>
          <w:rFonts w:ascii="Arial" w:hAnsi="Arial" w:cs="Arial"/>
          <w:sz w:val="24"/>
          <w:szCs w:val="24"/>
        </w:rPr>
        <w:t>Demander un projet PAAS-Action</w:t>
      </w:r>
    </w:p>
    <w:p w:rsidR="007E1ACF" w:rsidRPr="00DE4FEE"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Renouveler les demandes de C</w:t>
      </w:r>
      <w:r w:rsidRPr="00DE4FEE">
        <w:rPr>
          <w:rFonts w:ascii="Arial" w:hAnsi="Arial" w:cs="Arial"/>
          <w:sz w:val="24"/>
          <w:szCs w:val="24"/>
        </w:rPr>
        <w:t>o</w:t>
      </w:r>
      <w:r>
        <w:rPr>
          <w:rFonts w:ascii="Arial" w:hAnsi="Arial" w:cs="Arial"/>
          <w:sz w:val="24"/>
          <w:szCs w:val="24"/>
        </w:rPr>
        <w:t>ntrats d’intégration au travail</w:t>
      </w:r>
    </w:p>
    <w:p w:rsidR="007E1ACF" w:rsidRPr="00DE4FEE" w:rsidRDefault="007E1ACF" w:rsidP="00544B98">
      <w:pPr>
        <w:numPr>
          <w:ilvl w:val="0"/>
          <w:numId w:val="2"/>
        </w:numPr>
        <w:spacing w:after="100" w:line="300" w:lineRule="exact"/>
        <w:ind w:left="426"/>
        <w:rPr>
          <w:rFonts w:ascii="Arial" w:hAnsi="Arial" w:cs="Arial"/>
          <w:sz w:val="24"/>
          <w:szCs w:val="24"/>
        </w:rPr>
      </w:pPr>
      <w:r w:rsidRPr="00DE4FEE">
        <w:rPr>
          <w:rFonts w:ascii="Arial" w:hAnsi="Arial" w:cs="Arial"/>
          <w:sz w:val="24"/>
          <w:szCs w:val="24"/>
        </w:rPr>
        <w:t>Préparer un budget annu</w:t>
      </w:r>
      <w:r>
        <w:rPr>
          <w:rFonts w:ascii="Arial" w:hAnsi="Arial" w:cs="Arial"/>
          <w:sz w:val="24"/>
          <w:szCs w:val="24"/>
        </w:rPr>
        <w:t>el et des budgets trimestriels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S’assurer d’</w:t>
      </w:r>
      <w:r w:rsidRPr="00DE4FEE">
        <w:rPr>
          <w:rFonts w:ascii="Arial" w:hAnsi="Arial" w:cs="Arial"/>
          <w:sz w:val="24"/>
          <w:szCs w:val="24"/>
        </w:rPr>
        <w:t xml:space="preserve">une gestion efficace </w:t>
      </w:r>
      <w:r>
        <w:rPr>
          <w:rFonts w:ascii="Arial" w:hAnsi="Arial" w:cs="Arial"/>
          <w:sz w:val="24"/>
          <w:szCs w:val="24"/>
        </w:rPr>
        <w:t>et efficiente de nos ressources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lastRenderedPageBreak/>
        <w:t>Réviser l’échelle salariale et la politique de gestion des ressources humaines</w:t>
      </w:r>
    </w:p>
    <w:p w:rsidR="007E1ACF" w:rsidRPr="00B37DDB"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Évaluer les possibilités de soumettre une demande de subvention pour un projet</w:t>
      </w:r>
    </w:p>
    <w:p w:rsidR="007E1ACF" w:rsidRDefault="007E1ACF" w:rsidP="007E1ACF">
      <w:pPr>
        <w:spacing w:after="100" w:line="300" w:lineRule="exact"/>
        <w:rPr>
          <w:rFonts w:ascii="Arial" w:hAnsi="Arial" w:cs="Arial"/>
          <w:sz w:val="24"/>
          <w:szCs w:val="24"/>
        </w:rPr>
      </w:pPr>
    </w:p>
    <w:p w:rsidR="007E1ACF" w:rsidRPr="00BD6389" w:rsidRDefault="007E1ACF" w:rsidP="007E1ACF">
      <w:pPr>
        <w:shd w:val="clear" w:color="auto" w:fill="1F497D"/>
        <w:spacing w:after="100" w:line="300" w:lineRule="exact"/>
        <w:rPr>
          <w:rFonts w:ascii="Arial" w:hAnsi="Arial" w:cs="Arial"/>
          <w:b/>
          <w:smallCaps/>
          <w:color w:val="FFFFFF"/>
          <w:sz w:val="24"/>
          <w:szCs w:val="24"/>
        </w:rPr>
      </w:pPr>
      <w:r w:rsidRPr="00BD6389">
        <w:rPr>
          <w:rFonts w:ascii="Arial" w:hAnsi="Arial" w:cs="Arial"/>
          <w:b/>
          <w:smallCaps/>
          <w:color w:val="FFFFFF"/>
          <w:sz w:val="24"/>
          <w:szCs w:val="24"/>
        </w:rPr>
        <w:t xml:space="preserve">Activité </w:t>
      </w:r>
      <w:r>
        <w:rPr>
          <w:rFonts w:ascii="Arial" w:hAnsi="Arial" w:cs="Arial"/>
          <w:b/>
          <w:smallCaps/>
          <w:color w:val="FFFFFF"/>
          <w:sz w:val="24"/>
          <w:szCs w:val="24"/>
        </w:rPr>
        <w:t xml:space="preserve">annuelle de financement </w:t>
      </w:r>
    </w:p>
    <w:p w:rsidR="007E1ACF" w:rsidRDefault="007E1ACF" w:rsidP="007E1ACF">
      <w:pPr>
        <w:spacing w:after="100" w:line="300" w:lineRule="exact"/>
        <w:rPr>
          <w:rFonts w:ascii="Arial" w:hAnsi="Arial" w:cs="Arial"/>
          <w:sz w:val="24"/>
          <w:szCs w:val="24"/>
        </w:rPr>
      </w:pPr>
    </w:p>
    <w:p w:rsidR="007E1ACF" w:rsidRPr="00DE4FEE" w:rsidRDefault="007E1ACF" w:rsidP="007E1ACF">
      <w:pPr>
        <w:spacing w:after="100" w:line="300" w:lineRule="exact"/>
        <w:rPr>
          <w:rFonts w:ascii="Arial" w:hAnsi="Arial" w:cs="Arial"/>
          <w:b/>
          <w:sz w:val="24"/>
          <w:szCs w:val="24"/>
        </w:rPr>
      </w:pPr>
      <w:r>
        <w:rPr>
          <w:rFonts w:ascii="Arial" w:hAnsi="Arial" w:cs="Arial"/>
          <w:b/>
          <w:sz w:val="24"/>
          <w:szCs w:val="24"/>
        </w:rPr>
        <w:t xml:space="preserve">Sous-objectif à long terme </w:t>
      </w:r>
      <w:r w:rsidRPr="00DE4FEE">
        <w:rPr>
          <w:rFonts w:ascii="Arial" w:hAnsi="Arial" w:cs="Arial"/>
          <w:b/>
          <w:sz w:val="24"/>
          <w:szCs w:val="24"/>
        </w:rPr>
        <w:t>:</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Organiser une activité</w:t>
      </w:r>
      <w:r w:rsidRPr="00A0088B">
        <w:rPr>
          <w:rFonts w:ascii="Arial" w:hAnsi="Arial" w:cs="Arial"/>
          <w:sz w:val="24"/>
          <w:szCs w:val="24"/>
        </w:rPr>
        <w:t xml:space="preserve"> </w:t>
      </w:r>
      <w:r>
        <w:rPr>
          <w:rFonts w:ascii="Arial" w:hAnsi="Arial" w:cs="Arial"/>
          <w:sz w:val="24"/>
          <w:szCs w:val="24"/>
        </w:rPr>
        <w:t>annuelle de financement qui nous permet de compléter et de bonifier notre financement récurrent, en maintenant</w:t>
      </w:r>
      <w:r w:rsidRPr="00DE4FEE">
        <w:rPr>
          <w:rFonts w:ascii="Arial" w:hAnsi="Arial" w:cs="Arial"/>
          <w:sz w:val="24"/>
          <w:szCs w:val="24"/>
        </w:rPr>
        <w:t xml:space="preserve"> </w:t>
      </w:r>
      <w:r>
        <w:rPr>
          <w:rFonts w:ascii="Arial" w:hAnsi="Arial" w:cs="Arial"/>
          <w:sz w:val="24"/>
          <w:szCs w:val="24"/>
        </w:rPr>
        <w:t>les acquis avec nos partenaires actuels et en développant le réseau de nos contacts pour nous assurer du succès financier, organisationnel et social de notre activité</w:t>
      </w:r>
    </w:p>
    <w:p w:rsidR="007E1ACF" w:rsidRPr="00DE4FEE"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Pr>
          <w:noProof/>
          <w:lang w:eastAsia="fr-CA"/>
        </w:rPr>
        <w:drawing>
          <wp:anchor distT="0" distB="0" distL="114300" distR="114300" simplePos="0" relativeHeight="251838464" behindDoc="0" locked="1" layoutInCell="0" allowOverlap="0" wp14:anchorId="4D038054" wp14:editId="1A5F020A">
            <wp:simplePos x="0" y="0"/>
            <wp:positionH relativeFrom="column">
              <wp:posOffset>2981325</wp:posOffset>
            </wp:positionH>
            <wp:positionV relativeFrom="paragraph">
              <wp:posOffset>307975</wp:posOffset>
            </wp:positionV>
            <wp:extent cx="2495550" cy="1657985"/>
            <wp:effectExtent l="0" t="0" r="0" b="0"/>
            <wp:wrapSquare wrapText="bothSides"/>
            <wp:docPr id="37904" name="Image 37904" descr="Activité de financemen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tivité de financement 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49555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FEE">
        <w:rPr>
          <w:rFonts w:ascii="Arial" w:hAnsi="Arial" w:cs="Arial"/>
          <w:b/>
          <w:sz w:val="24"/>
          <w:szCs w:val="24"/>
        </w:rPr>
        <w:t>Contexte :</w:t>
      </w:r>
    </w:p>
    <w:p w:rsidR="007E1ACF" w:rsidRDefault="007E1ACF" w:rsidP="007E1ACF">
      <w:pPr>
        <w:spacing w:after="100" w:line="300" w:lineRule="exact"/>
        <w:rPr>
          <w:rFonts w:ascii="Arial" w:hAnsi="Arial" w:cs="Arial"/>
          <w:sz w:val="24"/>
          <w:szCs w:val="24"/>
        </w:rPr>
      </w:pPr>
      <w:r>
        <w:rPr>
          <w:rFonts w:ascii="Arial" w:hAnsi="Arial" w:cs="Arial"/>
          <w:sz w:val="24"/>
          <w:szCs w:val="24"/>
        </w:rPr>
        <w:t>Nous</w:t>
      </w:r>
      <w:r w:rsidRPr="0046277F">
        <w:rPr>
          <w:rFonts w:ascii="Arial" w:hAnsi="Arial" w:cs="Arial"/>
          <w:sz w:val="24"/>
          <w:szCs w:val="24"/>
        </w:rPr>
        <w:t xml:space="preserve"> org</w:t>
      </w:r>
      <w:r>
        <w:rPr>
          <w:rFonts w:ascii="Arial" w:hAnsi="Arial" w:cs="Arial"/>
          <w:sz w:val="24"/>
          <w:szCs w:val="24"/>
        </w:rPr>
        <w:t>anisons</w:t>
      </w:r>
      <w:r w:rsidRPr="0046277F">
        <w:rPr>
          <w:rFonts w:ascii="Arial" w:hAnsi="Arial" w:cs="Arial"/>
          <w:sz w:val="24"/>
          <w:szCs w:val="24"/>
        </w:rPr>
        <w:t xml:space="preserve"> depuis </w:t>
      </w:r>
      <w:r>
        <w:rPr>
          <w:rFonts w:ascii="Arial" w:hAnsi="Arial" w:cs="Arial"/>
          <w:sz w:val="24"/>
          <w:szCs w:val="24"/>
        </w:rPr>
        <w:t>de nombreuses années une activité</w:t>
      </w:r>
      <w:r w:rsidRPr="00D15B74">
        <w:rPr>
          <w:rFonts w:ascii="Arial" w:hAnsi="Arial" w:cs="Arial"/>
          <w:sz w:val="24"/>
          <w:szCs w:val="24"/>
        </w:rPr>
        <w:t xml:space="preserve"> </w:t>
      </w:r>
      <w:r>
        <w:rPr>
          <w:rFonts w:ascii="Arial" w:hAnsi="Arial" w:cs="Arial"/>
          <w:sz w:val="24"/>
          <w:szCs w:val="24"/>
        </w:rPr>
        <w:t>annuelle de collecte de fonds. À ses débuts, l’activité consistait en un tirage qui nous rapportait entre 3 000 $ et 4 000 $. Puis, à la suite d’une commandite d’une compagnie de produits laitiers, nous avons eu l’idée de tenir une soirée vins et fromages qui a nous permis d’augmenter nos revenus à près de 10 000 $. Et, depuis 2007, nous organisons un souper qui permet de récolter entre 13 000 $ et 15 000 $. Comme plusieurs de nos contributeurs proviennent du secteur public et que ceux-ci ont vu leurs budgets diminuer significativement, nous avons préféré revenir à une activité de tirage moins onéreuse qui nous a permis de récolter 14 190 $. Si le contexte économique ne s’améliore pas dans les prochaines années, nos projections financières qui étaient de récolter entre 20 000 $ et 25 000 $ devront être revues à la baisse. Un objectif s’établissant entre 15 000 $ et 20 000 $ afin de financer nos activités de défense des droits et d’actions citoyennes nous semble plus réaliste.</w:t>
      </w:r>
    </w:p>
    <w:p w:rsidR="007E1AC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t>Moyens :</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sur pied d’une planification structurée de l’activité</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Participation active de l’agent de communication dans la création et la diffusion d’outils efficaces</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lastRenderedPageBreak/>
        <w:t>Démarches échelonnées tout au long de l’année avec certaines périodes de pointe</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Tenue de réunions mensuelles du comité organisateur</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Élaboration et diffusion d’un programme de visibilité pour nos donateurs et commanditaires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Rédaction des messages adressés aux commanditaires, aux donateurs et aux vendeurs de billets</w:t>
      </w:r>
    </w:p>
    <w:p w:rsidR="007E1ACF" w:rsidRDefault="00D50BA7"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Organisation d’un 5@</w:t>
      </w:r>
      <w:r w:rsidR="007E1ACF">
        <w:rPr>
          <w:rFonts w:ascii="Arial" w:hAnsi="Arial" w:cs="Arial"/>
          <w:sz w:val="24"/>
          <w:szCs w:val="24"/>
        </w:rPr>
        <w:t>7 ou autre événement pour le soir du tirage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Création et diffusion d’une présentation multimédia</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Communications avec les commanditaires pour l’obtention de leurs logos et intégration de ces derniers à la présentation multimédia et au site Web</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Diffusion de l’événement sur les réseaux sociaux et sur notre site Web</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Envoi des messages de remerciement et des reçus (s’il y a lieu) aux donateurs, aux commanditaires et aux vendeurs de billets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Tenue d’un registre des donateurs et des commanditaires</w:t>
      </w:r>
    </w:p>
    <w:p w:rsidR="007E1ACF" w:rsidRPr="00DE4FEE" w:rsidRDefault="007E1ACF" w:rsidP="007E1ACF">
      <w:pPr>
        <w:spacing w:after="100" w:line="300" w:lineRule="exact"/>
        <w:ind w:left="66"/>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46277F">
        <w:rPr>
          <w:rFonts w:ascii="Arial" w:hAnsi="Arial" w:cs="Arial"/>
          <w:b/>
          <w:sz w:val="24"/>
          <w:szCs w:val="24"/>
        </w:rPr>
        <w:t>Sous-objectifs pour l’année 201</w:t>
      </w:r>
      <w:r>
        <w:rPr>
          <w:rFonts w:ascii="Arial" w:hAnsi="Arial" w:cs="Arial"/>
          <w:b/>
          <w:sz w:val="24"/>
          <w:szCs w:val="24"/>
        </w:rPr>
        <w:t>4</w:t>
      </w:r>
      <w:r w:rsidRPr="0046277F">
        <w:rPr>
          <w:rFonts w:ascii="Arial" w:hAnsi="Arial" w:cs="Arial"/>
          <w:b/>
          <w:sz w:val="24"/>
          <w:szCs w:val="24"/>
        </w:rPr>
        <w:t>-201</w:t>
      </w:r>
      <w:r>
        <w:rPr>
          <w:rFonts w:ascii="Arial" w:hAnsi="Arial" w:cs="Arial"/>
          <w:b/>
          <w:sz w:val="24"/>
          <w:szCs w:val="24"/>
        </w:rPr>
        <w:t>5 :</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Maintenir et bonifier les revenus de l’activité de financement</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Maintenir les outils de communication reliés à cet événement</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Maintenir l’offre de commandite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Créer et produire un menu papier, des billets, ainsi qu’un programme détaillé de la soirée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Effectuer une refonte majeure du contenu de la présentation multimédia</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Communiquer avec les commanditaires et intégrer leurs logos à la présentation multimédia</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Communiquer avec les deux animateurs vedettes et les encadrer durant la soirée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Coordonner les divers intervenants lors de la soirée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Participer aux réunions du comité organisateur pour, entre autres, les propositions d’animation musicale, le menu, l’horaire, la rédaction des contenus, etc.</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Présenter un bilan critique de l’événement</w:t>
      </w:r>
    </w:p>
    <w:p w:rsidR="007E1ACF" w:rsidRPr="00DE4FEE"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t>Résultats pour l’année 201</w:t>
      </w:r>
      <w:r>
        <w:rPr>
          <w:rFonts w:ascii="Arial" w:hAnsi="Arial" w:cs="Arial"/>
          <w:b/>
          <w:sz w:val="24"/>
          <w:szCs w:val="24"/>
        </w:rPr>
        <w:t>4</w:t>
      </w:r>
      <w:r w:rsidRPr="00DE4FEE">
        <w:rPr>
          <w:rFonts w:ascii="Arial" w:hAnsi="Arial" w:cs="Arial"/>
          <w:b/>
          <w:sz w:val="24"/>
          <w:szCs w:val="24"/>
        </w:rPr>
        <w:t>-201</w:t>
      </w:r>
      <w:r>
        <w:rPr>
          <w:rFonts w:ascii="Arial" w:hAnsi="Arial" w:cs="Arial"/>
          <w:b/>
          <w:sz w:val="24"/>
          <w:szCs w:val="24"/>
        </w:rPr>
        <w:t>5</w:t>
      </w:r>
      <w:r w:rsidRPr="00DE4FEE">
        <w:rPr>
          <w:rFonts w:ascii="Arial" w:hAnsi="Arial" w:cs="Arial"/>
          <w:b/>
          <w:sz w:val="24"/>
          <w:szCs w:val="24"/>
        </w:rPr>
        <w:t> :</w:t>
      </w:r>
    </w:p>
    <w:p w:rsidR="007E1ACF" w:rsidRPr="00DE4FEE"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Changement d’activité, on passe d’un souper-bénéfice à un tirage de lots</w:t>
      </w:r>
    </w:p>
    <w:p w:rsidR="007E1ACF"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lastRenderedPageBreak/>
        <w:t>Bénéfice net de 14 190 $ pour l’activité</w:t>
      </w:r>
    </w:p>
    <w:p w:rsidR="007E1ACF" w:rsidRPr="00DE4FEE"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Maintien et recrutement de nouveaux donateurs, commanditaires et vendeurs de billets</w:t>
      </w:r>
    </w:p>
    <w:p w:rsidR="007E1ACF" w:rsidRDefault="00D50BA7"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Organisation d’un 5@</w:t>
      </w:r>
      <w:r w:rsidR="007E1ACF">
        <w:rPr>
          <w:rFonts w:ascii="Arial" w:hAnsi="Arial" w:cs="Arial"/>
          <w:sz w:val="24"/>
          <w:szCs w:val="24"/>
        </w:rPr>
        <w:t>7 pour la tenue du tirage</w:t>
      </w:r>
    </w:p>
    <w:p w:rsidR="007E1ACF"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Forte participation des membres à la vente des billets du tirage</w:t>
      </w:r>
    </w:p>
    <w:p w:rsidR="007E1ACF"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Création, publicisation et mise en place d’un plan de visibilité pour les divers partenaires de la soirée (commanditaires et donateurs)</w:t>
      </w:r>
    </w:p>
    <w:p w:rsidR="007E1ACF"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Coordination et communications avec l’animateur de la soirée, le D-J, le photographe, le traiteur, les serveurs, les employés, les bénévoles</w:t>
      </w:r>
      <w:r w:rsidRPr="003C70E1">
        <w:rPr>
          <w:rFonts w:ascii="Arial" w:hAnsi="Arial" w:cs="Arial"/>
          <w:sz w:val="24"/>
          <w:szCs w:val="24"/>
        </w:rPr>
        <w:t xml:space="preserve"> </w:t>
      </w:r>
      <w:r>
        <w:rPr>
          <w:rFonts w:ascii="Arial" w:hAnsi="Arial" w:cs="Arial"/>
          <w:sz w:val="24"/>
          <w:szCs w:val="24"/>
        </w:rPr>
        <w:t xml:space="preserve">et les préposés </w:t>
      </w:r>
    </w:p>
    <w:p w:rsidR="007E1ACF"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Disposition de la salle en tenant compte des principes de l’accessibilité universelle</w:t>
      </w:r>
    </w:p>
    <w:p w:rsidR="007E1ACF" w:rsidRDefault="007E1ACF" w:rsidP="00544B98">
      <w:pPr>
        <w:numPr>
          <w:ilvl w:val="0"/>
          <w:numId w:val="152"/>
        </w:numPr>
        <w:tabs>
          <w:tab w:val="clear" w:pos="720"/>
        </w:tabs>
        <w:spacing w:after="100" w:line="300" w:lineRule="exact"/>
        <w:ind w:left="426"/>
        <w:rPr>
          <w:rFonts w:ascii="Arial" w:hAnsi="Arial" w:cs="Arial"/>
          <w:sz w:val="24"/>
          <w:szCs w:val="24"/>
        </w:rPr>
      </w:pPr>
      <w:r>
        <w:rPr>
          <w:rFonts w:ascii="Arial" w:hAnsi="Arial" w:cs="Arial"/>
          <w:sz w:val="24"/>
          <w:szCs w:val="24"/>
        </w:rPr>
        <w:t>Un bilan critique de l’événement a été fait lors de la réunion post-mortem du comité organisateur</w:t>
      </w:r>
    </w:p>
    <w:p w:rsidR="007E1ACF" w:rsidRDefault="007E1ACF" w:rsidP="007E1ACF">
      <w:pPr>
        <w:spacing w:after="100" w:line="300" w:lineRule="exact"/>
        <w:ind w:left="426"/>
        <w:rPr>
          <w:rFonts w:ascii="Arial" w:hAnsi="Arial" w:cs="Arial"/>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Sous-objectifs</w:t>
      </w:r>
      <w:r w:rsidRPr="00DE4FEE">
        <w:rPr>
          <w:rFonts w:ascii="Arial" w:hAnsi="Arial" w:cs="Arial"/>
          <w:b/>
          <w:sz w:val="24"/>
          <w:szCs w:val="24"/>
        </w:rPr>
        <w:t xml:space="preserve"> pour l’année 201</w:t>
      </w:r>
      <w:r>
        <w:rPr>
          <w:rFonts w:ascii="Arial" w:hAnsi="Arial" w:cs="Arial"/>
          <w:b/>
          <w:sz w:val="24"/>
          <w:szCs w:val="24"/>
        </w:rPr>
        <w:t>5</w:t>
      </w:r>
      <w:r w:rsidRPr="00DE4FEE">
        <w:rPr>
          <w:rFonts w:ascii="Arial" w:hAnsi="Arial" w:cs="Arial"/>
          <w:b/>
          <w:sz w:val="24"/>
          <w:szCs w:val="24"/>
        </w:rPr>
        <w:t>-201</w:t>
      </w:r>
      <w:r>
        <w:rPr>
          <w:rFonts w:ascii="Arial" w:hAnsi="Arial" w:cs="Arial"/>
          <w:b/>
          <w:sz w:val="24"/>
          <w:szCs w:val="24"/>
        </w:rPr>
        <w:t>6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 xml:space="preserve">Rencontre du comité organisateur à l’automne 2015 pour le choix de l’activité de financement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Poursuite du travail, de l’organisation et du développement de cette activité pour l’année 2016</w:t>
      </w:r>
    </w:p>
    <w:p w:rsidR="007E1ACF" w:rsidRPr="00722C17"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Cette année encore, nous allons concentrer nos efforts sur la recherche de nouveaux donateurs, commanditaires et vendeurs de billets pour atteindre un objectif de 15 000 $ de bénéfice net</w:t>
      </w:r>
    </w:p>
    <w:p w:rsidR="007E1ACF" w:rsidRDefault="007E1ACF" w:rsidP="007E1ACF">
      <w:pPr>
        <w:spacing w:after="100" w:line="300" w:lineRule="exact"/>
        <w:rPr>
          <w:rFonts w:ascii="Arial" w:hAnsi="Arial" w:cs="Arial"/>
          <w:sz w:val="24"/>
          <w:szCs w:val="24"/>
        </w:rPr>
      </w:pPr>
    </w:p>
    <w:p w:rsidR="007E1ACF" w:rsidRPr="00BD6389"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Base de données</w:t>
      </w:r>
    </w:p>
    <w:p w:rsidR="007E1ACF" w:rsidRDefault="007E1ACF" w:rsidP="007E1ACF">
      <w:pPr>
        <w:spacing w:after="100"/>
        <w:rPr>
          <w:rFonts w:ascii="Arial" w:hAnsi="Arial" w:cs="Arial"/>
          <w:sz w:val="24"/>
          <w:szCs w:val="24"/>
        </w:rPr>
      </w:pPr>
    </w:p>
    <w:p w:rsidR="007E1ACF" w:rsidRPr="00DE4FEE" w:rsidRDefault="007E1ACF" w:rsidP="007E1ACF">
      <w:pPr>
        <w:spacing w:after="100" w:line="300" w:lineRule="exact"/>
        <w:rPr>
          <w:rFonts w:ascii="Arial" w:hAnsi="Arial" w:cs="Arial"/>
          <w:b/>
          <w:sz w:val="24"/>
          <w:szCs w:val="24"/>
        </w:rPr>
      </w:pPr>
      <w:r>
        <w:rPr>
          <w:noProof/>
          <w:lang w:eastAsia="fr-CA"/>
        </w:rPr>
        <w:drawing>
          <wp:anchor distT="0" distB="0" distL="114300" distR="114300" simplePos="0" relativeHeight="251837440" behindDoc="0" locked="1" layoutInCell="0" allowOverlap="0" wp14:anchorId="49DE0636" wp14:editId="65A11184">
            <wp:simplePos x="0" y="0"/>
            <wp:positionH relativeFrom="column">
              <wp:posOffset>3148965</wp:posOffset>
            </wp:positionH>
            <wp:positionV relativeFrom="paragraph">
              <wp:posOffset>297815</wp:posOffset>
            </wp:positionV>
            <wp:extent cx="2346960" cy="1409700"/>
            <wp:effectExtent l="0" t="0" r="0" b="0"/>
            <wp:wrapSquare wrapText="bothSides"/>
            <wp:docPr id="37903" name="Image 37903" descr="Base de donn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ase de données"/>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34696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FEE">
        <w:rPr>
          <w:rFonts w:ascii="Arial" w:hAnsi="Arial" w:cs="Arial"/>
          <w:b/>
          <w:sz w:val="24"/>
          <w:szCs w:val="24"/>
        </w:rPr>
        <w:t>Sous-objectif à long terme :</w:t>
      </w:r>
    </w:p>
    <w:p w:rsidR="007E1ACF" w:rsidRPr="001B1DF5" w:rsidRDefault="007E1ACF" w:rsidP="00544B98">
      <w:pPr>
        <w:numPr>
          <w:ilvl w:val="0"/>
          <w:numId w:val="1"/>
        </w:numPr>
        <w:tabs>
          <w:tab w:val="clear" w:pos="720"/>
        </w:tabs>
        <w:spacing w:after="100" w:line="300" w:lineRule="exact"/>
        <w:ind w:left="426"/>
        <w:rPr>
          <w:rFonts w:ascii="Arial" w:hAnsi="Arial" w:cs="Arial"/>
          <w:sz w:val="24"/>
          <w:szCs w:val="24"/>
        </w:rPr>
      </w:pPr>
      <w:r w:rsidRPr="001B1DF5">
        <w:rPr>
          <w:rFonts w:ascii="Arial" w:hAnsi="Arial" w:cs="Arial"/>
          <w:sz w:val="24"/>
          <w:szCs w:val="24"/>
        </w:rPr>
        <w:t>Mettre sur pied une base de données sécurisée qui nous permettra de centraliser les données d’Ex aequo, que ce soit les informations sur les membres, les autogestionnaires, les préposés, les différents contacts de nos agents de défense des droits, les participants à notre activité annuelle de financement, etc.</w:t>
      </w:r>
    </w:p>
    <w:p w:rsidR="007E1ACF" w:rsidRPr="00DE4FEE"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lastRenderedPageBreak/>
        <w:t>Contexte :</w:t>
      </w:r>
    </w:p>
    <w:p w:rsidR="007E1ACF" w:rsidRDefault="007E1ACF" w:rsidP="007E1ACF">
      <w:pPr>
        <w:spacing w:line="300" w:lineRule="exact"/>
        <w:rPr>
          <w:rFonts w:ascii="Arial" w:hAnsi="Arial" w:cs="Arial"/>
          <w:sz w:val="24"/>
          <w:szCs w:val="24"/>
        </w:rPr>
      </w:pPr>
      <w:r>
        <w:rPr>
          <w:rFonts w:ascii="Arial" w:hAnsi="Arial" w:cs="Arial"/>
          <w:sz w:val="24"/>
          <w:szCs w:val="24"/>
        </w:rPr>
        <w:t>Depuis plusieurs années, nous songeons à regrouper les données des différents contacts de l’organisme pour en faciliter l’accès à nos employés. Nous nous sommes aperçus que nous manquions de structure dans la gestion de nos données. À titre d’exemple, le fichier de membres est sur</w:t>
      </w:r>
      <w:r w:rsidRPr="003D58C9">
        <w:rPr>
          <w:rFonts w:ascii="Arial" w:hAnsi="Arial" w:cs="Arial"/>
          <w:sz w:val="24"/>
          <w:szCs w:val="24"/>
        </w:rPr>
        <w:t xml:space="preserve"> </w:t>
      </w:r>
      <w:r>
        <w:rPr>
          <w:rFonts w:ascii="Arial" w:hAnsi="Arial" w:cs="Arial"/>
          <w:sz w:val="24"/>
          <w:szCs w:val="24"/>
        </w:rPr>
        <w:t xml:space="preserve">une version datant de 1995 du logiciel </w:t>
      </w:r>
      <w:proofErr w:type="spellStart"/>
      <w:r>
        <w:rPr>
          <w:rFonts w:ascii="Arial" w:hAnsi="Arial" w:cs="Arial"/>
          <w:sz w:val="24"/>
          <w:szCs w:val="24"/>
        </w:rPr>
        <w:t>FileMaker</w:t>
      </w:r>
      <w:proofErr w:type="spellEnd"/>
      <w:r>
        <w:rPr>
          <w:rFonts w:ascii="Arial" w:hAnsi="Arial" w:cs="Arial"/>
          <w:sz w:val="24"/>
          <w:szCs w:val="24"/>
        </w:rPr>
        <w:t>. Chaque employé fonctionne avec sa propre liste, qui est sur Word ou Excel. Une base de données solidement structurée permettrait à tous d’accéder aux mêmes informations et réduirait ainsi l’utilisation de données périmées. Autre avantage, lors du départ d’un employé, cela réduirait le risque de per</w:t>
      </w:r>
      <w:r w:rsidR="00612158">
        <w:rPr>
          <w:rFonts w:ascii="Arial" w:hAnsi="Arial" w:cs="Arial"/>
          <w:sz w:val="24"/>
          <w:szCs w:val="24"/>
        </w:rPr>
        <w:t>dre l’ensemble de ses contacts.</w:t>
      </w:r>
    </w:p>
    <w:p w:rsidR="007E1ACF" w:rsidRPr="0046277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t>Moyens :</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Recherche d’une ressource externe pour l’analyse de nos besoins et la réalisation de la base de données</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Démarches échelonnées tout au long de l’année</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Première étape d’implantation et tests</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Élaboration d’un guide de l’utilisateur</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Projet pilote, c’est-à-dire essai de la base de données avant son implantation définitive</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Présentation et formation des employés à l’utilisation de la base de données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Utilisation de la base de données quotidiennement</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Rétroactions et commentaires des employés sur le fonctionnement de la base de données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Amélioration de la base de données à la suite des commentaires reçus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sidRPr="001A0206">
        <w:rPr>
          <w:rFonts w:ascii="Arial" w:hAnsi="Arial" w:cs="Arial"/>
          <w:sz w:val="24"/>
          <w:szCs w:val="24"/>
        </w:rPr>
        <w:t>Mise à jour continue de la base</w:t>
      </w:r>
      <w:r>
        <w:rPr>
          <w:rFonts w:ascii="Arial" w:hAnsi="Arial" w:cs="Arial"/>
          <w:sz w:val="24"/>
          <w:szCs w:val="24"/>
        </w:rPr>
        <w:t xml:space="preserve"> de données</w:t>
      </w:r>
    </w:p>
    <w:p w:rsidR="007E1ACF" w:rsidRDefault="007E1ACF" w:rsidP="007E1ACF">
      <w:pPr>
        <w:spacing w:after="100" w:line="300" w:lineRule="exact"/>
        <w:rPr>
          <w:rFonts w:ascii="Arial" w:hAnsi="Arial" w:cs="Arial"/>
          <w:sz w:val="24"/>
          <w:szCs w:val="24"/>
        </w:rPr>
      </w:pPr>
    </w:p>
    <w:p w:rsidR="007E1ACF" w:rsidRPr="000C41CA" w:rsidRDefault="007E1ACF" w:rsidP="007E1ACF">
      <w:pPr>
        <w:spacing w:after="100" w:line="300" w:lineRule="exact"/>
        <w:rPr>
          <w:rFonts w:ascii="Arial" w:hAnsi="Arial" w:cs="Arial"/>
          <w:b/>
          <w:sz w:val="24"/>
          <w:szCs w:val="24"/>
        </w:rPr>
      </w:pPr>
      <w:r>
        <w:rPr>
          <w:rFonts w:ascii="Arial" w:hAnsi="Arial" w:cs="Arial"/>
          <w:b/>
          <w:sz w:val="24"/>
          <w:szCs w:val="24"/>
        </w:rPr>
        <w:t>Sous-objectifs</w:t>
      </w:r>
      <w:r w:rsidRPr="00DE4FEE">
        <w:rPr>
          <w:rFonts w:ascii="Arial" w:hAnsi="Arial" w:cs="Arial"/>
          <w:b/>
          <w:sz w:val="24"/>
          <w:szCs w:val="24"/>
        </w:rPr>
        <w:t xml:space="preserve"> pour l’année 201</w:t>
      </w:r>
      <w:r>
        <w:rPr>
          <w:rFonts w:ascii="Arial" w:hAnsi="Arial" w:cs="Arial"/>
          <w:b/>
          <w:sz w:val="24"/>
          <w:szCs w:val="24"/>
        </w:rPr>
        <w:t>4</w:t>
      </w:r>
      <w:r w:rsidRPr="00DE4FEE">
        <w:rPr>
          <w:rFonts w:ascii="Arial" w:hAnsi="Arial" w:cs="Arial"/>
          <w:b/>
          <w:sz w:val="24"/>
          <w:szCs w:val="24"/>
        </w:rPr>
        <w:t>-201</w:t>
      </w:r>
      <w:r>
        <w:rPr>
          <w:rFonts w:ascii="Arial" w:hAnsi="Arial" w:cs="Arial"/>
          <w:b/>
          <w:sz w:val="24"/>
          <w:szCs w:val="24"/>
        </w:rPr>
        <w:t>5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Entrer les données concernant les organisations et les autres contacts de l’organisme</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Rédiger une liste des différents problèmes rencontrés avec la nouvelle base de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Rencontrer la ressource externe pour la correction des différents problèmes rencontrés durant la période d’entrée des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Tester la base de données pour identifier et corriger les éventuels problèmes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Rencontrer la ressource externe pour la présentation finale de la base de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lastRenderedPageBreak/>
        <w:t>Rédiger le guide de l’utilisateur</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Faire une présentation, des essais et convenir</w:t>
      </w:r>
      <w:r w:rsidRPr="00D4156F">
        <w:rPr>
          <w:rFonts w:ascii="Arial" w:hAnsi="Arial" w:cs="Arial"/>
          <w:sz w:val="24"/>
          <w:szCs w:val="24"/>
        </w:rPr>
        <w:t xml:space="preserve"> </w:t>
      </w:r>
      <w:r>
        <w:rPr>
          <w:rFonts w:ascii="Arial" w:hAnsi="Arial" w:cs="Arial"/>
          <w:sz w:val="24"/>
          <w:szCs w:val="24"/>
        </w:rPr>
        <w:t xml:space="preserve">avec les employés d’une période de formation pour l’utilisation de la base de données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Améliorer de façon continue la base de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Mettre à jour régulièrement la base de données</w:t>
      </w: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t>Résultats pour l’année 201</w:t>
      </w:r>
      <w:r>
        <w:rPr>
          <w:rFonts w:ascii="Arial" w:hAnsi="Arial" w:cs="Arial"/>
          <w:b/>
          <w:sz w:val="24"/>
          <w:szCs w:val="24"/>
        </w:rPr>
        <w:t>4</w:t>
      </w:r>
      <w:r w:rsidRPr="00DE4FEE">
        <w:rPr>
          <w:rFonts w:ascii="Arial" w:hAnsi="Arial" w:cs="Arial"/>
          <w:b/>
          <w:sz w:val="24"/>
          <w:szCs w:val="24"/>
        </w:rPr>
        <w:t>-201</w:t>
      </w:r>
      <w:r>
        <w:rPr>
          <w:rFonts w:ascii="Arial" w:hAnsi="Arial" w:cs="Arial"/>
          <w:b/>
          <w:sz w:val="24"/>
          <w:szCs w:val="24"/>
        </w:rPr>
        <w:t>5</w:t>
      </w:r>
      <w:r w:rsidRPr="00DE4FEE">
        <w:rPr>
          <w:rFonts w:ascii="Arial" w:hAnsi="Arial" w:cs="Arial"/>
          <w:b/>
          <w:sz w:val="24"/>
          <w:szCs w:val="24"/>
        </w:rPr>
        <w:t>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Les données concernant les organisations et les autres contacts de l’organisme ont été listés sur une feuille de calcul Excel. Ces listes seront éventuellement transférées dans une base de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La liste des prob</w:t>
      </w:r>
      <w:r w:rsidR="003739CC">
        <w:rPr>
          <w:rFonts w:ascii="Arial" w:hAnsi="Arial" w:cs="Arial"/>
          <w:sz w:val="24"/>
          <w:szCs w:val="24"/>
        </w:rPr>
        <w:t>lèmes rencontrés sur la t</w:t>
      </w:r>
      <w:r>
        <w:rPr>
          <w:rFonts w:ascii="Arial" w:hAnsi="Arial" w:cs="Arial"/>
          <w:sz w:val="24"/>
          <w:szCs w:val="24"/>
        </w:rPr>
        <w:t>able</w:t>
      </w:r>
      <w:r w:rsidR="003739CC">
        <w:rPr>
          <w:rFonts w:ascii="Arial" w:hAnsi="Arial" w:cs="Arial"/>
          <w:sz w:val="24"/>
          <w:szCs w:val="24"/>
        </w:rPr>
        <w:t xml:space="preserve"> </w:t>
      </w:r>
      <w:proofErr w:type="spellStart"/>
      <w:r w:rsidR="003739CC">
        <w:rPr>
          <w:rFonts w:ascii="Arial" w:hAnsi="Arial" w:cs="Arial"/>
          <w:sz w:val="24"/>
          <w:szCs w:val="24"/>
        </w:rPr>
        <w:t>access</w:t>
      </w:r>
      <w:proofErr w:type="spellEnd"/>
      <w:r>
        <w:rPr>
          <w:rFonts w:ascii="Arial" w:hAnsi="Arial" w:cs="Arial"/>
          <w:sz w:val="24"/>
          <w:szCs w:val="24"/>
        </w:rPr>
        <w:t xml:space="preserve"> des membres sur la nouvelle base de données a été rédigée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La ressource externe n’a pas été rencontrée pour la correction des différents problèmes durant la période d’entrée des données. La ressource externe initiale n’est plus disponible, nous avons dû rechercher une nouvelle ressource</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Le test de la base de données pour s’assurer qu’il n’y a plus d’autres problèmes n’a pas été effectué, en raison du contretemps occasionné par la recherche d’une nouvelle ressource externe</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Nous rencontrerons la nouvelle ressource externe au mois de mai 2015</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Mise à jour régulière de la nouvelle base de données, section membre</w:t>
      </w:r>
    </w:p>
    <w:p w:rsidR="007E1ACF" w:rsidRDefault="007E1ACF" w:rsidP="007E1ACF">
      <w:pPr>
        <w:spacing w:after="100" w:line="300" w:lineRule="exact"/>
        <w:rPr>
          <w:rFonts w:ascii="Arial" w:hAnsi="Arial" w:cs="Arial"/>
          <w:b/>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Sous-objectifs</w:t>
      </w:r>
      <w:r w:rsidRPr="00DE4FEE">
        <w:rPr>
          <w:rFonts w:ascii="Arial" w:hAnsi="Arial" w:cs="Arial"/>
          <w:b/>
          <w:sz w:val="24"/>
          <w:szCs w:val="24"/>
        </w:rPr>
        <w:t xml:space="preserve"> pour l’année 201</w:t>
      </w:r>
      <w:r>
        <w:rPr>
          <w:rFonts w:ascii="Arial" w:hAnsi="Arial" w:cs="Arial"/>
          <w:b/>
          <w:sz w:val="24"/>
          <w:szCs w:val="24"/>
        </w:rPr>
        <w:t>5</w:t>
      </w:r>
      <w:r w:rsidRPr="00DE4FEE">
        <w:rPr>
          <w:rFonts w:ascii="Arial" w:hAnsi="Arial" w:cs="Arial"/>
          <w:b/>
          <w:sz w:val="24"/>
          <w:szCs w:val="24"/>
        </w:rPr>
        <w:t>-201</w:t>
      </w:r>
      <w:r>
        <w:rPr>
          <w:rFonts w:ascii="Arial" w:hAnsi="Arial" w:cs="Arial"/>
          <w:b/>
          <w:sz w:val="24"/>
          <w:szCs w:val="24"/>
        </w:rPr>
        <w:t>6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Rencontrer et répondre aux questions et aux exigences de la nouvelle ressource externe pour l’implantation définitive d’une base de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Transférer les données de nos feuilles de calcul Excel dans la nouvelle base de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Effectuer une période d’essai et rédiger une liste des différents problèmes rencontrés avec la nouvelle base de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Rencontrer la ressource externe pour la correction des différents problèmes rencontrés durant la période d’entrée des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Tester la base de données pour s’assurer qu’il n’y a plus d’autres problèmes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 xml:space="preserve">Rencontrer la ressource externe pour la présentation finale de la base de données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Rédiger le guide de l’utilisateur</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lastRenderedPageBreak/>
        <w:t>Faire une présentation, des essais et convenir</w:t>
      </w:r>
      <w:r w:rsidRPr="00D4156F">
        <w:rPr>
          <w:rFonts w:ascii="Arial" w:hAnsi="Arial" w:cs="Arial"/>
          <w:sz w:val="24"/>
          <w:szCs w:val="24"/>
        </w:rPr>
        <w:t xml:space="preserve"> </w:t>
      </w:r>
      <w:r>
        <w:rPr>
          <w:rFonts w:ascii="Arial" w:hAnsi="Arial" w:cs="Arial"/>
          <w:sz w:val="24"/>
          <w:szCs w:val="24"/>
        </w:rPr>
        <w:t xml:space="preserve">avec les employés d’une période de formation pour l’utilisation de la base de données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Améliorer de façon continue la base de données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Mettre à jour régulièrement la base de données</w:t>
      </w:r>
    </w:p>
    <w:p w:rsidR="007E1ACF" w:rsidRDefault="007E1ACF" w:rsidP="007E1ACF">
      <w:pPr>
        <w:spacing w:after="100" w:line="300" w:lineRule="exact"/>
        <w:rPr>
          <w:rFonts w:ascii="Arial" w:hAnsi="Arial" w:cs="Arial"/>
          <w:sz w:val="24"/>
          <w:szCs w:val="24"/>
        </w:rPr>
      </w:pPr>
    </w:p>
    <w:p w:rsidR="007E1ACF" w:rsidRPr="00BD6389" w:rsidRDefault="007E1ACF" w:rsidP="007E1ACF">
      <w:pPr>
        <w:shd w:val="clear" w:color="auto" w:fill="1F497D"/>
        <w:spacing w:after="100" w:line="300" w:lineRule="exact"/>
        <w:rPr>
          <w:rFonts w:ascii="Arial" w:hAnsi="Arial" w:cs="Arial"/>
          <w:b/>
          <w:smallCaps/>
          <w:color w:val="FFFFFF"/>
          <w:sz w:val="24"/>
          <w:szCs w:val="24"/>
        </w:rPr>
      </w:pPr>
      <w:r>
        <w:rPr>
          <w:rFonts w:ascii="Arial" w:hAnsi="Arial" w:cs="Arial"/>
          <w:b/>
          <w:smallCaps/>
          <w:color w:val="FFFFFF"/>
          <w:sz w:val="24"/>
          <w:szCs w:val="24"/>
        </w:rPr>
        <w:t xml:space="preserve">Normes pour les organismes de bienfaisance </w:t>
      </w:r>
      <w:r>
        <w:rPr>
          <w:noProof/>
          <w:lang w:eastAsia="fr-CA"/>
        </w:rPr>
        <w:drawing>
          <wp:anchor distT="0" distB="0" distL="114300" distR="114300" simplePos="0" relativeHeight="251836416" behindDoc="0" locked="1" layoutInCell="0" allowOverlap="0" wp14:anchorId="6F29F53A" wp14:editId="37B1B113">
            <wp:simplePos x="0" y="0"/>
            <wp:positionH relativeFrom="column">
              <wp:posOffset>3695700</wp:posOffset>
            </wp:positionH>
            <wp:positionV relativeFrom="page">
              <wp:posOffset>4505325</wp:posOffset>
            </wp:positionV>
            <wp:extent cx="2028190" cy="1298575"/>
            <wp:effectExtent l="0" t="0" r="0" b="0"/>
            <wp:wrapSquare wrapText="bothSides"/>
            <wp:docPr id="37902" name="Image 37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28190" cy="129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E1ACF" w:rsidRDefault="007E1ACF" w:rsidP="007E1ACF">
      <w:pPr>
        <w:spacing w:after="100" w:line="300" w:lineRule="exact"/>
        <w:rPr>
          <w:rFonts w:ascii="Arial" w:hAnsi="Arial" w:cs="Arial"/>
          <w:sz w:val="24"/>
          <w:szCs w:val="24"/>
        </w:rPr>
      </w:pPr>
    </w:p>
    <w:p w:rsidR="007E1ACF" w:rsidRPr="00DE4FEE" w:rsidRDefault="007E1ACF" w:rsidP="007E1ACF">
      <w:pPr>
        <w:spacing w:after="100" w:line="300" w:lineRule="exact"/>
        <w:rPr>
          <w:rFonts w:ascii="Arial" w:hAnsi="Arial" w:cs="Arial"/>
          <w:b/>
          <w:sz w:val="24"/>
          <w:szCs w:val="24"/>
        </w:rPr>
      </w:pPr>
      <w:r w:rsidRPr="00DE4FEE">
        <w:rPr>
          <w:rFonts w:ascii="Arial" w:hAnsi="Arial" w:cs="Arial"/>
          <w:b/>
          <w:sz w:val="24"/>
          <w:szCs w:val="24"/>
        </w:rPr>
        <w:t>Sous-objectif à long terme :</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Mettre en place différents outils qui permettront à l’organisme de maintenir de bonnes pratiques de gestion et une bonne gouvernance, afin d’augmenter la transparence de son administration vis-à-vis de ses bailleurs de fonds, de ses donateurs, de ses employés, de ses membres et du public en général</w:t>
      </w:r>
    </w:p>
    <w:p w:rsidR="007E1ACF" w:rsidRPr="00DE4FEE"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t>Contexte :</w:t>
      </w:r>
    </w:p>
    <w:p w:rsidR="007E1ACF" w:rsidRDefault="007E1ACF" w:rsidP="007E1ACF">
      <w:pPr>
        <w:spacing w:line="300" w:lineRule="exact"/>
        <w:rPr>
          <w:rFonts w:ascii="Arial" w:hAnsi="Arial" w:cs="Arial"/>
          <w:sz w:val="24"/>
          <w:szCs w:val="24"/>
        </w:rPr>
      </w:pPr>
      <w:r>
        <w:rPr>
          <w:rFonts w:ascii="Arial" w:hAnsi="Arial" w:cs="Arial"/>
          <w:sz w:val="24"/>
          <w:szCs w:val="24"/>
        </w:rPr>
        <w:t>Durant ces dernières années, nous avons tous entendus parler de scandales, de malversations, de fraudes, de collusions, d’erreurs grossières qui se sont produites dans différentes organisations, que ce soient dans les administrations publiques, les grandes entreprises, les entreprises de placement, les conseillers financiers, etc. De nouvelles lois, de nouveaux règlements et de nouvelles pratiques sont apparus dans les différents domaines de la sphère économique.</w:t>
      </w:r>
    </w:p>
    <w:p w:rsidR="007E1ACF" w:rsidRDefault="007E1ACF" w:rsidP="007E1ACF">
      <w:pPr>
        <w:spacing w:line="300" w:lineRule="exact"/>
        <w:rPr>
          <w:rFonts w:ascii="Arial" w:hAnsi="Arial" w:cs="Arial"/>
          <w:sz w:val="24"/>
          <w:szCs w:val="24"/>
        </w:rPr>
      </w:pPr>
    </w:p>
    <w:p w:rsidR="007E1ACF" w:rsidRDefault="007E1ACF" w:rsidP="007E1ACF">
      <w:pPr>
        <w:spacing w:line="300" w:lineRule="exact"/>
        <w:rPr>
          <w:rFonts w:ascii="Arial" w:hAnsi="Arial" w:cs="Arial"/>
          <w:sz w:val="24"/>
          <w:szCs w:val="24"/>
        </w:rPr>
      </w:pPr>
      <w:r>
        <w:rPr>
          <w:rFonts w:ascii="Arial" w:hAnsi="Arial" w:cs="Arial"/>
          <w:sz w:val="24"/>
          <w:szCs w:val="24"/>
        </w:rPr>
        <w:t>Dans un souci d’amélioration continue et avec l’objectif de clarifier les pratiques de gestion de notre organisme, nous définirons par écrit nos exigences en nous appuyant sur les normes en vigueur pour les organismes de bienfaisance.</w:t>
      </w:r>
    </w:p>
    <w:p w:rsidR="007E1ACF" w:rsidRPr="0046277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t>Moyens :</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de gestion des ressources humaines :</w:t>
      </w:r>
    </w:p>
    <w:p w:rsidR="007E1ACF" w:rsidRDefault="007E1ACF" w:rsidP="00544B98">
      <w:pPr>
        <w:pStyle w:val="Paragraphedeliste"/>
        <w:numPr>
          <w:ilvl w:val="0"/>
          <w:numId w:val="153"/>
        </w:numPr>
        <w:spacing w:after="100" w:line="300" w:lineRule="exact"/>
        <w:contextualSpacing w:val="0"/>
        <w:rPr>
          <w:rFonts w:ascii="Arial" w:hAnsi="Arial" w:cs="Arial"/>
          <w:sz w:val="24"/>
          <w:szCs w:val="24"/>
        </w:rPr>
      </w:pPr>
      <w:r>
        <w:rPr>
          <w:rFonts w:ascii="Arial" w:hAnsi="Arial" w:cs="Arial"/>
          <w:sz w:val="24"/>
          <w:szCs w:val="24"/>
        </w:rPr>
        <w:t>Politique et échelle salariale</w:t>
      </w:r>
    </w:p>
    <w:p w:rsidR="007E1ACF" w:rsidRDefault="007E1ACF" w:rsidP="00544B98">
      <w:pPr>
        <w:pStyle w:val="Paragraphedeliste"/>
        <w:numPr>
          <w:ilvl w:val="0"/>
          <w:numId w:val="153"/>
        </w:numPr>
        <w:spacing w:after="100" w:line="300" w:lineRule="exact"/>
        <w:contextualSpacing w:val="0"/>
        <w:rPr>
          <w:rFonts w:ascii="Arial" w:hAnsi="Arial" w:cs="Arial"/>
          <w:sz w:val="24"/>
          <w:szCs w:val="24"/>
        </w:rPr>
      </w:pPr>
      <w:r>
        <w:rPr>
          <w:rFonts w:ascii="Arial" w:hAnsi="Arial" w:cs="Arial"/>
          <w:sz w:val="24"/>
          <w:szCs w:val="24"/>
        </w:rPr>
        <w:t>Description des postes et des tâches</w:t>
      </w:r>
    </w:p>
    <w:p w:rsidR="007E1ACF" w:rsidRDefault="007E1ACF" w:rsidP="00544B98">
      <w:pPr>
        <w:pStyle w:val="Paragraphedeliste"/>
        <w:numPr>
          <w:ilvl w:val="0"/>
          <w:numId w:val="153"/>
        </w:numPr>
        <w:spacing w:after="100" w:line="300" w:lineRule="exact"/>
        <w:contextualSpacing w:val="0"/>
        <w:rPr>
          <w:rFonts w:ascii="Arial" w:hAnsi="Arial" w:cs="Arial"/>
          <w:sz w:val="24"/>
          <w:szCs w:val="24"/>
        </w:rPr>
      </w:pPr>
      <w:r>
        <w:rPr>
          <w:rFonts w:ascii="Arial" w:hAnsi="Arial" w:cs="Arial"/>
          <w:sz w:val="24"/>
          <w:szCs w:val="24"/>
        </w:rPr>
        <w:t>Évaluation périodique</w:t>
      </w:r>
    </w:p>
    <w:p w:rsidR="007E1ACF" w:rsidRPr="00113351" w:rsidRDefault="007E1ACF" w:rsidP="00544B98">
      <w:pPr>
        <w:pStyle w:val="Paragraphedeliste"/>
        <w:numPr>
          <w:ilvl w:val="0"/>
          <w:numId w:val="153"/>
        </w:numPr>
        <w:spacing w:after="100" w:line="300" w:lineRule="exact"/>
        <w:contextualSpacing w:val="0"/>
        <w:rPr>
          <w:rFonts w:ascii="Arial" w:hAnsi="Arial" w:cs="Arial"/>
          <w:sz w:val="24"/>
          <w:szCs w:val="24"/>
        </w:rPr>
      </w:pPr>
      <w:r>
        <w:rPr>
          <w:rFonts w:ascii="Arial" w:hAnsi="Arial" w:cs="Arial"/>
          <w:sz w:val="24"/>
          <w:szCs w:val="24"/>
        </w:rPr>
        <w:t>Mise en place d’un organigramme de gouvernance et d’un processus décisionnel de l’organisme</w:t>
      </w:r>
    </w:p>
    <w:p w:rsidR="007E1ACF" w:rsidRPr="000C41CA"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 code d’éthique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concernant les conflits d’intérêt</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lastRenderedPageBreak/>
        <w:t>Mise en place d’une politique concernant la confidentialité</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 système de traitement des plaintes</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Révision des règlements généraux en regard des normes en vigueur</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et des procédures de gestion</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procédure concernant la conservation et la destruction des documents</w:t>
      </w:r>
    </w:p>
    <w:p w:rsidR="007E1ACF" w:rsidRPr="00DE4FEE"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concernant la sollicitation</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du militantisme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du bénévolat</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Mise en place d’une politique des réseaux sociaux</w:t>
      </w:r>
    </w:p>
    <w:p w:rsidR="007E1ACF"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Sous-objectif</w:t>
      </w:r>
      <w:r w:rsidRPr="0046277F">
        <w:rPr>
          <w:rFonts w:ascii="Arial" w:hAnsi="Arial" w:cs="Arial"/>
          <w:b/>
          <w:sz w:val="24"/>
          <w:szCs w:val="24"/>
        </w:rPr>
        <w:t xml:space="preserve"> pour l’année 201</w:t>
      </w:r>
      <w:r>
        <w:rPr>
          <w:rFonts w:ascii="Arial" w:hAnsi="Arial" w:cs="Arial"/>
          <w:b/>
          <w:sz w:val="24"/>
          <w:szCs w:val="24"/>
        </w:rPr>
        <w:t>4</w:t>
      </w:r>
      <w:r w:rsidRPr="0046277F">
        <w:rPr>
          <w:rFonts w:ascii="Arial" w:hAnsi="Arial" w:cs="Arial"/>
          <w:b/>
          <w:sz w:val="24"/>
          <w:szCs w:val="24"/>
        </w:rPr>
        <w:t>-201</w:t>
      </w:r>
      <w:r>
        <w:rPr>
          <w:rFonts w:ascii="Arial" w:hAnsi="Arial" w:cs="Arial"/>
          <w:b/>
          <w:sz w:val="24"/>
          <w:szCs w:val="24"/>
        </w:rPr>
        <w:t>5 :</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Faire l’inventaire des outils que l’on possède déjà</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Réviser et bonifier les outils existants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Faire de la recherche, regarder ce qui se fait ailleurs, concevoir, rédiger, adapter les outils manquants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Suivre une formation, s’il y a lieu</w:t>
      </w:r>
    </w:p>
    <w:p w:rsidR="007E1ACF" w:rsidRDefault="007E1ACF" w:rsidP="007E1ACF">
      <w:pPr>
        <w:spacing w:after="100" w:line="300" w:lineRule="exact"/>
        <w:ind w:left="66"/>
        <w:rPr>
          <w:rFonts w:ascii="Arial" w:hAnsi="Arial" w:cs="Arial"/>
          <w:sz w:val="24"/>
          <w:szCs w:val="24"/>
        </w:rPr>
      </w:pPr>
    </w:p>
    <w:p w:rsidR="007E1ACF" w:rsidRDefault="007E1ACF" w:rsidP="007E1ACF">
      <w:pPr>
        <w:spacing w:after="100" w:line="300" w:lineRule="exact"/>
        <w:rPr>
          <w:rFonts w:ascii="Arial" w:hAnsi="Arial" w:cs="Arial"/>
          <w:b/>
          <w:sz w:val="24"/>
          <w:szCs w:val="24"/>
        </w:rPr>
      </w:pPr>
      <w:r w:rsidRPr="00DE4FEE">
        <w:rPr>
          <w:rFonts w:ascii="Arial" w:hAnsi="Arial" w:cs="Arial"/>
          <w:b/>
          <w:sz w:val="24"/>
          <w:szCs w:val="24"/>
        </w:rPr>
        <w:t>Résultats pour l’année 201</w:t>
      </w:r>
      <w:r>
        <w:rPr>
          <w:rFonts w:ascii="Arial" w:hAnsi="Arial" w:cs="Arial"/>
          <w:b/>
          <w:sz w:val="24"/>
          <w:szCs w:val="24"/>
        </w:rPr>
        <w:t>4</w:t>
      </w:r>
      <w:r w:rsidRPr="00DE4FEE">
        <w:rPr>
          <w:rFonts w:ascii="Arial" w:hAnsi="Arial" w:cs="Arial"/>
          <w:b/>
          <w:sz w:val="24"/>
          <w:szCs w:val="24"/>
        </w:rPr>
        <w:t>-201</w:t>
      </w:r>
      <w:r>
        <w:rPr>
          <w:rFonts w:ascii="Arial" w:hAnsi="Arial" w:cs="Arial"/>
          <w:b/>
          <w:sz w:val="24"/>
          <w:szCs w:val="24"/>
        </w:rPr>
        <w:t>5</w:t>
      </w:r>
      <w:r w:rsidRPr="00DE4FEE">
        <w:rPr>
          <w:rFonts w:ascii="Arial" w:hAnsi="Arial" w:cs="Arial"/>
          <w:b/>
          <w:sz w:val="24"/>
          <w:szCs w:val="24"/>
        </w:rPr>
        <w:t> :</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L’inventaire des outils que l’on possède a été effectué. Nous avons des règlements généraux, une politique salariale, un numéro d’enregistrement auprès de l’Agence du revenu du Canada, une mission libellée par écrit, une procédure en ce qui concerne les conflits d’intérêts et la confidentialité, une assemblée générale annuelle, un conseil d’administration, des réunions de ce conseil d’administration, un plan d’action annuel, des états financiers annuels, des reçus pour les dons</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La révision de la politique de gestion des ressources humaines a été effectuée mais n’a pas encore été soumise au conseil d’administration</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La révision des règlements généraux a débuté, un Comité de révision a été mis sur pied avec le conseil d’administration</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Un code d’éthique a été réalisé et adopté par le conseil d’administration</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t>Une politique d’utilisation des réseaux sociaux a été réalisée et adoptée par le conseil d’administration</w:t>
      </w:r>
    </w:p>
    <w:p w:rsidR="007E1ACF" w:rsidRDefault="007E1ACF" w:rsidP="00544B98">
      <w:pPr>
        <w:numPr>
          <w:ilvl w:val="0"/>
          <w:numId w:val="2"/>
        </w:numPr>
        <w:spacing w:after="100" w:line="300" w:lineRule="exact"/>
        <w:ind w:left="426"/>
        <w:rPr>
          <w:rFonts w:ascii="Arial" w:hAnsi="Arial" w:cs="Arial"/>
          <w:sz w:val="24"/>
          <w:szCs w:val="24"/>
        </w:rPr>
      </w:pPr>
      <w:r>
        <w:rPr>
          <w:rFonts w:ascii="Arial" w:hAnsi="Arial" w:cs="Arial"/>
          <w:sz w:val="24"/>
          <w:szCs w:val="24"/>
        </w:rPr>
        <w:lastRenderedPageBreak/>
        <w:t>Une politique du militantisme et une politique du bénévola</w:t>
      </w:r>
      <w:r w:rsidR="00C050EB">
        <w:rPr>
          <w:rFonts w:ascii="Arial" w:hAnsi="Arial" w:cs="Arial"/>
          <w:sz w:val="24"/>
          <w:szCs w:val="24"/>
        </w:rPr>
        <w:t>t ont</w:t>
      </w:r>
      <w:r>
        <w:rPr>
          <w:rFonts w:ascii="Arial" w:hAnsi="Arial" w:cs="Arial"/>
          <w:sz w:val="24"/>
          <w:szCs w:val="24"/>
        </w:rPr>
        <w:t xml:space="preserve"> été réalisée</w:t>
      </w:r>
      <w:r w:rsidR="004B4966">
        <w:rPr>
          <w:rFonts w:ascii="Arial" w:hAnsi="Arial" w:cs="Arial"/>
          <w:sz w:val="24"/>
          <w:szCs w:val="24"/>
        </w:rPr>
        <w:t>s</w:t>
      </w:r>
      <w:r>
        <w:rPr>
          <w:rFonts w:ascii="Arial" w:hAnsi="Arial" w:cs="Arial"/>
          <w:sz w:val="24"/>
          <w:szCs w:val="24"/>
        </w:rPr>
        <w:t>, mais n’ont pas</w:t>
      </w:r>
      <w:r w:rsidR="00C050EB">
        <w:rPr>
          <w:rFonts w:ascii="Arial" w:hAnsi="Arial" w:cs="Arial"/>
          <w:sz w:val="24"/>
          <w:szCs w:val="24"/>
        </w:rPr>
        <w:t xml:space="preserve"> encore</w:t>
      </w:r>
      <w:r>
        <w:rPr>
          <w:rFonts w:ascii="Arial" w:hAnsi="Arial" w:cs="Arial"/>
          <w:sz w:val="24"/>
          <w:szCs w:val="24"/>
        </w:rPr>
        <w:t xml:space="preserve"> été soumises pour approbation au conseil d’administration</w:t>
      </w:r>
    </w:p>
    <w:p w:rsidR="007E1ACF" w:rsidRDefault="007E1ACF" w:rsidP="00544B98">
      <w:pPr>
        <w:numPr>
          <w:ilvl w:val="0"/>
          <w:numId w:val="2"/>
        </w:numPr>
        <w:spacing w:after="100" w:line="300" w:lineRule="exact"/>
        <w:ind w:left="426"/>
        <w:rPr>
          <w:rFonts w:ascii="Arial" w:hAnsi="Arial" w:cs="Arial"/>
          <w:sz w:val="24"/>
          <w:szCs w:val="24"/>
        </w:rPr>
      </w:pPr>
      <w:r w:rsidRPr="00E84215">
        <w:rPr>
          <w:rFonts w:ascii="Arial" w:hAnsi="Arial" w:cs="Arial"/>
          <w:sz w:val="24"/>
          <w:szCs w:val="24"/>
        </w:rPr>
        <w:t xml:space="preserve">Il n’y a pas eu de formation </w:t>
      </w:r>
      <w:r>
        <w:rPr>
          <w:rFonts w:ascii="Arial" w:hAnsi="Arial" w:cs="Arial"/>
          <w:sz w:val="24"/>
          <w:szCs w:val="24"/>
        </w:rPr>
        <w:t xml:space="preserve">à suivre </w:t>
      </w:r>
      <w:r w:rsidRPr="00E84215">
        <w:rPr>
          <w:rFonts w:ascii="Arial" w:hAnsi="Arial" w:cs="Arial"/>
          <w:sz w:val="24"/>
          <w:szCs w:val="24"/>
        </w:rPr>
        <w:t>nécessaire</w:t>
      </w:r>
    </w:p>
    <w:p w:rsidR="007E1ACF" w:rsidRPr="0042618D" w:rsidRDefault="007E1ACF" w:rsidP="007E1ACF">
      <w:pPr>
        <w:spacing w:after="100" w:line="300" w:lineRule="exact"/>
        <w:rPr>
          <w:rFonts w:ascii="Arial" w:hAnsi="Arial" w:cs="Arial"/>
          <w:sz w:val="24"/>
          <w:szCs w:val="24"/>
        </w:rPr>
      </w:pPr>
    </w:p>
    <w:p w:rsidR="007E1ACF" w:rsidRDefault="007E1ACF" w:rsidP="007E1ACF">
      <w:pPr>
        <w:spacing w:after="100" w:line="300" w:lineRule="exact"/>
        <w:rPr>
          <w:rFonts w:ascii="Arial" w:hAnsi="Arial" w:cs="Arial"/>
          <w:b/>
          <w:sz w:val="24"/>
          <w:szCs w:val="24"/>
        </w:rPr>
      </w:pPr>
      <w:r>
        <w:rPr>
          <w:rFonts w:ascii="Arial" w:hAnsi="Arial" w:cs="Arial"/>
          <w:b/>
          <w:sz w:val="24"/>
          <w:szCs w:val="24"/>
        </w:rPr>
        <w:t>Sous-objectif</w:t>
      </w:r>
      <w:r w:rsidRPr="0046277F">
        <w:rPr>
          <w:rFonts w:ascii="Arial" w:hAnsi="Arial" w:cs="Arial"/>
          <w:b/>
          <w:sz w:val="24"/>
          <w:szCs w:val="24"/>
        </w:rPr>
        <w:t xml:space="preserve"> pour l’année 201</w:t>
      </w:r>
      <w:r>
        <w:rPr>
          <w:rFonts w:ascii="Arial" w:hAnsi="Arial" w:cs="Arial"/>
          <w:b/>
          <w:sz w:val="24"/>
          <w:szCs w:val="24"/>
        </w:rPr>
        <w:t>5</w:t>
      </w:r>
      <w:r w:rsidRPr="0046277F">
        <w:rPr>
          <w:rFonts w:ascii="Arial" w:hAnsi="Arial" w:cs="Arial"/>
          <w:b/>
          <w:sz w:val="24"/>
          <w:szCs w:val="24"/>
        </w:rPr>
        <w:t>-201</w:t>
      </w:r>
      <w:r>
        <w:rPr>
          <w:rFonts w:ascii="Arial" w:hAnsi="Arial" w:cs="Arial"/>
          <w:b/>
          <w:sz w:val="24"/>
          <w:szCs w:val="24"/>
        </w:rPr>
        <w:t>6 :</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Finaliser le travail en ce qui concerne les règlements généraux pour se conformer aux nouvelles normes, faire appel à une ressource externe pour valider notre travail et convoquer une assemblée générale spéciale pour faire adopter ces règlements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Finaliser le travail en ce qui concerne la politique de gestion des ressources humaines</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Faire adopter la politique du militantisme et du bénévolat par le conseil d’administration</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Proposer au conseil d’administration un organigramme sur la gouvernance s’appuyant sur des principes démocratiques, ainsi qu’un processus décisionnel pour l’organisme</w:t>
      </w:r>
    </w:p>
    <w:p w:rsidR="007E1ACF" w:rsidRDefault="007E1ACF" w:rsidP="00544B98">
      <w:pPr>
        <w:numPr>
          <w:ilvl w:val="0"/>
          <w:numId w:val="1"/>
        </w:numPr>
        <w:tabs>
          <w:tab w:val="clear" w:pos="720"/>
        </w:tabs>
        <w:spacing w:after="100" w:line="300" w:lineRule="exact"/>
        <w:ind w:left="426"/>
        <w:rPr>
          <w:rFonts w:ascii="Arial" w:hAnsi="Arial" w:cs="Arial"/>
          <w:sz w:val="24"/>
          <w:szCs w:val="24"/>
        </w:rPr>
      </w:pPr>
      <w:r>
        <w:rPr>
          <w:rFonts w:ascii="Arial" w:hAnsi="Arial" w:cs="Arial"/>
          <w:sz w:val="24"/>
          <w:szCs w:val="24"/>
        </w:rPr>
        <w:t>Continuer le travail pour respecter les normes pour les organismes de bienfaisance en créant une politique de traitement des plaintes, une politique encadrant la sollicitation, etc.</w:t>
      </w:r>
    </w:p>
    <w:p w:rsidR="005A4459" w:rsidRDefault="005A4459"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3B6C65" w:rsidRDefault="003B6C65" w:rsidP="005A4459">
      <w:pPr>
        <w:spacing w:after="100" w:line="300" w:lineRule="exact"/>
        <w:rPr>
          <w:rFonts w:ascii="Arial" w:hAnsi="Arial" w:cs="Arial"/>
          <w:sz w:val="24"/>
          <w:szCs w:val="24"/>
        </w:rPr>
      </w:pPr>
    </w:p>
    <w:p w:rsidR="006952F9" w:rsidRDefault="006952F9" w:rsidP="006952F9">
      <w:pPr>
        <w:spacing w:after="100" w:line="300" w:lineRule="exact"/>
        <w:rPr>
          <w:rFonts w:ascii="Arial" w:hAnsi="Arial" w:cs="Arial"/>
          <w:sz w:val="24"/>
          <w:szCs w:val="24"/>
        </w:rPr>
      </w:pPr>
      <w:r>
        <w:rPr>
          <w:rFonts w:ascii="Arial" w:hAnsi="Arial" w:cs="Arial"/>
          <w:sz w:val="24"/>
          <w:szCs w:val="24"/>
        </w:rPr>
        <w:br w:type="page"/>
      </w:r>
    </w:p>
    <w:p w:rsidR="006952F9" w:rsidRDefault="006952F9" w:rsidP="006952F9">
      <w:pPr>
        <w:spacing w:after="100" w:line="300" w:lineRule="exact"/>
        <w:rPr>
          <w:rFonts w:ascii="Arial" w:hAnsi="Arial" w:cs="Arial"/>
          <w:sz w:val="24"/>
          <w:szCs w:val="24"/>
        </w:rPr>
      </w:pPr>
      <w:r>
        <w:rPr>
          <w:rFonts w:ascii="Arial" w:hAnsi="Arial" w:cs="Arial"/>
          <w:sz w:val="24"/>
          <w:szCs w:val="24"/>
        </w:rPr>
        <w:lastRenderedPageBreak/>
        <w:br w:type="page"/>
      </w:r>
    </w:p>
    <w:p w:rsidR="006952F9" w:rsidRDefault="006952F9" w:rsidP="006952F9">
      <w:pPr>
        <w:ind w:left="567" w:right="567"/>
        <w:jc w:val="center"/>
        <w:rPr>
          <w:rFonts w:ascii="Arial" w:hAnsi="Arial" w:cs="Arial"/>
          <w:b/>
          <w:color w:val="0F243E" w:themeColor="text2" w:themeShade="80"/>
          <w:sz w:val="28"/>
        </w:rPr>
        <w:sectPr w:rsidR="006952F9" w:rsidSect="009703E5">
          <w:footerReference w:type="default" r:id="rId102"/>
          <w:pgSz w:w="12240" w:h="15840" w:code="123"/>
          <w:pgMar w:top="1440" w:right="1797" w:bottom="1440" w:left="1797" w:header="709" w:footer="709" w:gutter="0"/>
          <w:cols w:space="708"/>
          <w:vAlign w:val="center"/>
          <w:docGrid w:linePitch="360"/>
        </w:sectPr>
      </w:pPr>
      <w:r w:rsidRPr="007747FA">
        <w:rPr>
          <w:rFonts w:ascii="Arial" w:hAnsi="Arial" w:cs="Arial"/>
          <w:b/>
          <w:color w:val="0F243E" w:themeColor="text2" w:themeShade="80"/>
          <w:sz w:val="28"/>
        </w:rPr>
        <w:lastRenderedPageBreak/>
        <w:t xml:space="preserve">ÉLECTION DES MEMBRES DU CONSEIL </w:t>
      </w:r>
      <w:r>
        <w:rPr>
          <w:rFonts w:ascii="Arial" w:hAnsi="Arial" w:cs="Arial"/>
          <w:b/>
          <w:color w:val="0F243E" w:themeColor="text2" w:themeShade="80"/>
          <w:sz w:val="28"/>
        </w:rPr>
        <w:t>D’ADMINISTRATION D’EX AEQUO 2015-2016</w:t>
      </w:r>
    </w:p>
    <w:p w:rsidR="006952F9" w:rsidRDefault="006952F9" w:rsidP="006952F9">
      <w:pPr>
        <w:spacing w:after="100" w:line="300" w:lineRule="exact"/>
        <w:rPr>
          <w:rFonts w:ascii="Arial" w:hAnsi="Arial" w:cs="Arial"/>
          <w:sz w:val="24"/>
          <w:szCs w:val="24"/>
        </w:rPr>
      </w:pPr>
    </w:p>
    <w:p w:rsidR="00386949" w:rsidRDefault="00386949" w:rsidP="007E1ACF">
      <w:pPr>
        <w:spacing w:after="100" w:line="300" w:lineRule="exact"/>
        <w:ind w:left="426"/>
        <w:rPr>
          <w:rFonts w:ascii="Arial" w:hAnsi="Arial" w:cs="Arial"/>
          <w:sz w:val="24"/>
          <w:szCs w:val="24"/>
        </w:rPr>
      </w:pPr>
      <w:r>
        <w:rPr>
          <w:rFonts w:ascii="Arial" w:hAnsi="Arial" w:cs="Arial"/>
          <w:sz w:val="24"/>
          <w:szCs w:val="24"/>
        </w:rPr>
        <w:br w:type="page"/>
      </w:r>
    </w:p>
    <w:p w:rsidR="007E1ACF" w:rsidRDefault="007E1ACF" w:rsidP="007E1ACF">
      <w:pPr>
        <w:spacing w:after="100" w:line="300" w:lineRule="exact"/>
        <w:ind w:left="426"/>
        <w:rPr>
          <w:rFonts w:ascii="Arial" w:hAnsi="Arial" w:cs="Arial"/>
          <w:sz w:val="24"/>
          <w:szCs w:val="24"/>
        </w:rPr>
      </w:pPr>
    </w:p>
    <w:p w:rsidR="00386949" w:rsidRPr="002630F0" w:rsidRDefault="00386949" w:rsidP="00386949">
      <w:pPr>
        <w:ind w:left="567" w:right="567"/>
        <w:jc w:val="center"/>
        <w:rPr>
          <w:rFonts w:ascii="Arial" w:hAnsi="Arial" w:cs="Arial"/>
          <w:b/>
          <w:color w:val="0F243E" w:themeColor="text2" w:themeShade="80"/>
          <w:sz w:val="24"/>
        </w:rPr>
      </w:pPr>
      <w:r w:rsidRPr="002630F0">
        <w:rPr>
          <w:rFonts w:ascii="Arial" w:hAnsi="Arial" w:cs="Arial"/>
          <w:b/>
          <w:color w:val="0F243E" w:themeColor="text2" w:themeShade="80"/>
          <w:sz w:val="24"/>
        </w:rPr>
        <w:t xml:space="preserve">ÉLECTION DES MEMBRES DU CONSEIL D’ADMINISTRATION D’EX AEQUO </w:t>
      </w:r>
      <w:r>
        <w:rPr>
          <w:rFonts w:ascii="Arial" w:hAnsi="Arial" w:cs="Arial"/>
          <w:b/>
          <w:color w:val="0F243E" w:themeColor="text2" w:themeShade="80"/>
          <w:sz w:val="24"/>
        </w:rPr>
        <w:t>2015-2016</w:t>
      </w:r>
    </w:p>
    <w:p w:rsidR="00386949" w:rsidRPr="002630F0" w:rsidRDefault="00386949" w:rsidP="00386949">
      <w:pPr>
        <w:ind w:left="567" w:right="567"/>
        <w:jc w:val="left"/>
        <w:rPr>
          <w:rFonts w:ascii="Arial" w:hAnsi="Arial" w:cs="Arial"/>
          <w:b/>
          <w:color w:val="0F243E" w:themeColor="text2" w:themeShade="80"/>
          <w:sz w:val="24"/>
        </w:rPr>
      </w:pPr>
    </w:p>
    <w:p w:rsidR="00386949" w:rsidRPr="002630F0" w:rsidRDefault="00386949" w:rsidP="00386949">
      <w:pPr>
        <w:ind w:left="567" w:right="567"/>
        <w:jc w:val="left"/>
        <w:rPr>
          <w:rFonts w:ascii="Arial" w:hAnsi="Arial" w:cs="Arial"/>
          <w:b/>
          <w:color w:val="0F243E" w:themeColor="text2" w:themeShade="80"/>
          <w:sz w:val="24"/>
        </w:rPr>
      </w:pPr>
    </w:p>
    <w:p w:rsidR="00386949" w:rsidRPr="002630F0" w:rsidRDefault="00386949" w:rsidP="00386949">
      <w:pPr>
        <w:ind w:left="567" w:right="567"/>
        <w:jc w:val="left"/>
        <w:rPr>
          <w:rFonts w:ascii="Arial" w:hAnsi="Arial" w:cs="Arial"/>
          <w:b/>
          <w:color w:val="0F243E" w:themeColor="text2" w:themeShade="80"/>
          <w:sz w:val="24"/>
        </w:rPr>
      </w:pPr>
    </w:p>
    <w:p w:rsidR="00386949" w:rsidRPr="002630F0" w:rsidRDefault="00386949" w:rsidP="00386949">
      <w:pPr>
        <w:ind w:left="567" w:right="567"/>
        <w:rPr>
          <w:rFonts w:ascii="Arial" w:hAnsi="Arial" w:cs="Arial"/>
          <w:color w:val="0F243E" w:themeColor="text2" w:themeShade="80"/>
          <w:sz w:val="24"/>
        </w:rPr>
      </w:pPr>
      <w:r w:rsidRPr="002630F0">
        <w:rPr>
          <w:rFonts w:ascii="Arial" w:hAnsi="Arial" w:cs="Arial"/>
          <w:color w:val="0F243E" w:themeColor="text2" w:themeShade="80"/>
          <w:sz w:val="24"/>
        </w:rPr>
        <w:t xml:space="preserve">Voici les noms des administrateurs déjà en poste dont le mandat </w:t>
      </w:r>
      <w:r>
        <w:rPr>
          <w:rFonts w:ascii="Arial" w:hAnsi="Arial" w:cs="Arial"/>
          <w:color w:val="0F243E" w:themeColor="text2" w:themeShade="80"/>
          <w:sz w:val="24"/>
        </w:rPr>
        <w:t>se poursuivra jusqu’en juin 2016</w:t>
      </w:r>
      <w:r w:rsidRPr="002630F0">
        <w:rPr>
          <w:rFonts w:ascii="Arial" w:hAnsi="Arial" w:cs="Arial"/>
          <w:color w:val="0F243E" w:themeColor="text2" w:themeShade="80"/>
          <w:sz w:val="24"/>
        </w:rPr>
        <w:t> :</w:t>
      </w:r>
    </w:p>
    <w:p w:rsidR="00386949" w:rsidRDefault="00386949" w:rsidP="00386949">
      <w:pPr>
        <w:ind w:left="567" w:right="567"/>
        <w:jc w:val="left"/>
        <w:rPr>
          <w:rFonts w:ascii="Arial" w:hAnsi="Arial" w:cs="Arial"/>
          <w:b/>
          <w:color w:val="0F243E" w:themeColor="text2" w:themeShade="80"/>
          <w:sz w:val="24"/>
        </w:rPr>
      </w:pPr>
    </w:p>
    <w:p w:rsidR="00386949" w:rsidRPr="002630F0" w:rsidRDefault="00386949" w:rsidP="00386949">
      <w:pPr>
        <w:ind w:left="567" w:right="567"/>
        <w:jc w:val="left"/>
        <w:rPr>
          <w:rFonts w:ascii="Arial" w:hAnsi="Arial" w:cs="Arial"/>
          <w:b/>
          <w:color w:val="0F243E" w:themeColor="text2" w:themeShade="80"/>
          <w:sz w:val="24"/>
        </w:rPr>
      </w:pPr>
    </w:p>
    <w:tbl>
      <w:tblPr>
        <w:tblW w:w="0" w:type="auto"/>
        <w:jc w:val="center"/>
        <w:tblInd w:w="3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hemeFill="background1" w:themeFillShade="D9"/>
        <w:tblCellMar>
          <w:left w:w="70" w:type="dxa"/>
          <w:right w:w="70" w:type="dxa"/>
        </w:tblCellMar>
        <w:tblLook w:val="0000" w:firstRow="0" w:lastRow="0" w:firstColumn="0" w:lastColumn="0" w:noHBand="0" w:noVBand="0"/>
      </w:tblPr>
      <w:tblGrid>
        <w:gridCol w:w="3926"/>
      </w:tblGrid>
      <w:tr w:rsidR="00386949" w:rsidRPr="00891CFC" w:rsidTr="00386949">
        <w:trPr>
          <w:trHeight w:val="2268"/>
          <w:jc w:val="center"/>
        </w:trPr>
        <w:tc>
          <w:tcPr>
            <w:tcW w:w="3926" w:type="dxa"/>
            <w:shd w:val="clear" w:color="auto" w:fill="D9D9D9" w:themeFill="background1" w:themeFillShade="D9"/>
            <w:vAlign w:val="center"/>
          </w:tcPr>
          <w:p w:rsidR="00386949" w:rsidRPr="00891CFC" w:rsidRDefault="00386949" w:rsidP="006B14E1">
            <w:pPr>
              <w:ind w:left="567" w:right="567"/>
              <w:jc w:val="left"/>
              <w:rPr>
                <w:rFonts w:ascii="Arial" w:hAnsi="Arial" w:cs="Arial"/>
                <w:b/>
                <w:color w:val="0F243E" w:themeColor="text2" w:themeShade="80"/>
                <w:sz w:val="24"/>
              </w:rPr>
            </w:pPr>
          </w:p>
          <w:p w:rsidR="00386949" w:rsidRPr="00891CFC" w:rsidRDefault="00386949" w:rsidP="006B14E1">
            <w:pPr>
              <w:ind w:left="567" w:right="567"/>
              <w:jc w:val="left"/>
              <w:rPr>
                <w:rFonts w:ascii="Arial" w:hAnsi="Arial" w:cs="Arial"/>
                <w:b/>
                <w:color w:val="0F243E" w:themeColor="text2" w:themeShade="80"/>
                <w:sz w:val="24"/>
              </w:rPr>
            </w:pPr>
            <w:r w:rsidRPr="00891CFC">
              <w:rPr>
                <w:rFonts w:ascii="Arial" w:hAnsi="Arial" w:cs="Arial"/>
                <w:b/>
                <w:color w:val="0F243E" w:themeColor="text2" w:themeShade="80"/>
                <w:sz w:val="24"/>
              </w:rPr>
              <w:t xml:space="preserve">M. </w:t>
            </w:r>
            <w:proofErr w:type="spellStart"/>
            <w:r>
              <w:rPr>
                <w:rFonts w:ascii="Arial" w:hAnsi="Arial" w:cs="Arial"/>
                <w:b/>
                <w:color w:val="0F243E" w:themeColor="text2" w:themeShade="80"/>
                <w:sz w:val="24"/>
              </w:rPr>
              <w:t>Hanh</w:t>
            </w:r>
            <w:proofErr w:type="spellEnd"/>
            <w:r>
              <w:rPr>
                <w:rFonts w:ascii="Arial" w:hAnsi="Arial" w:cs="Arial"/>
                <w:b/>
                <w:color w:val="0F243E" w:themeColor="text2" w:themeShade="80"/>
                <w:sz w:val="24"/>
              </w:rPr>
              <w:t xml:space="preserve"> </w:t>
            </w:r>
            <w:proofErr w:type="spellStart"/>
            <w:r>
              <w:rPr>
                <w:rFonts w:ascii="Arial" w:hAnsi="Arial" w:cs="Arial"/>
                <w:b/>
                <w:color w:val="0F243E" w:themeColor="text2" w:themeShade="80"/>
                <w:sz w:val="24"/>
              </w:rPr>
              <w:t>Bui</w:t>
            </w:r>
            <w:proofErr w:type="spellEnd"/>
          </w:p>
          <w:p w:rsidR="00386949" w:rsidRPr="00891CFC" w:rsidRDefault="00386949" w:rsidP="006B14E1">
            <w:pPr>
              <w:ind w:left="567" w:right="567"/>
              <w:jc w:val="left"/>
              <w:rPr>
                <w:rFonts w:ascii="Arial" w:hAnsi="Arial" w:cs="Arial"/>
                <w:b/>
                <w:color w:val="0F243E" w:themeColor="text2" w:themeShade="80"/>
                <w:sz w:val="24"/>
              </w:rPr>
            </w:pPr>
          </w:p>
          <w:p w:rsidR="00386949" w:rsidRPr="00891CFC" w:rsidRDefault="00386949" w:rsidP="006B14E1">
            <w:pPr>
              <w:ind w:left="567" w:right="567"/>
              <w:jc w:val="left"/>
              <w:rPr>
                <w:rFonts w:ascii="Arial" w:hAnsi="Arial" w:cs="Arial"/>
                <w:b/>
                <w:color w:val="0F243E" w:themeColor="text2" w:themeShade="80"/>
                <w:sz w:val="24"/>
              </w:rPr>
            </w:pPr>
            <w:r w:rsidRPr="00891CFC">
              <w:rPr>
                <w:rFonts w:ascii="Arial" w:hAnsi="Arial" w:cs="Arial"/>
                <w:b/>
                <w:color w:val="0F243E" w:themeColor="text2" w:themeShade="80"/>
                <w:sz w:val="24"/>
              </w:rPr>
              <w:t>M</w:t>
            </w:r>
            <w:r w:rsidRPr="00891CFC">
              <w:rPr>
                <w:rFonts w:ascii="Arial" w:hAnsi="Arial" w:cs="Arial"/>
                <w:b/>
                <w:color w:val="0F243E" w:themeColor="text2" w:themeShade="80"/>
                <w:sz w:val="24"/>
                <w:vertAlign w:val="superscript"/>
              </w:rPr>
              <w:t>me</w:t>
            </w:r>
            <w:r w:rsidRPr="00891CFC">
              <w:rPr>
                <w:rFonts w:ascii="Arial" w:hAnsi="Arial" w:cs="Arial"/>
                <w:b/>
                <w:color w:val="0F243E" w:themeColor="text2" w:themeShade="80"/>
                <w:sz w:val="24"/>
              </w:rPr>
              <w:t xml:space="preserve"> </w:t>
            </w:r>
            <w:r>
              <w:rPr>
                <w:rFonts w:ascii="Arial" w:hAnsi="Arial" w:cs="Arial"/>
                <w:b/>
                <w:color w:val="0F243E" w:themeColor="text2" w:themeShade="80"/>
                <w:sz w:val="24"/>
              </w:rPr>
              <w:t xml:space="preserve">Eva </w:t>
            </w:r>
            <w:proofErr w:type="spellStart"/>
            <w:r>
              <w:rPr>
                <w:rFonts w:ascii="Arial" w:hAnsi="Arial" w:cs="Arial"/>
                <w:b/>
                <w:color w:val="0F243E" w:themeColor="text2" w:themeShade="80"/>
                <w:sz w:val="24"/>
              </w:rPr>
              <w:t>Markovits</w:t>
            </w:r>
            <w:proofErr w:type="spellEnd"/>
          </w:p>
          <w:p w:rsidR="00386949" w:rsidRPr="00891CFC" w:rsidRDefault="00386949" w:rsidP="006B14E1">
            <w:pPr>
              <w:ind w:left="567" w:right="567"/>
              <w:jc w:val="left"/>
              <w:rPr>
                <w:rFonts w:ascii="Arial" w:hAnsi="Arial" w:cs="Arial"/>
                <w:b/>
                <w:color w:val="0F243E" w:themeColor="text2" w:themeShade="80"/>
                <w:sz w:val="24"/>
              </w:rPr>
            </w:pPr>
          </w:p>
          <w:p w:rsidR="00386949" w:rsidRDefault="00386949" w:rsidP="006B14E1">
            <w:pPr>
              <w:ind w:left="567" w:right="567"/>
              <w:jc w:val="left"/>
              <w:rPr>
                <w:rFonts w:ascii="Arial" w:hAnsi="Arial" w:cs="Arial"/>
                <w:b/>
                <w:color w:val="0F243E" w:themeColor="text2" w:themeShade="80"/>
                <w:sz w:val="24"/>
              </w:rPr>
            </w:pPr>
            <w:r>
              <w:rPr>
                <w:rFonts w:ascii="Arial" w:hAnsi="Arial" w:cs="Arial"/>
                <w:b/>
                <w:color w:val="0F243E" w:themeColor="text2" w:themeShade="80"/>
                <w:sz w:val="24"/>
              </w:rPr>
              <w:t>M</w:t>
            </w:r>
            <w:r w:rsidRPr="00386949">
              <w:rPr>
                <w:rFonts w:ascii="Arial" w:hAnsi="Arial" w:cs="Arial"/>
                <w:b/>
                <w:color w:val="0F243E" w:themeColor="text2" w:themeShade="80"/>
                <w:sz w:val="24"/>
                <w:vertAlign w:val="superscript"/>
              </w:rPr>
              <w:t>me</w:t>
            </w:r>
            <w:r>
              <w:rPr>
                <w:rFonts w:ascii="Arial" w:hAnsi="Arial" w:cs="Arial"/>
                <w:b/>
                <w:color w:val="0F243E" w:themeColor="text2" w:themeShade="80"/>
                <w:sz w:val="24"/>
              </w:rPr>
              <w:t xml:space="preserve"> Dominique Marsan</w:t>
            </w:r>
          </w:p>
          <w:p w:rsidR="00386949" w:rsidRDefault="00386949" w:rsidP="006B14E1">
            <w:pPr>
              <w:ind w:left="567" w:right="567"/>
              <w:jc w:val="left"/>
              <w:rPr>
                <w:rFonts w:ascii="Arial" w:hAnsi="Arial" w:cs="Arial"/>
                <w:b/>
                <w:color w:val="0F243E" w:themeColor="text2" w:themeShade="80"/>
                <w:sz w:val="24"/>
              </w:rPr>
            </w:pPr>
          </w:p>
          <w:p w:rsidR="00386949" w:rsidRPr="00891CFC" w:rsidRDefault="00386949" w:rsidP="006B14E1">
            <w:pPr>
              <w:ind w:left="567" w:right="567"/>
              <w:jc w:val="left"/>
              <w:rPr>
                <w:rFonts w:ascii="Arial" w:hAnsi="Arial" w:cs="Arial"/>
                <w:b/>
                <w:color w:val="0F243E" w:themeColor="text2" w:themeShade="80"/>
                <w:sz w:val="24"/>
              </w:rPr>
            </w:pPr>
            <w:r>
              <w:rPr>
                <w:rFonts w:ascii="Arial" w:hAnsi="Arial" w:cs="Arial"/>
                <w:b/>
                <w:color w:val="0F243E" w:themeColor="text2" w:themeShade="80"/>
                <w:sz w:val="24"/>
              </w:rPr>
              <w:t>M. Claude Prévost</w:t>
            </w:r>
          </w:p>
          <w:p w:rsidR="00386949" w:rsidRPr="00891CFC" w:rsidRDefault="00386949" w:rsidP="006B14E1">
            <w:pPr>
              <w:ind w:left="567" w:right="567"/>
              <w:jc w:val="left"/>
              <w:rPr>
                <w:rFonts w:ascii="Arial" w:hAnsi="Arial" w:cs="Arial"/>
                <w:b/>
                <w:color w:val="0F243E" w:themeColor="text2" w:themeShade="80"/>
                <w:sz w:val="24"/>
              </w:rPr>
            </w:pPr>
          </w:p>
          <w:p w:rsidR="00386949" w:rsidRPr="00891CFC" w:rsidRDefault="00386949" w:rsidP="006B14E1">
            <w:pPr>
              <w:ind w:left="567" w:right="567"/>
              <w:jc w:val="left"/>
              <w:rPr>
                <w:rFonts w:ascii="Arial" w:hAnsi="Arial" w:cs="Arial"/>
                <w:b/>
                <w:color w:val="0F243E" w:themeColor="text2" w:themeShade="80"/>
                <w:sz w:val="24"/>
              </w:rPr>
            </w:pPr>
            <w:r w:rsidRPr="00891CFC">
              <w:rPr>
                <w:rFonts w:ascii="Arial" w:hAnsi="Arial" w:cs="Arial"/>
                <w:b/>
                <w:color w:val="0F243E" w:themeColor="text2" w:themeShade="80"/>
                <w:sz w:val="24"/>
              </w:rPr>
              <w:t xml:space="preserve">M. </w:t>
            </w:r>
            <w:r>
              <w:rPr>
                <w:rFonts w:ascii="Arial" w:hAnsi="Arial" w:cs="Arial"/>
                <w:b/>
                <w:color w:val="0F243E" w:themeColor="text2" w:themeShade="80"/>
                <w:sz w:val="24"/>
              </w:rPr>
              <w:t>Guy Simard</w:t>
            </w:r>
          </w:p>
          <w:p w:rsidR="00386949" w:rsidRPr="00891CFC" w:rsidRDefault="00386949" w:rsidP="006B14E1">
            <w:pPr>
              <w:ind w:right="567"/>
              <w:jc w:val="left"/>
              <w:rPr>
                <w:rFonts w:ascii="Arial" w:hAnsi="Arial" w:cs="Arial"/>
                <w:b/>
                <w:color w:val="0F243E" w:themeColor="text2" w:themeShade="80"/>
                <w:sz w:val="24"/>
              </w:rPr>
            </w:pPr>
          </w:p>
        </w:tc>
      </w:tr>
    </w:tbl>
    <w:p w:rsidR="00386949" w:rsidRDefault="00386949" w:rsidP="00386949">
      <w:pPr>
        <w:ind w:left="567" w:right="567"/>
        <w:jc w:val="left"/>
        <w:rPr>
          <w:rFonts w:ascii="Arial" w:hAnsi="Arial" w:cs="Arial"/>
          <w:color w:val="0F243E" w:themeColor="text2" w:themeShade="80"/>
          <w:sz w:val="24"/>
        </w:rPr>
      </w:pPr>
    </w:p>
    <w:p w:rsidR="00386949" w:rsidRPr="002630F0" w:rsidRDefault="00386949" w:rsidP="00386949">
      <w:pPr>
        <w:ind w:left="567" w:right="567"/>
        <w:jc w:val="left"/>
        <w:rPr>
          <w:rFonts w:ascii="Arial" w:hAnsi="Arial" w:cs="Arial"/>
          <w:color w:val="0F243E" w:themeColor="text2" w:themeShade="80"/>
          <w:sz w:val="24"/>
        </w:rPr>
      </w:pPr>
    </w:p>
    <w:p w:rsidR="00386949" w:rsidRPr="002630F0" w:rsidRDefault="00386949" w:rsidP="00386949">
      <w:pPr>
        <w:ind w:left="567" w:right="567"/>
        <w:rPr>
          <w:rFonts w:ascii="Arial" w:hAnsi="Arial" w:cs="Arial"/>
          <w:color w:val="0F243E" w:themeColor="text2" w:themeShade="80"/>
          <w:sz w:val="24"/>
        </w:rPr>
      </w:pPr>
      <w:r w:rsidRPr="002630F0">
        <w:rPr>
          <w:rFonts w:ascii="Arial" w:hAnsi="Arial" w:cs="Arial"/>
          <w:color w:val="0F243E" w:themeColor="text2" w:themeShade="80"/>
          <w:sz w:val="24"/>
        </w:rPr>
        <w:t>Les règlements généraux d’Ex aequo stipulent que les deux tiers des administrateurs doivent avoir une déficience motrice et que cinq membres sont rééligibles les années paires et quatre membres le sont les années impaires. Cette année, on doit donc élire quatre personnes.</w:t>
      </w:r>
    </w:p>
    <w:p w:rsidR="00386949" w:rsidRPr="002630F0" w:rsidRDefault="00386949" w:rsidP="00386949">
      <w:pPr>
        <w:ind w:left="567" w:right="567"/>
        <w:rPr>
          <w:rFonts w:ascii="Arial" w:hAnsi="Arial" w:cs="Arial"/>
          <w:color w:val="0F243E" w:themeColor="text2" w:themeShade="80"/>
          <w:sz w:val="24"/>
        </w:rPr>
      </w:pPr>
    </w:p>
    <w:p w:rsidR="00386949" w:rsidRPr="002630F0" w:rsidRDefault="00386949" w:rsidP="00386949">
      <w:pPr>
        <w:ind w:left="567" w:right="567"/>
        <w:rPr>
          <w:rFonts w:ascii="Arial" w:hAnsi="Arial" w:cs="Arial"/>
          <w:color w:val="0F243E" w:themeColor="text2" w:themeShade="80"/>
          <w:sz w:val="24"/>
        </w:rPr>
      </w:pPr>
      <w:r w:rsidRPr="002630F0">
        <w:rPr>
          <w:rFonts w:ascii="Arial" w:hAnsi="Arial" w:cs="Arial"/>
          <w:color w:val="0F243E" w:themeColor="text2" w:themeShade="80"/>
          <w:sz w:val="24"/>
        </w:rPr>
        <w:t>Tous les membres actifs de la corporation peuvent poser leur candidature, mais ils doivent respecter les conditions suivantes :</w:t>
      </w:r>
    </w:p>
    <w:p w:rsidR="00386949" w:rsidRPr="002630F0" w:rsidRDefault="00386949" w:rsidP="00386949">
      <w:pPr>
        <w:ind w:left="567" w:right="567"/>
        <w:rPr>
          <w:rFonts w:ascii="Arial" w:hAnsi="Arial" w:cs="Arial"/>
          <w:color w:val="0F243E" w:themeColor="text2" w:themeShade="80"/>
          <w:sz w:val="24"/>
        </w:rPr>
      </w:pPr>
    </w:p>
    <w:p w:rsidR="00386949" w:rsidRDefault="00386949" w:rsidP="00386949">
      <w:pPr>
        <w:pStyle w:val="Paragraphedeliste"/>
        <w:numPr>
          <w:ilvl w:val="0"/>
          <w:numId w:val="266"/>
        </w:numPr>
        <w:ind w:right="567"/>
        <w:rPr>
          <w:rFonts w:ascii="Arial" w:hAnsi="Arial" w:cs="Arial"/>
          <w:color w:val="0F243E" w:themeColor="text2" w:themeShade="80"/>
          <w:sz w:val="24"/>
        </w:rPr>
      </w:pPr>
      <w:r w:rsidRPr="002630F0">
        <w:rPr>
          <w:rFonts w:ascii="Arial" w:hAnsi="Arial" w:cs="Arial"/>
          <w:color w:val="0F243E" w:themeColor="text2" w:themeShade="80"/>
          <w:sz w:val="24"/>
        </w:rPr>
        <w:t>être membre actif de la corporation depuis au moins trois mois;</w:t>
      </w:r>
    </w:p>
    <w:p w:rsidR="00386949" w:rsidRPr="002630F0" w:rsidRDefault="00386949" w:rsidP="00386949">
      <w:pPr>
        <w:pStyle w:val="Paragraphedeliste"/>
        <w:ind w:left="927" w:right="567"/>
        <w:rPr>
          <w:rFonts w:ascii="Arial" w:hAnsi="Arial" w:cs="Arial"/>
          <w:color w:val="0F243E" w:themeColor="text2" w:themeShade="80"/>
          <w:sz w:val="24"/>
        </w:rPr>
      </w:pPr>
    </w:p>
    <w:p w:rsidR="00386949" w:rsidRDefault="00386949" w:rsidP="00386949">
      <w:pPr>
        <w:pStyle w:val="Paragraphedeliste"/>
        <w:numPr>
          <w:ilvl w:val="0"/>
          <w:numId w:val="266"/>
        </w:numPr>
        <w:ind w:right="567"/>
        <w:rPr>
          <w:rFonts w:ascii="Arial" w:hAnsi="Arial" w:cs="Arial"/>
          <w:color w:val="0F243E" w:themeColor="text2" w:themeShade="80"/>
          <w:sz w:val="24"/>
        </w:rPr>
      </w:pPr>
      <w:r w:rsidRPr="002630F0">
        <w:rPr>
          <w:rFonts w:ascii="Arial" w:hAnsi="Arial" w:cs="Arial"/>
          <w:color w:val="0F243E" w:themeColor="text2" w:themeShade="80"/>
          <w:sz w:val="24"/>
        </w:rPr>
        <w:t>être présent à l’assemblée générale annuelle ou avoir déposé leur candidature par procuration;</w:t>
      </w:r>
    </w:p>
    <w:p w:rsidR="00386949" w:rsidRPr="00E7047E" w:rsidRDefault="00386949" w:rsidP="00386949">
      <w:pPr>
        <w:ind w:right="567"/>
        <w:rPr>
          <w:rFonts w:ascii="Arial" w:hAnsi="Arial" w:cs="Arial"/>
          <w:color w:val="0F243E" w:themeColor="text2" w:themeShade="80"/>
          <w:sz w:val="24"/>
        </w:rPr>
      </w:pPr>
    </w:p>
    <w:p w:rsidR="00386949" w:rsidRPr="002630F0" w:rsidRDefault="00386949" w:rsidP="00386949">
      <w:pPr>
        <w:pStyle w:val="Paragraphedeliste"/>
        <w:numPr>
          <w:ilvl w:val="0"/>
          <w:numId w:val="266"/>
        </w:numPr>
        <w:ind w:right="567"/>
        <w:rPr>
          <w:rFonts w:ascii="Arial" w:hAnsi="Arial" w:cs="Arial"/>
          <w:color w:val="0F243E" w:themeColor="text2" w:themeShade="80"/>
          <w:sz w:val="24"/>
        </w:rPr>
      </w:pPr>
      <w:r w:rsidRPr="002630F0">
        <w:rPr>
          <w:rFonts w:ascii="Arial" w:hAnsi="Arial" w:cs="Arial"/>
          <w:color w:val="0F243E" w:themeColor="text2" w:themeShade="80"/>
          <w:sz w:val="24"/>
        </w:rPr>
        <w:t>être proposé par un membre actif présent et être appuyé par un autre membre actif présent.</w:t>
      </w:r>
    </w:p>
    <w:p w:rsidR="00386949" w:rsidRDefault="00386949" w:rsidP="00386949">
      <w:pPr>
        <w:ind w:right="567"/>
        <w:rPr>
          <w:rFonts w:ascii="Arial" w:hAnsi="Arial" w:cs="Arial"/>
          <w:color w:val="0F243E" w:themeColor="text2" w:themeShade="80"/>
          <w:sz w:val="24"/>
        </w:rPr>
      </w:pPr>
    </w:p>
    <w:p w:rsidR="00386949" w:rsidRPr="002630F0" w:rsidRDefault="00386949" w:rsidP="00386949">
      <w:pPr>
        <w:ind w:right="567"/>
        <w:rPr>
          <w:rFonts w:ascii="Arial" w:hAnsi="Arial" w:cs="Arial"/>
          <w:color w:val="0F243E" w:themeColor="text2" w:themeShade="80"/>
          <w:sz w:val="24"/>
        </w:rPr>
      </w:pPr>
    </w:p>
    <w:p w:rsidR="00386949" w:rsidRDefault="00386949" w:rsidP="00386949">
      <w:pPr>
        <w:ind w:left="567" w:right="567"/>
        <w:rPr>
          <w:rFonts w:ascii="Arial" w:hAnsi="Arial" w:cs="Arial"/>
          <w:b/>
          <w:color w:val="0F243E" w:themeColor="text2" w:themeShade="80"/>
          <w:sz w:val="24"/>
        </w:rPr>
      </w:pPr>
      <w:proofErr w:type="spellStart"/>
      <w:proofErr w:type="gramStart"/>
      <w:r w:rsidRPr="00791D56">
        <w:rPr>
          <w:rFonts w:ascii="Arial" w:hAnsi="Arial" w:cs="Arial"/>
          <w:b/>
          <w:color w:val="0F243E" w:themeColor="text2" w:themeShade="80"/>
          <w:sz w:val="24"/>
        </w:rPr>
        <w:t>p.s</w:t>
      </w:r>
      <w:proofErr w:type="gramEnd"/>
      <w:r>
        <w:rPr>
          <w:rFonts w:ascii="Arial" w:hAnsi="Arial" w:cs="Arial"/>
          <w:b/>
          <w:color w:val="0F243E" w:themeColor="text2" w:themeShade="80"/>
          <w:sz w:val="24"/>
        </w:rPr>
        <w:t>.</w:t>
      </w:r>
      <w:proofErr w:type="spellEnd"/>
      <w:r w:rsidRPr="00791D56">
        <w:rPr>
          <w:rFonts w:ascii="Arial" w:hAnsi="Arial" w:cs="Arial"/>
          <w:b/>
          <w:color w:val="0F243E" w:themeColor="text2" w:themeShade="80"/>
          <w:sz w:val="24"/>
        </w:rPr>
        <w:t> : chacun des membres se présentant exposera brièvement sa raison de vouloir siéger sur l</w:t>
      </w:r>
      <w:r>
        <w:rPr>
          <w:rFonts w:ascii="Arial" w:hAnsi="Arial" w:cs="Arial"/>
          <w:b/>
          <w:color w:val="0F243E" w:themeColor="text2" w:themeShade="80"/>
          <w:sz w:val="24"/>
        </w:rPr>
        <w:t>e conseil d’administration d’Ex </w:t>
      </w:r>
      <w:r w:rsidRPr="00791D56">
        <w:rPr>
          <w:rFonts w:ascii="Arial" w:hAnsi="Arial" w:cs="Arial"/>
          <w:b/>
          <w:color w:val="0F243E" w:themeColor="text2" w:themeShade="80"/>
          <w:sz w:val="24"/>
        </w:rPr>
        <w:t>aequo, et une élection suivra, s’il y a lieu.</w:t>
      </w:r>
    </w:p>
    <w:p w:rsidR="007E1ACF" w:rsidRDefault="007E1ACF" w:rsidP="007E1ACF"/>
    <w:p w:rsidR="007E1ACF" w:rsidRDefault="007E1ACF" w:rsidP="007E1ACF">
      <w:pPr>
        <w:spacing w:after="100" w:line="300" w:lineRule="exact"/>
        <w:rPr>
          <w:rFonts w:ascii="Arial" w:hAnsi="Arial" w:cs="Arial"/>
          <w:b/>
          <w:sz w:val="40"/>
        </w:rPr>
      </w:pPr>
    </w:p>
    <w:p w:rsidR="00D37398" w:rsidRPr="002630F0" w:rsidRDefault="00D37398" w:rsidP="00D37398">
      <w:pPr>
        <w:spacing w:line="300" w:lineRule="exact"/>
        <w:rPr>
          <w:rFonts w:ascii="Arial" w:hAnsi="Arial" w:cs="Arial"/>
          <w:color w:val="244061" w:themeColor="accent1" w:themeShade="80"/>
          <w:sz w:val="24"/>
          <w:szCs w:val="24"/>
        </w:rPr>
      </w:pPr>
    </w:p>
    <w:p w:rsidR="00542A89" w:rsidRDefault="00542A89" w:rsidP="00544B98">
      <w:pPr>
        <w:numPr>
          <w:ilvl w:val="0"/>
          <w:numId w:val="151"/>
        </w:numPr>
        <w:tabs>
          <w:tab w:val="clear" w:pos="720"/>
        </w:tabs>
        <w:spacing w:after="100" w:line="300" w:lineRule="exact"/>
        <w:ind w:left="426"/>
        <w:rPr>
          <w:rFonts w:ascii="Arial" w:hAnsi="Arial" w:cs="Arial"/>
          <w:sz w:val="24"/>
          <w:szCs w:val="24"/>
        </w:rPr>
      </w:pPr>
      <w:r>
        <w:rPr>
          <w:rFonts w:ascii="Arial" w:hAnsi="Arial" w:cs="Arial"/>
          <w:sz w:val="24"/>
          <w:szCs w:val="24"/>
        </w:rPr>
        <w:br w:type="page"/>
      </w:r>
    </w:p>
    <w:p w:rsidR="00891CFC" w:rsidRDefault="00891CFC" w:rsidP="00AD188D">
      <w:pPr>
        <w:ind w:right="567"/>
        <w:rPr>
          <w:rFonts w:ascii="Arial" w:hAnsi="Arial" w:cs="Arial"/>
          <w:color w:val="17365D" w:themeColor="text2" w:themeShade="BF"/>
          <w:sz w:val="24"/>
        </w:rPr>
        <w:sectPr w:rsidR="00891CFC" w:rsidSect="00BC1157">
          <w:footerReference w:type="default" r:id="rId103"/>
          <w:pgSz w:w="12240" w:h="15840" w:code="1"/>
          <w:pgMar w:top="1440" w:right="1797" w:bottom="1440" w:left="1797" w:header="709" w:footer="709" w:gutter="0"/>
          <w:cols w:space="708"/>
          <w:docGrid w:linePitch="360"/>
        </w:sectPr>
      </w:pPr>
    </w:p>
    <w:p w:rsidR="00E10EEF" w:rsidRPr="007747FA" w:rsidRDefault="00E10EEF" w:rsidP="00E10EEF">
      <w:pPr>
        <w:pStyle w:val="Titre7"/>
        <w:spacing w:line="300" w:lineRule="exact"/>
        <w:rPr>
          <w:rFonts w:ascii="Arial" w:hAnsi="Arial" w:cs="Arial"/>
          <w:color w:val="244061" w:themeColor="accent1" w:themeShade="80"/>
          <w:sz w:val="28"/>
          <w:szCs w:val="28"/>
        </w:rPr>
      </w:pPr>
      <w:r w:rsidRPr="007747FA">
        <w:rPr>
          <w:rFonts w:ascii="Arial" w:hAnsi="Arial" w:cs="Arial"/>
          <w:color w:val="244061" w:themeColor="accent1" w:themeShade="80"/>
          <w:sz w:val="28"/>
          <w:szCs w:val="28"/>
        </w:rPr>
        <w:lastRenderedPageBreak/>
        <w:t>ANNEXE – LEXIQUE</w:t>
      </w:r>
    </w:p>
    <w:p w:rsidR="002630F0" w:rsidRDefault="002630F0" w:rsidP="00AD188D">
      <w:pPr>
        <w:ind w:right="567"/>
        <w:rPr>
          <w:rFonts w:ascii="Arial" w:hAnsi="Arial" w:cs="Arial"/>
          <w:color w:val="17365D" w:themeColor="text2" w:themeShade="BF"/>
          <w:sz w:val="24"/>
        </w:rPr>
        <w:sectPr w:rsidR="002630F0" w:rsidSect="00E10EEF">
          <w:pgSz w:w="12240" w:h="15840" w:code="1"/>
          <w:pgMar w:top="1440" w:right="1797" w:bottom="1440" w:left="1797" w:header="709" w:footer="709" w:gutter="0"/>
          <w:cols w:space="708"/>
          <w:vAlign w:val="center"/>
          <w:docGrid w:linePitch="360"/>
        </w:sect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Default="002630F0" w:rsidP="002630F0">
      <w:pPr>
        <w:pStyle w:val="En-tte"/>
        <w:tabs>
          <w:tab w:val="clear" w:pos="4320"/>
          <w:tab w:val="clear" w:pos="8640"/>
        </w:tabs>
        <w:spacing w:line="300" w:lineRule="exact"/>
        <w:rPr>
          <w:rFonts w:ascii="Arial" w:hAnsi="Arial" w:cs="Arial"/>
          <w:sz w:val="24"/>
          <w:szCs w:val="24"/>
        </w:rPr>
      </w:pPr>
    </w:p>
    <w:p w:rsidR="002630F0" w:rsidRPr="00B06AD2" w:rsidRDefault="002630F0" w:rsidP="002630F0">
      <w:pPr>
        <w:pStyle w:val="En-tte"/>
        <w:tabs>
          <w:tab w:val="clear" w:pos="4320"/>
          <w:tab w:val="clear" w:pos="8640"/>
        </w:tabs>
        <w:spacing w:line="300" w:lineRule="exact"/>
        <w:rPr>
          <w:rFonts w:ascii="Arial" w:hAnsi="Arial" w:cs="Arial"/>
          <w:sz w:val="24"/>
          <w:szCs w:val="24"/>
        </w:rPr>
      </w:pPr>
    </w:p>
    <w:p w:rsidR="002630F0" w:rsidRPr="00DE4FEE" w:rsidRDefault="002630F0" w:rsidP="002630F0">
      <w:pPr>
        <w:pStyle w:val="Titre7"/>
        <w:spacing w:line="300" w:lineRule="exact"/>
        <w:rPr>
          <w:rFonts w:ascii="Arial" w:hAnsi="Arial" w:cs="Arial"/>
          <w:szCs w:val="24"/>
        </w:rPr>
      </w:pPr>
    </w:p>
    <w:p w:rsidR="002630F0" w:rsidRPr="00DE4FEE" w:rsidRDefault="002630F0" w:rsidP="002630F0">
      <w:pPr>
        <w:spacing w:line="300" w:lineRule="exact"/>
        <w:rPr>
          <w:rFonts w:ascii="Arial" w:hAnsi="Arial" w:cs="Arial"/>
          <w:sz w:val="24"/>
          <w:szCs w:val="24"/>
        </w:rPr>
      </w:pPr>
    </w:p>
    <w:p w:rsidR="002630F0" w:rsidRPr="00DE4FEE" w:rsidRDefault="002630F0" w:rsidP="002630F0">
      <w:pPr>
        <w:spacing w:line="300" w:lineRule="exact"/>
        <w:rPr>
          <w:rFonts w:ascii="Arial" w:hAnsi="Arial" w:cs="Arial"/>
          <w:sz w:val="24"/>
          <w:szCs w:val="24"/>
        </w:rPr>
      </w:pPr>
      <w:r w:rsidRPr="00DE4FEE">
        <w:rPr>
          <w:rFonts w:ascii="Arial" w:hAnsi="Arial" w:cs="Arial"/>
          <w:sz w:val="24"/>
          <w:szCs w:val="24"/>
        </w:rPr>
        <w:br w:type="page"/>
      </w:r>
    </w:p>
    <w:p w:rsidR="00E10EEF" w:rsidRPr="007747FA" w:rsidRDefault="00E10EEF" w:rsidP="00E10EEF">
      <w:pPr>
        <w:spacing w:line="300" w:lineRule="exact"/>
        <w:jc w:val="center"/>
        <w:rPr>
          <w:rFonts w:ascii="Arial" w:hAnsi="Arial" w:cs="Arial"/>
          <w:b/>
          <w:color w:val="244061" w:themeColor="accent1" w:themeShade="80"/>
          <w:sz w:val="24"/>
          <w:szCs w:val="24"/>
        </w:rPr>
      </w:pPr>
      <w:r w:rsidRPr="007747FA">
        <w:rPr>
          <w:rFonts w:ascii="Arial" w:hAnsi="Arial" w:cs="Arial"/>
          <w:b/>
          <w:color w:val="244061" w:themeColor="accent1" w:themeShade="80"/>
          <w:sz w:val="24"/>
          <w:szCs w:val="24"/>
        </w:rPr>
        <w:lastRenderedPageBreak/>
        <w:t>ANNEXE – LEXIQUE</w:t>
      </w:r>
    </w:p>
    <w:p w:rsidR="00E10EEF" w:rsidRPr="002630F0" w:rsidRDefault="00E10EEF" w:rsidP="00E10EEF">
      <w:pPr>
        <w:spacing w:line="300" w:lineRule="exact"/>
        <w:jc w:val="center"/>
        <w:rPr>
          <w:rFonts w:ascii="Arial" w:hAnsi="Arial" w:cs="Arial"/>
          <w:b/>
          <w:color w:val="244061" w:themeColor="accent1" w:themeShade="80"/>
          <w:sz w:val="28"/>
          <w:szCs w:val="24"/>
        </w:rPr>
      </w:pPr>
    </w:p>
    <w:p w:rsidR="00E10EEF" w:rsidRPr="004A6587" w:rsidRDefault="00E10EEF" w:rsidP="00E10EEF">
      <w:pPr>
        <w:spacing w:line="300" w:lineRule="exact"/>
        <w:rPr>
          <w:rFonts w:ascii="Arial" w:hAnsi="Arial" w:cs="Arial"/>
          <w:b/>
          <w:color w:val="244061" w:themeColor="accent1" w:themeShade="80"/>
          <w:sz w:val="24"/>
          <w:szCs w:val="24"/>
        </w:rPr>
      </w:pPr>
      <w:r w:rsidRPr="004A6587">
        <w:rPr>
          <w:rFonts w:ascii="Arial" w:hAnsi="Arial" w:cs="Arial"/>
          <w:b/>
          <w:color w:val="244061" w:themeColor="accent1" w:themeShade="80"/>
          <w:sz w:val="24"/>
          <w:szCs w:val="24"/>
        </w:rPr>
        <w:t>ADEHUQÀM </w:t>
      </w:r>
      <w:r w:rsidRPr="004A6587">
        <w:rPr>
          <w:rFonts w:ascii="Arial" w:hAnsi="Arial" w:cs="Arial"/>
          <w:color w:val="244061" w:themeColor="accent1" w:themeShade="80"/>
          <w:sz w:val="24"/>
          <w:szCs w:val="24"/>
        </w:rPr>
        <w:t>: Association des étudiants handicapés de l’UQÀM</w:t>
      </w:r>
    </w:p>
    <w:p w:rsidR="00E10EEF" w:rsidRPr="004A6587" w:rsidRDefault="00E10EEF" w:rsidP="00E10EEF">
      <w:pPr>
        <w:spacing w:line="300" w:lineRule="exact"/>
        <w:rPr>
          <w:rFonts w:ascii="Arial" w:hAnsi="Arial" w:cs="Arial"/>
          <w:b/>
          <w:color w:val="244061" w:themeColor="accent1" w:themeShade="80"/>
          <w:sz w:val="24"/>
          <w:szCs w:val="24"/>
        </w:rPr>
      </w:pPr>
    </w:p>
    <w:p w:rsidR="00E10EEF" w:rsidRPr="004A6587" w:rsidRDefault="00E10EEF"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ADSMQ </w:t>
      </w:r>
      <w:r w:rsidRPr="004A6587">
        <w:rPr>
          <w:rFonts w:ascii="Arial" w:hAnsi="Arial" w:cs="Arial"/>
          <w:color w:val="244061" w:themeColor="accent1" w:themeShade="80"/>
          <w:sz w:val="24"/>
          <w:szCs w:val="24"/>
        </w:rPr>
        <w:t>: Association des devenus sourds et des malentendants du Québec</w:t>
      </w:r>
    </w:p>
    <w:p w:rsidR="007B7E3C" w:rsidRPr="004A6587" w:rsidRDefault="007B7E3C" w:rsidP="00E10EEF">
      <w:pPr>
        <w:spacing w:line="300" w:lineRule="exact"/>
        <w:rPr>
          <w:rFonts w:ascii="Arial" w:hAnsi="Arial" w:cs="Arial"/>
          <w:color w:val="244061" w:themeColor="accent1" w:themeShade="80"/>
          <w:sz w:val="24"/>
          <w:szCs w:val="24"/>
        </w:rPr>
      </w:pPr>
    </w:p>
    <w:p w:rsidR="007B7E3C" w:rsidRPr="004A6587" w:rsidRDefault="007B7E3C"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ASDCM </w:t>
      </w:r>
      <w:r w:rsidRPr="004A6587">
        <w:rPr>
          <w:rFonts w:ascii="Arial" w:hAnsi="Arial" w:cs="Arial"/>
          <w:color w:val="244061" w:themeColor="accent1" w:themeShade="80"/>
          <w:sz w:val="24"/>
          <w:szCs w:val="24"/>
        </w:rPr>
        <w:t>: Association des sociétés de développement commercial de Montréal</w:t>
      </w:r>
    </w:p>
    <w:p w:rsidR="00E10EEF" w:rsidRPr="004A6587" w:rsidRDefault="00E10EEF" w:rsidP="00E10EEF">
      <w:pPr>
        <w:spacing w:line="300" w:lineRule="exact"/>
        <w:rPr>
          <w:rFonts w:ascii="Arial" w:hAnsi="Arial" w:cs="Arial"/>
          <w:b/>
          <w:color w:val="244061" w:themeColor="accent1" w:themeShade="80"/>
          <w:sz w:val="24"/>
          <w:szCs w:val="24"/>
        </w:rPr>
      </w:pPr>
    </w:p>
    <w:p w:rsidR="00E10EEF" w:rsidRPr="004A6587" w:rsidRDefault="00E10EEF"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ASSSMM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Agence de la santé et des services sociaux de Montréal</w:t>
      </w:r>
    </w:p>
    <w:p w:rsidR="00E10EEF" w:rsidRPr="004A6587" w:rsidRDefault="00E10EEF" w:rsidP="00E10EEF">
      <w:pPr>
        <w:spacing w:line="300" w:lineRule="exact"/>
        <w:rPr>
          <w:rFonts w:ascii="Arial" w:hAnsi="Arial" w:cs="Arial"/>
          <w:b/>
          <w:color w:val="244061" w:themeColor="accent1" w:themeShade="80"/>
          <w:sz w:val="24"/>
          <w:szCs w:val="24"/>
        </w:rPr>
      </w:pPr>
    </w:p>
    <w:p w:rsidR="00E10EEF" w:rsidRPr="004A6587" w:rsidRDefault="00E10EEF"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AERDPQ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Association des établissements de réadaptation en déficience physique du Québec</w:t>
      </w:r>
    </w:p>
    <w:p w:rsidR="00E10EEF" w:rsidRPr="004A6587" w:rsidRDefault="00E10EEF" w:rsidP="00E10EEF">
      <w:pPr>
        <w:spacing w:line="300" w:lineRule="exact"/>
        <w:rPr>
          <w:rFonts w:ascii="Arial" w:hAnsi="Arial" w:cs="Arial"/>
          <w:color w:val="244061" w:themeColor="accent1" w:themeShade="80"/>
          <w:sz w:val="24"/>
          <w:szCs w:val="24"/>
        </w:rPr>
      </w:pPr>
    </w:p>
    <w:p w:rsidR="00E10EEF" w:rsidRPr="004A6587" w:rsidRDefault="00E10EEF"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AMM </w:t>
      </w:r>
      <w:r w:rsidRPr="004A6587">
        <w:rPr>
          <w:rFonts w:ascii="Arial" w:hAnsi="Arial" w:cs="Arial"/>
          <w:color w:val="244061" w:themeColor="accent1" w:themeShade="80"/>
          <w:sz w:val="24"/>
          <w:szCs w:val="24"/>
        </w:rPr>
        <w:t>: Aide à la mobilité motorisée</w:t>
      </w:r>
    </w:p>
    <w:p w:rsidR="00E10EEF" w:rsidRPr="004A6587" w:rsidRDefault="00E10EEF" w:rsidP="00E10EEF">
      <w:pPr>
        <w:spacing w:line="300" w:lineRule="exact"/>
        <w:rPr>
          <w:rFonts w:ascii="Arial" w:hAnsi="Arial" w:cs="Arial"/>
          <w:b/>
          <w:color w:val="244061" w:themeColor="accent1" w:themeShade="80"/>
          <w:sz w:val="24"/>
          <w:szCs w:val="24"/>
        </w:rPr>
      </w:pPr>
    </w:p>
    <w:p w:rsidR="00E10EEF" w:rsidRPr="004A6587" w:rsidRDefault="00E10EEF"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AMT </w:t>
      </w:r>
      <w:r w:rsidRPr="004A6587">
        <w:rPr>
          <w:rFonts w:ascii="Arial" w:hAnsi="Arial" w:cs="Arial"/>
          <w:color w:val="244061" w:themeColor="accent1" w:themeShade="80"/>
          <w:sz w:val="24"/>
          <w:szCs w:val="24"/>
        </w:rPr>
        <w:t>: Agence métropolitaine de transport</w:t>
      </w:r>
    </w:p>
    <w:p w:rsidR="0054732C" w:rsidRPr="004A6587" w:rsidRDefault="0054732C" w:rsidP="00E10EEF">
      <w:pPr>
        <w:spacing w:line="300" w:lineRule="exact"/>
        <w:rPr>
          <w:rFonts w:ascii="Arial" w:hAnsi="Arial" w:cs="Arial"/>
          <w:color w:val="244061" w:themeColor="accent1" w:themeShade="80"/>
          <w:sz w:val="24"/>
          <w:szCs w:val="24"/>
        </w:rPr>
      </w:pPr>
    </w:p>
    <w:p w:rsidR="0054732C" w:rsidRPr="004A6587" w:rsidRDefault="0054732C"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AOT</w:t>
      </w:r>
      <w:r w:rsidRPr="004A6587">
        <w:rPr>
          <w:rFonts w:ascii="Arial" w:hAnsi="Arial" w:cs="Arial"/>
          <w:color w:val="244061" w:themeColor="accent1" w:themeShade="80"/>
          <w:sz w:val="24"/>
          <w:szCs w:val="24"/>
        </w:rPr>
        <w:t> : Autorité organisatrice de transport</w:t>
      </w:r>
    </w:p>
    <w:p w:rsidR="00E10EEF" w:rsidRPr="004A6587" w:rsidRDefault="00E10EEF" w:rsidP="00E10EEF">
      <w:pPr>
        <w:spacing w:line="300" w:lineRule="exact"/>
        <w:rPr>
          <w:rFonts w:ascii="Arial" w:hAnsi="Arial" w:cs="Arial"/>
          <w:color w:val="244061" w:themeColor="accent1" w:themeShade="80"/>
          <w:sz w:val="24"/>
          <w:szCs w:val="24"/>
        </w:rPr>
      </w:pPr>
    </w:p>
    <w:p w:rsidR="00E10EEF" w:rsidRPr="004A6587" w:rsidRDefault="00E10EEF"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APTS</w:t>
      </w:r>
      <w:r w:rsidRPr="004A6587">
        <w:rPr>
          <w:rFonts w:ascii="Arial" w:hAnsi="Arial" w:cs="Arial"/>
          <w:color w:val="244061" w:themeColor="accent1" w:themeShade="80"/>
          <w:sz w:val="24"/>
          <w:szCs w:val="24"/>
        </w:rPr>
        <w:t xml:space="preserve"> : Alliance du personnel professionnel et technique de la santé et des services sociaux </w:t>
      </w:r>
    </w:p>
    <w:p w:rsidR="00E10EEF" w:rsidRPr="004A6587" w:rsidRDefault="00E10EEF" w:rsidP="00E10EEF">
      <w:pPr>
        <w:spacing w:line="300" w:lineRule="exact"/>
        <w:rPr>
          <w:rFonts w:ascii="Arial" w:hAnsi="Arial" w:cs="Arial"/>
          <w:color w:val="244061" w:themeColor="accent1" w:themeShade="80"/>
          <w:sz w:val="24"/>
          <w:szCs w:val="24"/>
        </w:rPr>
      </w:pPr>
    </w:p>
    <w:p w:rsidR="00E10EEF" w:rsidRPr="004A6587" w:rsidRDefault="00E10EEF" w:rsidP="00E10EEF">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AQEIPS</w:t>
      </w:r>
      <w:r w:rsidRPr="004A6587">
        <w:rPr>
          <w:rFonts w:ascii="Arial" w:hAnsi="Arial" w:cs="Arial"/>
          <w:color w:val="244061" w:themeColor="accent1" w:themeShade="80"/>
          <w:sz w:val="24"/>
          <w:szCs w:val="24"/>
        </w:rPr>
        <w:t> : Association québécoise des étudiants ayant des incapacités au postsecondaire</w:t>
      </w: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AQESSS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Association québécoise d’établissements de santé et de services sociaux</w:t>
      </w: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ARUTAQ</w:t>
      </w:r>
      <w:r w:rsidRPr="004A6587">
        <w:rPr>
          <w:rFonts w:ascii="Arial" w:hAnsi="Arial" w:cs="Arial"/>
          <w:color w:val="244061" w:themeColor="accent1" w:themeShade="80"/>
          <w:sz w:val="24"/>
          <w:szCs w:val="24"/>
        </w:rPr>
        <w:t> : Association des regroupements des usagers du transport adapté</w:t>
      </w: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r w:rsidRPr="004A6587">
        <w:rPr>
          <w:rFonts w:ascii="Arial" w:hAnsi="Arial" w:cs="Arial"/>
          <w:b/>
          <w:color w:val="244061" w:themeColor="accent1" w:themeShade="80"/>
          <w:sz w:val="24"/>
          <w:szCs w:val="24"/>
        </w:rPr>
        <w:t>ASSÉ </w:t>
      </w:r>
      <w:r w:rsidRPr="004A6587">
        <w:rPr>
          <w:rFonts w:ascii="Arial" w:hAnsi="Arial" w:cs="Arial"/>
          <w:color w:val="244061" w:themeColor="accent1" w:themeShade="80"/>
          <w:sz w:val="24"/>
          <w:szCs w:val="24"/>
        </w:rPr>
        <w:t>: Association pour une solidarité syndicale étudiante</w:t>
      </w: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ASUQ </w:t>
      </w:r>
      <w:r w:rsidRPr="004A6587">
        <w:rPr>
          <w:rFonts w:ascii="Arial" w:hAnsi="Arial" w:cs="Arial"/>
          <w:color w:val="244061" w:themeColor="accent1" w:themeShade="80"/>
          <w:sz w:val="24"/>
          <w:szCs w:val="24"/>
        </w:rPr>
        <w:t xml:space="preserve">: Association du Syndrome </w:t>
      </w:r>
      <w:proofErr w:type="gramStart"/>
      <w:r w:rsidRPr="004A6587">
        <w:rPr>
          <w:rFonts w:ascii="Arial" w:hAnsi="Arial" w:cs="Arial"/>
          <w:color w:val="244061" w:themeColor="accent1" w:themeShade="80"/>
          <w:sz w:val="24"/>
          <w:szCs w:val="24"/>
        </w:rPr>
        <w:t>de Usher</w:t>
      </w:r>
      <w:proofErr w:type="gramEnd"/>
      <w:r w:rsidRPr="004A6587">
        <w:rPr>
          <w:rFonts w:ascii="Arial" w:hAnsi="Arial" w:cs="Arial"/>
          <w:color w:val="244061" w:themeColor="accent1" w:themeShade="80"/>
          <w:sz w:val="24"/>
          <w:szCs w:val="24"/>
        </w:rPr>
        <w:t xml:space="preserve"> du Québec</w:t>
      </w: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BRAD </w:t>
      </w:r>
      <w:r w:rsidRPr="004A6587">
        <w:rPr>
          <w:rFonts w:ascii="Arial" w:hAnsi="Arial" w:cs="Arial"/>
          <w:color w:val="244061" w:themeColor="accent1" w:themeShade="80"/>
          <w:sz w:val="24"/>
          <w:szCs w:val="24"/>
        </w:rPr>
        <w:t>: Banque de référence pour l’aide à domicile</w:t>
      </w: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CAPVISH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Comité d’action des personnes en situation de handicap</w:t>
      </w:r>
    </w:p>
    <w:p w:rsidR="00915B31" w:rsidRPr="004A6587" w:rsidRDefault="00915B31" w:rsidP="00E10EEF">
      <w:pPr>
        <w:pStyle w:val="Corpsdetexte2"/>
        <w:spacing w:line="300" w:lineRule="exact"/>
        <w:jc w:val="both"/>
        <w:rPr>
          <w:rFonts w:ascii="Arial" w:hAnsi="Arial" w:cs="Arial"/>
          <w:color w:val="244061" w:themeColor="accent1" w:themeShade="80"/>
          <w:sz w:val="24"/>
          <w:szCs w:val="24"/>
        </w:rPr>
      </w:pPr>
    </w:p>
    <w:p w:rsidR="00915B31" w:rsidRPr="004A6587" w:rsidRDefault="00915B31" w:rsidP="00E10EEF">
      <w:pPr>
        <w:pStyle w:val="Corpsdetexte2"/>
        <w:spacing w:line="300" w:lineRule="exact"/>
        <w:jc w:val="both"/>
        <w:rPr>
          <w:rFonts w:ascii="Arial" w:hAnsi="Arial" w:cs="Arial"/>
          <w:b/>
          <w:color w:val="244061" w:themeColor="accent1" w:themeShade="80"/>
          <w:sz w:val="24"/>
          <w:szCs w:val="24"/>
        </w:rPr>
      </w:pPr>
      <w:r w:rsidRPr="004A6587">
        <w:rPr>
          <w:rFonts w:ascii="Arial" w:hAnsi="Arial" w:cs="Arial"/>
          <w:b/>
          <w:color w:val="244061" w:themeColor="accent1" w:themeShade="80"/>
          <w:sz w:val="24"/>
          <w:szCs w:val="24"/>
        </w:rPr>
        <w:t>CCAU</w:t>
      </w:r>
      <w:r w:rsidRPr="004A6587">
        <w:rPr>
          <w:rFonts w:ascii="Arial" w:hAnsi="Arial" w:cs="Arial"/>
          <w:color w:val="244061" w:themeColor="accent1" w:themeShade="80"/>
          <w:sz w:val="24"/>
          <w:szCs w:val="24"/>
        </w:rPr>
        <w:t> : Comité consultatif en accessibilité universelle</w:t>
      </w: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r w:rsidRPr="004A6587">
        <w:rPr>
          <w:rFonts w:ascii="Arial" w:hAnsi="Arial" w:cs="Arial"/>
          <w:b/>
          <w:color w:val="244061" w:themeColor="accent1" w:themeShade="80"/>
          <w:sz w:val="24"/>
          <w:szCs w:val="24"/>
        </w:rPr>
        <w:t>CCSMM </w:t>
      </w:r>
      <w:r w:rsidRPr="004A6587">
        <w:rPr>
          <w:rFonts w:ascii="Arial" w:hAnsi="Arial" w:cs="Arial"/>
          <w:color w:val="244061" w:themeColor="accent1" w:themeShade="80"/>
          <w:sz w:val="24"/>
          <w:szCs w:val="24"/>
        </w:rPr>
        <w:t>: Centre de la communauté sourde du Montréal métropolitain</w:t>
      </w: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CISAUH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Comité intersectoriel sur l’accessibilité universelle en habitation</w:t>
      </w: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lastRenderedPageBreak/>
        <w:t>CIT </w:t>
      </w:r>
      <w:r w:rsidRPr="004A6587">
        <w:rPr>
          <w:rFonts w:ascii="Arial" w:hAnsi="Arial" w:cs="Arial"/>
          <w:color w:val="244061" w:themeColor="accent1" w:themeShade="80"/>
          <w:sz w:val="24"/>
          <w:szCs w:val="24"/>
        </w:rPr>
        <w:t>: Contrat d’intégration au travail</w:t>
      </w: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p>
    <w:p w:rsidR="00E10EEF" w:rsidRPr="004A6587" w:rsidRDefault="00E10EEF" w:rsidP="00E10EEF">
      <w:pPr>
        <w:pStyle w:val="Corpsdetexte2"/>
        <w:spacing w:line="300" w:lineRule="exact"/>
        <w:jc w:val="both"/>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CLASSE </w:t>
      </w:r>
      <w:r w:rsidRPr="004A6587">
        <w:rPr>
          <w:rFonts w:ascii="Arial" w:hAnsi="Arial" w:cs="Arial"/>
          <w:color w:val="244061" w:themeColor="accent1" w:themeShade="80"/>
          <w:sz w:val="24"/>
          <w:szCs w:val="24"/>
        </w:rPr>
        <w:t>: Coalition large de l’Association pour une solidarité syndicale étudiante</w:t>
      </w:r>
    </w:p>
    <w:p w:rsidR="00E10EEF" w:rsidRPr="004A6587" w:rsidRDefault="00E10EEF" w:rsidP="00E10EEF">
      <w:pPr>
        <w:pStyle w:val="Corpsdetexte2"/>
        <w:spacing w:line="300" w:lineRule="exact"/>
        <w:jc w:val="both"/>
        <w:rPr>
          <w:rFonts w:ascii="Arial" w:hAnsi="Arial" w:cs="Arial"/>
          <w:b/>
          <w:color w:val="244061" w:themeColor="accent1" w:themeShade="80"/>
          <w:sz w:val="24"/>
          <w:szCs w:val="24"/>
        </w:rPr>
      </w:pPr>
    </w:p>
    <w:p w:rsidR="0031485D" w:rsidRPr="004A6587" w:rsidRDefault="00E10EEF" w:rsidP="0031485D">
      <w:pPr>
        <w:spacing w:line="300" w:lineRule="exact"/>
        <w:rPr>
          <w:rFonts w:ascii="Arial" w:hAnsi="Arial" w:cs="Arial"/>
          <w:b/>
          <w:sz w:val="24"/>
          <w:szCs w:val="24"/>
        </w:rPr>
      </w:pPr>
      <w:r w:rsidRPr="004A6587">
        <w:rPr>
          <w:rFonts w:ascii="Arial" w:hAnsi="Arial" w:cs="Arial"/>
          <w:b/>
          <w:color w:val="244061" w:themeColor="accent1" w:themeShade="80"/>
          <w:sz w:val="24"/>
          <w:szCs w:val="24"/>
        </w:rPr>
        <w:t>COPHAN</w:t>
      </w:r>
      <w:r w:rsidRPr="004A6587">
        <w:rPr>
          <w:rFonts w:ascii="Arial" w:hAnsi="Arial" w:cs="Arial"/>
          <w:color w:val="244061" w:themeColor="accent1" w:themeShade="80"/>
          <w:sz w:val="24"/>
          <w:szCs w:val="24"/>
        </w:rPr>
        <w:t> : Confédération des organismes de personnes handicapées du Québec</w:t>
      </w:r>
    </w:p>
    <w:p w:rsidR="0031485D" w:rsidRPr="004A6587" w:rsidRDefault="0031485D" w:rsidP="0031485D">
      <w:pPr>
        <w:spacing w:line="300" w:lineRule="exact"/>
        <w:rPr>
          <w:rFonts w:ascii="Arial" w:hAnsi="Arial" w:cs="Arial"/>
          <w:b/>
          <w:sz w:val="24"/>
          <w:szCs w:val="24"/>
        </w:rPr>
      </w:pPr>
    </w:p>
    <w:p w:rsidR="002630F0" w:rsidRPr="004A6587" w:rsidRDefault="002630F0" w:rsidP="0031485D">
      <w:pPr>
        <w:spacing w:line="300" w:lineRule="exact"/>
        <w:rPr>
          <w:rFonts w:ascii="Arial" w:hAnsi="Arial" w:cs="Arial"/>
          <w:b/>
          <w:sz w:val="24"/>
          <w:szCs w:val="24"/>
        </w:rPr>
      </w:pPr>
      <w:r w:rsidRPr="004A6587">
        <w:rPr>
          <w:rFonts w:ascii="Arial" w:hAnsi="Arial" w:cs="Arial"/>
          <w:b/>
          <w:color w:val="244061" w:themeColor="accent1" w:themeShade="80"/>
          <w:sz w:val="24"/>
          <w:szCs w:val="24"/>
        </w:rPr>
        <w:t>CLSC</w:t>
      </w:r>
      <w:r w:rsidRPr="004A6587">
        <w:rPr>
          <w:rFonts w:ascii="Arial" w:hAnsi="Arial" w:cs="Arial"/>
          <w:color w:val="244061" w:themeColor="accent1" w:themeShade="80"/>
          <w:sz w:val="24"/>
          <w:szCs w:val="24"/>
        </w:rPr>
        <w:t> : Centre local de services communautaires</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CRADI</w:t>
      </w:r>
      <w:r w:rsidRPr="004A6587">
        <w:rPr>
          <w:rFonts w:ascii="Arial" w:hAnsi="Arial" w:cs="Arial"/>
          <w:color w:val="244061" w:themeColor="accent1" w:themeShade="80"/>
          <w:sz w:val="24"/>
          <w:szCs w:val="24"/>
        </w:rPr>
        <w:t> : Comité régional des associations pour la déficience intellectuelle</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CSN </w:t>
      </w:r>
      <w:r w:rsidRPr="004A6587">
        <w:rPr>
          <w:rFonts w:ascii="Arial" w:hAnsi="Arial" w:cs="Arial"/>
          <w:color w:val="244061" w:themeColor="accent1" w:themeShade="80"/>
          <w:sz w:val="24"/>
          <w:szCs w:val="24"/>
        </w:rPr>
        <w:t>: Confédération des syndicats nationaux</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CSSS</w:t>
      </w:r>
      <w:r w:rsidRPr="004A6587">
        <w:rPr>
          <w:rFonts w:ascii="Arial" w:hAnsi="Arial" w:cs="Arial"/>
          <w:color w:val="244061" w:themeColor="accent1" w:themeShade="80"/>
          <w:sz w:val="24"/>
          <w:szCs w:val="24"/>
        </w:rPr>
        <w:t> : Centre de santé et de services sociaux</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FCEE-Q</w:t>
      </w:r>
      <w:r w:rsidRPr="004A6587">
        <w:rPr>
          <w:rFonts w:ascii="Arial" w:hAnsi="Arial" w:cs="Arial"/>
          <w:color w:val="244061" w:themeColor="accent1" w:themeShade="80"/>
          <w:sz w:val="24"/>
          <w:szCs w:val="24"/>
        </w:rPr>
        <w:t> : Fédération canadienne des étudiantes et étudiants, section Québec</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FECHIMM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 xml:space="preserve">Fédération des coopératives d’habitation </w:t>
      </w:r>
      <w:proofErr w:type="spellStart"/>
      <w:r w:rsidRPr="004A6587">
        <w:rPr>
          <w:rFonts w:ascii="Arial" w:hAnsi="Arial" w:cs="Arial"/>
          <w:color w:val="244061" w:themeColor="accent1" w:themeShade="80"/>
          <w:sz w:val="24"/>
          <w:szCs w:val="24"/>
        </w:rPr>
        <w:t>intermunicipale</w:t>
      </w:r>
      <w:proofErr w:type="spellEnd"/>
      <w:r w:rsidRPr="004A6587">
        <w:rPr>
          <w:rFonts w:ascii="Arial" w:hAnsi="Arial" w:cs="Arial"/>
          <w:color w:val="244061" w:themeColor="accent1" w:themeShade="80"/>
          <w:sz w:val="24"/>
          <w:szCs w:val="24"/>
        </w:rPr>
        <w:t xml:space="preserve"> du Montréal métropolitain</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FECQ</w:t>
      </w:r>
      <w:r w:rsidRPr="004A6587">
        <w:rPr>
          <w:rFonts w:ascii="Arial" w:hAnsi="Arial" w:cs="Arial"/>
          <w:color w:val="244061" w:themeColor="accent1" w:themeShade="80"/>
          <w:sz w:val="24"/>
          <w:szCs w:val="24"/>
        </w:rPr>
        <w:t> : Fédération étudiante collégiale du Québec</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FEUQ</w:t>
      </w:r>
      <w:r w:rsidRPr="004A6587">
        <w:rPr>
          <w:rFonts w:ascii="Arial" w:hAnsi="Arial" w:cs="Arial"/>
          <w:color w:val="244061" w:themeColor="accent1" w:themeShade="80"/>
          <w:sz w:val="24"/>
          <w:szCs w:val="24"/>
        </w:rPr>
        <w:t> : Fédération étudiante universitaire du Québec</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FIQ </w:t>
      </w:r>
      <w:r w:rsidRPr="004A6587">
        <w:rPr>
          <w:rFonts w:ascii="Arial" w:hAnsi="Arial" w:cs="Arial"/>
          <w:color w:val="244061" w:themeColor="accent1" w:themeShade="80"/>
          <w:sz w:val="24"/>
          <w:szCs w:val="24"/>
        </w:rPr>
        <w:t>: Fédération interprofessionnelle de la santé du Québec</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FRAPRU</w:t>
      </w:r>
      <w:r w:rsidRPr="004A6587">
        <w:rPr>
          <w:rFonts w:ascii="Arial" w:hAnsi="Arial" w:cs="Arial"/>
          <w:color w:val="244061" w:themeColor="accent1" w:themeShade="80"/>
          <w:sz w:val="24"/>
          <w:szCs w:val="24"/>
        </w:rPr>
        <w:t> : Front d’action populaire en réaménagement urbain</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HPSR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Habitations pignon sur roues</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INLB</w:t>
      </w:r>
      <w:r w:rsidRPr="004A6587">
        <w:rPr>
          <w:rFonts w:ascii="Arial" w:hAnsi="Arial" w:cs="Arial"/>
          <w:color w:val="244061" w:themeColor="accent1" w:themeShade="80"/>
          <w:sz w:val="24"/>
          <w:szCs w:val="24"/>
        </w:rPr>
        <w:t> : Institut Nazareth et Louis-Braille</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INSPQ </w:t>
      </w:r>
      <w:r w:rsidRPr="004A6587">
        <w:rPr>
          <w:rFonts w:ascii="Arial" w:hAnsi="Arial" w:cs="Arial"/>
          <w:color w:val="244061" w:themeColor="accent1" w:themeShade="80"/>
          <w:sz w:val="24"/>
          <w:szCs w:val="24"/>
        </w:rPr>
        <w:t>: Institut national de santé publique</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IRLGM </w:t>
      </w:r>
      <w:r w:rsidRPr="004A6587">
        <w:rPr>
          <w:rFonts w:ascii="Arial" w:hAnsi="Arial" w:cs="Arial"/>
          <w:color w:val="244061" w:themeColor="accent1" w:themeShade="80"/>
          <w:sz w:val="24"/>
          <w:szCs w:val="24"/>
        </w:rPr>
        <w:t>: Institut de réadaptation Lindsay-Gingras de Montréal</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MAI </w:t>
      </w:r>
      <w:r w:rsidRPr="004A6587">
        <w:rPr>
          <w:rFonts w:ascii="Arial" w:hAnsi="Arial" w:cs="Arial"/>
          <w:color w:val="244061" w:themeColor="accent1" w:themeShade="80"/>
          <w:sz w:val="24"/>
          <w:szCs w:val="24"/>
        </w:rPr>
        <w:t>: Montréal arts interculturels</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MSSS</w:t>
      </w:r>
      <w:r w:rsidRPr="004A6587">
        <w:rPr>
          <w:rFonts w:ascii="Arial" w:hAnsi="Arial" w:cs="Arial"/>
          <w:color w:val="244061" w:themeColor="accent1" w:themeShade="80"/>
          <w:sz w:val="24"/>
          <w:szCs w:val="24"/>
        </w:rPr>
        <w:t> : Ministère de la Santé et des Services sociaux</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MTQ</w:t>
      </w:r>
      <w:r w:rsidRPr="004A6587">
        <w:rPr>
          <w:rFonts w:ascii="Arial" w:hAnsi="Arial" w:cs="Arial"/>
          <w:color w:val="244061" w:themeColor="accent1" w:themeShade="80"/>
          <w:sz w:val="24"/>
          <w:szCs w:val="24"/>
        </w:rPr>
        <w:t> : Ministère des Transports du Québec</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OCPM </w:t>
      </w:r>
      <w:r w:rsidRPr="004A6587">
        <w:rPr>
          <w:rFonts w:ascii="Arial" w:hAnsi="Arial" w:cs="Arial"/>
          <w:color w:val="244061" w:themeColor="accent1" w:themeShade="80"/>
          <w:sz w:val="24"/>
          <w:szCs w:val="24"/>
        </w:rPr>
        <w:t>: Office de consultation publique de Montréal</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lastRenderedPageBreak/>
        <w:t>ONU</w:t>
      </w:r>
      <w:r w:rsidRPr="004A6587">
        <w:rPr>
          <w:rFonts w:ascii="Arial" w:hAnsi="Arial" w:cs="Arial"/>
          <w:color w:val="244061" w:themeColor="accent1" w:themeShade="80"/>
          <w:sz w:val="24"/>
          <w:szCs w:val="24"/>
        </w:rPr>
        <w:t> : Organisation des Nations unies</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OPHQ</w:t>
      </w:r>
      <w:r w:rsidRPr="004A6587">
        <w:rPr>
          <w:rFonts w:ascii="Arial" w:hAnsi="Arial" w:cs="Arial"/>
          <w:color w:val="244061" w:themeColor="accent1" w:themeShade="80"/>
          <w:sz w:val="24"/>
          <w:szCs w:val="24"/>
        </w:rPr>
        <w:t> : Office des personnes handicapées de Québec</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OSBL</w:t>
      </w:r>
      <w:r w:rsidRPr="004A6587">
        <w:rPr>
          <w:rFonts w:ascii="Arial" w:hAnsi="Arial" w:cs="Arial"/>
          <w:color w:val="244061" w:themeColor="accent1" w:themeShade="80"/>
          <w:sz w:val="24"/>
          <w:szCs w:val="24"/>
        </w:rPr>
        <w:t> : Organisme sans but lucratif</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PIECD</w:t>
      </w:r>
      <w:r w:rsidRPr="004A6587">
        <w:rPr>
          <w:rFonts w:ascii="Arial" w:hAnsi="Arial" w:cs="Arial"/>
          <w:color w:val="244061" w:themeColor="accent1" w:themeShade="80"/>
          <w:sz w:val="24"/>
          <w:szCs w:val="24"/>
        </w:rPr>
        <w:t> : Programme international d’éducation à la citoyenneté démocratique</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PIMO</w:t>
      </w:r>
      <w:r w:rsidRPr="004A6587">
        <w:rPr>
          <w:rFonts w:ascii="Arial" w:hAnsi="Arial" w:cs="Arial"/>
          <w:color w:val="244061" w:themeColor="accent1" w:themeShade="80"/>
          <w:sz w:val="24"/>
          <w:szCs w:val="24"/>
        </w:rPr>
        <w:t> : Promotion intervention en milieu ouvert</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QIM :</w:t>
      </w:r>
      <w:r w:rsidRPr="004A6587">
        <w:rPr>
          <w:rFonts w:ascii="Arial" w:hAnsi="Arial" w:cs="Arial"/>
          <w:color w:val="244061" w:themeColor="accent1" w:themeShade="80"/>
          <w:sz w:val="24"/>
          <w:szCs w:val="24"/>
        </w:rPr>
        <w:t xml:space="preserve"> Quartier international de Montréal</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RAMQ </w:t>
      </w:r>
      <w:r w:rsidRPr="004A6587">
        <w:rPr>
          <w:rFonts w:ascii="Arial" w:hAnsi="Arial" w:cs="Arial"/>
          <w:color w:val="244061" w:themeColor="accent1" w:themeShade="80"/>
          <w:sz w:val="24"/>
          <w:szCs w:val="24"/>
        </w:rPr>
        <w:t>: Régie de l’assurance maladie du Québec</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RBQ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Régie du bâtiment du Québec</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RAAMM</w:t>
      </w:r>
      <w:r w:rsidRPr="004A6587">
        <w:rPr>
          <w:rFonts w:ascii="Arial" w:hAnsi="Arial" w:cs="Arial"/>
          <w:color w:val="244061" w:themeColor="accent1" w:themeShade="80"/>
          <w:sz w:val="24"/>
          <w:szCs w:val="24"/>
        </w:rPr>
        <w:t> : Regroupement des aveugles et amblyopes du Montréal métropolitain</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Style w:val="st1"/>
          <w:rFonts w:ascii="Arial" w:hAnsi="Arial" w:cs="Arial"/>
          <w:color w:val="244061" w:themeColor="accent1" w:themeShade="80"/>
          <w:sz w:val="24"/>
          <w:szCs w:val="24"/>
        </w:rPr>
      </w:pPr>
      <w:r w:rsidRPr="004A6587">
        <w:rPr>
          <w:rFonts w:ascii="Arial" w:hAnsi="Arial" w:cs="Arial"/>
          <w:b/>
          <w:color w:val="244061" w:themeColor="accent1" w:themeShade="80"/>
          <w:sz w:val="24"/>
          <w:szCs w:val="24"/>
        </w:rPr>
        <w:t>RECIFS :</w:t>
      </w:r>
      <w:r w:rsidRPr="004A6587">
        <w:rPr>
          <w:rFonts w:ascii="Arial" w:hAnsi="Arial" w:cs="Arial"/>
          <w:color w:val="244061" w:themeColor="accent1" w:themeShade="80"/>
          <w:sz w:val="24"/>
          <w:szCs w:val="24"/>
        </w:rPr>
        <w:t xml:space="preserve"> </w:t>
      </w:r>
      <w:r w:rsidRPr="004A6587">
        <w:rPr>
          <w:rStyle w:val="st1"/>
          <w:rFonts w:ascii="Arial" w:hAnsi="Arial" w:cs="Arial"/>
          <w:color w:val="244061" w:themeColor="accent1" w:themeShade="80"/>
          <w:sz w:val="24"/>
          <w:szCs w:val="24"/>
        </w:rPr>
        <w:t>Regroupement, Échanges, Concertation des Intervenantes et des Formatrices en Social</w:t>
      </w:r>
    </w:p>
    <w:p w:rsidR="002630F0" w:rsidRPr="004A6587" w:rsidRDefault="002630F0" w:rsidP="002630F0">
      <w:pPr>
        <w:spacing w:line="300" w:lineRule="exact"/>
        <w:rPr>
          <w:rStyle w:val="st1"/>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Style w:val="st1"/>
          <w:rFonts w:ascii="Arial" w:hAnsi="Arial" w:cs="Arial"/>
          <w:b/>
          <w:color w:val="244061" w:themeColor="accent1" w:themeShade="80"/>
          <w:sz w:val="24"/>
          <w:szCs w:val="24"/>
        </w:rPr>
        <w:t>REEI </w:t>
      </w:r>
      <w:r w:rsidRPr="004A6587">
        <w:rPr>
          <w:rStyle w:val="st1"/>
          <w:rFonts w:ascii="Arial" w:hAnsi="Arial" w:cs="Arial"/>
          <w:color w:val="244061" w:themeColor="accent1" w:themeShade="80"/>
          <w:sz w:val="24"/>
          <w:szCs w:val="24"/>
        </w:rPr>
        <w:t>: Régime enregistré d’épargne-invalidité</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RIOCM</w:t>
      </w:r>
      <w:r w:rsidRPr="004A6587">
        <w:rPr>
          <w:rFonts w:ascii="Arial" w:hAnsi="Arial" w:cs="Arial"/>
          <w:color w:val="244061" w:themeColor="accent1" w:themeShade="80"/>
          <w:sz w:val="24"/>
          <w:szCs w:val="24"/>
        </w:rPr>
        <w:t> : Regroupement intersectoriel des organismes communautaires de Montréal</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ROPMM</w:t>
      </w:r>
      <w:r w:rsidRPr="004A6587">
        <w:rPr>
          <w:rFonts w:ascii="Arial" w:hAnsi="Arial" w:cs="Arial"/>
          <w:color w:val="244061" w:themeColor="accent1" w:themeShade="80"/>
          <w:sz w:val="24"/>
          <w:szCs w:val="24"/>
        </w:rPr>
        <w:t> : Regroupement des organismes de promotion du Montréal métropolitain</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RUTA </w:t>
      </w:r>
      <w:r w:rsidRPr="004A6587">
        <w:rPr>
          <w:rFonts w:ascii="Arial" w:hAnsi="Arial" w:cs="Arial"/>
          <w:color w:val="244061" w:themeColor="accent1" w:themeShade="80"/>
          <w:sz w:val="24"/>
          <w:szCs w:val="24"/>
        </w:rPr>
        <w:t>: Regroupement des usagers du transport adapté et accessible</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SAAQ </w:t>
      </w:r>
      <w:r w:rsidRPr="004A6587">
        <w:rPr>
          <w:rFonts w:ascii="Arial" w:hAnsi="Arial" w:cs="Arial"/>
          <w:color w:val="244061" w:themeColor="accent1" w:themeShade="80"/>
          <w:sz w:val="24"/>
          <w:szCs w:val="24"/>
        </w:rPr>
        <w:t>: Société d’assurance automobile du Québec</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SACAIS </w:t>
      </w:r>
      <w:r w:rsidRPr="004A6587">
        <w:rPr>
          <w:rFonts w:ascii="Arial" w:hAnsi="Arial" w:cs="Arial"/>
          <w:color w:val="244061" w:themeColor="accent1" w:themeShade="80"/>
          <w:sz w:val="24"/>
          <w:szCs w:val="24"/>
        </w:rPr>
        <w:t>: Secrétariat à l’action communautaire autonome et aux initiatives sociales</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SAD</w:t>
      </w:r>
      <w:r w:rsidRPr="004A6587">
        <w:rPr>
          <w:rFonts w:ascii="Arial" w:hAnsi="Arial" w:cs="Arial"/>
          <w:color w:val="244061" w:themeColor="accent1" w:themeShade="80"/>
          <w:sz w:val="24"/>
          <w:szCs w:val="24"/>
        </w:rPr>
        <w:t> : Soutien à domicile</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SCSPM </w:t>
      </w:r>
      <w:r w:rsidRPr="004A6587">
        <w:rPr>
          <w:rFonts w:ascii="Arial" w:hAnsi="Arial" w:cs="Arial"/>
          <w:color w:val="244061" w:themeColor="accent1" w:themeShade="80"/>
          <w:sz w:val="24"/>
          <w:szCs w:val="24"/>
        </w:rPr>
        <w:t>: Société canadienne</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de la sclérose en plaques, section Montréal</w:t>
      </w:r>
    </w:p>
    <w:p w:rsidR="00C5527C" w:rsidRPr="004A6587" w:rsidRDefault="00C5527C" w:rsidP="002630F0">
      <w:pPr>
        <w:spacing w:line="300" w:lineRule="exact"/>
        <w:rPr>
          <w:rFonts w:ascii="Arial" w:hAnsi="Arial" w:cs="Arial"/>
          <w:color w:val="244061" w:themeColor="accent1" w:themeShade="80"/>
          <w:sz w:val="24"/>
          <w:szCs w:val="24"/>
        </w:rPr>
      </w:pPr>
    </w:p>
    <w:p w:rsidR="00C5527C" w:rsidRPr="004A6587" w:rsidRDefault="00C5527C"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SDC</w:t>
      </w:r>
      <w:r w:rsidRPr="004A6587">
        <w:rPr>
          <w:rFonts w:ascii="Arial" w:hAnsi="Arial" w:cs="Arial"/>
          <w:color w:val="244061" w:themeColor="accent1" w:themeShade="80"/>
          <w:sz w:val="24"/>
          <w:szCs w:val="24"/>
        </w:rPr>
        <w:t> : Société de développement commercial</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SHQ </w:t>
      </w:r>
      <w:r w:rsidRPr="004A6587">
        <w:rPr>
          <w:rFonts w:ascii="Arial" w:hAnsi="Arial" w:cs="Arial"/>
          <w:color w:val="244061" w:themeColor="accent1" w:themeShade="80"/>
          <w:sz w:val="24"/>
          <w:szCs w:val="24"/>
        </w:rPr>
        <w:t>:</w:t>
      </w:r>
      <w:r w:rsidRPr="004A6587">
        <w:rPr>
          <w:rFonts w:ascii="Arial" w:hAnsi="Arial" w:cs="Arial"/>
          <w:b/>
          <w:color w:val="244061" w:themeColor="accent1" w:themeShade="80"/>
          <w:sz w:val="24"/>
          <w:szCs w:val="24"/>
        </w:rPr>
        <w:t xml:space="preserve"> </w:t>
      </w:r>
      <w:r w:rsidRPr="004A6587">
        <w:rPr>
          <w:rFonts w:ascii="Arial" w:hAnsi="Arial" w:cs="Arial"/>
          <w:color w:val="244061" w:themeColor="accent1" w:themeShade="80"/>
          <w:sz w:val="24"/>
          <w:szCs w:val="24"/>
        </w:rPr>
        <w:t>Société d’habitation du Québec</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b/>
          <w:color w:val="244061" w:themeColor="accent1" w:themeShade="80"/>
          <w:sz w:val="24"/>
          <w:szCs w:val="24"/>
        </w:rPr>
      </w:pPr>
      <w:r w:rsidRPr="004A6587">
        <w:rPr>
          <w:rFonts w:ascii="Arial" w:hAnsi="Arial" w:cs="Arial"/>
          <w:b/>
          <w:color w:val="244061" w:themeColor="accent1" w:themeShade="80"/>
          <w:sz w:val="24"/>
          <w:szCs w:val="24"/>
        </w:rPr>
        <w:t>SPVM </w:t>
      </w:r>
      <w:r w:rsidRPr="004A6587">
        <w:rPr>
          <w:rFonts w:ascii="Arial" w:hAnsi="Arial" w:cs="Arial"/>
          <w:color w:val="244061" w:themeColor="accent1" w:themeShade="80"/>
          <w:sz w:val="24"/>
          <w:szCs w:val="24"/>
        </w:rPr>
        <w:t>: Service de police de la Ville de Montréal</w:t>
      </w:r>
    </w:p>
    <w:p w:rsidR="002630F0" w:rsidRPr="004A6587" w:rsidRDefault="002630F0" w:rsidP="002630F0">
      <w:pPr>
        <w:spacing w:line="300" w:lineRule="exact"/>
        <w:rPr>
          <w:rFonts w:ascii="Arial" w:hAnsi="Arial" w:cs="Arial"/>
          <w:b/>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lastRenderedPageBreak/>
        <w:t>STM</w:t>
      </w:r>
      <w:r w:rsidRPr="004A6587">
        <w:rPr>
          <w:rFonts w:ascii="Arial" w:hAnsi="Arial" w:cs="Arial"/>
          <w:color w:val="244061" w:themeColor="accent1" w:themeShade="80"/>
          <w:sz w:val="24"/>
          <w:szCs w:val="24"/>
        </w:rPr>
        <w:t> : Société de transport de Montréal</w:t>
      </w:r>
    </w:p>
    <w:p w:rsidR="002630F0" w:rsidRPr="004A6587" w:rsidRDefault="002630F0" w:rsidP="002630F0">
      <w:pPr>
        <w:spacing w:line="300" w:lineRule="exact"/>
        <w:rPr>
          <w:rFonts w:ascii="Arial" w:hAnsi="Arial" w:cs="Arial"/>
          <w:color w:val="244061" w:themeColor="accent1" w:themeShade="80"/>
          <w:sz w:val="24"/>
          <w:szCs w:val="24"/>
        </w:rPr>
      </w:pPr>
    </w:p>
    <w:p w:rsidR="002630F0" w:rsidRPr="004A658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TCAÎM </w:t>
      </w:r>
      <w:r w:rsidRPr="004A6587">
        <w:rPr>
          <w:rFonts w:ascii="Arial" w:hAnsi="Arial" w:cs="Arial"/>
          <w:color w:val="244061" w:themeColor="accent1" w:themeShade="80"/>
          <w:sz w:val="24"/>
          <w:szCs w:val="24"/>
        </w:rPr>
        <w:t>: Table de concertation des aînés de l’île de Montréal</w:t>
      </w:r>
    </w:p>
    <w:p w:rsidR="002630F0" w:rsidRPr="004A6587" w:rsidRDefault="002630F0" w:rsidP="002630F0">
      <w:pPr>
        <w:spacing w:line="300" w:lineRule="exact"/>
        <w:rPr>
          <w:rFonts w:ascii="Arial" w:hAnsi="Arial" w:cs="Arial"/>
          <w:color w:val="244061" w:themeColor="accent1" w:themeShade="80"/>
          <w:sz w:val="24"/>
          <w:szCs w:val="24"/>
        </w:rPr>
      </w:pPr>
    </w:p>
    <w:p w:rsidR="00206017" w:rsidRDefault="002630F0" w:rsidP="002630F0">
      <w:pPr>
        <w:spacing w:line="300" w:lineRule="exact"/>
        <w:rPr>
          <w:rFonts w:ascii="Arial" w:hAnsi="Arial" w:cs="Arial"/>
          <w:color w:val="244061" w:themeColor="accent1" w:themeShade="80"/>
          <w:sz w:val="24"/>
          <w:szCs w:val="24"/>
        </w:rPr>
      </w:pPr>
      <w:r w:rsidRPr="004A6587">
        <w:rPr>
          <w:rFonts w:ascii="Arial" w:hAnsi="Arial" w:cs="Arial"/>
          <w:b/>
          <w:color w:val="244061" w:themeColor="accent1" w:themeShade="80"/>
          <w:sz w:val="24"/>
          <w:szCs w:val="24"/>
        </w:rPr>
        <w:t>UQÀM </w:t>
      </w:r>
      <w:r w:rsidRPr="004A6587">
        <w:rPr>
          <w:rFonts w:ascii="Arial" w:hAnsi="Arial" w:cs="Arial"/>
          <w:color w:val="244061" w:themeColor="accent1" w:themeShade="80"/>
          <w:sz w:val="24"/>
          <w:szCs w:val="24"/>
        </w:rPr>
        <w:t>: Université du Québec à Montréal</w:t>
      </w:r>
      <w:r w:rsidR="00206017">
        <w:rPr>
          <w:rFonts w:ascii="Arial" w:hAnsi="Arial" w:cs="Arial"/>
          <w:color w:val="244061" w:themeColor="accent1" w:themeShade="80"/>
          <w:sz w:val="24"/>
          <w:szCs w:val="24"/>
        </w:rPr>
        <w:br w:type="page"/>
      </w:r>
    </w:p>
    <w:p w:rsidR="00F66EF0" w:rsidRPr="002630F0" w:rsidRDefault="00F66EF0" w:rsidP="00F66EF0">
      <w:pPr>
        <w:spacing w:line="300" w:lineRule="exact"/>
        <w:jc w:val="center"/>
        <w:rPr>
          <w:rFonts w:ascii="Arial" w:hAnsi="Arial" w:cs="Arial"/>
          <w:b/>
          <w:color w:val="244061" w:themeColor="accent1" w:themeShade="80"/>
          <w:sz w:val="24"/>
          <w:szCs w:val="24"/>
        </w:rPr>
      </w:pPr>
      <w:r w:rsidRPr="002630F0">
        <w:rPr>
          <w:rFonts w:ascii="Arial" w:hAnsi="Arial" w:cs="Arial"/>
          <w:b/>
          <w:color w:val="244061" w:themeColor="accent1" w:themeShade="80"/>
          <w:sz w:val="24"/>
          <w:szCs w:val="24"/>
        </w:rPr>
        <w:lastRenderedPageBreak/>
        <w:t>NOTES PERSONNELLES</w:t>
      </w:r>
    </w:p>
    <w:p w:rsidR="00F66EF0" w:rsidRPr="002630F0" w:rsidRDefault="00F66EF0" w:rsidP="00F66EF0">
      <w:pPr>
        <w:spacing w:line="300" w:lineRule="exact"/>
        <w:jc w:val="center"/>
        <w:rPr>
          <w:rFonts w:ascii="Arial" w:hAnsi="Arial" w:cs="Arial"/>
          <w:color w:val="244061" w:themeColor="accent1" w:themeShade="80"/>
          <w:sz w:val="24"/>
          <w:szCs w:val="24"/>
        </w:rPr>
      </w:pPr>
    </w:p>
    <w:p w:rsidR="00F66EF0" w:rsidRPr="002630F0" w:rsidRDefault="00F66EF0" w:rsidP="00F66EF0">
      <w:pPr>
        <w:spacing w:line="300" w:lineRule="exact"/>
        <w:jc w:val="center"/>
        <w:rPr>
          <w:rFonts w:ascii="Arial" w:hAnsi="Arial" w:cs="Arial"/>
          <w:color w:val="244061" w:themeColor="accent1" w:themeShade="80"/>
          <w:sz w:val="24"/>
          <w:szCs w:val="24"/>
        </w:rPr>
      </w:pPr>
    </w:p>
    <w:p w:rsidR="00F66EF0" w:rsidRPr="002630F0" w:rsidRDefault="00F66EF0" w:rsidP="00F66EF0">
      <w:pPr>
        <w:pStyle w:val="Corpsdetexte"/>
        <w:pBdr>
          <w:top w:val="single" w:sz="6" w:space="1" w:color="auto"/>
          <w:bottom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Bdr>
          <w:bottom w:val="single" w:sz="6" w:space="1" w:color="auto"/>
          <w:between w:val="single" w:sz="6" w:space="1" w:color="auto"/>
        </w:pBdr>
        <w:spacing w:line="300" w:lineRule="exact"/>
        <w:rPr>
          <w:rFonts w:ascii="Arial" w:hAnsi="Arial" w:cs="Arial"/>
          <w:color w:val="244061" w:themeColor="accent1" w:themeShade="80"/>
          <w:sz w:val="24"/>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Style w:val="Corpsdetexte"/>
        <w:pBdr>
          <w:bottom w:val="single" w:sz="6" w:space="1" w:color="auto"/>
          <w:between w:val="single" w:sz="6" w:space="1" w:color="auto"/>
        </w:pBdr>
        <w:spacing w:line="300" w:lineRule="exact"/>
        <w:rPr>
          <w:rFonts w:ascii="Arial" w:hAnsi="Arial" w:cs="Arial"/>
          <w:color w:val="244061" w:themeColor="accent1" w:themeShade="80"/>
          <w:szCs w:val="24"/>
        </w:rPr>
      </w:pPr>
    </w:p>
    <w:p w:rsidR="00F66EF0" w:rsidRPr="002630F0" w:rsidRDefault="00F66EF0" w:rsidP="00F66EF0">
      <w:pPr>
        <w:pBdr>
          <w:bottom w:val="single" w:sz="4" w:space="1" w:color="auto"/>
        </w:pBdr>
        <w:spacing w:line="300" w:lineRule="exact"/>
        <w:rPr>
          <w:rFonts w:ascii="Arial" w:hAnsi="Arial" w:cs="Arial"/>
          <w:color w:val="244061" w:themeColor="accent1" w:themeShade="80"/>
          <w:sz w:val="24"/>
          <w:szCs w:val="24"/>
        </w:rPr>
      </w:pPr>
    </w:p>
    <w:p w:rsidR="00F66EF0" w:rsidRDefault="00F66EF0" w:rsidP="00F66EF0">
      <w:pPr>
        <w:pBdr>
          <w:bottom w:val="single" w:sz="4" w:space="1" w:color="auto"/>
        </w:pBdr>
        <w:spacing w:line="300" w:lineRule="exact"/>
        <w:rPr>
          <w:rFonts w:ascii="Arial" w:hAnsi="Arial" w:cs="Arial"/>
          <w:color w:val="244061" w:themeColor="accent1" w:themeShade="80"/>
          <w:sz w:val="24"/>
          <w:szCs w:val="24"/>
        </w:rPr>
      </w:pPr>
    </w:p>
    <w:p w:rsidR="00751DE2" w:rsidRPr="002630F0" w:rsidRDefault="006B14E1" w:rsidP="00F66EF0">
      <w:pPr>
        <w:pBdr>
          <w:bottom w:val="single" w:sz="4" w:space="1" w:color="auto"/>
        </w:pBdr>
        <w:spacing w:line="300" w:lineRule="exact"/>
        <w:rPr>
          <w:rFonts w:ascii="Arial" w:hAnsi="Arial" w:cs="Arial"/>
          <w:color w:val="244061" w:themeColor="accent1" w:themeShade="80"/>
          <w:sz w:val="24"/>
          <w:szCs w:val="24"/>
        </w:rPr>
      </w:pPr>
      <w:r>
        <w:rPr>
          <w:rFonts w:ascii="Arial" w:hAnsi="Arial" w:cs="Arial"/>
          <w:b/>
          <w:noProof/>
          <w:sz w:val="40"/>
          <w:lang w:eastAsia="fr-CA"/>
        </w:rPr>
        <w:lastRenderedPageBreak/>
        <w:drawing>
          <wp:anchor distT="0" distB="0" distL="114300" distR="114300" simplePos="0" relativeHeight="251876352" behindDoc="0" locked="0" layoutInCell="1" allowOverlap="1" wp14:anchorId="7D569707" wp14:editId="7DECF23B">
            <wp:simplePos x="0" y="0"/>
            <wp:positionH relativeFrom="margin">
              <wp:posOffset>-1000125</wp:posOffset>
            </wp:positionH>
            <wp:positionV relativeFrom="margin">
              <wp:posOffset>-838835</wp:posOffset>
            </wp:positionV>
            <wp:extent cx="7886700" cy="10206355"/>
            <wp:effectExtent l="0" t="0" r="0" b="4445"/>
            <wp:wrapSquare wrapText="bothSides"/>
            <wp:docPr id="30" name="Image 30" descr="C:\Users\Marie-Claude\Desktop\EXAE_back rapport annuel 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ie-Claude\Desktop\EXAE_back rapport annuel 2015.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886700" cy="10206355"/>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751DE2" w:rsidRPr="002630F0" w:rsidSect="00F57F43">
      <w:footerReference w:type="even" r:id="rId105"/>
      <w:footerReference w:type="default" r:id="rId106"/>
      <w:pgSz w:w="12240" w:h="15840"/>
      <w:pgMar w:top="1276" w:right="1608" w:bottom="1440" w:left="1560" w:header="720" w:footer="29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14E1" w:rsidRDefault="006B14E1" w:rsidP="00FC0A3C">
      <w:r>
        <w:separator/>
      </w:r>
    </w:p>
  </w:endnote>
  <w:endnote w:type="continuationSeparator" w:id="0">
    <w:p w:rsidR="006B14E1" w:rsidRDefault="006B14E1" w:rsidP="00FC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4E1" w:rsidRDefault="006B14E1">
    <w:pPr>
      <w:pStyle w:val="Pieddepage"/>
      <w:jc w:val="center"/>
      <w:rPr>
        <w:rFonts w:asciiTheme="majorHAnsi" w:eastAsiaTheme="majorEastAsia" w:hAnsiTheme="majorHAnsi" w:cstheme="majorBidi"/>
        <w:sz w:val="28"/>
        <w:szCs w:val="28"/>
      </w:rPr>
    </w:pPr>
  </w:p>
  <w:p w:rsidR="006B14E1" w:rsidRDefault="006B14E1">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fr-FR"/>
      </w:rPr>
      <w:id w:val="706992403"/>
      <w:docPartObj>
        <w:docPartGallery w:val="Page Numbers (Bottom of Page)"/>
        <w:docPartUnique/>
      </w:docPartObj>
    </w:sdtPr>
    <w:sdtEndPr>
      <w:rPr>
        <w:rFonts w:ascii="Arial" w:hAnsi="Arial" w:cs="Arial"/>
        <w:sz w:val="24"/>
        <w:szCs w:val="24"/>
      </w:rPr>
    </w:sdtEndPr>
    <w:sdtContent>
      <w:p w:rsidR="006B14E1" w:rsidRPr="00F57F43" w:rsidRDefault="006B14E1">
        <w:pPr>
          <w:pStyle w:val="Pieddepage"/>
          <w:jc w:val="center"/>
          <w:rPr>
            <w:rFonts w:ascii="Arial" w:eastAsiaTheme="majorEastAsia" w:hAnsi="Arial" w:cs="Arial"/>
            <w:sz w:val="24"/>
            <w:szCs w:val="24"/>
          </w:rPr>
        </w:pPr>
        <w:r w:rsidRPr="00F57F43">
          <w:rPr>
            <w:rFonts w:ascii="Arial" w:eastAsiaTheme="majorEastAsia" w:hAnsi="Arial" w:cs="Arial"/>
            <w:sz w:val="24"/>
            <w:szCs w:val="24"/>
            <w:lang w:val="fr-FR"/>
          </w:rPr>
          <w:t xml:space="preserve">~ </w:t>
        </w:r>
        <w:r w:rsidRPr="00F57F43">
          <w:rPr>
            <w:rFonts w:ascii="Arial" w:eastAsiaTheme="minorEastAsia" w:hAnsi="Arial" w:cs="Arial"/>
            <w:sz w:val="24"/>
            <w:szCs w:val="24"/>
          </w:rPr>
          <w:fldChar w:fldCharType="begin"/>
        </w:r>
        <w:r w:rsidRPr="00F57F43">
          <w:rPr>
            <w:rFonts w:ascii="Arial" w:hAnsi="Arial" w:cs="Arial"/>
            <w:sz w:val="24"/>
            <w:szCs w:val="24"/>
          </w:rPr>
          <w:instrText>PAGE    \* MERGEFORMAT</w:instrText>
        </w:r>
        <w:r w:rsidRPr="00F57F43">
          <w:rPr>
            <w:rFonts w:ascii="Arial" w:eastAsiaTheme="minorEastAsia" w:hAnsi="Arial" w:cs="Arial"/>
            <w:sz w:val="24"/>
            <w:szCs w:val="24"/>
          </w:rPr>
          <w:fldChar w:fldCharType="separate"/>
        </w:r>
        <w:r w:rsidR="00220203" w:rsidRPr="00220203">
          <w:rPr>
            <w:rFonts w:ascii="Arial" w:eastAsiaTheme="majorEastAsia" w:hAnsi="Arial" w:cs="Arial"/>
            <w:noProof/>
            <w:sz w:val="24"/>
            <w:szCs w:val="24"/>
            <w:lang w:val="fr-FR"/>
          </w:rPr>
          <w:t>7</w:t>
        </w:r>
        <w:r w:rsidRPr="00F57F43">
          <w:rPr>
            <w:rFonts w:ascii="Arial" w:eastAsiaTheme="majorEastAsia" w:hAnsi="Arial" w:cs="Arial"/>
            <w:sz w:val="24"/>
            <w:szCs w:val="24"/>
          </w:rPr>
          <w:fldChar w:fldCharType="end"/>
        </w:r>
        <w:r w:rsidRPr="00F57F43">
          <w:rPr>
            <w:rFonts w:ascii="Arial" w:eastAsiaTheme="majorEastAsia" w:hAnsi="Arial" w:cs="Arial"/>
            <w:sz w:val="24"/>
            <w:szCs w:val="24"/>
            <w:lang w:val="fr-FR"/>
          </w:rPr>
          <w:t xml:space="preserve"> ~</w:t>
        </w:r>
      </w:p>
    </w:sdtContent>
  </w:sdt>
  <w:p w:rsidR="006B14E1" w:rsidRDefault="006B14E1">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fr-FR"/>
      </w:rPr>
      <w:id w:val="2106002345"/>
      <w:docPartObj>
        <w:docPartGallery w:val="Page Numbers (Bottom of Page)"/>
        <w:docPartUnique/>
      </w:docPartObj>
    </w:sdtPr>
    <w:sdtEndPr>
      <w:rPr>
        <w:rFonts w:ascii="Arial" w:hAnsi="Arial" w:cs="Arial"/>
        <w:sz w:val="24"/>
        <w:szCs w:val="24"/>
      </w:rPr>
    </w:sdtEndPr>
    <w:sdtContent>
      <w:p w:rsidR="006B14E1" w:rsidRPr="00F57F43" w:rsidRDefault="006B14E1">
        <w:pPr>
          <w:pStyle w:val="Pieddepage"/>
          <w:jc w:val="center"/>
          <w:rPr>
            <w:rFonts w:ascii="Arial" w:eastAsiaTheme="majorEastAsia" w:hAnsi="Arial" w:cs="Arial"/>
            <w:sz w:val="24"/>
            <w:szCs w:val="24"/>
          </w:rPr>
        </w:pPr>
        <w:r w:rsidRPr="00F57F43">
          <w:rPr>
            <w:rFonts w:ascii="Arial" w:eastAsiaTheme="majorEastAsia" w:hAnsi="Arial" w:cs="Arial"/>
            <w:sz w:val="24"/>
            <w:szCs w:val="24"/>
            <w:lang w:val="fr-FR"/>
          </w:rPr>
          <w:t xml:space="preserve">~ </w:t>
        </w:r>
        <w:r w:rsidRPr="00F57F43">
          <w:rPr>
            <w:rFonts w:ascii="Arial" w:eastAsiaTheme="minorEastAsia" w:hAnsi="Arial" w:cs="Arial"/>
            <w:sz w:val="24"/>
            <w:szCs w:val="24"/>
          </w:rPr>
          <w:fldChar w:fldCharType="begin"/>
        </w:r>
        <w:r w:rsidRPr="00F57F43">
          <w:rPr>
            <w:rFonts w:ascii="Arial" w:hAnsi="Arial" w:cs="Arial"/>
            <w:sz w:val="24"/>
            <w:szCs w:val="24"/>
          </w:rPr>
          <w:instrText>PAGE    \* MERGEFORMAT</w:instrText>
        </w:r>
        <w:r w:rsidRPr="00F57F43">
          <w:rPr>
            <w:rFonts w:ascii="Arial" w:eastAsiaTheme="minorEastAsia" w:hAnsi="Arial" w:cs="Arial"/>
            <w:sz w:val="24"/>
            <w:szCs w:val="24"/>
          </w:rPr>
          <w:fldChar w:fldCharType="separate"/>
        </w:r>
        <w:r w:rsidR="00220203" w:rsidRPr="00220203">
          <w:rPr>
            <w:rFonts w:ascii="Arial" w:eastAsiaTheme="majorEastAsia" w:hAnsi="Arial" w:cs="Arial"/>
            <w:noProof/>
            <w:sz w:val="24"/>
            <w:szCs w:val="24"/>
            <w:lang w:val="fr-FR"/>
          </w:rPr>
          <w:t>18</w:t>
        </w:r>
        <w:r w:rsidRPr="00F57F43">
          <w:rPr>
            <w:rFonts w:ascii="Arial" w:eastAsiaTheme="majorEastAsia" w:hAnsi="Arial" w:cs="Arial"/>
            <w:sz w:val="24"/>
            <w:szCs w:val="24"/>
          </w:rPr>
          <w:fldChar w:fldCharType="end"/>
        </w:r>
        <w:r w:rsidRPr="00F57F43">
          <w:rPr>
            <w:rFonts w:ascii="Arial" w:eastAsiaTheme="majorEastAsia" w:hAnsi="Arial" w:cs="Arial"/>
            <w:sz w:val="24"/>
            <w:szCs w:val="24"/>
            <w:lang w:val="fr-FR"/>
          </w:rPr>
          <w:t xml:space="preserve"> ~</w:t>
        </w:r>
      </w:p>
    </w:sdtContent>
  </w:sdt>
  <w:p w:rsidR="006B14E1" w:rsidRDefault="006B14E1">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fr-FR"/>
      </w:rPr>
      <w:id w:val="-1091312630"/>
      <w:docPartObj>
        <w:docPartGallery w:val="Page Numbers (Bottom of Page)"/>
        <w:docPartUnique/>
      </w:docPartObj>
    </w:sdtPr>
    <w:sdtEndPr>
      <w:rPr>
        <w:rFonts w:ascii="Arial" w:hAnsi="Arial" w:cs="Arial"/>
        <w:sz w:val="24"/>
        <w:szCs w:val="24"/>
      </w:rPr>
    </w:sdtEndPr>
    <w:sdtContent>
      <w:p w:rsidR="006B14E1" w:rsidRPr="00D55B00" w:rsidRDefault="006B14E1">
        <w:pPr>
          <w:pStyle w:val="Pieddepage"/>
          <w:jc w:val="center"/>
          <w:rPr>
            <w:rFonts w:ascii="Arial" w:eastAsiaTheme="majorEastAsia" w:hAnsi="Arial" w:cs="Arial"/>
            <w:sz w:val="24"/>
            <w:szCs w:val="24"/>
          </w:rPr>
        </w:pPr>
        <w:r w:rsidRPr="00D55B00">
          <w:rPr>
            <w:rFonts w:ascii="Arial" w:eastAsiaTheme="majorEastAsia" w:hAnsi="Arial" w:cs="Arial"/>
            <w:sz w:val="24"/>
            <w:szCs w:val="24"/>
            <w:lang w:val="fr-FR"/>
          </w:rPr>
          <w:t xml:space="preserve">~ </w:t>
        </w:r>
        <w:r w:rsidRPr="00D55B00">
          <w:rPr>
            <w:rFonts w:ascii="Arial" w:eastAsiaTheme="minorEastAsia" w:hAnsi="Arial" w:cs="Arial"/>
            <w:sz w:val="24"/>
            <w:szCs w:val="24"/>
          </w:rPr>
          <w:fldChar w:fldCharType="begin"/>
        </w:r>
        <w:r w:rsidRPr="00D55B00">
          <w:rPr>
            <w:rFonts w:ascii="Arial" w:hAnsi="Arial" w:cs="Arial"/>
            <w:sz w:val="24"/>
            <w:szCs w:val="24"/>
          </w:rPr>
          <w:instrText>PAGE    \* MERGEFORMAT</w:instrText>
        </w:r>
        <w:r w:rsidRPr="00D55B00">
          <w:rPr>
            <w:rFonts w:ascii="Arial" w:eastAsiaTheme="minorEastAsia" w:hAnsi="Arial" w:cs="Arial"/>
            <w:sz w:val="24"/>
            <w:szCs w:val="24"/>
          </w:rPr>
          <w:fldChar w:fldCharType="separate"/>
        </w:r>
        <w:r w:rsidR="00220203" w:rsidRPr="00220203">
          <w:rPr>
            <w:rFonts w:ascii="Arial" w:eastAsiaTheme="majorEastAsia" w:hAnsi="Arial" w:cs="Arial"/>
            <w:noProof/>
            <w:sz w:val="24"/>
            <w:szCs w:val="24"/>
            <w:lang w:val="fr-FR"/>
          </w:rPr>
          <w:t>84</w:t>
        </w:r>
        <w:r w:rsidRPr="00D55B00">
          <w:rPr>
            <w:rFonts w:ascii="Arial" w:eastAsiaTheme="majorEastAsia" w:hAnsi="Arial" w:cs="Arial"/>
            <w:sz w:val="24"/>
            <w:szCs w:val="24"/>
          </w:rPr>
          <w:fldChar w:fldCharType="end"/>
        </w:r>
        <w:r w:rsidRPr="00D55B00">
          <w:rPr>
            <w:rFonts w:ascii="Arial" w:eastAsiaTheme="majorEastAsia" w:hAnsi="Arial" w:cs="Arial"/>
            <w:sz w:val="24"/>
            <w:szCs w:val="24"/>
            <w:lang w:val="fr-FR"/>
          </w:rPr>
          <w:t xml:space="preserve"> ~</w:t>
        </w:r>
      </w:p>
    </w:sdtContent>
  </w:sdt>
  <w:p w:rsidR="006B14E1" w:rsidRDefault="006B14E1">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fr-FR"/>
      </w:rPr>
      <w:id w:val="1954292199"/>
      <w:docPartObj>
        <w:docPartGallery w:val="Page Numbers (Bottom of Page)"/>
        <w:docPartUnique/>
      </w:docPartObj>
    </w:sdtPr>
    <w:sdtEndPr>
      <w:rPr>
        <w:rFonts w:ascii="Arial" w:hAnsi="Arial" w:cs="Arial"/>
        <w:sz w:val="24"/>
        <w:szCs w:val="24"/>
      </w:rPr>
    </w:sdtEndPr>
    <w:sdtContent>
      <w:p w:rsidR="006B14E1" w:rsidRPr="00D55B00" w:rsidRDefault="006B14E1">
        <w:pPr>
          <w:pStyle w:val="Pieddepage"/>
          <w:jc w:val="center"/>
          <w:rPr>
            <w:rFonts w:ascii="Arial" w:eastAsiaTheme="majorEastAsia" w:hAnsi="Arial" w:cs="Arial"/>
            <w:sz w:val="24"/>
            <w:szCs w:val="24"/>
          </w:rPr>
        </w:pPr>
        <w:r w:rsidRPr="00D55B00">
          <w:rPr>
            <w:rFonts w:ascii="Arial" w:eastAsiaTheme="majorEastAsia" w:hAnsi="Arial" w:cs="Arial"/>
            <w:sz w:val="24"/>
            <w:szCs w:val="24"/>
            <w:lang w:val="fr-FR"/>
          </w:rPr>
          <w:t xml:space="preserve">~ </w:t>
        </w:r>
        <w:r w:rsidRPr="00D55B00">
          <w:rPr>
            <w:rFonts w:ascii="Arial" w:eastAsiaTheme="minorEastAsia" w:hAnsi="Arial" w:cs="Arial"/>
            <w:sz w:val="24"/>
            <w:szCs w:val="24"/>
          </w:rPr>
          <w:fldChar w:fldCharType="begin"/>
        </w:r>
        <w:r w:rsidRPr="00D55B00">
          <w:rPr>
            <w:rFonts w:ascii="Arial" w:hAnsi="Arial" w:cs="Arial"/>
            <w:sz w:val="24"/>
            <w:szCs w:val="24"/>
          </w:rPr>
          <w:instrText>PAGE    \* MERGEFORMAT</w:instrText>
        </w:r>
        <w:r w:rsidRPr="00D55B00">
          <w:rPr>
            <w:rFonts w:ascii="Arial" w:eastAsiaTheme="minorEastAsia" w:hAnsi="Arial" w:cs="Arial"/>
            <w:sz w:val="24"/>
            <w:szCs w:val="24"/>
          </w:rPr>
          <w:fldChar w:fldCharType="separate"/>
        </w:r>
        <w:r w:rsidR="00220203" w:rsidRPr="00220203">
          <w:rPr>
            <w:rFonts w:ascii="Arial" w:eastAsiaTheme="majorEastAsia" w:hAnsi="Arial" w:cs="Arial"/>
            <w:noProof/>
            <w:sz w:val="24"/>
            <w:szCs w:val="24"/>
            <w:lang w:val="fr-FR"/>
          </w:rPr>
          <w:t>186</w:t>
        </w:r>
        <w:r w:rsidRPr="00D55B00">
          <w:rPr>
            <w:rFonts w:ascii="Arial" w:eastAsiaTheme="majorEastAsia" w:hAnsi="Arial" w:cs="Arial"/>
            <w:sz w:val="24"/>
            <w:szCs w:val="24"/>
          </w:rPr>
          <w:fldChar w:fldCharType="end"/>
        </w:r>
        <w:r w:rsidRPr="00D55B00">
          <w:rPr>
            <w:rFonts w:ascii="Arial" w:eastAsiaTheme="majorEastAsia" w:hAnsi="Arial" w:cs="Arial"/>
            <w:sz w:val="24"/>
            <w:szCs w:val="24"/>
            <w:lang w:val="fr-FR"/>
          </w:rPr>
          <w:t xml:space="preserve"> ~</w:t>
        </w:r>
      </w:p>
    </w:sdtContent>
  </w:sdt>
  <w:p w:rsidR="006B14E1" w:rsidRDefault="006B14E1">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4E1" w:rsidRDefault="006B14E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26</w:t>
    </w:r>
    <w:r>
      <w:rPr>
        <w:rStyle w:val="Numrodepage"/>
      </w:rPr>
      <w:fldChar w:fldCharType="end"/>
    </w:r>
  </w:p>
  <w:p w:rsidR="006B14E1" w:rsidRDefault="006B14E1">
    <w:pPr>
      <w:pStyle w:val="Pieddepag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sz w:val="28"/>
        <w:szCs w:val="28"/>
        <w:lang w:val="fr-FR"/>
      </w:rPr>
      <w:id w:val="1581093673"/>
      <w:docPartObj>
        <w:docPartGallery w:val="Page Numbers (Bottom of Page)"/>
        <w:docPartUnique/>
      </w:docPartObj>
    </w:sdtPr>
    <w:sdtEndPr>
      <w:rPr>
        <w:sz w:val="24"/>
        <w:szCs w:val="24"/>
      </w:rPr>
    </w:sdtEndPr>
    <w:sdtContent>
      <w:p w:rsidR="006B14E1" w:rsidRPr="00D55B00" w:rsidRDefault="006B14E1">
        <w:pPr>
          <w:pStyle w:val="Pieddepage"/>
          <w:jc w:val="center"/>
          <w:rPr>
            <w:rFonts w:ascii="Arial" w:eastAsiaTheme="majorEastAsia" w:hAnsi="Arial" w:cs="Arial"/>
            <w:sz w:val="24"/>
            <w:szCs w:val="24"/>
          </w:rPr>
        </w:pPr>
        <w:r w:rsidRPr="00D55B00">
          <w:rPr>
            <w:rFonts w:ascii="Arial" w:eastAsiaTheme="majorEastAsia" w:hAnsi="Arial" w:cs="Arial"/>
            <w:sz w:val="24"/>
            <w:szCs w:val="24"/>
            <w:lang w:val="fr-FR"/>
          </w:rPr>
          <w:t xml:space="preserve">~ </w:t>
        </w:r>
        <w:r w:rsidRPr="00D55B00">
          <w:rPr>
            <w:rFonts w:ascii="Arial" w:eastAsiaTheme="minorEastAsia" w:hAnsi="Arial" w:cs="Arial"/>
            <w:sz w:val="24"/>
            <w:szCs w:val="24"/>
          </w:rPr>
          <w:fldChar w:fldCharType="begin"/>
        </w:r>
        <w:r w:rsidRPr="00D55B00">
          <w:rPr>
            <w:rFonts w:ascii="Arial" w:hAnsi="Arial" w:cs="Arial"/>
            <w:sz w:val="24"/>
            <w:szCs w:val="24"/>
          </w:rPr>
          <w:instrText>PAGE    \* MERGEFORMAT</w:instrText>
        </w:r>
        <w:r w:rsidRPr="00D55B00">
          <w:rPr>
            <w:rFonts w:ascii="Arial" w:eastAsiaTheme="minorEastAsia" w:hAnsi="Arial" w:cs="Arial"/>
            <w:sz w:val="24"/>
            <w:szCs w:val="24"/>
          </w:rPr>
          <w:fldChar w:fldCharType="separate"/>
        </w:r>
        <w:r w:rsidR="00220203" w:rsidRPr="00220203">
          <w:rPr>
            <w:rFonts w:ascii="Arial" w:eastAsiaTheme="majorEastAsia" w:hAnsi="Arial" w:cs="Arial"/>
            <w:noProof/>
            <w:sz w:val="24"/>
            <w:szCs w:val="24"/>
            <w:lang w:val="fr-FR"/>
          </w:rPr>
          <w:t>193</w:t>
        </w:r>
        <w:r w:rsidRPr="00D55B00">
          <w:rPr>
            <w:rFonts w:ascii="Arial" w:eastAsiaTheme="majorEastAsia" w:hAnsi="Arial" w:cs="Arial"/>
            <w:sz w:val="24"/>
            <w:szCs w:val="24"/>
          </w:rPr>
          <w:fldChar w:fldCharType="end"/>
        </w:r>
        <w:r w:rsidRPr="00D55B00">
          <w:rPr>
            <w:rFonts w:ascii="Arial" w:eastAsiaTheme="majorEastAsia" w:hAnsi="Arial" w:cs="Arial"/>
            <w:sz w:val="24"/>
            <w:szCs w:val="24"/>
            <w:lang w:val="fr-FR"/>
          </w:rPr>
          <w:t xml:space="preserve"> ~</w:t>
        </w:r>
      </w:p>
    </w:sdtContent>
  </w:sdt>
  <w:p w:rsidR="006B14E1" w:rsidRPr="00D55B00" w:rsidRDefault="006B14E1">
    <w:pPr>
      <w:pStyle w:val="Pieddepage"/>
      <w:ind w:right="360"/>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14E1" w:rsidRDefault="006B14E1" w:rsidP="00FC0A3C">
      <w:r>
        <w:separator/>
      </w:r>
    </w:p>
  </w:footnote>
  <w:footnote w:type="continuationSeparator" w:id="0">
    <w:p w:rsidR="006B14E1" w:rsidRDefault="006B14E1" w:rsidP="00FC0A3C">
      <w:r>
        <w:continuationSeparator/>
      </w:r>
    </w:p>
  </w:footnote>
  <w:footnote w:id="1">
    <w:p w:rsidR="006B14E1" w:rsidRPr="00A90AB2" w:rsidRDefault="006B14E1" w:rsidP="00333F37">
      <w:pPr>
        <w:pStyle w:val="Notedebasdepage"/>
      </w:pPr>
      <w:r>
        <w:rPr>
          <w:rStyle w:val="Appelnotedebasdep"/>
          <w:rFonts w:eastAsiaTheme="majorEastAsia"/>
        </w:rPr>
        <w:footnoteRef/>
      </w:r>
      <w:r>
        <w:t xml:space="preserve"> Revenu total moyen de 27 031 $ pour les personnes en situation de handicap contre 37 998 $ pour les personnes sans incapacité.  Statistiques Canada :</w:t>
      </w:r>
      <w:r w:rsidRPr="007D7D2C">
        <w:t xml:space="preserve"> </w:t>
      </w:r>
      <w:hyperlink r:id="rId1" w:history="1">
        <w:r w:rsidRPr="002E3D2E">
          <w:rPr>
            <w:rStyle w:val="Lienhypertexte"/>
          </w:rPr>
          <w:t>http://publications.gc.ca/collections/collection_2011/rhdcc-hrsdc/HS64-11-4-2010-fra.pdf</w:t>
        </w:r>
      </w:hyperlink>
      <w:r>
        <w:t>.</w:t>
      </w:r>
    </w:p>
  </w:footnote>
  <w:footnote w:id="2">
    <w:p w:rsidR="006B14E1" w:rsidRDefault="006B14E1" w:rsidP="00333F37">
      <w:pPr>
        <w:pStyle w:val="Notedebasdepage"/>
      </w:pPr>
      <w:r>
        <w:rPr>
          <w:rStyle w:val="Appelnotedebasdep"/>
          <w:rFonts w:eastAsiaTheme="majorEastAsia"/>
        </w:rPr>
        <w:footnoteRef/>
      </w:r>
      <w:r>
        <w:t xml:space="preserve"> Institut de la statistique du Québec, </w:t>
      </w:r>
      <w:r w:rsidRPr="002601CA">
        <w:rPr>
          <w:i/>
        </w:rPr>
        <w:t>Vivre avec une incapacité au Québec</w:t>
      </w:r>
      <w:r>
        <w:t>, Enquête sur la participation et les limitations d’activités de 2001 et 2006, Gouvernement du Québec, 2010</w:t>
      </w:r>
    </w:p>
  </w:footnote>
  <w:footnote w:id="3">
    <w:p w:rsidR="006B14E1" w:rsidRPr="00585E1A" w:rsidRDefault="006B14E1" w:rsidP="00333F37">
      <w:pPr>
        <w:pStyle w:val="Notedebasdepage"/>
      </w:pPr>
      <w:r>
        <w:rPr>
          <w:rStyle w:val="Appelnotedebasdep"/>
          <w:rFonts w:eastAsiaTheme="majorEastAsia"/>
        </w:rPr>
        <w:footnoteRef/>
      </w:r>
      <w:r>
        <w:t xml:space="preserve"> </w:t>
      </w:r>
      <w:hyperlink r:id="rId2" w:history="1">
        <w:r w:rsidRPr="002E3D2E">
          <w:rPr>
            <w:rStyle w:val="Lienhypertexte"/>
          </w:rPr>
          <w:t>http://www.un.org/disabilities/documents/convention/convoptprot-f.pdf</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Num57"/>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nsid w:val="00000003"/>
    <w:multiLevelType w:val="multilevel"/>
    <w:tmpl w:val="00000003"/>
    <w:name w:val="WWNum58"/>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3">
    <w:nsid w:val="00000004"/>
    <w:multiLevelType w:val="multilevel"/>
    <w:tmpl w:val="00000004"/>
    <w:name w:val="WWNum59"/>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multilevel"/>
    <w:tmpl w:val="00000005"/>
    <w:name w:val="WWNum6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nsid w:val="00000006"/>
    <w:multiLevelType w:val="multilevel"/>
    <w:tmpl w:val="00000006"/>
    <w:name w:val="WWNum61"/>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nsid w:val="00000099"/>
    <w:multiLevelType w:val="multilevel"/>
    <w:tmpl w:val="00000099"/>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7">
    <w:nsid w:val="000E3B60"/>
    <w:multiLevelType w:val="hybridMultilevel"/>
    <w:tmpl w:val="19C4CCE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004E7003"/>
    <w:multiLevelType w:val="hybridMultilevel"/>
    <w:tmpl w:val="5E183E5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00642126"/>
    <w:multiLevelType w:val="multilevel"/>
    <w:tmpl w:val="37E835B6"/>
    <w:lvl w:ilvl="0">
      <w:start w:val="1"/>
      <w:numFmt w:val="bullet"/>
      <w:lvlText w:val=""/>
      <w:lvlJc w:val="left"/>
      <w:pPr>
        <w:tabs>
          <w:tab w:val="num" w:pos="720"/>
        </w:tabs>
        <w:ind w:left="720" w:hanging="360"/>
      </w:pPr>
      <w:rPr>
        <w:rFonts w:ascii="Wingdings" w:hAnsi="Wingdings" w:hint="default"/>
        <w:sz w:val="24"/>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nsid w:val="00765D15"/>
    <w:multiLevelType w:val="hybridMultilevel"/>
    <w:tmpl w:val="7BA61E4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00BC67D7"/>
    <w:multiLevelType w:val="hybridMultilevel"/>
    <w:tmpl w:val="E36679B4"/>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
    <w:nsid w:val="00F6155D"/>
    <w:multiLevelType w:val="hybridMultilevel"/>
    <w:tmpl w:val="9528840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01292E11"/>
    <w:multiLevelType w:val="hybridMultilevel"/>
    <w:tmpl w:val="FF589ADE"/>
    <w:lvl w:ilvl="0" w:tplc="0C0C000B">
      <w:start w:val="1"/>
      <w:numFmt w:val="bullet"/>
      <w:lvlText w:val=""/>
      <w:lvlJc w:val="left"/>
      <w:pPr>
        <w:ind w:left="1080" w:hanging="360"/>
      </w:pPr>
      <w:rPr>
        <w:rFonts w:ascii="Wingdings" w:hAnsi="Wingding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14">
    <w:nsid w:val="01F53455"/>
    <w:multiLevelType w:val="hybridMultilevel"/>
    <w:tmpl w:val="C540B8A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nsid w:val="034F27A2"/>
    <w:multiLevelType w:val="hybridMultilevel"/>
    <w:tmpl w:val="5664D2B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037C6324"/>
    <w:multiLevelType w:val="hybridMultilevel"/>
    <w:tmpl w:val="57C6A8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nsid w:val="03FC78AA"/>
    <w:multiLevelType w:val="hybridMultilevel"/>
    <w:tmpl w:val="84B2453A"/>
    <w:lvl w:ilvl="0" w:tplc="0C0C000B">
      <w:start w:val="1"/>
      <w:numFmt w:val="bullet"/>
      <w:lvlText w:val=""/>
      <w:lvlJc w:val="left"/>
      <w:pPr>
        <w:ind w:left="36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
    <w:nsid w:val="04E56B08"/>
    <w:multiLevelType w:val="hybridMultilevel"/>
    <w:tmpl w:val="A58EC0D8"/>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052213D7"/>
    <w:multiLevelType w:val="hybridMultilevel"/>
    <w:tmpl w:val="C80C081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
    <w:nsid w:val="05552AF1"/>
    <w:multiLevelType w:val="singleLevel"/>
    <w:tmpl w:val="B4E8C772"/>
    <w:lvl w:ilvl="0">
      <w:start w:val="1"/>
      <w:numFmt w:val="bullet"/>
      <w:lvlText w:val=""/>
      <w:lvlJc w:val="left"/>
      <w:pPr>
        <w:tabs>
          <w:tab w:val="num" w:pos="360"/>
        </w:tabs>
        <w:ind w:left="360" w:hanging="360"/>
      </w:pPr>
      <w:rPr>
        <w:rFonts w:ascii="Wingdings" w:hAnsi="Wingdings" w:hint="default"/>
        <w:color w:val="auto"/>
        <w:sz w:val="24"/>
      </w:rPr>
    </w:lvl>
  </w:abstractNum>
  <w:abstractNum w:abstractNumId="21">
    <w:nsid w:val="059D19A9"/>
    <w:multiLevelType w:val="hybridMultilevel"/>
    <w:tmpl w:val="1C5C5F6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05B53023"/>
    <w:multiLevelType w:val="hybridMultilevel"/>
    <w:tmpl w:val="C8FC225E"/>
    <w:lvl w:ilvl="0" w:tplc="0C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nsid w:val="061913BD"/>
    <w:multiLevelType w:val="multilevel"/>
    <w:tmpl w:val="E5BCDC32"/>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080"/>
        </w:tabs>
        <w:ind w:left="1080" w:hanging="360"/>
      </w:pPr>
      <w:rPr>
        <w:rFonts w:ascii="Courier New" w:hAnsi="Courier New"/>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Symbol" w:hAnsi="Symbol"/>
      </w:rPr>
    </w:lvl>
    <w:lvl w:ilvl="4">
      <w:start w:val="1"/>
      <w:numFmt w:val="bullet"/>
      <w:lvlText w:val="o"/>
      <w:lvlJc w:val="left"/>
      <w:pPr>
        <w:tabs>
          <w:tab w:val="num" w:pos="2160"/>
        </w:tabs>
        <w:ind w:left="2160" w:hanging="360"/>
      </w:pPr>
      <w:rPr>
        <w:rFonts w:ascii="Courier New" w:hAnsi="Courier New"/>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Symbol" w:hAnsi="Symbol"/>
      </w:rPr>
    </w:lvl>
    <w:lvl w:ilvl="7">
      <w:start w:val="1"/>
      <w:numFmt w:val="bullet"/>
      <w:lvlText w:val="o"/>
      <w:lvlJc w:val="left"/>
      <w:pPr>
        <w:tabs>
          <w:tab w:val="num" w:pos="3240"/>
        </w:tabs>
        <w:ind w:left="3240" w:hanging="360"/>
      </w:pPr>
      <w:rPr>
        <w:rFonts w:ascii="Courier New" w:hAnsi="Courier New"/>
      </w:rPr>
    </w:lvl>
    <w:lvl w:ilvl="8">
      <w:start w:val="1"/>
      <w:numFmt w:val="bullet"/>
      <w:lvlText w:val=""/>
      <w:lvlJc w:val="left"/>
      <w:pPr>
        <w:tabs>
          <w:tab w:val="num" w:pos="3600"/>
        </w:tabs>
        <w:ind w:left="3600" w:hanging="360"/>
      </w:pPr>
      <w:rPr>
        <w:rFonts w:ascii="Wingdings" w:hAnsi="Wingdings"/>
      </w:rPr>
    </w:lvl>
  </w:abstractNum>
  <w:abstractNum w:abstractNumId="24">
    <w:nsid w:val="06384934"/>
    <w:multiLevelType w:val="hybridMultilevel"/>
    <w:tmpl w:val="331874E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nsid w:val="06650545"/>
    <w:multiLevelType w:val="hybridMultilevel"/>
    <w:tmpl w:val="C3DA3C6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nsid w:val="06A77759"/>
    <w:multiLevelType w:val="hybridMultilevel"/>
    <w:tmpl w:val="AFF6F74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nsid w:val="06AA5422"/>
    <w:multiLevelType w:val="hybridMultilevel"/>
    <w:tmpl w:val="C4F6CE84"/>
    <w:lvl w:ilvl="0" w:tplc="A7E22520">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nsid w:val="06C02D11"/>
    <w:multiLevelType w:val="hybridMultilevel"/>
    <w:tmpl w:val="4FA2787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nsid w:val="073C41E2"/>
    <w:multiLevelType w:val="hybridMultilevel"/>
    <w:tmpl w:val="0C4866B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0">
    <w:nsid w:val="076D0C74"/>
    <w:multiLevelType w:val="hybridMultilevel"/>
    <w:tmpl w:val="BF6635A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nsid w:val="083C2272"/>
    <w:multiLevelType w:val="hybridMultilevel"/>
    <w:tmpl w:val="2230E050"/>
    <w:lvl w:ilvl="0" w:tplc="8F38B924">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32">
    <w:nsid w:val="09A24E18"/>
    <w:multiLevelType w:val="hybridMultilevel"/>
    <w:tmpl w:val="5CD8216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nsid w:val="0B8E791B"/>
    <w:multiLevelType w:val="hybridMultilevel"/>
    <w:tmpl w:val="80A6CB8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nsid w:val="0BFA1E9A"/>
    <w:multiLevelType w:val="hybridMultilevel"/>
    <w:tmpl w:val="4160631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nsid w:val="0C4D0FAC"/>
    <w:multiLevelType w:val="hybridMultilevel"/>
    <w:tmpl w:val="C574921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0CF378CE"/>
    <w:multiLevelType w:val="singleLevel"/>
    <w:tmpl w:val="10781ED2"/>
    <w:lvl w:ilvl="0">
      <w:start w:val="1"/>
      <w:numFmt w:val="bullet"/>
      <w:lvlText w:val=""/>
      <w:lvlJc w:val="left"/>
      <w:pPr>
        <w:tabs>
          <w:tab w:val="num" w:pos="360"/>
        </w:tabs>
        <w:ind w:left="360" w:hanging="360"/>
      </w:pPr>
      <w:rPr>
        <w:rFonts w:ascii="Wingdings" w:hAnsi="Wingdings" w:hint="default"/>
        <w:sz w:val="24"/>
      </w:rPr>
    </w:lvl>
  </w:abstractNum>
  <w:abstractNum w:abstractNumId="37">
    <w:nsid w:val="0DFB0F3A"/>
    <w:multiLevelType w:val="hybridMultilevel"/>
    <w:tmpl w:val="ADAAFA5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nsid w:val="0E004501"/>
    <w:multiLevelType w:val="hybridMultilevel"/>
    <w:tmpl w:val="03BA6D6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nsid w:val="0E405379"/>
    <w:multiLevelType w:val="hybridMultilevel"/>
    <w:tmpl w:val="15A8525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nsid w:val="0E643DE6"/>
    <w:multiLevelType w:val="hybridMultilevel"/>
    <w:tmpl w:val="C2D4F5C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nsid w:val="0F695615"/>
    <w:multiLevelType w:val="hybridMultilevel"/>
    <w:tmpl w:val="44F2486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2">
    <w:nsid w:val="0FBA7752"/>
    <w:multiLevelType w:val="hybridMultilevel"/>
    <w:tmpl w:val="06765E3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3">
    <w:nsid w:val="10512E48"/>
    <w:multiLevelType w:val="hybridMultilevel"/>
    <w:tmpl w:val="6680C72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4">
    <w:nsid w:val="113315E3"/>
    <w:multiLevelType w:val="hybridMultilevel"/>
    <w:tmpl w:val="A52297B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5">
    <w:nsid w:val="1144216B"/>
    <w:multiLevelType w:val="hybridMultilevel"/>
    <w:tmpl w:val="9230B948"/>
    <w:lvl w:ilvl="0" w:tplc="855EFCCE">
      <w:start w:val="1"/>
      <w:numFmt w:val="decimal"/>
      <w:lvlText w:val="%1."/>
      <w:lvlJc w:val="left"/>
      <w:pPr>
        <w:ind w:left="720" w:hanging="360"/>
      </w:pPr>
      <w:rPr>
        <w:rFonts w:hint="default"/>
        <w:b/>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46">
    <w:nsid w:val="117E4912"/>
    <w:multiLevelType w:val="hybridMultilevel"/>
    <w:tmpl w:val="A884493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47">
    <w:nsid w:val="11B21270"/>
    <w:multiLevelType w:val="hybridMultilevel"/>
    <w:tmpl w:val="E76EE96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nsid w:val="122267B5"/>
    <w:multiLevelType w:val="hybridMultilevel"/>
    <w:tmpl w:val="B4629E3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nsid w:val="12F1563B"/>
    <w:multiLevelType w:val="hybridMultilevel"/>
    <w:tmpl w:val="C6A426DA"/>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0">
    <w:nsid w:val="13B53DC8"/>
    <w:multiLevelType w:val="hybridMultilevel"/>
    <w:tmpl w:val="A48626DC"/>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1">
    <w:nsid w:val="13D6364E"/>
    <w:multiLevelType w:val="singleLevel"/>
    <w:tmpl w:val="F806B7F0"/>
    <w:lvl w:ilvl="0">
      <w:start w:val="1"/>
      <w:numFmt w:val="bullet"/>
      <w:lvlText w:val=""/>
      <w:lvlJc w:val="left"/>
      <w:pPr>
        <w:tabs>
          <w:tab w:val="num" w:pos="644"/>
        </w:tabs>
        <w:ind w:left="644" w:hanging="360"/>
      </w:pPr>
      <w:rPr>
        <w:rFonts w:ascii="Wingdings" w:hAnsi="Wingdings" w:hint="default"/>
        <w:sz w:val="24"/>
      </w:rPr>
    </w:lvl>
  </w:abstractNum>
  <w:abstractNum w:abstractNumId="52">
    <w:nsid w:val="13F84E06"/>
    <w:multiLevelType w:val="hybridMultilevel"/>
    <w:tmpl w:val="0FC2F47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3">
    <w:nsid w:val="15DB21B8"/>
    <w:multiLevelType w:val="hybridMultilevel"/>
    <w:tmpl w:val="8F5C5D74"/>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54">
    <w:nsid w:val="163B0777"/>
    <w:multiLevelType w:val="multilevel"/>
    <w:tmpl w:val="5A1C5652"/>
    <w:lvl w:ilvl="0">
      <w:start w:val="1"/>
      <w:numFmt w:val="decimal"/>
      <w:lvlText w:val="%1."/>
      <w:lvlJc w:val="left"/>
      <w:pPr>
        <w:ind w:left="72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55">
    <w:nsid w:val="171E2201"/>
    <w:multiLevelType w:val="hybridMultilevel"/>
    <w:tmpl w:val="61125816"/>
    <w:lvl w:ilvl="0" w:tplc="0C0C000B">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56">
    <w:nsid w:val="1736398B"/>
    <w:multiLevelType w:val="hybridMultilevel"/>
    <w:tmpl w:val="748EDBA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7">
    <w:nsid w:val="17F96667"/>
    <w:multiLevelType w:val="hybridMultilevel"/>
    <w:tmpl w:val="AB74EF3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8">
    <w:nsid w:val="18B46548"/>
    <w:multiLevelType w:val="hybridMultilevel"/>
    <w:tmpl w:val="AEC4443A"/>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9">
    <w:nsid w:val="18FD51B3"/>
    <w:multiLevelType w:val="hybridMultilevel"/>
    <w:tmpl w:val="1E06394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0">
    <w:nsid w:val="193A70C2"/>
    <w:multiLevelType w:val="hybridMultilevel"/>
    <w:tmpl w:val="200230D6"/>
    <w:lvl w:ilvl="0" w:tplc="2F9834AA">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1">
    <w:nsid w:val="1A5C7478"/>
    <w:multiLevelType w:val="hybridMultilevel"/>
    <w:tmpl w:val="C0643F8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2">
    <w:nsid w:val="1A6A05AE"/>
    <w:multiLevelType w:val="hybridMultilevel"/>
    <w:tmpl w:val="7DCEDAB6"/>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3">
    <w:nsid w:val="1C214CA6"/>
    <w:multiLevelType w:val="hybridMultilevel"/>
    <w:tmpl w:val="77489052"/>
    <w:lvl w:ilvl="0" w:tplc="FCF4C9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4">
    <w:nsid w:val="1CA22D90"/>
    <w:multiLevelType w:val="hybridMultilevel"/>
    <w:tmpl w:val="5406C39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5">
    <w:nsid w:val="1D0F0F4B"/>
    <w:multiLevelType w:val="hybridMultilevel"/>
    <w:tmpl w:val="B3B22908"/>
    <w:lvl w:ilvl="0" w:tplc="0C0C000B">
      <w:start w:val="1"/>
      <w:numFmt w:val="bullet"/>
      <w:lvlText w:val=""/>
      <w:lvlJc w:val="left"/>
      <w:pPr>
        <w:ind w:left="788" w:hanging="360"/>
      </w:pPr>
      <w:rPr>
        <w:rFonts w:ascii="Wingdings" w:hAnsi="Wingdings" w:hint="default"/>
      </w:rPr>
    </w:lvl>
    <w:lvl w:ilvl="1" w:tplc="0C0C0003" w:tentative="1">
      <w:start w:val="1"/>
      <w:numFmt w:val="bullet"/>
      <w:lvlText w:val="o"/>
      <w:lvlJc w:val="left"/>
      <w:pPr>
        <w:ind w:left="1508" w:hanging="360"/>
      </w:pPr>
      <w:rPr>
        <w:rFonts w:ascii="Courier New" w:hAnsi="Courier New" w:cs="Courier New" w:hint="default"/>
      </w:rPr>
    </w:lvl>
    <w:lvl w:ilvl="2" w:tplc="0C0C0005" w:tentative="1">
      <w:start w:val="1"/>
      <w:numFmt w:val="bullet"/>
      <w:lvlText w:val=""/>
      <w:lvlJc w:val="left"/>
      <w:pPr>
        <w:ind w:left="2228" w:hanging="360"/>
      </w:pPr>
      <w:rPr>
        <w:rFonts w:ascii="Wingdings" w:hAnsi="Wingdings" w:hint="default"/>
      </w:rPr>
    </w:lvl>
    <w:lvl w:ilvl="3" w:tplc="0C0C0001" w:tentative="1">
      <w:start w:val="1"/>
      <w:numFmt w:val="bullet"/>
      <w:lvlText w:val=""/>
      <w:lvlJc w:val="left"/>
      <w:pPr>
        <w:ind w:left="2948" w:hanging="360"/>
      </w:pPr>
      <w:rPr>
        <w:rFonts w:ascii="Symbol" w:hAnsi="Symbol" w:hint="default"/>
      </w:rPr>
    </w:lvl>
    <w:lvl w:ilvl="4" w:tplc="0C0C0003" w:tentative="1">
      <w:start w:val="1"/>
      <w:numFmt w:val="bullet"/>
      <w:lvlText w:val="o"/>
      <w:lvlJc w:val="left"/>
      <w:pPr>
        <w:ind w:left="3668" w:hanging="360"/>
      </w:pPr>
      <w:rPr>
        <w:rFonts w:ascii="Courier New" w:hAnsi="Courier New" w:cs="Courier New" w:hint="default"/>
      </w:rPr>
    </w:lvl>
    <w:lvl w:ilvl="5" w:tplc="0C0C0005" w:tentative="1">
      <w:start w:val="1"/>
      <w:numFmt w:val="bullet"/>
      <w:lvlText w:val=""/>
      <w:lvlJc w:val="left"/>
      <w:pPr>
        <w:ind w:left="4388" w:hanging="360"/>
      </w:pPr>
      <w:rPr>
        <w:rFonts w:ascii="Wingdings" w:hAnsi="Wingdings" w:hint="default"/>
      </w:rPr>
    </w:lvl>
    <w:lvl w:ilvl="6" w:tplc="0C0C0001" w:tentative="1">
      <w:start w:val="1"/>
      <w:numFmt w:val="bullet"/>
      <w:lvlText w:val=""/>
      <w:lvlJc w:val="left"/>
      <w:pPr>
        <w:ind w:left="5108" w:hanging="360"/>
      </w:pPr>
      <w:rPr>
        <w:rFonts w:ascii="Symbol" w:hAnsi="Symbol" w:hint="default"/>
      </w:rPr>
    </w:lvl>
    <w:lvl w:ilvl="7" w:tplc="0C0C0003" w:tentative="1">
      <w:start w:val="1"/>
      <w:numFmt w:val="bullet"/>
      <w:lvlText w:val="o"/>
      <w:lvlJc w:val="left"/>
      <w:pPr>
        <w:ind w:left="5828" w:hanging="360"/>
      </w:pPr>
      <w:rPr>
        <w:rFonts w:ascii="Courier New" w:hAnsi="Courier New" w:cs="Courier New" w:hint="default"/>
      </w:rPr>
    </w:lvl>
    <w:lvl w:ilvl="8" w:tplc="0C0C0005" w:tentative="1">
      <w:start w:val="1"/>
      <w:numFmt w:val="bullet"/>
      <w:lvlText w:val=""/>
      <w:lvlJc w:val="left"/>
      <w:pPr>
        <w:ind w:left="6548" w:hanging="360"/>
      </w:pPr>
      <w:rPr>
        <w:rFonts w:ascii="Wingdings" w:hAnsi="Wingdings" w:hint="default"/>
      </w:rPr>
    </w:lvl>
  </w:abstractNum>
  <w:abstractNum w:abstractNumId="66">
    <w:nsid w:val="1E1D6DEC"/>
    <w:multiLevelType w:val="hybridMultilevel"/>
    <w:tmpl w:val="17AA231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7">
    <w:nsid w:val="1E880C04"/>
    <w:multiLevelType w:val="hybridMultilevel"/>
    <w:tmpl w:val="6D98C83E"/>
    <w:lvl w:ilvl="0" w:tplc="0C0C000B">
      <w:start w:val="1"/>
      <w:numFmt w:val="bullet"/>
      <w:lvlText w:val=""/>
      <w:lvlJc w:val="left"/>
      <w:pPr>
        <w:ind w:left="1080" w:hanging="360"/>
      </w:pPr>
      <w:rPr>
        <w:rFonts w:ascii="Wingdings" w:hAnsi="Wingding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68">
    <w:nsid w:val="1F2D337F"/>
    <w:multiLevelType w:val="hybridMultilevel"/>
    <w:tmpl w:val="063C82F6"/>
    <w:lvl w:ilvl="0" w:tplc="243C9B58">
      <w:start w:val="1"/>
      <w:numFmt w:val="bullet"/>
      <w:lvlText w:val=""/>
      <w:lvlJc w:val="righ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69">
    <w:nsid w:val="1F970EF3"/>
    <w:multiLevelType w:val="hybridMultilevel"/>
    <w:tmpl w:val="82267858"/>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70">
    <w:nsid w:val="1FC0376E"/>
    <w:multiLevelType w:val="hybridMultilevel"/>
    <w:tmpl w:val="8B9C51B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1">
    <w:nsid w:val="20BF7F64"/>
    <w:multiLevelType w:val="hybridMultilevel"/>
    <w:tmpl w:val="EDEE873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2">
    <w:nsid w:val="20EC3ED1"/>
    <w:multiLevelType w:val="hybridMultilevel"/>
    <w:tmpl w:val="0AE0B33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3">
    <w:nsid w:val="212B314D"/>
    <w:multiLevelType w:val="hybridMultilevel"/>
    <w:tmpl w:val="488A462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4">
    <w:nsid w:val="213472AF"/>
    <w:multiLevelType w:val="hybridMultilevel"/>
    <w:tmpl w:val="E3EC513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nsid w:val="21770964"/>
    <w:multiLevelType w:val="hybridMultilevel"/>
    <w:tmpl w:val="D8D4DCE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6">
    <w:nsid w:val="21945E10"/>
    <w:multiLevelType w:val="hybridMultilevel"/>
    <w:tmpl w:val="7144D22A"/>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77">
    <w:nsid w:val="219B7948"/>
    <w:multiLevelType w:val="hybridMultilevel"/>
    <w:tmpl w:val="2F7876B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8">
    <w:nsid w:val="21F154B9"/>
    <w:multiLevelType w:val="hybridMultilevel"/>
    <w:tmpl w:val="0A2CBA36"/>
    <w:lvl w:ilvl="0" w:tplc="0C0C0005">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79">
    <w:nsid w:val="24981C08"/>
    <w:multiLevelType w:val="hybridMultilevel"/>
    <w:tmpl w:val="42A0489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0">
    <w:nsid w:val="24EC3B33"/>
    <w:multiLevelType w:val="hybridMultilevel"/>
    <w:tmpl w:val="80CC8468"/>
    <w:lvl w:ilvl="0" w:tplc="0C0C000B">
      <w:start w:val="1"/>
      <w:numFmt w:val="bullet"/>
      <w:lvlText w:val=""/>
      <w:lvlJc w:val="left"/>
      <w:pPr>
        <w:ind w:left="862" w:hanging="360"/>
      </w:pPr>
      <w:rPr>
        <w:rFonts w:ascii="Wingdings" w:hAnsi="Wingdings" w:hint="default"/>
      </w:rPr>
    </w:lvl>
    <w:lvl w:ilvl="1" w:tplc="0C0C0003" w:tentative="1">
      <w:start w:val="1"/>
      <w:numFmt w:val="bullet"/>
      <w:lvlText w:val="o"/>
      <w:lvlJc w:val="left"/>
      <w:pPr>
        <w:ind w:left="1582" w:hanging="360"/>
      </w:pPr>
      <w:rPr>
        <w:rFonts w:ascii="Courier New" w:hAnsi="Courier New" w:cs="Courier New" w:hint="default"/>
      </w:rPr>
    </w:lvl>
    <w:lvl w:ilvl="2" w:tplc="0C0C0005" w:tentative="1">
      <w:start w:val="1"/>
      <w:numFmt w:val="bullet"/>
      <w:lvlText w:val=""/>
      <w:lvlJc w:val="left"/>
      <w:pPr>
        <w:ind w:left="2302" w:hanging="360"/>
      </w:pPr>
      <w:rPr>
        <w:rFonts w:ascii="Wingdings" w:hAnsi="Wingdings" w:hint="default"/>
      </w:rPr>
    </w:lvl>
    <w:lvl w:ilvl="3" w:tplc="0C0C0001" w:tentative="1">
      <w:start w:val="1"/>
      <w:numFmt w:val="bullet"/>
      <w:lvlText w:val=""/>
      <w:lvlJc w:val="left"/>
      <w:pPr>
        <w:ind w:left="3022" w:hanging="360"/>
      </w:pPr>
      <w:rPr>
        <w:rFonts w:ascii="Symbol" w:hAnsi="Symbol" w:hint="default"/>
      </w:rPr>
    </w:lvl>
    <w:lvl w:ilvl="4" w:tplc="0C0C0003" w:tentative="1">
      <w:start w:val="1"/>
      <w:numFmt w:val="bullet"/>
      <w:lvlText w:val="o"/>
      <w:lvlJc w:val="left"/>
      <w:pPr>
        <w:ind w:left="3742" w:hanging="360"/>
      </w:pPr>
      <w:rPr>
        <w:rFonts w:ascii="Courier New" w:hAnsi="Courier New" w:cs="Courier New" w:hint="default"/>
      </w:rPr>
    </w:lvl>
    <w:lvl w:ilvl="5" w:tplc="0C0C0005" w:tentative="1">
      <w:start w:val="1"/>
      <w:numFmt w:val="bullet"/>
      <w:lvlText w:val=""/>
      <w:lvlJc w:val="left"/>
      <w:pPr>
        <w:ind w:left="4462" w:hanging="360"/>
      </w:pPr>
      <w:rPr>
        <w:rFonts w:ascii="Wingdings" w:hAnsi="Wingdings" w:hint="default"/>
      </w:rPr>
    </w:lvl>
    <w:lvl w:ilvl="6" w:tplc="0C0C0001" w:tentative="1">
      <w:start w:val="1"/>
      <w:numFmt w:val="bullet"/>
      <w:lvlText w:val=""/>
      <w:lvlJc w:val="left"/>
      <w:pPr>
        <w:ind w:left="5182" w:hanging="360"/>
      </w:pPr>
      <w:rPr>
        <w:rFonts w:ascii="Symbol" w:hAnsi="Symbol" w:hint="default"/>
      </w:rPr>
    </w:lvl>
    <w:lvl w:ilvl="7" w:tplc="0C0C0003" w:tentative="1">
      <w:start w:val="1"/>
      <w:numFmt w:val="bullet"/>
      <w:lvlText w:val="o"/>
      <w:lvlJc w:val="left"/>
      <w:pPr>
        <w:ind w:left="5902" w:hanging="360"/>
      </w:pPr>
      <w:rPr>
        <w:rFonts w:ascii="Courier New" w:hAnsi="Courier New" w:cs="Courier New" w:hint="default"/>
      </w:rPr>
    </w:lvl>
    <w:lvl w:ilvl="8" w:tplc="0C0C0005" w:tentative="1">
      <w:start w:val="1"/>
      <w:numFmt w:val="bullet"/>
      <w:lvlText w:val=""/>
      <w:lvlJc w:val="left"/>
      <w:pPr>
        <w:ind w:left="6622" w:hanging="360"/>
      </w:pPr>
      <w:rPr>
        <w:rFonts w:ascii="Wingdings" w:hAnsi="Wingdings" w:hint="default"/>
      </w:rPr>
    </w:lvl>
  </w:abstractNum>
  <w:abstractNum w:abstractNumId="81">
    <w:nsid w:val="257A6EA8"/>
    <w:multiLevelType w:val="hybridMultilevel"/>
    <w:tmpl w:val="FFEEE76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2">
    <w:nsid w:val="25F310F8"/>
    <w:multiLevelType w:val="hybridMultilevel"/>
    <w:tmpl w:val="4B58F80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3">
    <w:nsid w:val="26D8735B"/>
    <w:multiLevelType w:val="hybridMultilevel"/>
    <w:tmpl w:val="651095C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4">
    <w:nsid w:val="270E03FF"/>
    <w:multiLevelType w:val="hybridMultilevel"/>
    <w:tmpl w:val="F668A1D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5">
    <w:nsid w:val="274D74CD"/>
    <w:multiLevelType w:val="hybridMultilevel"/>
    <w:tmpl w:val="485C72E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6">
    <w:nsid w:val="28B306C6"/>
    <w:multiLevelType w:val="hybridMultilevel"/>
    <w:tmpl w:val="36F4AFA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7">
    <w:nsid w:val="28FC7CE2"/>
    <w:multiLevelType w:val="hybridMultilevel"/>
    <w:tmpl w:val="5E4859B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88">
    <w:nsid w:val="2B4C333A"/>
    <w:multiLevelType w:val="hybridMultilevel"/>
    <w:tmpl w:val="EF1C91D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89">
    <w:nsid w:val="2B8F5902"/>
    <w:multiLevelType w:val="hybridMultilevel"/>
    <w:tmpl w:val="EBDE361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0">
    <w:nsid w:val="2D055330"/>
    <w:multiLevelType w:val="hybridMultilevel"/>
    <w:tmpl w:val="368AABDA"/>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1">
    <w:nsid w:val="2D723820"/>
    <w:multiLevelType w:val="hybridMultilevel"/>
    <w:tmpl w:val="98A6A54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2D97466F"/>
    <w:multiLevelType w:val="hybridMultilevel"/>
    <w:tmpl w:val="CAE2E7CA"/>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93">
    <w:nsid w:val="2E4544D8"/>
    <w:multiLevelType w:val="hybridMultilevel"/>
    <w:tmpl w:val="AA121364"/>
    <w:lvl w:ilvl="0" w:tplc="0C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30462DC1"/>
    <w:multiLevelType w:val="hybridMultilevel"/>
    <w:tmpl w:val="170EE10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5">
    <w:nsid w:val="3051475F"/>
    <w:multiLevelType w:val="hybridMultilevel"/>
    <w:tmpl w:val="77AEEA86"/>
    <w:lvl w:ilvl="0" w:tplc="43C0690C">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6">
    <w:nsid w:val="308B04FF"/>
    <w:multiLevelType w:val="hybridMultilevel"/>
    <w:tmpl w:val="A6CA201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7">
    <w:nsid w:val="31141062"/>
    <w:multiLevelType w:val="hybridMultilevel"/>
    <w:tmpl w:val="4C2A5D6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98">
    <w:nsid w:val="31205D30"/>
    <w:multiLevelType w:val="hybridMultilevel"/>
    <w:tmpl w:val="84A2CC8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9">
    <w:nsid w:val="318C0DFE"/>
    <w:multiLevelType w:val="hybridMultilevel"/>
    <w:tmpl w:val="AA06329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0">
    <w:nsid w:val="32132FD1"/>
    <w:multiLevelType w:val="hybridMultilevel"/>
    <w:tmpl w:val="3578A70A"/>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1">
    <w:nsid w:val="3357441F"/>
    <w:multiLevelType w:val="hybridMultilevel"/>
    <w:tmpl w:val="3B80140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2">
    <w:nsid w:val="338401BF"/>
    <w:multiLevelType w:val="hybridMultilevel"/>
    <w:tmpl w:val="4712FDF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3">
    <w:nsid w:val="346B304B"/>
    <w:multiLevelType w:val="hybridMultilevel"/>
    <w:tmpl w:val="D1E4A46A"/>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4">
    <w:nsid w:val="354A1416"/>
    <w:multiLevelType w:val="hybridMultilevel"/>
    <w:tmpl w:val="64D2596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5">
    <w:nsid w:val="35732DC7"/>
    <w:multiLevelType w:val="hybridMultilevel"/>
    <w:tmpl w:val="ACCCAF7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6">
    <w:nsid w:val="35D861F0"/>
    <w:multiLevelType w:val="hybridMultilevel"/>
    <w:tmpl w:val="1B76C00C"/>
    <w:lvl w:ilvl="0" w:tplc="0C0C000B">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107">
    <w:nsid w:val="364E16C2"/>
    <w:multiLevelType w:val="singleLevel"/>
    <w:tmpl w:val="10781ED2"/>
    <w:lvl w:ilvl="0">
      <w:start w:val="1"/>
      <w:numFmt w:val="bullet"/>
      <w:lvlText w:val=""/>
      <w:lvlJc w:val="left"/>
      <w:pPr>
        <w:tabs>
          <w:tab w:val="num" w:pos="360"/>
        </w:tabs>
        <w:ind w:left="360" w:hanging="360"/>
      </w:pPr>
      <w:rPr>
        <w:rFonts w:ascii="Wingdings" w:hAnsi="Wingdings" w:hint="default"/>
        <w:sz w:val="24"/>
      </w:rPr>
    </w:lvl>
  </w:abstractNum>
  <w:abstractNum w:abstractNumId="108">
    <w:nsid w:val="37091661"/>
    <w:multiLevelType w:val="hybridMultilevel"/>
    <w:tmpl w:val="71E276DA"/>
    <w:lvl w:ilvl="0" w:tplc="1BC6FB1E">
      <w:start w:val="1"/>
      <w:numFmt w:val="bullet"/>
      <w:lvlText w:val=""/>
      <w:lvlJc w:val="right"/>
      <w:pPr>
        <w:ind w:left="720" w:hanging="360"/>
      </w:pPr>
      <w:rPr>
        <w:rFonts w:ascii="Wingdings" w:hAnsi="Wingdings" w:hint="default"/>
        <w:sz w:val="24"/>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09">
    <w:nsid w:val="373C3605"/>
    <w:multiLevelType w:val="hybridMultilevel"/>
    <w:tmpl w:val="3CEE05E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0">
    <w:nsid w:val="373E05B0"/>
    <w:multiLevelType w:val="hybridMultilevel"/>
    <w:tmpl w:val="E780D72E"/>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11">
    <w:nsid w:val="379457D9"/>
    <w:multiLevelType w:val="hybridMultilevel"/>
    <w:tmpl w:val="C9A8CD8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2">
    <w:nsid w:val="37D22DA0"/>
    <w:multiLevelType w:val="hybridMultilevel"/>
    <w:tmpl w:val="14FED1DE"/>
    <w:lvl w:ilvl="0" w:tplc="FFFFFFFF">
      <w:start w:val="1"/>
      <w:numFmt w:val="bullet"/>
      <w:lvlText w:val=""/>
      <w:lvlJc w:val="right"/>
      <w:pPr>
        <w:ind w:left="72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3">
    <w:nsid w:val="37FD3424"/>
    <w:multiLevelType w:val="hybridMultilevel"/>
    <w:tmpl w:val="EFB6A5E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4">
    <w:nsid w:val="380C544F"/>
    <w:multiLevelType w:val="hybridMultilevel"/>
    <w:tmpl w:val="69A2C48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5">
    <w:nsid w:val="3928609B"/>
    <w:multiLevelType w:val="hybridMultilevel"/>
    <w:tmpl w:val="C744316C"/>
    <w:lvl w:ilvl="0" w:tplc="A7E22520">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6">
    <w:nsid w:val="39AE0807"/>
    <w:multiLevelType w:val="hybridMultilevel"/>
    <w:tmpl w:val="30FE049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7">
    <w:nsid w:val="3A951950"/>
    <w:multiLevelType w:val="hybridMultilevel"/>
    <w:tmpl w:val="9EF478E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8">
    <w:nsid w:val="3B3E7445"/>
    <w:multiLevelType w:val="hybridMultilevel"/>
    <w:tmpl w:val="8E48FA74"/>
    <w:lvl w:ilvl="0" w:tplc="FFFFFFFF">
      <w:start w:val="1"/>
      <w:numFmt w:val="bullet"/>
      <w:lvlText w:val=""/>
      <w:lvlJc w:val="left"/>
      <w:pPr>
        <w:ind w:left="360" w:hanging="360"/>
      </w:pPr>
      <w:rPr>
        <w:rFonts w:ascii="Wingdings" w:hAnsi="Wingdings" w:hint="default"/>
      </w:rPr>
    </w:lvl>
    <w:lvl w:ilvl="1" w:tplc="FFFFFFFF">
      <w:start w:val="1"/>
      <w:numFmt w:val="bullet"/>
      <w:lvlText w:val="o"/>
      <w:lvlJc w:val="left"/>
      <w:pPr>
        <w:ind w:left="1866" w:hanging="360"/>
      </w:pPr>
      <w:rPr>
        <w:rFonts w:ascii="Courier New" w:hAnsi="Courier New" w:cs="Courier New" w:hint="default"/>
      </w:rPr>
    </w:lvl>
    <w:lvl w:ilvl="2" w:tplc="FFFFFFFF">
      <w:start w:val="1"/>
      <w:numFmt w:val="bullet"/>
      <w:lvlText w:val=""/>
      <w:lvlJc w:val="left"/>
      <w:pPr>
        <w:ind w:left="2586" w:hanging="360"/>
      </w:pPr>
      <w:rPr>
        <w:rFonts w:ascii="Wingdings" w:hAnsi="Wingdings" w:hint="default"/>
      </w:rPr>
    </w:lvl>
    <w:lvl w:ilvl="3" w:tplc="FFFFFFFF">
      <w:start w:val="1"/>
      <w:numFmt w:val="bullet"/>
      <w:lvlText w:val=""/>
      <w:lvlJc w:val="left"/>
      <w:pPr>
        <w:ind w:left="3306" w:hanging="360"/>
      </w:pPr>
      <w:rPr>
        <w:rFonts w:ascii="Symbol" w:hAnsi="Symbol" w:hint="default"/>
      </w:rPr>
    </w:lvl>
    <w:lvl w:ilvl="4" w:tplc="FFFFFFFF">
      <w:start w:val="1"/>
      <w:numFmt w:val="bullet"/>
      <w:lvlText w:val="o"/>
      <w:lvlJc w:val="left"/>
      <w:pPr>
        <w:ind w:left="4026" w:hanging="360"/>
      </w:pPr>
      <w:rPr>
        <w:rFonts w:ascii="Courier New" w:hAnsi="Courier New" w:cs="Courier New" w:hint="default"/>
      </w:rPr>
    </w:lvl>
    <w:lvl w:ilvl="5" w:tplc="FFFFFFFF">
      <w:start w:val="1"/>
      <w:numFmt w:val="bullet"/>
      <w:lvlText w:val=""/>
      <w:lvlJc w:val="left"/>
      <w:pPr>
        <w:ind w:left="4746" w:hanging="360"/>
      </w:pPr>
      <w:rPr>
        <w:rFonts w:ascii="Wingdings" w:hAnsi="Wingdings" w:hint="default"/>
      </w:rPr>
    </w:lvl>
    <w:lvl w:ilvl="6" w:tplc="FFFFFFFF">
      <w:start w:val="1"/>
      <w:numFmt w:val="bullet"/>
      <w:lvlText w:val=""/>
      <w:lvlJc w:val="left"/>
      <w:pPr>
        <w:ind w:left="5466" w:hanging="360"/>
      </w:pPr>
      <w:rPr>
        <w:rFonts w:ascii="Symbol" w:hAnsi="Symbol" w:hint="default"/>
      </w:rPr>
    </w:lvl>
    <w:lvl w:ilvl="7" w:tplc="FFFFFFFF">
      <w:start w:val="1"/>
      <w:numFmt w:val="bullet"/>
      <w:lvlText w:val="o"/>
      <w:lvlJc w:val="left"/>
      <w:pPr>
        <w:ind w:left="6186" w:hanging="360"/>
      </w:pPr>
      <w:rPr>
        <w:rFonts w:ascii="Courier New" w:hAnsi="Courier New" w:cs="Courier New" w:hint="default"/>
      </w:rPr>
    </w:lvl>
    <w:lvl w:ilvl="8" w:tplc="FFFFFFFF">
      <w:start w:val="1"/>
      <w:numFmt w:val="bullet"/>
      <w:lvlText w:val=""/>
      <w:lvlJc w:val="left"/>
      <w:pPr>
        <w:ind w:left="6906" w:hanging="360"/>
      </w:pPr>
      <w:rPr>
        <w:rFonts w:ascii="Wingdings" w:hAnsi="Wingdings" w:hint="default"/>
      </w:rPr>
    </w:lvl>
  </w:abstractNum>
  <w:abstractNum w:abstractNumId="119">
    <w:nsid w:val="3B4348F1"/>
    <w:multiLevelType w:val="hybridMultilevel"/>
    <w:tmpl w:val="BDDAEBB4"/>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20">
    <w:nsid w:val="3BD775E6"/>
    <w:multiLevelType w:val="hybridMultilevel"/>
    <w:tmpl w:val="942242AE"/>
    <w:lvl w:ilvl="0" w:tplc="0C0C000B">
      <w:start w:val="1"/>
      <w:numFmt w:val="bullet"/>
      <w:lvlText w:val=""/>
      <w:lvlJc w:val="left"/>
      <w:pPr>
        <w:ind w:left="1004" w:hanging="360"/>
      </w:pPr>
      <w:rPr>
        <w:rFonts w:ascii="Wingdings" w:hAnsi="Wingdings" w:hint="default"/>
      </w:rPr>
    </w:lvl>
    <w:lvl w:ilvl="1" w:tplc="0C0C0003" w:tentative="1">
      <w:start w:val="1"/>
      <w:numFmt w:val="bullet"/>
      <w:lvlText w:val="o"/>
      <w:lvlJc w:val="left"/>
      <w:pPr>
        <w:ind w:left="1724" w:hanging="360"/>
      </w:pPr>
      <w:rPr>
        <w:rFonts w:ascii="Courier New" w:hAnsi="Courier New" w:cs="Courier New" w:hint="default"/>
      </w:rPr>
    </w:lvl>
    <w:lvl w:ilvl="2" w:tplc="0C0C0005" w:tentative="1">
      <w:start w:val="1"/>
      <w:numFmt w:val="bullet"/>
      <w:lvlText w:val=""/>
      <w:lvlJc w:val="left"/>
      <w:pPr>
        <w:ind w:left="2444" w:hanging="360"/>
      </w:pPr>
      <w:rPr>
        <w:rFonts w:ascii="Wingdings" w:hAnsi="Wingdings" w:hint="default"/>
      </w:rPr>
    </w:lvl>
    <w:lvl w:ilvl="3" w:tplc="0C0C0001" w:tentative="1">
      <w:start w:val="1"/>
      <w:numFmt w:val="bullet"/>
      <w:lvlText w:val=""/>
      <w:lvlJc w:val="left"/>
      <w:pPr>
        <w:ind w:left="3164" w:hanging="360"/>
      </w:pPr>
      <w:rPr>
        <w:rFonts w:ascii="Symbol" w:hAnsi="Symbol" w:hint="default"/>
      </w:rPr>
    </w:lvl>
    <w:lvl w:ilvl="4" w:tplc="0C0C0003" w:tentative="1">
      <w:start w:val="1"/>
      <w:numFmt w:val="bullet"/>
      <w:lvlText w:val="o"/>
      <w:lvlJc w:val="left"/>
      <w:pPr>
        <w:ind w:left="3884" w:hanging="360"/>
      </w:pPr>
      <w:rPr>
        <w:rFonts w:ascii="Courier New" w:hAnsi="Courier New" w:cs="Courier New" w:hint="default"/>
      </w:rPr>
    </w:lvl>
    <w:lvl w:ilvl="5" w:tplc="0C0C0005" w:tentative="1">
      <w:start w:val="1"/>
      <w:numFmt w:val="bullet"/>
      <w:lvlText w:val=""/>
      <w:lvlJc w:val="left"/>
      <w:pPr>
        <w:ind w:left="4604" w:hanging="360"/>
      </w:pPr>
      <w:rPr>
        <w:rFonts w:ascii="Wingdings" w:hAnsi="Wingdings" w:hint="default"/>
      </w:rPr>
    </w:lvl>
    <w:lvl w:ilvl="6" w:tplc="0C0C0001" w:tentative="1">
      <w:start w:val="1"/>
      <w:numFmt w:val="bullet"/>
      <w:lvlText w:val=""/>
      <w:lvlJc w:val="left"/>
      <w:pPr>
        <w:ind w:left="5324" w:hanging="360"/>
      </w:pPr>
      <w:rPr>
        <w:rFonts w:ascii="Symbol" w:hAnsi="Symbol" w:hint="default"/>
      </w:rPr>
    </w:lvl>
    <w:lvl w:ilvl="7" w:tplc="0C0C0003" w:tentative="1">
      <w:start w:val="1"/>
      <w:numFmt w:val="bullet"/>
      <w:lvlText w:val="o"/>
      <w:lvlJc w:val="left"/>
      <w:pPr>
        <w:ind w:left="6044" w:hanging="360"/>
      </w:pPr>
      <w:rPr>
        <w:rFonts w:ascii="Courier New" w:hAnsi="Courier New" w:cs="Courier New" w:hint="default"/>
      </w:rPr>
    </w:lvl>
    <w:lvl w:ilvl="8" w:tplc="0C0C0005" w:tentative="1">
      <w:start w:val="1"/>
      <w:numFmt w:val="bullet"/>
      <w:lvlText w:val=""/>
      <w:lvlJc w:val="left"/>
      <w:pPr>
        <w:ind w:left="6764" w:hanging="360"/>
      </w:pPr>
      <w:rPr>
        <w:rFonts w:ascii="Wingdings" w:hAnsi="Wingdings" w:hint="default"/>
      </w:rPr>
    </w:lvl>
  </w:abstractNum>
  <w:abstractNum w:abstractNumId="121">
    <w:nsid w:val="3BE20B20"/>
    <w:multiLevelType w:val="hybridMultilevel"/>
    <w:tmpl w:val="F34AE0F2"/>
    <w:lvl w:ilvl="0" w:tplc="0C0C000B">
      <w:start w:val="1"/>
      <w:numFmt w:val="bullet"/>
      <w:lvlText w:val=""/>
      <w:lvlJc w:val="left"/>
      <w:pPr>
        <w:ind w:left="1080" w:hanging="360"/>
      </w:pPr>
      <w:rPr>
        <w:rFonts w:ascii="Wingdings" w:hAnsi="Wingding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122">
    <w:nsid w:val="3CFA01C5"/>
    <w:multiLevelType w:val="hybridMultilevel"/>
    <w:tmpl w:val="464423A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3">
    <w:nsid w:val="3D471DE4"/>
    <w:multiLevelType w:val="hybridMultilevel"/>
    <w:tmpl w:val="F808DDE4"/>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4">
    <w:nsid w:val="3D692207"/>
    <w:multiLevelType w:val="hybridMultilevel"/>
    <w:tmpl w:val="19261B78"/>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5">
    <w:nsid w:val="3E3E14CE"/>
    <w:multiLevelType w:val="hybridMultilevel"/>
    <w:tmpl w:val="BE5ED74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6">
    <w:nsid w:val="3E667E1E"/>
    <w:multiLevelType w:val="hybridMultilevel"/>
    <w:tmpl w:val="2FD2F6C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7">
    <w:nsid w:val="3E98193E"/>
    <w:multiLevelType w:val="hybridMultilevel"/>
    <w:tmpl w:val="9C32D3A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8">
    <w:nsid w:val="3F2D61BC"/>
    <w:multiLevelType w:val="hybridMultilevel"/>
    <w:tmpl w:val="86529EE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9">
    <w:nsid w:val="3F9F67FE"/>
    <w:multiLevelType w:val="hybridMultilevel"/>
    <w:tmpl w:val="6D74540A"/>
    <w:lvl w:ilvl="0" w:tplc="9190D0EC">
      <w:start w:val="1"/>
      <w:numFmt w:val="bullet"/>
      <w:lvlText w:val=""/>
      <w:lvlJc w:val="left"/>
      <w:pPr>
        <w:ind w:left="720" w:hanging="360"/>
      </w:pPr>
      <w:rPr>
        <w:rFonts w:ascii="Wingdings" w:hAnsi="Wingdings" w:hint="default"/>
        <w:sz w:val="22"/>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30">
    <w:nsid w:val="3FF12FAD"/>
    <w:multiLevelType w:val="hybridMultilevel"/>
    <w:tmpl w:val="BC20B7F6"/>
    <w:lvl w:ilvl="0" w:tplc="0C0C000B">
      <w:start w:val="1"/>
      <w:numFmt w:val="bullet"/>
      <w:lvlText w:val=""/>
      <w:lvlJc w:val="left"/>
      <w:pPr>
        <w:tabs>
          <w:tab w:val="num" w:pos="720"/>
        </w:tabs>
        <w:ind w:left="720" w:hanging="360"/>
      </w:pPr>
      <w:rPr>
        <w:rFonts w:ascii="Wingdings" w:hAnsi="Wingdings"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start w:val="1"/>
      <w:numFmt w:val="bullet"/>
      <w:lvlText w:val=""/>
      <w:lvlJc w:val="left"/>
      <w:pPr>
        <w:tabs>
          <w:tab w:val="num" w:pos="2160"/>
        </w:tabs>
        <w:ind w:left="2160" w:hanging="360"/>
      </w:pPr>
      <w:rPr>
        <w:rFonts w:ascii="Wingdings" w:hAnsi="Wingdings" w:hint="default"/>
      </w:rPr>
    </w:lvl>
    <w:lvl w:ilvl="3" w:tplc="0C0C0001">
      <w:start w:val="1"/>
      <w:numFmt w:val="bullet"/>
      <w:lvlText w:val=""/>
      <w:lvlJc w:val="left"/>
      <w:pPr>
        <w:tabs>
          <w:tab w:val="num" w:pos="2880"/>
        </w:tabs>
        <w:ind w:left="2880" w:hanging="360"/>
      </w:pPr>
      <w:rPr>
        <w:rFonts w:ascii="Symbol" w:hAnsi="Symbol" w:hint="default"/>
      </w:rPr>
    </w:lvl>
    <w:lvl w:ilvl="4" w:tplc="0C0C0003">
      <w:start w:val="1"/>
      <w:numFmt w:val="bullet"/>
      <w:lvlText w:val="o"/>
      <w:lvlJc w:val="left"/>
      <w:pPr>
        <w:tabs>
          <w:tab w:val="num" w:pos="3600"/>
        </w:tabs>
        <w:ind w:left="3600" w:hanging="360"/>
      </w:pPr>
      <w:rPr>
        <w:rFonts w:ascii="Courier New" w:hAnsi="Courier New" w:cs="Courier New" w:hint="default"/>
      </w:rPr>
    </w:lvl>
    <w:lvl w:ilvl="5" w:tplc="0C0C0005">
      <w:start w:val="1"/>
      <w:numFmt w:val="bullet"/>
      <w:lvlText w:val=""/>
      <w:lvlJc w:val="left"/>
      <w:pPr>
        <w:tabs>
          <w:tab w:val="num" w:pos="4320"/>
        </w:tabs>
        <w:ind w:left="4320" w:hanging="360"/>
      </w:pPr>
      <w:rPr>
        <w:rFonts w:ascii="Wingdings" w:hAnsi="Wingdings" w:hint="default"/>
      </w:rPr>
    </w:lvl>
    <w:lvl w:ilvl="6" w:tplc="0C0C0001">
      <w:start w:val="1"/>
      <w:numFmt w:val="bullet"/>
      <w:lvlText w:val=""/>
      <w:lvlJc w:val="left"/>
      <w:pPr>
        <w:tabs>
          <w:tab w:val="num" w:pos="5040"/>
        </w:tabs>
        <w:ind w:left="5040" w:hanging="360"/>
      </w:pPr>
      <w:rPr>
        <w:rFonts w:ascii="Symbol" w:hAnsi="Symbol" w:hint="default"/>
      </w:rPr>
    </w:lvl>
    <w:lvl w:ilvl="7" w:tplc="0C0C0003">
      <w:start w:val="1"/>
      <w:numFmt w:val="bullet"/>
      <w:lvlText w:val="o"/>
      <w:lvlJc w:val="left"/>
      <w:pPr>
        <w:tabs>
          <w:tab w:val="num" w:pos="5760"/>
        </w:tabs>
        <w:ind w:left="5760" w:hanging="360"/>
      </w:pPr>
      <w:rPr>
        <w:rFonts w:ascii="Courier New" w:hAnsi="Courier New" w:cs="Courier New" w:hint="default"/>
      </w:rPr>
    </w:lvl>
    <w:lvl w:ilvl="8" w:tplc="0C0C0005">
      <w:start w:val="1"/>
      <w:numFmt w:val="bullet"/>
      <w:lvlText w:val=""/>
      <w:lvlJc w:val="left"/>
      <w:pPr>
        <w:tabs>
          <w:tab w:val="num" w:pos="6480"/>
        </w:tabs>
        <w:ind w:left="6480" w:hanging="360"/>
      </w:pPr>
      <w:rPr>
        <w:rFonts w:ascii="Wingdings" w:hAnsi="Wingdings" w:hint="default"/>
      </w:rPr>
    </w:lvl>
  </w:abstractNum>
  <w:abstractNum w:abstractNumId="131">
    <w:nsid w:val="405004DE"/>
    <w:multiLevelType w:val="hybridMultilevel"/>
    <w:tmpl w:val="C40805C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2">
    <w:nsid w:val="40571A03"/>
    <w:multiLevelType w:val="hybridMultilevel"/>
    <w:tmpl w:val="6E4E487A"/>
    <w:lvl w:ilvl="0" w:tplc="077C9A6E">
      <w:start w:val="1"/>
      <w:numFmt w:val="bullet"/>
      <w:lvlText w:val=""/>
      <w:lvlJc w:val="lef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3">
    <w:nsid w:val="40E96052"/>
    <w:multiLevelType w:val="hybridMultilevel"/>
    <w:tmpl w:val="0472FD6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4">
    <w:nsid w:val="41504E41"/>
    <w:multiLevelType w:val="hybridMultilevel"/>
    <w:tmpl w:val="B43A86C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5">
    <w:nsid w:val="4156522A"/>
    <w:multiLevelType w:val="hybridMultilevel"/>
    <w:tmpl w:val="A488840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6">
    <w:nsid w:val="41720229"/>
    <w:multiLevelType w:val="hybridMultilevel"/>
    <w:tmpl w:val="09EACAA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37">
    <w:nsid w:val="41F21AE4"/>
    <w:multiLevelType w:val="hybridMultilevel"/>
    <w:tmpl w:val="A2BEE04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8">
    <w:nsid w:val="420E50FA"/>
    <w:multiLevelType w:val="hybridMultilevel"/>
    <w:tmpl w:val="7B9CA21E"/>
    <w:lvl w:ilvl="0" w:tplc="0C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9">
    <w:nsid w:val="42544E6F"/>
    <w:multiLevelType w:val="hybridMultilevel"/>
    <w:tmpl w:val="6F6AA4AE"/>
    <w:lvl w:ilvl="0" w:tplc="E050F06E">
      <w:start w:val="1"/>
      <w:numFmt w:val="bullet"/>
      <w:lvlText w:val=""/>
      <w:lvlJc w:val="left"/>
      <w:pPr>
        <w:ind w:left="786" w:hanging="360"/>
      </w:pPr>
      <w:rPr>
        <w:rFonts w:ascii="Wingdings" w:hAnsi="Wingdings" w:hint="default"/>
        <w:sz w:val="24"/>
      </w:rPr>
    </w:lvl>
    <w:lvl w:ilvl="1" w:tplc="0C0C0003">
      <w:start w:val="1"/>
      <w:numFmt w:val="bullet"/>
      <w:lvlText w:val="o"/>
      <w:lvlJc w:val="left"/>
      <w:pPr>
        <w:ind w:left="1506" w:hanging="360"/>
      </w:pPr>
      <w:rPr>
        <w:rFonts w:ascii="Courier New" w:hAnsi="Courier New" w:cs="Courier New" w:hint="default"/>
      </w:rPr>
    </w:lvl>
    <w:lvl w:ilvl="2" w:tplc="0C0C0005">
      <w:start w:val="1"/>
      <w:numFmt w:val="bullet"/>
      <w:lvlText w:val=""/>
      <w:lvlJc w:val="left"/>
      <w:pPr>
        <w:ind w:left="2226" w:hanging="360"/>
      </w:pPr>
      <w:rPr>
        <w:rFonts w:ascii="Wingdings" w:hAnsi="Wingdings" w:hint="default"/>
      </w:rPr>
    </w:lvl>
    <w:lvl w:ilvl="3" w:tplc="0C0C0001">
      <w:start w:val="1"/>
      <w:numFmt w:val="bullet"/>
      <w:lvlText w:val=""/>
      <w:lvlJc w:val="left"/>
      <w:pPr>
        <w:ind w:left="2946" w:hanging="360"/>
      </w:pPr>
      <w:rPr>
        <w:rFonts w:ascii="Symbol" w:hAnsi="Symbol" w:hint="default"/>
      </w:rPr>
    </w:lvl>
    <w:lvl w:ilvl="4" w:tplc="0C0C0003">
      <w:start w:val="1"/>
      <w:numFmt w:val="bullet"/>
      <w:lvlText w:val="o"/>
      <w:lvlJc w:val="left"/>
      <w:pPr>
        <w:ind w:left="3666" w:hanging="360"/>
      </w:pPr>
      <w:rPr>
        <w:rFonts w:ascii="Courier New" w:hAnsi="Courier New" w:cs="Courier New" w:hint="default"/>
      </w:rPr>
    </w:lvl>
    <w:lvl w:ilvl="5" w:tplc="0C0C0005">
      <w:start w:val="1"/>
      <w:numFmt w:val="bullet"/>
      <w:lvlText w:val=""/>
      <w:lvlJc w:val="left"/>
      <w:pPr>
        <w:ind w:left="4386" w:hanging="360"/>
      </w:pPr>
      <w:rPr>
        <w:rFonts w:ascii="Wingdings" w:hAnsi="Wingdings" w:hint="default"/>
      </w:rPr>
    </w:lvl>
    <w:lvl w:ilvl="6" w:tplc="0C0C0001">
      <w:start w:val="1"/>
      <w:numFmt w:val="bullet"/>
      <w:lvlText w:val=""/>
      <w:lvlJc w:val="left"/>
      <w:pPr>
        <w:ind w:left="5106" w:hanging="360"/>
      </w:pPr>
      <w:rPr>
        <w:rFonts w:ascii="Symbol" w:hAnsi="Symbol" w:hint="default"/>
      </w:rPr>
    </w:lvl>
    <w:lvl w:ilvl="7" w:tplc="0C0C0003">
      <w:start w:val="1"/>
      <w:numFmt w:val="bullet"/>
      <w:lvlText w:val="o"/>
      <w:lvlJc w:val="left"/>
      <w:pPr>
        <w:ind w:left="5826" w:hanging="360"/>
      </w:pPr>
      <w:rPr>
        <w:rFonts w:ascii="Courier New" w:hAnsi="Courier New" w:cs="Courier New" w:hint="default"/>
      </w:rPr>
    </w:lvl>
    <w:lvl w:ilvl="8" w:tplc="0C0C0005">
      <w:start w:val="1"/>
      <w:numFmt w:val="bullet"/>
      <w:lvlText w:val=""/>
      <w:lvlJc w:val="left"/>
      <w:pPr>
        <w:ind w:left="6546" w:hanging="360"/>
      </w:pPr>
      <w:rPr>
        <w:rFonts w:ascii="Wingdings" w:hAnsi="Wingdings" w:hint="default"/>
      </w:rPr>
    </w:lvl>
  </w:abstractNum>
  <w:abstractNum w:abstractNumId="140">
    <w:nsid w:val="4270109B"/>
    <w:multiLevelType w:val="hybridMultilevel"/>
    <w:tmpl w:val="97B8EBA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41">
    <w:nsid w:val="43637052"/>
    <w:multiLevelType w:val="hybridMultilevel"/>
    <w:tmpl w:val="B220099C"/>
    <w:lvl w:ilvl="0" w:tplc="0C0C000B">
      <w:start w:val="1"/>
      <w:numFmt w:val="bullet"/>
      <w:lvlText w:val=""/>
      <w:lvlJc w:val="left"/>
      <w:pPr>
        <w:ind w:left="36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42">
    <w:nsid w:val="43EB4C29"/>
    <w:multiLevelType w:val="hybridMultilevel"/>
    <w:tmpl w:val="F0AA744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3">
    <w:nsid w:val="444E3014"/>
    <w:multiLevelType w:val="hybridMultilevel"/>
    <w:tmpl w:val="4E081862"/>
    <w:lvl w:ilvl="0" w:tplc="0C0C000B">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144">
    <w:nsid w:val="44582181"/>
    <w:multiLevelType w:val="hybridMultilevel"/>
    <w:tmpl w:val="F3B4F872"/>
    <w:lvl w:ilvl="0" w:tplc="A7E22520">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5">
    <w:nsid w:val="44DE4058"/>
    <w:multiLevelType w:val="hybridMultilevel"/>
    <w:tmpl w:val="7062E3F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6">
    <w:nsid w:val="45272661"/>
    <w:multiLevelType w:val="hybridMultilevel"/>
    <w:tmpl w:val="33B4E6BA"/>
    <w:lvl w:ilvl="0" w:tplc="F0F6B7F4">
      <w:start w:val="1"/>
      <w:numFmt w:val="bullet"/>
      <w:lvlText w:val=""/>
      <w:lvlJc w:val="right"/>
      <w:pPr>
        <w:ind w:left="1440" w:hanging="360"/>
      </w:pPr>
      <w:rPr>
        <w:rFonts w:ascii="Wingdings" w:hAnsi="Wingdings" w:hint="default"/>
        <w:sz w:val="24"/>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start w:val="1"/>
      <w:numFmt w:val="bullet"/>
      <w:lvlText w:val="o"/>
      <w:lvlJc w:val="left"/>
      <w:pPr>
        <w:ind w:left="6480" w:hanging="360"/>
      </w:pPr>
      <w:rPr>
        <w:rFonts w:ascii="Courier New" w:hAnsi="Courier New" w:cs="Courier New" w:hint="default"/>
      </w:rPr>
    </w:lvl>
    <w:lvl w:ilvl="8" w:tplc="0C0C0005">
      <w:start w:val="1"/>
      <w:numFmt w:val="bullet"/>
      <w:lvlText w:val=""/>
      <w:lvlJc w:val="left"/>
      <w:pPr>
        <w:ind w:left="7200" w:hanging="360"/>
      </w:pPr>
      <w:rPr>
        <w:rFonts w:ascii="Wingdings" w:hAnsi="Wingdings" w:hint="default"/>
      </w:rPr>
    </w:lvl>
  </w:abstractNum>
  <w:abstractNum w:abstractNumId="147">
    <w:nsid w:val="468B0286"/>
    <w:multiLevelType w:val="hybridMultilevel"/>
    <w:tmpl w:val="0F3000B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8">
    <w:nsid w:val="46BD0408"/>
    <w:multiLevelType w:val="hybridMultilevel"/>
    <w:tmpl w:val="A99088F4"/>
    <w:lvl w:ilvl="0" w:tplc="A7E22520">
      <w:start w:val="1"/>
      <w:numFmt w:val="bullet"/>
      <w:lvlText w:val=""/>
      <w:lvlJc w:val="right"/>
      <w:pPr>
        <w:ind w:left="720" w:hanging="360"/>
      </w:pPr>
      <w:rPr>
        <w:rFonts w:ascii="Wingdings" w:hAnsi="Wingdings" w:hint="default"/>
        <w:sz w:val="24"/>
      </w:r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149">
    <w:nsid w:val="477C31F4"/>
    <w:multiLevelType w:val="hybridMultilevel"/>
    <w:tmpl w:val="20965C00"/>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50">
    <w:nsid w:val="480B2005"/>
    <w:multiLevelType w:val="hybridMultilevel"/>
    <w:tmpl w:val="4DF06EE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1">
    <w:nsid w:val="48A350A1"/>
    <w:multiLevelType w:val="hybridMultilevel"/>
    <w:tmpl w:val="6CD8F53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52">
    <w:nsid w:val="48D01A54"/>
    <w:multiLevelType w:val="hybridMultilevel"/>
    <w:tmpl w:val="8480CB30"/>
    <w:lvl w:ilvl="0" w:tplc="2F9834AA">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3">
    <w:nsid w:val="48E1147E"/>
    <w:multiLevelType w:val="hybridMultilevel"/>
    <w:tmpl w:val="B0A6706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4">
    <w:nsid w:val="49064094"/>
    <w:multiLevelType w:val="hybridMultilevel"/>
    <w:tmpl w:val="E83E1DB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5">
    <w:nsid w:val="4968666B"/>
    <w:multiLevelType w:val="hybridMultilevel"/>
    <w:tmpl w:val="C0480B56"/>
    <w:lvl w:ilvl="0" w:tplc="A7E22520">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6">
    <w:nsid w:val="4A404596"/>
    <w:multiLevelType w:val="hybridMultilevel"/>
    <w:tmpl w:val="876010D0"/>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57">
    <w:nsid w:val="4A4D25EC"/>
    <w:multiLevelType w:val="hybridMultilevel"/>
    <w:tmpl w:val="02CA730E"/>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58">
    <w:nsid w:val="4A6B3D91"/>
    <w:multiLevelType w:val="hybridMultilevel"/>
    <w:tmpl w:val="2800D922"/>
    <w:lvl w:ilvl="0" w:tplc="0C0C000B">
      <w:start w:val="1"/>
      <w:numFmt w:val="bullet"/>
      <w:lvlText w:val=""/>
      <w:lvlJc w:val="left"/>
      <w:pPr>
        <w:ind w:left="1440" w:hanging="360"/>
      </w:pPr>
      <w:rPr>
        <w:rFonts w:ascii="Wingdings" w:hAnsi="Wingdings" w:hint="default"/>
      </w:rPr>
    </w:lvl>
    <w:lvl w:ilvl="1" w:tplc="0C0C0003">
      <w:start w:val="1"/>
      <w:numFmt w:val="bullet"/>
      <w:lvlText w:val="o"/>
      <w:lvlJc w:val="left"/>
      <w:pPr>
        <w:ind w:left="2160" w:hanging="360"/>
      </w:pPr>
      <w:rPr>
        <w:rFonts w:ascii="Courier New" w:hAnsi="Courier New" w:cs="Courier New" w:hint="default"/>
      </w:rPr>
    </w:lvl>
    <w:lvl w:ilvl="2" w:tplc="0C0C0005">
      <w:start w:val="1"/>
      <w:numFmt w:val="bullet"/>
      <w:lvlText w:val=""/>
      <w:lvlJc w:val="left"/>
      <w:pPr>
        <w:ind w:left="2880" w:hanging="360"/>
      </w:pPr>
      <w:rPr>
        <w:rFonts w:ascii="Wingdings" w:hAnsi="Wingdings" w:hint="default"/>
      </w:rPr>
    </w:lvl>
    <w:lvl w:ilvl="3" w:tplc="0C0C0001">
      <w:start w:val="1"/>
      <w:numFmt w:val="bullet"/>
      <w:lvlText w:val=""/>
      <w:lvlJc w:val="left"/>
      <w:pPr>
        <w:ind w:left="3600" w:hanging="360"/>
      </w:pPr>
      <w:rPr>
        <w:rFonts w:ascii="Symbol" w:hAnsi="Symbol" w:hint="default"/>
      </w:rPr>
    </w:lvl>
    <w:lvl w:ilvl="4" w:tplc="0C0C0003">
      <w:start w:val="1"/>
      <w:numFmt w:val="bullet"/>
      <w:lvlText w:val="o"/>
      <w:lvlJc w:val="left"/>
      <w:pPr>
        <w:ind w:left="4320" w:hanging="360"/>
      </w:pPr>
      <w:rPr>
        <w:rFonts w:ascii="Courier New" w:hAnsi="Courier New" w:cs="Courier New" w:hint="default"/>
      </w:rPr>
    </w:lvl>
    <w:lvl w:ilvl="5" w:tplc="0C0C0005">
      <w:start w:val="1"/>
      <w:numFmt w:val="bullet"/>
      <w:lvlText w:val=""/>
      <w:lvlJc w:val="left"/>
      <w:pPr>
        <w:ind w:left="5040" w:hanging="360"/>
      </w:pPr>
      <w:rPr>
        <w:rFonts w:ascii="Wingdings" w:hAnsi="Wingdings" w:hint="default"/>
      </w:rPr>
    </w:lvl>
    <w:lvl w:ilvl="6" w:tplc="0C0C000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59">
    <w:nsid w:val="4AD50024"/>
    <w:multiLevelType w:val="hybridMultilevel"/>
    <w:tmpl w:val="9522D25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0">
    <w:nsid w:val="4B9564F8"/>
    <w:multiLevelType w:val="hybridMultilevel"/>
    <w:tmpl w:val="71EE3060"/>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61">
    <w:nsid w:val="4C2B4FC7"/>
    <w:multiLevelType w:val="hybridMultilevel"/>
    <w:tmpl w:val="94365848"/>
    <w:lvl w:ilvl="0" w:tplc="0C0C000B">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2">
    <w:nsid w:val="4C690E62"/>
    <w:multiLevelType w:val="hybridMultilevel"/>
    <w:tmpl w:val="491C3EE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63">
    <w:nsid w:val="4E6C3AF2"/>
    <w:multiLevelType w:val="hybridMultilevel"/>
    <w:tmpl w:val="44CE269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4">
    <w:nsid w:val="4EB94D80"/>
    <w:multiLevelType w:val="hybridMultilevel"/>
    <w:tmpl w:val="C3C25AEC"/>
    <w:lvl w:ilvl="0" w:tplc="0C0C000B">
      <w:start w:val="1"/>
      <w:numFmt w:val="bullet"/>
      <w:lvlText w:val=""/>
      <w:lvlJc w:val="left"/>
      <w:pPr>
        <w:ind w:left="710" w:hanging="360"/>
      </w:pPr>
      <w:rPr>
        <w:rFonts w:ascii="Wingdings" w:hAnsi="Wingdings" w:hint="default"/>
      </w:rPr>
    </w:lvl>
    <w:lvl w:ilvl="1" w:tplc="0C0C0003" w:tentative="1">
      <w:start w:val="1"/>
      <w:numFmt w:val="bullet"/>
      <w:lvlText w:val="o"/>
      <w:lvlJc w:val="left"/>
      <w:pPr>
        <w:ind w:left="1430" w:hanging="360"/>
      </w:pPr>
      <w:rPr>
        <w:rFonts w:ascii="Courier New" w:hAnsi="Courier New" w:cs="Courier New" w:hint="default"/>
      </w:rPr>
    </w:lvl>
    <w:lvl w:ilvl="2" w:tplc="0C0C0005" w:tentative="1">
      <w:start w:val="1"/>
      <w:numFmt w:val="bullet"/>
      <w:lvlText w:val=""/>
      <w:lvlJc w:val="left"/>
      <w:pPr>
        <w:ind w:left="2150" w:hanging="360"/>
      </w:pPr>
      <w:rPr>
        <w:rFonts w:ascii="Wingdings" w:hAnsi="Wingdings" w:hint="default"/>
      </w:rPr>
    </w:lvl>
    <w:lvl w:ilvl="3" w:tplc="0C0C0001" w:tentative="1">
      <w:start w:val="1"/>
      <w:numFmt w:val="bullet"/>
      <w:lvlText w:val=""/>
      <w:lvlJc w:val="left"/>
      <w:pPr>
        <w:ind w:left="2870" w:hanging="360"/>
      </w:pPr>
      <w:rPr>
        <w:rFonts w:ascii="Symbol" w:hAnsi="Symbol" w:hint="default"/>
      </w:rPr>
    </w:lvl>
    <w:lvl w:ilvl="4" w:tplc="0C0C0003" w:tentative="1">
      <w:start w:val="1"/>
      <w:numFmt w:val="bullet"/>
      <w:lvlText w:val="o"/>
      <w:lvlJc w:val="left"/>
      <w:pPr>
        <w:ind w:left="3590" w:hanging="360"/>
      </w:pPr>
      <w:rPr>
        <w:rFonts w:ascii="Courier New" w:hAnsi="Courier New" w:cs="Courier New" w:hint="default"/>
      </w:rPr>
    </w:lvl>
    <w:lvl w:ilvl="5" w:tplc="0C0C0005" w:tentative="1">
      <w:start w:val="1"/>
      <w:numFmt w:val="bullet"/>
      <w:lvlText w:val=""/>
      <w:lvlJc w:val="left"/>
      <w:pPr>
        <w:ind w:left="4310" w:hanging="360"/>
      </w:pPr>
      <w:rPr>
        <w:rFonts w:ascii="Wingdings" w:hAnsi="Wingdings" w:hint="default"/>
      </w:rPr>
    </w:lvl>
    <w:lvl w:ilvl="6" w:tplc="0C0C0001" w:tentative="1">
      <w:start w:val="1"/>
      <w:numFmt w:val="bullet"/>
      <w:lvlText w:val=""/>
      <w:lvlJc w:val="left"/>
      <w:pPr>
        <w:ind w:left="5030" w:hanging="360"/>
      </w:pPr>
      <w:rPr>
        <w:rFonts w:ascii="Symbol" w:hAnsi="Symbol" w:hint="default"/>
      </w:rPr>
    </w:lvl>
    <w:lvl w:ilvl="7" w:tplc="0C0C0003" w:tentative="1">
      <w:start w:val="1"/>
      <w:numFmt w:val="bullet"/>
      <w:lvlText w:val="o"/>
      <w:lvlJc w:val="left"/>
      <w:pPr>
        <w:ind w:left="5750" w:hanging="360"/>
      </w:pPr>
      <w:rPr>
        <w:rFonts w:ascii="Courier New" w:hAnsi="Courier New" w:cs="Courier New" w:hint="default"/>
      </w:rPr>
    </w:lvl>
    <w:lvl w:ilvl="8" w:tplc="0C0C0005" w:tentative="1">
      <w:start w:val="1"/>
      <w:numFmt w:val="bullet"/>
      <w:lvlText w:val=""/>
      <w:lvlJc w:val="left"/>
      <w:pPr>
        <w:ind w:left="6470" w:hanging="360"/>
      </w:pPr>
      <w:rPr>
        <w:rFonts w:ascii="Wingdings" w:hAnsi="Wingdings" w:hint="default"/>
      </w:rPr>
    </w:lvl>
  </w:abstractNum>
  <w:abstractNum w:abstractNumId="165">
    <w:nsid w:val="4FAB1B2C"/>
    <w:multiLevelType w:val="hybridMultilevel"/>
    <w:tmpl w:val="57C0F7D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6">
    <w:nsid w:val="516548E3"/>
    <w:multiLevelType w:val="hybridMultilevel"/>
    <w:tmpl w:val="DE8EAF28"/>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67">
    <w:nsid w:val="517E11B3"/>
    <w:multiLevelType w:val="hybridMultilevel"/>
    <w:tmpl w:val="553C713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8">
    <w:nsid w:val="51A150A9"/>
    <w:multiLevelType w:val="hybridMultilevel"/>
    <w:tmpl w:val="6B0066A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9">
    <w:nsid w:val="51E62D97"/>
    <w:multiLevelType w:val="hybridMultilevel"/>
    <w:tmpl w:val="7744FE22"/>
    <w:lvl w:ilvl="0" w:tplc="0C0C000B">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70">
    <w:nsid w:val="528B5E9F"/>
    <w:multiLevelType w:val="hybridMultilevel"/>
    <w:tmpl w:val="95347056"/>
    <w:lvl w:ilvl="0" w:tplc="0C0C000B">
      <w:start w:val="1"/>
      <w:numFmt w:val="bullet"/>
      <w:lvlText w:val=""/>
      <w:lvlJc w:val="left"/>
      <w:pPr>
        <w:ind w:left="1571" w:hanging="360"/>
      </w:pPr>
      <w:rPr>
        <w:rFonts w:ascii="Wingdings" w:hAnsi="Wingdings" w:hint="default"/>
      </w:rPr>
    </w:lvl>
    <w:lvl w:ilvl="1" w:tplc="0C0C0003" w:tentative="1">
      <w:start w:val="1"/>
      <w:numFmt w:val="bullet"/>
      <w:lvlText w:val="o"/>
      <w:lvlJc w:val="left"/>
      <w:pPr>
        <w:ind w:left="2291" w:hanging="360"/>
      </w:pPr>
      <w:rPr>
        <w:rFonts w:ascii="Courier New" w:hAnsi="Courier New" w:cs="Courier New" w:hint="default"/>
      </w:rPr>
    </w:lvl>
    <w:lvl w:ilvl="2" w:tplc="0C0C0005" w:tentative="1">
      <w:start w:val="1"/>
      <w:numFmt w:val="bullet"/>
      <w:lvlText w:val=""/>
      <w:lvlJc w:val="left"/>
      <w:pPr>
        <w:ind w:left="3011" w:hanging="360"/>
      </w:pPr>
      <w:rPr>
        <w:rFonts w:ascii="Wingdings" w:hAnsi="Wingdings" w:hint="default"/>
      </w:rPr>
    </w:lvl>
    <w:lvl w:ilvl="3" w:tplc="0C0C0001" w:tentative="1">
      <w:start w:val="1"/>
      <w:numFmt w:val="bullet"/>
      <w:lvlText w:val=""/>
      <w:lvlJc w:val="left"/>
      <w:pPr>
        <w:ind w:left="3731" w:hanging="360"/>
      </w:pPr>
      <w:rPr>
        <w:rFonts w:ascii="Symbol" w:hAnsi="Symbol" w:hint="default"/>
      </w:rPr>
    </w:lvl>
    <w:lvl w:ilvl="4" w:tplc="0C0C0003" w:tentative="1">
      <w:start w:val="1"/>
      <w:numFmt w:val="bullet"/>
      <w:lvlText w:val="o"/>
      <w:lvlJc w:val="left"/>
      <w:pPr>
        <w:ind w:left="4451" w:hanging="360"/>
      </w:pPr>
      <w:rPr>
        <w:rFonts w:ascii="Courier New" w:hAnsi="Courier New" w:cs="Courier New" w:hint="default"/>
      </w:rPr>
    </w:lvl>
    <w:lvl w:ilvl="5" w:tplc="0C0C0005" w:tentative="1">
      <w:start w:val="1"/>
      <w:numFmt w:val="bullet"/>
      <w:lvlText w:val=""/>
      <w:lvlJc w:val="left"/>
      <w:pPr>
        <w:ind w:left="5171" w:hanging="360"/>
      </w:pPr>
      <w:rPr>
        <w:rFonts w:ascii="Wingdings" w:hAnsi="Wingdings" w:hint="default"/>
      </w:rPr>
    </w:lvl>
    <w:lvl w:ilvl="6" w:tplc="0C0C0001" w:tentative="1">
      <w:start w:val="1"/>
      <w:numFmt w:val="bullet"/>
      <w:lvlText w:val=""/>
      <w:lvlJc w:val="left"/>
      <w:pPr>
        <w:ind w:left="5891" w:hanging="360"/>
      </w:pPr>
      <w:rPr>
        <w:rFonts w:ascii="Symbol" w:hAnsi="Symbol" w:hint="default"/>
      </w:rPr>
    </w:lvl>
    <w:lvl w:ilvl="7" w:tplc="0C0C0003" w:tentative="1">
      <w:start w:val="1"/>
      <w:numFmt w:val="bullet"/>
      <w:lvlText w:val="o"/>
      <w:lvlJc w:val="left"/>
      <w:pPr>
        <w:ind w:left="6611" w:hanging="360"/>
      </w:pPr>
      <w:rPr>
        <w:rFonts w:ascii="Courier New" w:hAnsi="Courier New" w:cs="Courier New" w:hint="default"/>
      </w:rPr>
    </w:lvl>
    <w:lvl w:ilvl="8" w:tplc="0C0C0005" w:tentative="1">
      <w:start w:val="1"/>
      <w:numFmt w:val="bullet"/>
      <w:lvlText w:val=""/>
      <w:lvlJc w:val="left"/>
      <w:pPr>
        <w:ind w:left="7331" w:hanging="360"/>
      </w:pPr>
      <w:rPr>
        <w:rFonts w:ascii="Wingdings" w:hAnsi="Wingdings" w:hint="default"/>
      </w:rPr>
    </w:lvl>
  </w:abstractNum>
  <w:abstractNum w:abstractNumId="171">
    <w:nsid w:val="528C0D31"/>
    <w:multiLevelType w:val="hybridMultilevel"/>
    <w:tmpl w:val="90B4B69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2">
    <w:nsid w:val="53007FA5"/>
    <w:multiLevelType w:val="hybridMultilevel"/>
    <w:tmpl w:val="4396483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3">
    <w:nsid w:val="53A22219"/>
    <w:multiLevelType w:val="hybridMultilevel"/>
    <w:tmpl w:val="888A8CD4"/>
    <w:lvl w:ilvl="0" w:tplc="0C0C000B">
      <w:start w:val="1"/>
      <w:numFmt w:val="bullet"/>
      <w:lvlText w:val=""/>
      <w:lvlJc w:val="left"/>
      <w:pPr>
        <w:ind w:left="1193" w:hanging="360"/>
      </w:pPr>
      <w:rPr>
        <w:rFonts w:ascii="Wingdings" w:hAnsi="Wingdings" w:hint="default"/>
      </w:rPr>
    </w:lvl>
    <w:lvl w:ilvl="1" w:tplc="0C0C0003" w:tentative="1">
      <w:start w:val="1"/>
      <w:numFmt w:val="bullet"/>
      <w:lvlText w:val="o"/>
      <w:lvlJc w:val="left"/>
      <w:pPr>
        <w:ind w:left="1913" w:hanging="360"/>
      </w:pPr>
      <w:rPr>
        <w:rFonts w:ascii="Courier New" w:hAnsi="Courier New" w:cs="Courier New" w:hint="default"/>
      </w:rPr>
    </w:lvl>
    <w:lvl w:ilvl="2" w:tplc="0C0C0005" w:tentative="1">
      <w:start w:val="1"/>
      <w:numFmt w:val="bullet"/>
      <w:lvlText w:val=""/>
      <w:lvlJc w:val="left"/>
      <w:pPr>
        <w:ind w:left="2633" w:hanging="360"/>
      </w:pPr>
      <w:rPr>
        <w:rFonts w:ascii="Wingdings" w:hAnsi="Wingdings" w:hint="default"/>
      </w:rPr>
    </w:lvl>
    <w:lvl w:ilvl="3" w:tplc="0C0C0001" w:tentative="1">
      <w:start w:val="1"/>
      <w:numFmt w:val="bullet"/>
      <w:lvlText w:val=""/>
      <w:lvlJc w:val="left"/>
      <w:pPr>
        <w:ind w:left="3353" w:hanging="360"/>
      </w:pPr>
      <w:rPr>
        <w:rFonts w:ascii="Symbol" w:hAnsi="Symbol" w:hint="default"/>
      </w:rPr>
    </w:lvl>
    <w:lvl w:ilvl="4" w:tplc="0C0C0003" w:tentative="1">
      <w:start w:val="1"/>
      <w:numFmt w:val="bullet"/>
      <w:lvlText w:val="o"/>
      <w:lvlJc w:val="left"/>
      <w:pPr>
        <w:ind w:left="4073" w:hanging="360"/>
      </w:pPr>
      <w:rPr>
        <w:rFonts w:ascii="Courier New" w:hAnsi="Courier New" w:cs="Courier New" w:hint="default"/>
      </w:rPr>
    </w:lvl>
    <w:lvl w:ilvl="5" w:tplc="0C0C0005" w:tentative="1">
      <w:start w:val="1"/>
      <w:numFmt w:val="bullet"/>
      <w:lvlText w:val=""/>
      <w:lvlJc w:val="left"/>
      <w:pPr>
        <w:ind w:left="4793" w:hanging="360"/>
      </w:pPr>
      <w:rPr>
        <w:rFonts w:ascii="Wingdings" w:hAnsi="Wingdings" w:hint="default"/>
      </w:rPr>
    </w:lvl>
    <w:lvl w:ilvl="6" w:tplc="0C0C0001" w:tentative="1">
      <w:start w:val="1"/>
      <w:numFmt w:val="bullet"/>
      <w:lvlText w:val=""/>
      <w:lvlJc w:val="left"/>
      <w:pPr>
        <w:ind w:left="5513" w:hanging="360"/>
      </w:pPr>
      <w:rPr>
        <w:rFonts w:ascii="Symbol" w:hAnsi="Symbol" w:hint="default"/>
      </w:rPr>
    </w:lvl>
    <w:lvl w:ilvl="7" w:tplc="0C0C0003" w:tentative="1">
      <w:start w:val="1"/>
      <w:numFmt w:val="bullet"/>
      <w:lvlText w:val="o"/>
      <w:lvlJc w:val="left"/>
      <w:pPr>
        <w:ind w:left="6233" w:hanging="360"/>
      </w:pPr>
      <w:rPr>
        <w:rFonts w:ascii="Courier New" w:hAnsi="Courier New" w:cs="Courier New" w:hint="default"/>
      </w:rPr>
    </w:lvl>
    <w:lvl w:ilvl="8" w:tplc="0C0C0005" w:tentative="1">
      <w:start w:val="1"/>
      <w:numFmt w:val="bullet"/>
      <w:lvlText w:val=""/>
      <w:lvlJc w:val="left"/>
      <w:pPr>
        <w:ind w:left="6953" w:hanging="360"/>
      </w:pPr>
      <w:rPr>
        <w:rFonts w:ascii="Wingdings" w:hAnsi="Wingdings" w:hint="default"/>
      </w:rPr>
    </w:lvl>
  </w:abstractNum>
  <w:abstractNum w:abstractNumId="174">
    <w:nsid w:val="53DB4A27"/>
    <w:multiLevelType w:val="hybridMultilevel"/>
    <w:tmpl w:val="1E22560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5">
    <w:nsid w:val="556003F6"/>
    <w:multiLevelType w:val="hybridMultilevel"/>
    <w:tmpl w:val="3E2CAD8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6">
    <w:nsid w:val="56C80ECB"/>
    <w:multiLevelType w:val="hybridMultilevel"/>
    <w:tmpl w:val="B5AE525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77">
    <w:nsid w:val="56C86DA3"/>
    <w:multiLevelType w:val="hybridMultilevel"/>
    <w:tmpl w:val="8D7E7BD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8">
    <w:nsid w:val="57D42100"/>
    <w:multiLevelType w:val="hybridMultilevel"/>
    <w:tmpl w:val="76F061E2"/>
    <w:lvl w:ilvl="0" w:tplc="0C0C000B">
      <w:start w:val="1"/>
      <w:numFmt w:val="bullet"/>
      <w:pStyle w:val="Listepuces"/>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9">
    <w:nsid w:val="58917A72"/>
    <w:multiLevelType w:val="hybridMultilevel"/>
    <w:tmpl w:val="6EA6490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0">
    <w:nsid w:val="59130243"/>
    <w:multiLevelType w:val="hybridMultilevel"/>
    <w:tmpl w:val="C98CB5F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1">
    <w:nsid w:val="59D22983"/>
    <w:multiLevelType w:val="hybridMultilevel"/>
    <w:tmpl w:val="A0BA8C58"/>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82">
    <w:nsid w:val="5A6A5AC1"/>
    <w:multiLevelType w:val="hybridMultilevel"/>
    <w:tmpl w:val="D97C1226"/>
    <w:lvl w:ilvl="0" w:tplc="E050F06E">
      <w:start w:val="1"/>
      <w:numFmt w:val="bullet"/>
      <w:lvlText w:val=""/>
      <w:lvlJc w:val="left"/>
      <w:pPr>
        <w:ind w:left="720" w:hanging="360"/>
      </w:pPr>
      <w:rPr>
        <w:rFonts w:ascii="Wingdings" w:hAnsi="Wingdings" w:hint="default"/>
        <w:sz w:val="24"/>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83">
    <w:nsid w:val="5B911226"/>
    <w:multiLevelType w:val="hybridMultilevel"/>
    <w:tmpl w:val="BEA2C4D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4">
    <w:nsid w:val="5BD42363"/>
    <w:multiLevelType w:val="hybridMultilevel"/>
    <w:tmpl w:val="F470116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5">
    <w:nsid w:val="5C1D05E6"/>
    <w:multiLevelType w:val="hybridMultilevel"/>
    <w:tmpl w:val="36584CD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86">
    <w:nsid w:val="5CEF76DD"/>
    <w:multiLevelType w:val="hybridMultilevel"/>
    <w:tmpl w:val="C11CC83A"/>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187">
    <w:nsid w:val="5CFA3F8E"/>
    <w:multiLevelType w:val="hybridMultilevel"/>
    <w:tmpl w:val="F0184A4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8">
    <w:nsid w:val="5DA727C0"/>
    <w:multiLevelType w:val="hybridMultilevel"/>
    <w:tmpl w:val="79A8C7D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9">
    <w:nsid w:val="5DE3234A"/>
    <w:multiLevelType w:val="hybridMultilevel"/>
    <w:tmpl w:val="E828C28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0">
    <w:nsid w:val="5E483B52"/>
    <w:multiLevelType w:val="hybridMultilevel"/>
    <w:tmpl w:val="EFA06F66"/>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91">
    <w:nsid w:val="5EA66285"/>
    <w:multiLevelType w:val="hybridMultilevel"/>
    <w:tmpl w:val="C8AC2BA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2">
    <w:nsid w:val="5ED84625"/>
    <w:multiLevelType w:val="singleLevel"/>
    <w:tmpl w:val="0C0C000B"/>
    <w:lvl w:ilvl="0">
      <w:start w:val="1"/>
      <w:numFmt w:val="bullet"/>
      <w:lvlText w:val=""/>
      <w:lvlJc w:val="left"/>
      <w:pPr>
        <w:ind w:left="720" w:hanging="360"/>
      </w:pPr>
      <w:rPr>
        <w:rFonts w:ascii="Wingdings" w:hAnsi="Wingdings" w:hint="default"/>
        <w:sz w:val="24"/>
      </w:rPr>
    </w:lvl>
  </w:abstractNum>
  <w:abstractNum w:abstractNumId="193">
    <w:nsid w:val="5F3D6DF3"/>
    <w:multiLevelType w:val="hybridMultilevel"/>
    <w:tmpl w:val="A81E117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4">
    <w:nsid w:val="5F4B07CB"/>
    <w:multiLevelType w:val="hybridMultilevel"/>
    <w:tmpl w:val="60E0E49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5">
    <w:nsid w:val="5FA7629A"/>
    <w:multiLevelType w:val="hybridMultilevel"/>
    <w:tmpl w:val="FF48F4B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6">
    <w:nsid w:val="5FEE738B"/>
    <w:multiLevelType w:val="hybridMultilevel"/>
    <w:tmpl w:val="F6FA5D22"/>
    <w:lvl w:ilvl="0" w:tplc="FFFFFFFF">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7">
    <w:nsid w:val="60DC1556"/>
    <w:multiLevelType w:val="hybridMultilevel"/>
    <w:tmpl w:val="7F20945C"/>
    <w:lvl w:ilvl="0" w:tplc="0C0C000B">
      <w:start w:val="1"/>
      <w:numFmt w:val="bullet"/>
      <w:lvlText w:val=""/>
      <w:lvlJc w:val="left"/>
      <w:pPr>
        <w:ind w:left="1146" w:hanging="360"/>
      </w:pPr>
      <w:rPr>
        <w:rFonts w:ascii="Wingdings" w:hAnsi="Wingdings" w:hint="default"/>
      </w:rPr>
    </w:lvl>
    <w:lvl w:ilvl="1" w:tplc="0C0C0003" w:tentative="1">
      <w:start w:val="1"/>
      <w:numFmt w:val="bullet"/>
      <w:lvlText w:val="o"/>
      <w:lvlJc w:val="left"/>
      <w:pPr>
        <w:ind w:left="1866" w:hanging="360"/>
      </w:pPr>
      <w:rPr>
        <w:rFonts w:ascii="Courier New" w:hAnsi="Courier New" w:cs="Courier New" w:hint="default"/>
      </w:rPr>
    </w:lvl>
    <w:lvl w:ilvl="2" w:tplc="0C0C0005" w:tentative="1">
      <w:start w:val="1"/>
      <w:numFmt w:val="bullet"/>
      <w:lvlText w:val=""/>
      <w:lvlJc w:val="left"/>
      <w:pPr>
        <w:ind w:left="2586" w:hanging="360"/>
      </w:pPr>
      <w:rPr>
        <w:rFonts w:ascii="Wingdings" w:hAnsi="Wingdings" w:hint="default"/>
      </w:rPr>
    </w:lvl>
    <w:lvl w:ilvl="3" w:tplc="0C0C0001" w:tentative="1">
      <w:start w:val="1"/>
      <w:numFmt w:val="bullet"/>
      <w:lvlText w:val=""/>
      <w:lvlJc w:val="left"/>
      <w:pPr>
        <w:ind w:left="3306" w:hanging="360"/>
      </w:pPr>
      <w:rPr>
        <w:rFonts w:ascii="Symbol" w:hAnsi="Symbol" w:hint="default"/>
      </w:rPr>
    </w:lvl>
    <w:lvl w:ilvl="4" w:tplc="0C0C0003" w:tentative="1">
      <w:start w:val="1"/>
      <w:numFmt w:val="bullet"/>
      <w:lvlText w:val="o"/>
      <w:lvlJc w:val="left"/>
      <w:pPr>
        <w:ind w:left="4026" w:hanging="360"/>
      </w:pPr>
      <w:rPr>
        <w:rFonts w:ascii="Courier New" w:hAnsi="Courier New" w:cs="Courier New" w:hint="default"/>
      </w:rPr>
    </w:lvl>
    <w:lvl w:ilvl="5" w:tplc="0C0C0005" w:tentative="1">
      <w:start w:val="1"/>
      <w:numFmt w:val="bullet"/>
      <w:lvlText w:val=""/>
      <w:lvlJc w:val="left"/>
      <w:pPr>
        <w:ind w:left="4746" w:hanging="360"/>
      </w:pPr>
      <w:rPr>
        <w:rFonts w:ascii="Wingdings" w:hAnsi="Wingdings" w:hint="default"/>
      </w:rPr>
    </w:lvl>
    <w:lvl w:ilvl="6" w:tplc="0C0C0001" w:tentative="1">
      <w:start w:val="1"/>
      <w:numFmt w:val="bullet"/>
      <w:lvlText w:val=""/>
      <w:lvlJc w:val="left"/>
      <w:pPr>
        <w:ind w:left="5466" w:hanging="360"/>
      </w:pPr>
      <w:rPr>
        <w:rFonts w:ascii="Symbol" w:hAnsi="Symbol" w:hint="default"/>
      </w:rPr>
    </w:lvl>
    <w:lvl w:ilvl="7" w:tplc="0C0C0003" w:tentative="1">
      <w:start w:val="1"/>
      <w:numFmt w:val="bullet"/>
      <w:lvlText w:val="o"/>
      <w:lvlJc w:val="left"/>
      <w:pPr>
        <w:ind w:left="6186" w:hanging="360"/>
      </w:pPr>
      <w:rPr>
        <w:rFonts w:ascii="Courier New" w:hAnsi="Courier New" w:cs="Courier New" w:hint="default"/>
      </w:rPr>
    </w:lvl>
    <w:lvl w:ilvl="8" w:tplc="0C0C0005" w:tentative="1">
      <w:start w:val="1"/>
      <w:numFmt w:val="bullet"/>
      <w:lvlText w:val=""/>
      <w:lvlJc w:val="left"/>
      <w:pPr>
        <w:ind w:left="6906" w:hanging="360"/>
      </w:pPr>
      <w:rPr>
        <w:rFonts w:ascii="Wingdings" w:hAnsi="Wingdings" w:hint="default"/>
      </w:rPr>
    </w:lvl>
  </w:abstractNum>
  <w:abstractNum w:abstractNumId="198">
    <w:nsid w:val="61E01005"/>
    <w:multiLevelType w:val="hybridMultilevel"/>
    <w:tmpl w:val="97E48230"/>
    <w:lvl w:ilvl="0" w:tplc="0C0C000B">
      <w:start w:val="1"/>
      <w:numFmt w:val="bullet"/>
      <w:lvlText w:val=""/>
      <w:lvlJc w:val="left"/>
      <w:pPr>
        <w:ind w:left="1080" w:hanging="360"/>
      </w:pPr>
      <w:rPr>
        <w:rFonts w:ascii="Wingdings" w:hAnsi="Wingdings" w:hint="default"/>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199">
    <w:nsid w:val="62DE1FEC"/>
    <w:multiLevelType w:val="hybridMultilevel"/>
    <w:tmpl w:val="AF421FD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0">
    <w:nsid w:val="63962CEC"/>
    <w:multiLevelType w:val="hybridMultilevel"/>
    <w:tmpl w:val="4E684D8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1">
    <w:nsid w:val="64445050"/>
    <w:multiLevelType w:val="multilevel"/>
    <w:tmpl w:val="A240E454"/>
    <w:lvl w:ilvl="0">
      <w:numFmt w:val="bullet"/>
      <w:lvlText w:val="•"/>
      <w:lvlJc w:val="left"/>
      <w:pPr>
        <w:tabs>
          <w:tab w:val="num" w:pos="720"/>
        </w:tabs>
        <w:ind w:left="720" w:hanging="360"/>
      </w:pPr>
      <w:rPr>
        <w:rFonts w:ascii="Arial" w:hAnsi="Arial" w:hint="default"/>
        <w:sz w:val="3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nsid w:val="653020CB"/>
    <w:multiLevelType w:val="hybridMultilevel"/>
    <w:tmpl w:val="589810A2"/>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3">
    <w:nsid w:val="65CA4E1E"/>
    <w:multiLevelType w:val="hybridMultilevel"/>
    <w:tmpl w:val="DF0A1F28"/>
    <w:lvl w:ilvl="0" w:tplc="0C0C000B">
      <w:start w:val="1"/>
      <w:numFmt w:val="bullet"/>
      <w:lvlText w:val=""/>
      <w:lvlJc w:val="left"/>
      <w:pPr>
        <w:ind w:left="1287" w:hanging="360"/>
      </w:pPr>
      <w:rPr>
        <w:rFonts w:ascii="Wingdings" w:hAnsi="Wingdings" w:hint="default"/>
      </w:rPr>
    </w:lvl>
    <w:lvl w:ilvl="1" w:tplc="0C0C0005">
      <w:start w:val="1"/>
      <w:numFmt w:val="bullet"/>
      <w:lvlText w:val=""/>
      <w:lvlJc w:val="left"/>
      <w:pPr>
        <w:ind w:left="2007" w:hanging="360"/>
      </w:pPr>
      <w:rPr>
        <w:rFonts w:ascii="Wingdings" w:hAnsi="Wingdings"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204">
    <w:nsid w:val="65E556BD"/>
    <w:multiLevelType w:val="hybridMultilevel"/>
    <w:tmpl w:val="A678B24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5">
    <w:nsid w:val="65F82E33"/>
    <w:multiLevelType w:val="hybridMultilevel"/>
    <w:tmpl w:val="C536459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6">
    <w:nsid w:val="66422F2D"/>
    <w:multiLevelType w:val="hybridMultilevel"/>
    <w:tmpl w:val="180AAA44"/>
    <w:lvl w:ilvl="0" w:tplc="E050F06E">
      <w:start w:val="1"/>
      <w:numFmt w:val="bullet"/>
      <w:lvlText w:val=""/>
      <w:lvlJc w:val="lef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07">
    <w:nsid w:val="66BD2FAD"/>
    <w:multiLevelType w:val="hybridMultilevel"/>
    <w:tmpl w:val="90D6DCD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8">
    <w:nsid w:val="66C86192"/>
    <w:multiLevelType w:val="hybridMultilevel"/>
    <w:tmpl w:val="BD20EE30"/>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209">
    <w:nsid w:val="67416790"/>
    <w:multiLevelType w:val="hybridMultilevel"/>
    <w:tmpl w:val="8ACE9916"/>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210">
    <w:nsid w:val="69AD6720"/>
    <w:multiLevelType w:val="hybridMultilevel"/>
    <w:tmpl w:val="E5686B68"/>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1">
    <w:nsid w:val="6A92208A"/>
    <w:multiLevelType w:val="hybridMultilevel"/>
    <w:tmpl w:val="0FD0E24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2">
    <w:nsid w:val="6A9C35B5"/>
    <w:multiLevelType w:val="hybridMultilevel"/>
    <w:tmpl w:val="4DD420E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3">
    <w:nsid w:val="6B29430D"/>
    <w:multiLevelType w:val="hybridMultilevel"/>
    <w:tmpl w:val="ED961B24"/>
    <w:lvl w:ilvl="0" w:tplc="B7281E48">
      <w:start w:val="1"/>
      <w:numFmt w:val="bullet"/>
      <w:lvlText w:val=""/>
      <w:lvlJc w:val="left"/>
      <w:pPr>
        <w:ind w:left="720" w:hanging="360"/>
      </w:pPr>
      <w:rPr>
        <w:rFonts w:ascii="Wingdings" w:hAnsi="Wingdings" w:hint="default"/>
        <w:strike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4">
    <w:nsid w:val="6B462732"/>
    <w:multiLevelType w:val="hybridMultilevel"/>
    <w:tmpl w:val="A4F4992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5">
    <w:nsid w:val="6B740455"/>
    <w:multiLevelType w:val="hybridMultilevel"/>
    <w:tmpl w:val="CDC21D7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6">
    <w:nsid w:val="6CE8594E"/>
    <w:multiLevelType w:val="hybridMultilevel"/>
    <w:tmpl w:val="99DAEE9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7">
    <w:nsid w:val="6DCC6AD6"/>
    <w:multiLevelType w:val="hybridMultilevel"/>
    <w:tmpl w:val="9ED60FA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8">
    <w:nsid w:val="6E882660"/>
    <w:multiLevelType w:val="hybridMultilevel"/>
    <w:tmpl w:val="E26E3DBA"/>
    <w:lvl w:ilvl="0" w:tplc="E050F06E">
      <w:start w:val="1"/>
      <w:numFmt w:val="bullet"/>
      <w:lvlText w:val=""/>
      <w:lvlJc w:val="left"/>
      <w:pPr>
        <w:ind w:left="862" w:hanging="360"/>
      </w:pPr>
      <w:rPr>
        <w:rFonts w:ascii="Wingdings" w:hAnsi="Wingdings" w:hint="default"/>
        <w:sz w:val="24"/>
      </w:rPr>
    </w:lvl>
    <w:lvl w:ilvl="1" w:tplc="0C0C0003">
      <w:start w:val="1"/>
      <w:numFmt w:val="bullet"/>
      <w:lvlText w:val="o"/>
      <w:lvlJc w:val="left"/>
      <w:pPr>
        <w:ind w:left="1582" w:hanging="360"/>
      </w:pPr>
      <w:rPr>
        <w:rFonts w:ascii="Courier New" w:hAnsi="Courier New" w:cs="Courier New" w:hint="default"/>
      </w:rPr>
    </w:lvl>
    <w:lvl w:ilvl="2" w:tplc="0C0C0005">
      <w:start w:val="1"/>
      <w:numFmt w:val="bullet"/>
      <w:lvlText w:val=""/>
      <w:lvlJc w:val="left"/>
      <w:pPr>
        <w:ind w:left="2302" w:hanging="360"/>
      </w:pPr>
      <w:rPr>
        <w:rFonts w:ascii="Wingdings" w:hAnsi="Wingdings" w:hint="default"/>
      </w:rPr>
    </w:lvl>
    <w:lvl w:ilvl="3" w:tplc="0C0C0001">
      <w:start w:val="1"/>
      <w:numFmt w:val="bullet"/>
      <w:lvlText w:val=""/>
      <w:lvlJc w:val="left"/>
      <w:pPr>
        <w:ind w:left="3022" w:hanging="360"/>
      </w:pPr>
      <w:rPr>
        <w:rFonts w:ascii="Symbol" w:hAnsi="Symbol" w:hint="default"/>
      </w:rPr>
    </w:lvl>
    <w:lvl w:ilvl="4" w:tplc="0C0C0003">
      <w:start w:val="1"/>
      <w:numFmt w:val="bullet"/>
      <w:lvlText w:val="o"/>
      <w:lvlJc w:val="left"/>
      <w:pPr>
        <w:ind w:left="3742" w:hanging="360"/>
      </w:pPr>
      <w:rPr>
        <w:rFonts w:ascii="Courier New" w:hAnsi="Courier New" w:cs="Courier New" w:hint="default"/>
      </w:rPr>
    </w:lvl>
    <w:lvl w:ilvl="5" w:tplc="0C0C0005">
      <w:start w:val="1"/>
      <w:numFmt w:val="bullet"/>
      <w:lvlText w:val=""/>
      <w:lvlJc w:val="left"/>
      <w:pPr>
        <w:ind w:left="4462" w:hanging="360"/>
      </w:pPr>
      <w:rPr>
        <w:rFonts w:ascii="Wingdings" w:hAnsi="Wingdings" w:hint="default"/>
      </w:rPr>
    </w:lvl>
    <w:lvl w:ilvl="6" w:tplc="0C0C0001">
      <w:start w:val="1"/>
      <w:numFmt w:val="bullet"/>
      <w:lvlText w:val=""/>
      <w:lvlJc w:val="left"/>
      <w:pPr>
        <w:ind w:left="5182" w:hanging="360"/>
      </w:pPr>
      <w:rPr>
        <w:rFonts w:ascii="Symbol" w:hAnsi="Symbol" w:hint="default"/>
      </w:rPr>
    </w:lvl>
    <w:lvl w:ilvl="7" w:tplc="0C0C0003">
      <w:start w:val="1"/>
      <w:numFmt w:val="bullet"/>
      <w:lvlText w:val="o"/>
      <w:lvlJc w:val="left"/>
      <w:pPr>
        <w:ind w:left="5902" w:hanging="360"/>
      </w:pPr>
      <w:rPr>
        <w:rFonts w:ascii="Courier New" w:hAnsi="Courier New" w:cs="Courier New" w:hint="default"/>
      </w:rPr>
    </w:lvl>
    <w:lvl w:ilvl="8" w:tplc="0C0C0005">
      <w:start w:val="1"/>
      <w:numFmt w:val="bullet"/>
      <w:lvlText w:val=""/>
      <w:lvlJc w:val="left"/>
      <w:pPr>
        <w:ind w:left="6622" w:hanging="360"/>
      </w:pPr>
      <w:rPr>
        <w:rFonts w:ascii="Wingdings" w:hAnsi="Wingdings" w:hint="default"/>
      </w:rPr>
    </w:lvl>
  </w:abstractNum>
  <w:abstractNum w:abstractNumId="219">
    <w:nsid w:val="6EB2643A"/>
    <w:multiLevelType w:val="hybridMultilevel"/>
    <w:tmpl w:val="89CCF65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0">
    <w:nsid w:val="6EEC2754"/>
    <w:multiLevelType w:val="hybridMultilevel"/>
    <w:tmpl w:val="12522C5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1">
    <w:nsid w:val="6EFF70E0"/>
    <w:multiLevelType w:val="hybridMultilevel"/>
    <w:tmpl w:val="3ADC99A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2">
    <w:nsid w:val="6F3511FC"/>
    <w:multiLevelType w:val="hybridMultilevel"/>
    <w:tmpl w:val="C52EEEF0"/>
    <w:lvl w:ilvl="0" w:tplc="0C0C000B">
      <w:start w:val="1"/>
      <w:numFmt w:val="bullet"/>
      <w:lvlText w:val=""/>
      <w:lvlJc w:val="right"/>
      <w:pPr>
        <w:ind w:left="720" w:hanging="360"/>
      </w:pPr>
      <w:rPr>
        <w:rFonts w:ascii="Wingdings" w:hAnsi="Wingdings" w:hint="default"/>
        <w:sz w:val="18"/>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23">
    <w:nsid w:val="702B5EC1"/>
    <w:multiLevelType w:val="hybridMultilevel"/>
    <w:tmpl w:val="A698C52A"/>
    <w:lvl w:ilvl="0" w:tplc="34C613FA">
      <w:start w:val="1"/>
      <w:numFmt w:val="bullet"/>
      <w:lvlText w:val=""/>
      <w:lvlJc w:val="lef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4">
    <w:nsid w:val="70B05707"/>
    <w:multiLevelType w:val="hybridMultilevel"/>
    <w:tmpl w:val="9426DEEE"/>
    <w:lvl w:ilvl="0" w:tplc="66A06440">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5">
    <w:nsid w:val="71B15165"/>
    <w:multiLevelType w:val="hybridMultilevel"/>
    <w:tmpl w:val="A8E25280"/>
    <w:lvl w:ilvl="0" w:tplc="0C0C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6">
    <w:nsid w:val="71CC652F"/>
    <w:multiLevelType w:val="hybridMultilevel"/>
    <w:tmpl w:val="0882DE3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7">
    <w:nsid w:val="71F7549C"/>
    <w:multiLevelType w:val="hybridMultilevel"/>
    <w:tmpl w:val="6E426BF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8">
    <w:nsid w:val="721E2658"/>
    <w:multiLevelType w:val="hybridMultilevel"/>
    <w:tmpl w:val="52FAD0B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9">
    <w:nsid w:val="729500C4"/>
    <w:multiLevelType w:val="hybridMultilevel"/>
    <w:tmpl w:val="1CB81928"/>
    <w:lvl w:ilvl="0" w:tplc="0409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0">
    <w:nsid w:val="72962905"/>
    <w:multiLevelType w:val="hybridMultilevel"/>
    <w:tmpl w:val="F43A081A"/>
    <w:lvl w:ilvl="0" w:tplc="473090E4">
      <w:start w:val="1"/>
      <w:numFmt w:val="lowerLetter"/>
      <w:lvlText w:val="%1)"/>
      <w:lvlJc w:val="left"/>
      <w:pPr>
        <w:ind w:left="786" w:hanging="360"/>
      </w:pPr>
      <w:rPr>
        <w:rFonts w:hint="default"/>
      </w:rPr>
    </w:lvl>
    <w:lvl w:ilvl="1" w:tplc="0C0C0019" w:tentative="1">
      <w:start w:val="1"/>
      <w:numFmt w:val="lowerLetter"/>
      <w:lvlText w:val="%2."/>
      <w:lvlJc w:val="left"/>
      <w:pPr>
        <w:ind w:left="1506" w:hanging="360"/>
      </w:pPr>
    </w:lvl>
    <w:lvl w:ilvl="2" w:tplc="0C0C001B" w:tentative="1">
      <w:start w:val="1"/>
      <w:numFmt w:val="lowerRoman"/>
      <w:lvlText w:val="%3."/>
      <w:lvlJc w:val="right"/>
      <w:pPr>
        <w:ind w:left="2226" w:hanging="180"/>
      </w:pPr>
    </w:lvl>
    <w:lvl w:ilvl="3" w:tplc="0C0C000F" w:tentative="1">
      <w:start w:val="1"/>
      <w:numFmt w:val="decimal"/>
      <w:lvlText w:val="%4."/>
      <w:lvlJc w:val="left"/>
      <w:pPr>
        <w:ind w:left="2946" w:hanging="360"/>
      </w:pPr>
    </w:lvl>
    <w:lvl w:ilvl="4" w:tplc="0C0C0019" w:tentative="1">
      <w:start w:val="1"/>
      <w:numFmt w:val="lowerLetter"/>
      <w:lvlText w:val="%5."/>
      <w:lvlJc w:val="left"/>
      <w:pPr>
        <w:ind w:left="3666" w:hanging="360"/>
      </w:pPr>
    </w:lvl>
    <w:lvl w:ilvl="5" w:tplc="0C0C001B" w:tentative="1">
      <w:start w:val="1"/>
      <w:numFmt w:val="lowerRoman"/>
      <w:lvlText w:val="%6."/>
      <w:lvlJc w:val="right"/>
      <w:pPr>
        <w:ind w:left="4386" w:hanging="180"/>
      </w:pPr>
    </w:lvl>
    <w:lvl w:ilvl="6" w:tplc="0C0C000F" w:tentative="1">
      <w:start w:val="1"/>
      <w:numFmt w:val="decimal"/>
      <w:lvlText w:val="%7."/>
      <w:lvlJc w:val="left"/>
      <w:pPr>
        <w:ind w:left="5106" w:hanging="360"/>
      </w:pPr>
    </w:lvl>
    <w:lvl w:ilvl="7" w:tplc="0C0C0019" w:tentative="1">
      <w:start w:val="1"/>
      <w:numFmt w:val="lowerLetter"/>
      <w:lvlText w:val="%8."/>
      <w:lvlJc w:val="left"/>
      <w:pPr>
        <w:ind w:left="5826" w:hanging="360"/>
      </w:pPr>
    </w:lvl>
    <w:lvl w:ilvl="8" w:tplc="0C0C001B" w:tentative="1">
      <w:start w:val="1"/>
      <w:numFmt w:val="lowerRoman"/>
      <w:lvlText w:val="%9."/>
      <w:lvlJc w:val="right"/>
      <w:pPr>
        <w:ind w:left="6546" w:hanging="180"/>
      </w:pPr>
    </w:lvl>
  </w:abstractNum>
  <w:abstractNum w:abstractNumId="231">
    <w:nsid w:val="72D65F06"/>
    <w:multiLevelType w:val="hybridMultilevel"/>
    <w:tmpl w:val="5300C15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2">
    <w:nsid w:val="72DB1E13"/>
    <w:multiLevelType w:val="hybridMultilevel"/>
    <w:tmpl w:val="C824825C"/>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3">
    <w:nsid w:val="738C0335"/>
    <w:multiLevelType w:val="hybridMultilevel"/>
    <w:tmpl w:val="16C849D8"/>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34">
    <w:nsid w:val="73F00610"/>
    <w:multiLevelType w:val="hybridMultilevel"/>
    <w:tmpl w:val="6A3298F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5">
    <w:nsid w:val="7423283C"/>
    <w:multiLevelType w:val="hybridMultilevel"/>
    <w:tmpl w:val="76006642"/>
    <w:lvl w:ilvl="0" w:tplc="B0740448">
      <w:numFmt w:val="bullet"/>
      <w:lvlText w:val="-"/>
      <w:lvlJc w:val="left"/>
      <w:pPr>
        <w:ind w:left="720" w:hanging="360"/>
      </w:pPr>
      <w:rPr>
        <w:rFonts w:ascii="Arial" w:eastAsiaTheme="minorHAnsi"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6">
    <w:nsid w:val="746C1DD1"/>
    <w:multiLevelType w:val="hybridMultilevel"/>
    <w:tmpl w:val="F72848E2"/>
    <w:lvl w:ilvl="0" w:tplc="32A8E006">
      <w:start w:val="1"/>
      <w:numFmt w:val="lowerLetter"/>
      <w:lvlText w:val="%1)"/>
      <w:lvlJc w:val="left"/>
      <w:pPr>
        <w:ind w:left="927" w:hanging="360"/>
      </w:pPr>
      <w:rPr>
        <w:rFonts w:hint="default"/>
      </w:rPr>
    </w:lvl>
    <w:lvl w:ilvl="1" w:tplc="0C0C0019" w:tentative="1">
      <w:start w:val="1"/>
      <w:numFmt w:val="lowerLetter"/>
      <w:lvlText w:val="%2."/>
      <w:lvlJc w:val="left"/>
      <w:pPr>
        <w:ind w:left="1647" w:hanging="360"/>
      </w:pPr>
    </w:lvl>
    <w:lvl w:ilvl="2" w:tplc="0C0C001B" w:tentative="1">
      <w:start w:val="1"/>
      <w:numFmt w:val="lowerRoman"/>
      <w:lvlText w:val="%3."/>
      <w:lvlJc w:val="right"/>
      <w:pPr>
        <w:ind w:left="2367" w:hanging="180"/>
      </w:pPr>
    </w:lvl>
    <w:lvl w:ilvl="3" w:tplc="0C0C000F" w:tentative="1">
      <w:start w:val="1"/>
      <w:numFmt w:val="decimal"/>
      <w:lvlText w:val="%4."/>
      <w:lvlJc w:val="left"/>
      <w:pPr>
        <w:ind w:left="3087" w:hanging="360"/>
      </w:pPr>
    </w:lvl>
    <w:lvl w:ilvl="4" w:tplc="0C0C0019" w:tentative="1">
      <w:start w:val="1"/>
      <w:numFmt w:val="lowerLetter"/>
      <w:lvlText w:val="%5."/>
      <w:lvlJc w:val="left"/>
      <w:pPr>
        <w:ind w:left="3807" w:hanging="360"/>
      </w:pPr>
    </w:lvl>
    <w:lvl w:ilvl="5" w:tplc="0C0C001B" w:tentative="1">
      <w:start w:val="1"/>
      <w:numFmt w:val="lowerRoman"/>
      <w:lvlText w:val="%6."/>
      <w:lvlJc w:val="right"/>
      <w:pPr>
        <w:ind w:left="4527" w:hanging="180"/>
      </w:pPr>
    </w:lvl>
    <w:lvl w:ilvl="6" w:tplc="0C0C000F" w:tentative="1">
      <w:start w:val="1"/>
      <w:numFmt w:val="decimal"/>
      <w:lvlText w:val="%7."/>
      <w:lvlJc w:val="left"/>
      <w:pPr>
        <w:ind w:left="5247" w:hanging="360"/>
      </w:pPr>
    </w:lvl>
    <w:lvl w:ilvl="7" w:tplc="0C0C0019" w:tentative="1">
      <w:start w:val="1"/>
      <w:numFmt w:val="lowerLetter"/>
      <w:lvlText w:val="%8."/>
      <w:lvlJc w:val="left"/>
      <w:pPr>
        <w:ind w:left="5967" w:hanging="360"/>
      </w:pPr>
    </w:lvl>
    <w:lvl w:ilvl="8" w:tplc="0C0C001B" w:tentative="1">
      <w:start w:val="1"/>
      <w:numFmt w:val="lowerRoman"/>
      <w:lvlText w:val="%9."/>
      <w:lvlJc w:val="right"/>
      <w:pPr>
        <w:ind w:left="6687" w:hanging="180"/>
      </w:pPr>
    </w:lvl>
  </w:abstractNum>
  <w:abstractNum w:abstractNumId="237">
    <w:nsid w:val="756454B2"/>
    <w:multiLevelType w:val="hybridMultilevel"/>
    <w:tmpl w:val="F80691F6"/>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38">
    <w:nsid w:val="76061E91"/>
    <w:multiLevelType w:val="multilevel"/>
    <w:tmpl w:val="8BA0053E"/>
    <w:lvl w:ilvl="0">
      <w:start w:val="14"/>
      <w:numFmt w:val="decimal"/>
      <w:lvlText w:val="%1"/>
      <w:lvlJc w:val="left"/>
      <w:pPr>
        <w:ind w:left="420" w:hanging="420"/>
      </w:pPr>
      <w:rPr>
        <w:rFonts w:hint="default"/>
      </w:rPr>
    </w:lvl>
    <w:lvl w:ilvl="1">
      <w:start w:val="3"/>
      <w:numFmt w:val="decimal"/>
      <w:lvlText w:val="%1.%2"/>
      <w:lvlJc w:val="left"/>
      <w:pPr>
        <w:ind w:left="2067" w:hanging="420"/>
      </w:pPr>
      <w:rPr>
        <w:rFonts w:hint="default"/>
      </w:rPr>
    </w:lvl>
    <w:lvl w:ilvl="2">
      <w:start w:val="1"/>
      <w:numFmt w:val="decimal"/>
      <w:lvlText w:val="%1.%2.%3"/>
      <w:lvlJc w:val="left"/>
      <w:pPr>
        <w:ind w:left="4014" w:hanging="720"/>
      </w:pPr>
      <w:rPr>
        <w:rFonts w:hint="default"/>
      </w:rPr>
    </w:lvl>
    <w:lvl w:ilvl="3">
      <w:start w:val="1"/>
      <w:numFmt w:val="decimal"/>
      <w:lvlText w:val="%1.%2.%3.%4"/>
      <w:lvlJc w:val="left"/>
      <w:pPr>
        <w:ind w:left="5661" w:hanging="720"/>
      </w:pPr>
      <w:rPr>
        <w:rFonts w:hint="default"/>
      </w:rPr>
    </w:lvl>
    <w:lvl w:ilvl="4">
      <w:start w:val="1"/>
      <w:numFmt w:val="decimal"/>
      <w:lvlText w:val="%1.%2.%3.%4.%5"/>
      <w:lvlJc w:val="left"/>
      <w:pPr>
        <w:ind w:left="7668" w:hanging="1080"/>
      </w:pPr>
      <w:rPr>
        <w:rFonts w:hint="default"/>
      </w:rPr>
    </w:lvl>
    <w:lvl w:ilvl="5">
      <w:start w:val="1"/>
      <w:numFmt w:val="decimal"/>
      <w:lvlText w:val="%1.%2.%3.%4.%5.%6"/>
      <w:lvlJc w:val="left"/>
      <w:pPr>
        <w:ind w:left="9315" w:hanging="1080"/>
      </w:pPr>
      <w:rPr>
        <w:rFonts w:hint="default"/>
      </w:rPr>
    </w:lvl>
    <w:lvl w:ilvl="6">
      <w:start w:val="1"/>
      <w:numFmt w:val="decimal"/>
      <w:lvlText w:val="%1.%2.%3.%4.%5.%6.%7"/>
      <w:lvlJc w:val="left"/>
      <w:pPr>
        <w:ind w:left="11322" w:hanging="1440"/>
      </w:pPr>
      <w:rPr>
        <w:rFonts w:hint="default"/>
      </w:rPr>
    </w:lvl>
    <w:lvl w:ilvl="7">
      <w:start w:val="1"/>
      <w:numFmt w:val="decimal"/>
      <w:lvlText w:val="%1.%2.%3.%4.%5.%6.%7.%8"/>
      <w:lvlJc w:val="left"/>
      <w:pPr>
        <w:ind w:left="12969" w:hanging="1440"/>
      </w:pPr>
      <w:rPr>
        <w:rFonts w:hint="default"/>
      </w:rPr>
    </w:lvl>
    <w:lvl w:ilvl="8">
      <w:start w:val="1"/>
      <w:numFmt w:val="decimal"/>
      <w:lvlText w:val="%1.%2.%3.%4.%5.%6.%7.%8.%9"/>
      <w:lvlJc w:val="left"/>
      <w:pPr>
        <w:ind w:left="14976" w:hanging="1800"/>
      </w:pPr>
      <w:rPr>
        <w:rFonts w:hint="default"/>
      </w:rPr>
    </w:lvl>
  </w:abstractNum>
  <w:abstractNum w:abstractNumId="239">
    <w:nsid w:val="76416D11"/>
    <w:multiLevelType w:val="hybridMultilevel"/>
    <w:tmpl w:val="CBD2E89A"/>
    <w:lvl w:ilvl="0" w:tplc="0C0C000B">
      <w:start w:val="1"/>
      <w:numFmt w:val="bullet"/>
      <w:lvlText w:val=""/>
      <w:lvlJc w:val="right"/>
      <w:pPr>
        <w:ind w:left="720" w:hanging="360"/>
      </w:pPr>
      <w:rPr>
        <w:rFonts w:ascii="Wingdings" w:hAnsi="Wingdings" w:hint="default"/>
        <w:sz w:val="24"/>
      </w:rPr>
    </w:lvl>
    <w:lvl w:ilvl="1" w:tplc="0C0C0003">
      <w:start w:val="1"/>
      <w:numFmt w:val="lowerLetter"/>
      <w:lvlText w:val="%2."/>
      <w:lvlJc w:val="left"/>
      <w:pPr>
        <w:ind w:left="1440" w:hanging="360"/>
      </w:pPr>
    </w:lvl>
    <w:lvl w:ilvl="2" w:tplc="0C0C0005">
      <w:start w:val="1"/>
      <w:numFmt w:val="lowerRoman"/>
      <w:lvlText w:val="%3."/>
      <w:lvlJc w:val="right"/>
      <w:pPr>
        <w:ind w:left="2160" w:hanging="180"/>
      </w:pPr>
    </w:lvl>
    <w:lvl w:ilvl="3" w:tplc="0C0C0001">
      <w:start w:val="1"/>
      <w:numFmt w:val="decimal"/>
      <w:lvlText w:val="%4."/>
      <w:lvlJc w:val="left"/>
      <w:pPr>
        <w:ind w:left="2880" w:hanging="360"/>
      </w:pPr>
    </w:lvl>
    <w:lvl w:ilvl="4" w:tplc="0C0C0003">
      <w:start w:val="1"/>
      <w:numFmt w:val="lowerLetter"/>
      <w:lvlText w:val="%5."/>
      <w:lvlJc w:val="left"/>
      <w:pPr>
        <w:ind w:left="3600" w:hanging="360"/>
      </w:pPr>
    </w:lvl>
    <w:lvl w:ilvl="5" w:tplc="0C0C0005">
      <w:start w:val="1"/>
      <w:numFmt w:val="lowerRoman"/>
      <w:lvlText w:val="%6."/>
      <w:lvlJc w:val="right"/>
      <w:pPr>
        <w:ind w:left="4320" w:hanging="180"/>
      </w:pPr>
    </w:lvl>
    <w:lvl w:ilvl="6" w:tplc="0C0C0001">
      <w:start w:val="1"/>
      <w:numFmt w:val="decimal"/>
      <w:lvlText w:val="%7."/>
      <w:lvlJc w:val="left"/>
      <w:pPr>
        <w:ind w:left="5040" w:hanging="360"/>
      </w:pPr>
    </w:lvl>
    <w:lvl w:ilvl="7" w:tplc="0C0C0003">
      <w:start w:val="1"/>
      <w:numFmt w:val="lowerLetter"/>
      <w:lvlText w:val="%8."/>
      <w:lvlJc w:val="left"/>
      <w:pPr>
        <w:ind w:left="5760" w:hanging="360"/>
      </w:pPr>
    </w:lvl>
    <w:lvl w:ilvl="8" w:tplc="0C0C0005">
      <w:start w:val="1"/>
      <w:numFmt w:val="lowerRoman"/>
      <w:lvlText w:val="%9."/>
      <w:lvlJc w:val="right"/>
      <w:pPr>
        <w:ind w:left="6480" w:hanging="180"/>
      </w:pPr>
    </w:lvl>
  </w:abstractNum>
  <w:abstractNum w:abstractNumId="240">
    <w:nsid w:val="76992743"/>
    <w:multiLevelType w:val="hybridMultilevel"/>
    <w:tmpl w:val="D974B9A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1">
    <w:nsid w:val="769C16D3"/>
    <w:multiLevelType w:val="hybridMultilevel"/>
    <w:tmpl w:val="AC640C3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2">
    <w:nsid w:val="77083382"/>
    <w:multiLevelType w:val="hybridMultilevel"/>
    <w:tmpl w:val="90848A70"/>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3">
    <w:nsid w:val="774C6FF4"/>
    <w:multiLevelType w:val="hybridMultilevel"/>
    <w:tmpl w:val="59325B72"/>
    <w:lvl w:ilvl="0" w:tplc="B4F6E56E">
      <w:start w:val="1"/>
      <w:numFmt w:val="decimal"/>
      <w:lvlText w:val="%1)"/>
      <w:lvlJc w:val="left"/>
      <w:pPr>
        <w:ind w:left="1428" w:hanging="360"/>
      </w:pPr>
      <w:rPr>
        <w:rFonts w:hint="default"/>
      </w:rPr>
    </w:lvl>
    <w:lvl w:ilvl="1" w:tplc="0C0C0019" w:tentative="1">
      <w:start w:val="1"/>
      <w:numFmt w:val="lowerLetter"/>
      <w:lvlText w:val="%2."/>
      <w:lvlJc w:val="left"/>
      <w:pPr>
        <w:ind w:left="2148" w:hanging="360"/>
      </w:pPr>
    </w:lvl>
    <w:lvl w:ilvl="2" w:tplc="0C0C001B" w:tentative="1">
      <w:start w:val="1"/>
      <w:numFmt w:val="lowerRoman"/>
      <w:lvlText w:val="%3."/>
      <w:lvlJc w:val="right"/>
      <w:pPr>
        <w:ind w:left="2868" w:hanging="180"/>
      </w:pPr>
    </w:lvl>
    <w:lvl w:ilvl="3" w:tplc="0C0C000F" w:tentative="1">
      <w:start w:val="1"/>
      <w:numFmt w:val="decimal"/>
      <w:lvlText w:val="%4."/>
      <w:lvlJc w:val="left"/>
      <w:pPr>
        <w:ind w:left="3588" w:hanging="360"/>
      </w:pPr>
    </w:lvl>
    <w:lvl w:ilvl="4" w:tplc="0C0C0019" w:tentative="1">
      <w:start w:val="1"/>
      <w:numFmt w:val="lowerLetter"/>
      <w:lvlText w:val="%5."/>
      <w:lvlJc w:val="left"/>
      <w:pPr>
        <w:ind w:left="4308" w:hanging="360"/>
      </w:pPr>
    </w:lvl>
    <w:lvl w:ilvl="5" w:tplc="0C0C001B" w:tentative="1">
      <w:start w:val="1"/>
      <w:numFmt w:val="lowerRoman"/>
      <w:lvlText w:val="%6."/>
      <w:lvlJc w:val="right"/>
      <w:pPr>
        <w:ind w:left="5028" w:hanging="180"/>
      </w:pPr>
    </w:lvl>
    <w:lvl w:ilvl="6" w:tplc="0C0C000F" w:tentative="1">
      <w:start w:val="1"/>
      <w:numFmt w:val="decimal"/>
      <w:lvlText w:val="%7."/>
      <w:lvlJc w:val="left"/>
      <w:pPr>
        <w:ind w:left="5748" w:hanging="360"/>
      </w:pPr>
    </w:lvl>
    <w:lvl w:ilvl="7" w:tplc="0C0C0019" w:tentative="1">
      <w:start w:val="1"/>
      <w:numFmt w:val="lowerLetter"/>
      <w:lvlText w:val="%8."/>
      <w:lvlJc w:val="left"/>
      <w:pPr>
        <w:ind w:left="6468" w:hanging="360"/>
      </w:pPr>
    </w:lvl>
    <w:lvl w:ilvl="8" w:tplc="0C0C001B" w:tentative="1">
      <w:start w:val="1"/>
      <w:numFmt w:val="lowerRoman"/>
      <w:lvlText w:val="%9."/>
      <w:lvlJc w:val="right"/>
      <w:pPr>
        <w:ind w:left="7188" w:hanging="180"/>
      </w:pPr>
    </w:lvl>
  </w:abstractNum>
  <w:abstractNum w:abstractNumId="244">
    <w:nsid w:val="778213FE"/>
    <w:multiLevelType w:val="hybridMultilevel"/>
    <w:tmpl w:val="77624EF0"/>
    <w:lvl w:ilvl="0" w:tplc="0C0C000B">
      <w:start w:val="1"/>
      <w:numFmt w:val="bullet"/>
      <w:pStyle w:val="a"/>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5">
    <w:nsid w:val="78164291"/>
    <w:multiLevelType w:val="hybridMultilevel"/>
    <w:tmpl w:val="EE9A486A"/>
    <w:lvl w:ilvl="0" w:tplc="2F9834AA">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6">
    <w:nsid w:val="78580999"/>
    <w:multiLevelType w:val="hybridMultilevel"/>
    <w:tmpl w:val="CCD0C60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7">
    <w:nsid w:val="79C37DF2"/>
    <w:multiLevelType w:val="hybridMultilevel"/>
    <w:tmpl w:val="18B4263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8">
    <w:nsid w:val="7A26611B"/>
    <w:multiLevelType w:val="hybridMultilevel"/>
    <w:tmpl w:val="301C1C1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9">
    <w:nsid w:val="7A351353"/>
    <w:multiLevelType w:val="hybridMultilevel"/>
    <w:tmpl w:val="298685FE"/>
    <w:lvl w:ilvl="0" w:tplc="0C0C000B">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50">
    <w:nsid w:val="7AC22B05"/>
    <w:multiLevelType w:val="hybridMultilevel"/>
    <w:tmpl w:val="14D20684"/>
    <w:lvl w:ilvl="0" w:tplc="3AE868E0">
      <w:start w:val="1"/>
      <w:numFmt w:val="bullet"/>
      <w:lvlText w:val=""/>
      <w:lvlJc w:val="right"/>
      <w:pPr>
        <w:ind w:left="720" w:hanging="360"/>
      </w:pPr>
      <w:rPr>
        <w:rFonts w:ascii="Wingdings" w:hAnsi="Wingdings" w:hint="default"/>
        <w:sz w:val="24"/>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51">
    <w:nsid w:val="7B5F334A"/>
    <w:multiLevelType w:val="hybridMultilevel"/>
    <w:tmpl w:val="B41AC0D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2">
    <w:nsid w:val="7B7A47E8"/>
    <w:multiLevelType w:val="hybridMultilevel"/>
    <w:tmpl w:val="F228704C"/>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53">
    <w:nsid w:val="7BAB2EB5"/>
    <w:multiLevelType w:val="hybridMultilevel"/>
    <w:tmpl w:val="0A665964"/>
    <w:lvl w:ilvl="0" w:tplc="0C0C000B">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54">
    <w:nsid w:val="7BBE762D"/>
    <w:multiLevelType w:val="hybridMultilevel"/>
    <w:tmpl w:val="B9BA9412"/>
    <w:lvl w:ilvl="0" w:tplc="0C0C000B">
      <w:start w:val="1"/>
      <w:numFmt w:val="bullet"/>
      <w:lvlText w:val=""/>
      <w:lvlJc w:val="left"/>
      <w:pPr>
        <w:ind w:left="788" w:hanging="360"/>
      </w:pPr>
      <w:rPr>
        <w:rFonts w:ascii="Wingdings" w:hAnsi="Wingdings" w:hint="default"/>
      </w:rPr>
    </w:lvl>
    <w:lvl w:ilvl="1" w:tplc="0C0C0003" w:tentative="1">
      <w:start w:val="1"/>
      <w:numFmt w:val="bullet"/>
      <w:lvlText w:val="o"/>
      <w:lvlJc w:val="left"/>
      <w:pPr>
        <w:ind w:left="1508" w:hanging="360"/>
      </w:pPr>
      <w:rPr>
        <w:rFonts w:ascii="Courier New" w:hAnsi="Courier New" w:cs="Courier New" w:hint="default"/>
      </w:rPr>
    </w:lvl>
    <w:lvl w:ilvl="2" w:tplc="0C0C0005" w:tentative="1">
      <w:start w:val="1"/>
      <w:numFmt w:val="bullet"/>
      <w:lvlText w:val=""/>
      <w:lvlJc w:val="left"/>
      <w:pPr>
        <w:ind w:left="2228" w:hanging="360"/>
      </w:pPr>
      <w:rPr>
        <w:rFonts w:ascii="Wingdings" w:hAnsi="Wingdings" w:hint="default"/>
      </w:rPr>
    </w:lvl>
    <w:lvl w:ilvl="3" w:tplc="0C0C0001" w:tentative="1">
      <w:start w:val="1"/>
      <w:numFmt w:val="bullet"/>
      <w:lvlText w:val=""/>
      <w:lvlJc w:val="left"/>
      <w:pPr>
        <w:ind w:left="2948" w:hanging="360"/>
      </w:pPr>
      <w:rPr>
        <w:rFonts w:ascii="Symbol" w:hAnsi="Symbol" w:hint="default"/>
      </w:rPr>
    </w:lvl>
    <w:lvl w:ilvl="4" w:tplc="0C0C0003" w:tentative="1">
      <w:start w:val="1"/>
      <w:numFmt w:val="bullet"/>
      <w:lvlText w:val="o"/>
      <w:lvlJc w:val="left"/>
      <w:pPr>
        <w:ind w:left="3668" w:hanging="360"/>
      </w:pPr>
      <w:rPr>
        <w:rFonts w:ascii="Courier New" w:hAnsi="Courier New" w:cs="Courier New" w:hint="default"/>
      </w:rPr>
    </w:lvl>
    <w:lvl w:ilvl="5" w:tplc="0C0C0005" w:tentative="1">
      <w:start w:val="1"/>
      <w:numFmt w:val="bullet"/>
      <w:lvlText w:val=""/>
      <w:lvlJc w:val="left"/>
      <w:pPr>
        <w:ind w:left="4388" w:hanging="360"/>
      </w:pPr>
      <w:rPr>
        <w:rFonts w:ascii="Wingdings" w:hAnsi="Wingdings" w:hint="default"/>
      </w:rPr>
    </w:lvl>
    <w:lvl w:ilvl="6" w:tplc="0C0C0001" w:tentative="1">
      <w:start w:val="1"/>
      <w:numFmt w:val="bullet"/>
      <w:lvlText w:val=""/>
      <w:lvlJc w:val="left"/>
      <w:pPr>
        <w:ind w:left="5108" w:hanging="360"/>
      </w:pPr>
      <w:rPr>
        <w:rFonts w:ascii="Symbol" w:hAnsi="Symbol" w:hint="default"/>
      </w:rPr>
    </w:lvl>
    <w:lvl w:ilvl="7" w:tplc="0C0C0003" w:tentative="1">
      <w:start w:val="1"/>
      <w:numFmt w:val="bullet"/>
      <w:lvlText w:val="o"/>
      <w:lvlJc w:val="left"/>
      <w:pPr>
        <w:ind w:left="5828" w:hanging="360"/>
      </w:pPr>
      <w:rPr>
        <w:rFonts w:ascii="Courier New" w:hAnsi="Courier New" w:cs="Courier New" w:hint="default"/>
      </w:rPr>
    </w:lvl>
    <w:lvl w:ilvl="8" w:tplc="0C0C0005" w:tentative="1">
      <w:start w:val="1"/>
      <w:numFmt w:val="bullet"/>
      <w:lvlText w:val=""/>
      <w:lvlJc w:val="left"/>
      <w:pPr>
        <w:ind w:left="6548" w:hanging="360"/>
      </w:pPr>
      <w:rPr>
        <w:rFonts w:ascii="Wingdings" w:hAnsi="Wingdings" w:hint="default"/>
      </w:rPr>
    </w:lvl>
  </w:abstractNum>
  <w:abstractNum w:abstractNumId="255">
    <w:nsid w:val="7BCD46AD"/>
    <w:multiLevelType w:val="hybridMultilevel"/>
    <w:tmpl w:val="5CF6BD74"/>
    <w:lvl w:ilvl="0" w:tplc="0C0C000B">
      <w:start w:val="1"/>
      <w:numFmt w:val="bullet"/>
      <w:lvlText w:val=""/>
      <w:lvlJc w:val="left"/>
      <w:pPr>
        <w:ind w:left="1068" w:hanging="360"/>
      </w:pPr>
      <w:rPr>
        <w:rFonts w:ascii="Wingdings" w:hAnsi="Wingdings" w:hint="default"/>
      </w:rPr>
    </w:lvl>
    <w:lvl w:ilvl="1" w:tplc="0C0C0003">
      <w:start w:val="1"/>
      <w:numFmt w:val="bullet"/>
      <w:lvlText w:val="o"/>
      <w:lvlJc w:val="left"/>
      <w:pPr>
        <w:ind w:left="1788" w:hanging="360"/>
      </w:pPr>
      <w:rPr>
        <w:rFonts w:ascii="Courier New" w:hAnsi="Courier New" w:cs="Courier New" w:hint="default"/>
      </w:rPr>
    </w:lvl>
    <w:lvl w:ilvl="2" w:tplc="0C0C0005">
      <w:start w:val="1"/>
      <w:numFmt w:val="bullet"/>
      <w:lvlText w:val=""/>
      <w:lvlJc w:val="left"/>
      <w:pPr>
        <w:ind w:left="2508" w:hanging="360"/>
      </w:pPr>
      <w:rPr>
        <w:rFonts w:ascii="Wingdings" w:hAnsi="Wingdings" w:hint="default"/>
      </w:rPr>
    </w:lvl>
    <w:lvl w:ilvl="3" w:tplc="0C0C0001">
      <w:start w:val="1"/>
      <w:numFmt w:val="bullet"/>
      <w:lvlText w:val=""/>
      <w:lvlJc w:val="left"/>
      <w:pPr>
        <w:ind w:left="3228" w:hanging="360"/>
      </w:pPr>
      <w:rPr>
        <w:rFonts w:ascii="Symbol" w:hAnsi="Symbol" w:hint="default"/>
      </w:rPr>
    </w:lvl>
    <w:lvl w:ilvl="4" w:tplc="0C0C0003">
      <w:start w:val="1"/>
      <w:numFmt w:val="bullet"/>
      <w:lvlText w:val="o"/>
      <w:lvlJc w:val="left"/>
      <w:pPr>
        <w:ind w:left="3948" w:hanging="360"/>
      </w:pPr>
      <w:rPr>
        <w:rFonts w:ascii="Courier New" w:hAnsi="Courier New" w:cs="Courier New" w:hint="default"/>
      </w:rPr>
    </w:lvl>
    <w:lvl w:ilvl="5" w:tplc="0C0C0005">
      <w:start w:val="1"/>
      <w:numFmt w:val="bullet"/>
      <w:lvlText w:val=""/>
      <w:lvlJc w:val="left"/>
      <w:pPr>
        <w:ind w:left="4668" w:hanging="360"/>
      </w:pPr>
      <w:rPr>
        <w:rFonts w:ascii="Wingdings" w:hAnsi="Wingdings" w:hint="default"/>
      </w:rPr>
    </w:lvl>
    <w:lvl w:ilvl="6" w:tplc="0C0C0001">
      <w:start w:val="1"/>
      <w:numFmt w:val="bullet"/>
      <w:lvlText w:val=""/>
      <w:lvlJc w:val="left"/>
      <w:pPr>
        <w:ind w:left="5388" w:hanging="360"/>
      </w:pPr>
      <w:rPr>
        <w:rFonts w:ascii="Symbol" w:hAnsi="Symbol" w:hint="default"/>
      </w:rPr>
    </w:lvl>
    <w:lvl w:ilvl="7" w:tplc="0C0C0003">
      <w:start w:val="1"/>
      <w:numFmt w:val="bullet"/>
      <w:lvlText w:val="o"/>
      <w:lvlJc w:val="left"/>
      <w:pPr>
        <w:ind w:left="6108" w:hanging="360"/>
      </w:pPr>
      <w:rPr>
        <w:rFonts w:ascii="Courier New" w:hAnsi="Courier New" w:cs="Courier New" w:hint="default"/>
      </w:rPr>
    </w:lvl>
    <w:lvl w:ilvl="8" w:tplc="0C0C0005">
      <w:start w:val="1"/>
      <w:numFmt w:val="bullet"/>
      <w:lvlText w:val=""/>
      <w:lvlJc w:val="left"/>
      <w:pPr>
        <w:ind w:left="6828" w:hanging="360"/>
      </w:pPr>
      <w:rPr>
        <w:rFonts w:ascii="Wingdings" w:hAnsi="Wingdings" w:hint="default"/>
      </w:rPr>
    </w:lvl>
  </w:abstractNum>
  <w:abstractNum w:abstractNumId="256">
    <w:nsid w:val="7CCE4322"/>
    <w:multiLevelType w:val="hybridMultilevel"/>
    <w:tmpl w:val="5544A092"/>
    <w:lvl w:ilvl="0" w:tplc="0C0C000B">
      <w:start w:val="1"/>
      <w:numFmt w:val="bullet"/>
      <w:lvlText w:val=""/>
      <w:lvlJc w:val="left"/>
      <w:pPr>
        <w:ind w:left="1077" w:hanging="360"/>
      </w:pPr>
      <w:rPr>
        <w:rFonts w:ascii="Wingdings" w:hAnsi="Wingdings"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257">
    <w:nsid w:val="7D9F0A1C"/>
    <w:multiLevelType w:val="hybridMultilevel"/>
    <w:tmpl w:val="13C4B5AE"/>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8">
    <w:nsid w:val="7DAC7A31"/>
    <w:multiLevelType w:val="hybridMultilevel"/>
    <w:tmpl w:val="FFA02EB0"/>
    <w:lvl w:ilvl="0" w:tplc="574A2ED4">
      <w:start w:val="1"/>
      <w:numFmt w:val="bullet"/>
      <w:lvlText w:val=""/>
      <w:lvlJc w:val="left"/>
      <w:pPr>
        <w:tabs>
          <w:tab w:val="num" w:pos="360"/>
        </w:tabs>
        <w:ind w:left="36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9">
    <w:nsid w:val="7DCA0741"/>
    <w:multiLevelType w:val="hybridMultilevel"/>
    <w:tmpl w:val="E436808C"/>
    <w:lvl w:ilvl="0" w:tplc="2F9834AA">
      <w:start w:val="1"/>
      <w:numFmt w:val="bullet"/>
      <w:lvlText w:val=""/>
      <w:lvlJc w:val="right"/>
      <w:pPr>
        <w:ind w:left="720" w:hanging="360"/>
      </w:pPr>
      <w:rPr>
        <w:rFonts w:ascii="Wingdings" w:hAnsi="Wingdings" w:hint="default"/>
        <w:sz w:val="24"/>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0">
    <w:nsid w:val="7E2A5FAE"/>
    <w:multiLevelType w:val="hybridMultilevel"/>
    <w:tmpl w:val="E5B27B2C"/>
    <w:lvl w:ilvl="0" w:tplc="0C0C000B">
      <w:start w:val="1"/>
      <w:numFmt w:val="bullet"/>
      <w:lvlText w:val=""/>
      <w:lvlJc w:val="left"/>
      <w:pPr>
        <w:ind w:left="786" w:hanging="360"/>
      </w:pPr>
      <w:rPr>
        <w:rFonts w:ascii="Wingdings" w:hAnsi="Wingdings" w:hint="default"/>
      </w:rPr>
    </w:lvl>
    <w:lvl w:ilvl="1" w:tplc="0C0C0003" w:tentative="1">
      <w:start w:val="1"/>
      <w:numFmt w:val="bullet"/>
      <w:lvlText w:val="o"/>
      <w:lvlJc w:val="left"/>
      <w:pPr>
        <w:ind w:left="1506" w:hanging="360"/>
      </w:pPr>
      <w:rPr>
        <w:rFonts w:ascii="Courier New" w:hAnsi="Courier New" w:cs="Courier New" w:hint="default"/>
      </w:rPr>
    </w:lvl>
    <w:lvl w:ilvl="2" w:tplc="0C0C0005" w:tentative="1">
      <w:start w:val="1"/>
      <w:numFmt w:val="bullet"/>
      <w:lvlText w:val=""/>
      <w:lvlJc w:val="left"/>
      <w:pPr>
        <w:ind w:left="2226" w:hanging="360"/>
      </w:pPr>
      <w:rPr>
        <w:rFonts w:ascii="Wingdings" w:hAnsi="Wingdings" w:hint="default"/>
      </w:rPr>
    </w:lvl>
    <w:lvl w:ilvl="3" w:tplc="0C0C0001" w:tentative="1">
      <w:start w:val="1"/>
      <w:numFmt w:val="bullet"/>
      <w:lvlText w:val=""/>
      <w:lvlJc w:val="left"/>
      <w:pPr>
        <w:ind w:left="2946" w:hanging="360"/>
      </w:pPr>
      <w:rPr>
        <w:rFonts w:ascii="Symbol" w:hAnsi="Symbol" w:hint="default"/>
      </w:rPr>
    </w:lvl>
    <w:lvl w:ilvl="4" w:tplc="0C0C0003" w:tentative="1">
      <w:start w:val="1"/>
      <w:numFmt w:val="bullet"/>
      <w:lvlText w:val="o"/>
      <w:lvlJc w:val="left"/>
      <w:pPr>
        <w:ind w:left="3666" w:hanging="360"/>
      </w:pPr>
      <w:rPr>
        <w:rFonts w:ascii="Courier New" w:hAnsi="Courier New" w:cs="Courier New" w:hint="default"/>
      </w:rPr>
    </w:lvl>
    <w:lvl w:ilvl="5" w:tplc="0C0C0005" w:tentative="1">
      <w:start w:val="1"/>
      <w:numFmt w:val="bullet"/>
      <w:lvlText w:val=""/>
      <w:lvlJc w:val="left"/>
      <w:pPr>
        <w:ind w:left="4386" w:hanging="360"/>
      </w:pPr>
      <w:rPr>
        <w:rFonts w:ascii="Wingdings" w:hAnsi="Wingdings" w:hint="default"/>
      </w:rPr>
    </w:lvl>
    <w:lvl w:ilvl="6" w:tplc="0C0C0001" w:tentative="1">
      <w:start w:val="1"/>
      <w:numFmt w:val="bullet"/>
      <w:lvlText w:val=""/>
      <w:lvlJc w:val="left"/>
      <w:pPr>
        <w:ind w:left="5106" w:hanging="360"/>
      </w:pPr>
      <w:rPr>
        <w:rFonts w:ascii="Symbol" w:hAnsi="Symbol" w:hint="default"/>
      </w:rPr>
    </w:lvl>
    <w:lvl w:ilvl="7" w:tplc="0C0C0003" w:tentative="1">
      <w:start w:val="1"/>
      <w:numFmt w:val="bullet"/>
      <w:lvlText w:val="o"/>
      <w:lvlJc w:val="left"/>
      <w:pPr>
        <w:ind w:left="5826" w:hanging="360"/>
      </w:pPr>
      <w:rPr>
        <w:rFonts w:ascii="Courier New" w:hAnsi="Courier New" w:cs="Courier New" w:hint="default"/>
      </w:rPr>
    </w:lvl>
    <w:lvl w:ilvl="8" w:tplc="0C0C0005" w:tentative="1">
      <w:start w:val="1"/>
      <w:numFmt w:val="bullet"/>
      <w:lvlText w:val=""/>
      <w:lvlJc w:val="left"/>
      <w:pPr>
        <w:ind w:left="6546" w:hanging="360"/>
      </w:pPr>
      <w:rPr>
        <w:rFonts w:ascii="Wingdings" w:hAnsi="Wingdings" w:hint="default"/>
      </w:rPr>
    </w:lvl>
  </w:abstractNum>
  <w:abstractNum w:abstractNumId="261">
    <w:nsid w:val="7E7368FF"/>
    <w:multiLevelType w:val="hybridMultilevel"/>
    <w:tmpl w:val="8752EE00"/>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2">
    <w:nsid w:val="7E850EDC"/>
    <w:multiLevelType w:val="hybridMultilevel"/>
    <w:tmpl w:val="62A48CAC"/>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3">
    <w:nsid w:val="7F4E1975"/>
    <w:multiLevelType w:val="hybridMultilevel"/>
    <w:tmpl w:val="B2AE4E7A"/>
    <w:lvl w:ilvl="0" w:tplc="0C0C000B">
      <w:start w:val="1"/>
      <w:numFmt w:val="bullet"/>
      <w:lvlText w:val=""/>
      <w:lvlJc w:val="left"/>
      <w:pPr>
        <w:ind w:left="1077" w:hanging="360"/>
      </w:pPr>
      <w:rPr>
        <w:rFonts w:ascii="Wingdings" w:hAnsi="Wingdings" w:hint="default"/>
      </w:rPr>
    </w:lvl>
    <w:lvl w:ilvl="1" w:tplc="0C0C0003" w:tentative="1">
      <w:start w:val="1"/>
      <w:numFmt w:val="bullet"/>
      <w:lvlText w:val="o"/>
      <w:lvlJc w:val="left"/>
      <w:pPr>
        <w:ind w:left="1797" w:hanging="360"/>
      </w:pPr>
      <w:rPr>
        <w:rFonts w:ascii="Courier New" w:hAnsi="Courier New" w:cs="Courier New" w:hint="default"/>
      </w:rPr>
    </w:lvl>
    <w:lvl w:ilvl="2" w:tplc="0C0C0005" w:tentative="1">
      <w:start w:val="1"/>
      <w:numFmt w:val="bullet"/>
      <w:lvlText w:val=""/>
      <w:lvlJc w:val="left"/>
      <w:pPr>
        <w:ind w:left="2517" w:hanging="360"/>
      </w:pPr>
      <w:rPr>
        <w:rFonts w:ascii="Wingdings" w:hAnsi="Wingdings" w:hint="default"/>
      </w:rPr>
    </w:lvl>
    <w:lvl w:ilvl="3" w:tplc="0C0C0001" w:tentative="1">
      <w:start w:val="1"/>
      <w:numFmt w:val="bullet"/>
      <w:lvlText w:val=""/>
      <w:lvlJc w:val="left"/>
      <w:pPr>
        <w:ind w:left="3237" w:hanging="360"/>
      </w:pPr>
      <w:rPr>
        <w:rFonts w:ascii="Symbol" w:hAnsi="Symbol" w:hint="default"/>
      </w:rPr>
    </w:lvl>
    <w:lvl w:ilvl="4" w:tplc="0C0C0003" w:tentative="1">
      <w:start w:val="1"/>
      <w:numFmt w:val="bullet"/>
      <w:lvlText w:val="o"/>
      <w:lvlJc w:val="left"/>
      <w:pPr>
        <w:ind w:left="3957" w:hanging="360"/>
      </w:pPr>
      <w:rPr>
        <w:rFonts w:ascii="Courier New" w:hAnsi="Courier New" w:cs="Courier New" w:hint="default"/>
      </w:rPr>
    </w:lvl>
    <w:lvl w:ilvl="5" w:tplc="0C0C0005" w:tentative="1">
      <w:start w:val="1"/>
      <w:numFmt w:val="bullet"/>
      <w:lvlText w:val=""/>
      <w:lvlJc w:val="left"/>
      <w:pPr>
        <w:ind w:left="4677" w:hanging="360"/>
      </w:pPr>
      <w:rPr>
        <w:rFonts w:ascii="Wingdings" w:hAnsi="Wingdings" w:hint="default"/>
      </w:rPr>
    </w:lvl>
    <w:lvl w:ilvl="6" w:tplc="0C0C0001" w:tentative="1">
      <w:start w:val="1"/>
      <w:numFmt w:val="bullet"/>
      <w:lvlText w:val=""/>
      <w:lvlJc w:val="left"/>
      <w:pPr>
        <w:ind w:left="5397" w:hanging="360"/>
      </w:pPr>
      <w:rPr>
        <w:rFonts w:ascii="Symbol" w:hAnsi="Symbol" w:hint="default"/>
      </w:rPr>
    </w:lvl>
    <w:lvl w:ilvl="7" w:tplc="0C0C0003" w:tentative="1">
      <w:start w:val="1"/>
      <w:numFmt w:val="bullet"/>
      <w:lvlText w:val="o"/>
      <w:lvlJc w:val="left"/>
      <w:pPr>
        <w:ind w:left="6117" w:hanging="360"/>
      </w:pPr>
      <w:rPr>
        <w:rFonts w:ascii="Courier New" w:hAnsi="Courier New" w:cs="Courier New" w:hint="default"/>
      </w:rPr>
    </w:lvl>
    <w:lvl w:ilvl="8" w:tplc="0C0C0005" w:tentative="1">
      <w:start w:val="1"/>
      <w:numFmt w:val="bullet"/>
      <w:lvlText w:val=""/>
      <w:lvlJc w:val="left"/>
      <w:pPr>
        <w:ind w:left="6837" w:hanging="360"/>
      </w:pPr>
      <w:rPr>
        <w:rFonts w:ascii="Wingdings" w:hAnsi="Wingdings" w:hint="default"/>
      </w:rPr>
    </w:lvl>
  </w:abstractNum>
  <w:abstractNum w:abstractNumId="264">
    <w:nsid w:val="7F594BEA"/>
    <w:multiLevelType w:val="hybridMultilevel"/>
    <w:tmpl w:val="3092C6B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5">
    <w:nsid w:val="7F762401"/>
    <w:multiLevelType w:val="hybridMultilevel"/>
    <w:tmpl w:val="DBF83D94"/>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30"/>
  </w:num>
  <w:num w:numId="2">
    <w:abstractNumId w:val="141"/>
  </w:num>
  <w:num w:numId="3">
    <w:abstractNumId w:val="178"/>
  </w:num>
  <w:num w:numId="4">
    <w:abstractNumId w:val="244"/>
  </w:num>
  <w:num w:numId="5">
    <w:abstractNumId w:val="6"/>
  </w:num>
  <w:num w:numId="6">
    <w:abstractNumId w:val="140"/>
  </w:num>
  <w:num w:numId="7">
    <w:abstractNumId w:val="72"/>
  </w:num>
  <w:num w:numId="8">
    <w:abstractNumId w:val="2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8"/>
  </w:num>
  <w:num w:numId="10">
    <w:abstractNumId w:val="112"/>
  </w:num>
  <w:num w:numId="11">
    <w:abstractNumId w:val="118"/>
  </w:num>
  <w:num w:numId="12">
    <w:abstractNumId w:val="233"/>
  </w:num>
  <w:num w:numId="13">
    <w:abstractNumId w:val="107"/>
  </w:num>
  <w:num w:numId="14">
    <w:abstractNumId w:val="255"/>
  </w:num>
  <w:num w:numId="15">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5"/>
  </w:num>
  <w:num w:numId="17">
    <w:abstractNumId w:val="136"/>
  </w:num>
  <w:num w:numId="18">
    <w:abstractNumId w:val="151"/>
  </w:num>
  <w:num w:numId="19">
    <w:abstractNumId w:val="36"/>
  </w:num>
  <w:num w:numId="20">
    <w:abstractNumId w:val="133"/>
  </w:num>
  <w:num w:numId="21">
    <w:abstractNumId w:val="224"/>
  </w:num>
  <w:num w:numId="22">
    <w:abstractNumId w:val="222"/>
  </w:num>
  <w:num w:numId="23">
    <w:abstractNumId w:val="205"/>
  </w:num>
  <w:num w:numId="24">
    <w:abstractNumId w:val="51"/>
  </w:num>
  <w:num w:numId="25">
    <w:abstractNumId w:val="20"/>
  </w:num>
  <w:num w:numId="26">
    <w:abstractNumId w:val="159"/>
  </w:num>
  <w:num w:numId="27">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63"/>
  </w:num>
  <w:num w:numId="29">
    <w:abstractNumId w:val="139"/>
  </w:num>
  <w:num w:numId="30">
    <w:abstractNumId w:val="157"/>
  </w:num>
  <w:num w:numId="31">
    <w:abstractNumId w:val="49"/>
  </w:num>
  <w:num w:numId="32">
    <w:abstractNumId w:val="103"/>
  </w:num>
  <w:num w:numId="33">
    <w:abstractNumId w:val="19"/>
  </w:num>
  <w:num w:numId="34">
    <w:abstractNumId w:val="119"/>
  </w:num>
  <w:num w:numId="35">
    <w:abstractNumId w:val="31"/>
  </w:num>
  <w:num w:numId="36">
    <w:abstractNumId w:val="192"/>
  </w:num>
  <w:num w:numId="37">
    <w:abstractNumId w:val="53"/>
  </w:num>
  <w:num w:numId="38">
    <w:abstractNumId w:val="110"/>
  </w:num>
  <w:num w:numId="39">
    <w:abstractNumId w:val="100"/>
  </w:num>
  <w:num w:numId="40">
    <w:abstractNumId w:val="182"/>
  </w:num>
  <w:num w:numId="41">
    <w:abstractNumId w:val="206"/>
  </w:num>
  <w:num w:numId="42">
    <w:abstractNumId w:val="84"/>
  </w:num>
  <w:num w:numId="43">
    <w:abstractNumId w:val="237"/>
  </w:num>
  <w:num w:numId="44">
    <w:abstractNumId w:val="90"/>
  </w:num>
  <w:num w:numId="45">
    <w:abstractNumId w:val="176"/>
  </w:num>
  <w:num w:numId="46">
    <w:abstractNumId w:val="11"/>
  </w:num>
  <w:num w:numId="47">
    <w:abstractNumId w:val="50"/>
  </w:num>
  <w:num w:numId="48">
    <w:abstractNumId w:val="202"/>
  </w:num>
  <w:num w:numId="49">
    <w:abstractNumId w:val="17"/>
  </w:num>
  <w:num w:numId="50">
    <w:abstractNumId w:val="62"/>
  </w:num>
  <w:num w:numId="51">
    <w:abstractNumId w:val="76"/>
  </w:num>
  <w:num w:numId="52">
    <w:abstractNumId w:val="68"/>
  </w:num>
  <w:num w:numId="53">
    <w:abstractNumId w:val="229"/>
  </w:num>
  <w:num w:numId="54">
    <w:abstractNumId w:val="148"/>
  </w:num>
  <w:num w:numId="55">
    <w:abstractNumId w:val="250"/>
  </w:num>
  <w:num w:numId="56">
    <w:abstractNumId w:val="144"/>
  </w:num>
  <w:num w:numId="57">
    <w:abstractNumId w:val="115"/>
  </w:num>
  <w:num w:numId="58">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46"/>
  </w:num>
  <w:num w:numId="62">
    <w:abstractNumId w:val="108"/>
  </w:num>
  <w:num w:numId="63">
    <w:abstractNumId w:val="95"/>
  </w:num>
  <w:num w:numId="64">
    <w:abstractNumId w:val="223"/>
  </w:num>
  <w:num w:numId="65">
    <w:abstractNumId w:val="258"/>
  </w:num>
  <w:num w:numId="66">
    <w:abstractNumId w:val="177"/>
  </w:num>
  <w:num w:numId="67">
    <w:abstractNumId w:val="125"/>
  </w:num>
  <w:num w:numId="68">
    <w:abstractNumId w:val="175"/>
  </w:num>
  <w:num w:numId="69">
    <w:abstractNumId w:val="81"/>
  </w:num>
  <w:num w:numId="70">
    <w:abstractNumId w:val="172"/>
  </w:num>
  <w:num w:numId="71">
    <w:abstractNumId w:val="120"/>
  </w:num>
  <w:num w:numId="72">
    <w:abstractNumId w:val="180"/>
  </w:num>
  <w:num w:numId="73">
    <w:abstractNumId w:val="149"/>
  </w:num>
  <w:num w:numId="74">
    <w:abstractNumId w:val="181"/>
  </w:num>
  <w:num w:numId="75">
    <w:abstractNumId w:val="137"/>
  </w:num>
  <w:num w:numId="76">
    <w:abstractNumId w:val="98"/>
  </w:num>
  <w:num w:numId="77">
    <w:abstractNumId w:val="188"/>
  </w:num>
  <w:num w:numId="78">
    <w:abstractNumId w:val="127"/>
  </w:num>
  <w:num w:numId="79">
    <w:abstractNumId w:val="91"/>
  </w:num>
  <w:num w:numId="80">
    <w:abstractNumId w:val="8"/>
  </w:num>
  <w:num w:numId="81">
    <w:abstractNumId w:val="40"/>
  </w:num>
  <w:num w:numId="82">
    <w:abstractNumId w:val="128"/>
  </w:num>
  <w:num w:numId="83">
    <w:abstractNumId w:val="48"/>
  </w:num>
  <w:num w:numId="84">
    <w:abstractNumId w:val="94"/>
  </w:num>
  <w:num w:numId="85">
    <w:abstractNumId w:val="174"/>
  </w:num>
  <w:num w:numId="86">
    <w:abstractNumId w:val="126"/>
  </w:num>
  <w:num w:numId="87">
    <w:abstractNumId w:val="38"/>
  </w:num>
  <w:num w:numId="88">
    <w:abstractNumId w:val="240"/>
  </w:num>
  <w:num w:numId="89">
    <w:abstractNumId w:val="220"/>
  </w:num>
  <w:num w:numId="90">
    <w:abstractNumId w:val="89"/>
  </w:num>
  <w:num w:numId="91">
    <w:abstractNumId w:val="93"/>
  </w:num>
  <w:num w:numId="92">
    <w:abstractNumId w:val="64"/>
  </w:num>
  <w:num w:numId="93">
    <w:abstractNumId w:val="210"/>
  </w:num>
  <w:num w:numId="94">
    <w:abstractNumId w:val="257"/>
  </w:num>
  <w:num w:numId="95">
    <w:abstractNumId w:val="114"/>
  </w:num>
  <w:num w:numId="96">
    <w:abstractNumId w:val="234"/>
  </w:num>
  <w:num w:numId="97">
    <w:abstractNumId w:val="153"/>
  </w:num>
  <w:num w:numId="98">
    <w:abstractNumId w:val="168"/>
  </w:num>
  <w:num w:numId="99">
    <w:abstractNumId w:val="122"/>
  </w:num>
  <w:num w:numId="100">
    <w:abstractNumId w:val="16"/>
  </w:num>
  <w:num w:numId="101">
    <w:abstractNumId w:val="254"/>
  </w:num>
  <w:num w:numId="102">
    <w:abstractNumId w:val="138"/>
  </w:num>
  <w:num w:numId="103">
    <w:abstractNumId w:val="219"/>
  </w:num>
  <w:num w:numId="104">
    <w:abstractNumId w:val="41"/>
  </w:num>
  <w:num w:numId="105">
    <w:abstractNumId w:val="164"/>
  </w:num>
  <w:num w:numId="106">
    <w:abstractNumId w:val="215"/>
  </w:num>
  <w:num w:numId="107">
    <w:abstractNumId w:val="22"/>
  </w:num>
  <w:num w:numId="108">
    <w:abstractNumId w:val="77"/>
  </w:num>
  <w:num w:numId="109">
    <w:abstractNumId w:val="248"/>
  </w:num>
  <w:num w:numId="110">
    <w:abstractNumId w:val="261"/>
  </w:num>
  <w:num w:numId="111">
    <w:abstractNumId w:val="57"/>
  </w:num>
  <w:num w:numId="112">
    <w:abstractNumId w:val="199"/>
  </w:num>
  <w:num w:numId="113">
    <w:abstractNumId w:val="105"/>
  </w:num>
  <w:num w:numId="114">
    <w:abstractNumId w:val="264"/>
  </w:num>
  <w:num w:numId="115">
    <w:abstractNumId w:val="21"/>
  </w:num>
  <w:num w:numId="116">
    <w:abstractNumId w:val="163"/>
  </w:num>
  <w:num w:numId="117">
    <w:abstractNumId w:val="200"/>
  </w:num>
  <w:num w:numId="118">
    <w:abstractNumId w:val="96"/>
  </w:num>
  <w:num w:numId="119">
    <w:abstractNumId w:val="75"/>
  </w:num>
  <w:num w:numId="120">
    <w:abstractNumId w:val="85"/>
  </w:num>
  <w:num w:numId="121">
    <w:abstractNumId w:val="132"/>
  </w:num>
  <w:num w:numId="122">
    <w:abstractNumId w:val="225"/>
  </w:num>
  <w:num w:numId="123">
    <w:abstractNumId w:val="173"/>
  </w:num>
  <w:num w:numId="124">
    <w:abstractNumId w:val="56"/>
  </w:num>
  <w:num w:numId="125">
    <w:abstractNumId w:val="187"/>
  </w:num>
  <w:num w:numId="126">
    <w:abstractNumId w:val="28"/>
  </w:num>
  <w:num w:numId="127">
    <w:abstractNumId w:val="247"/>
  </w:num>
  <w:num w:numId="128">
    <w:abstractNumId w:val="0"/>
  </w:num>
  <w:num w:numId="129">
    <w:abstractNumId w:val="243"/>
  </w:num>
  <w:num w:numId="130">
    <w:abstractNumId w:val="65"/>
  </w:num>
  <w:num w:numId="131">
    <w:abstractNumId w:val="186"/>
  </w:num>
  <w:num w:numId="132">
    <w:abstractNumId w:val="104"/>
  </w:num>
  <w:num w:numId="133">
    <w:abstractNumId w:val="23"/>
  </w:num>
  <w:num w:numId="134">
    <w:abstractNumId w:val="241"/>
  </w:num>
  <w:num w:numId="135">
    <w:abstractNumId w:val="52"/>
  </w:num>
  <w:num w:numId="136">
    <w:abstractNumId w:val="150"/>
  </w:num>
  <w:num w:numId="137">
    <w:abstractNumId w:val="142"/>
  </w:num>
  <w:num w:numId="138">
    <w:abstractNumId w:val="117"/>
  </w:num>
  <w:num w:numId="139">
    <w:abstractNumId w:val="88"/>
  </w:num>
  <w:num w:numId="140">
    <w:abstractNumId w:val="43"/>
  </w:num>
  <w:num w:numId="141">
    <w:abstractNumId w:val="34"/>
  </w:num>
  <w:num w:numId="142">
    <w:abstractNumId w:val="116"/>
  </w:num>
  <w:num w:numId="143">
    <w:abstractNumId w:val="70"/>
  </w:num>
  <w:num w:numId="144">
    <w:abstractNumId w:val="32"/>
  </w:num>
  <w:num w:numId="145">
    <w:abstractNumId w:val="35"/>
  </w:num>
  <w:num w:numId="146">
    <w:abstractNumId w:val="113"/>
  </w:num>
  <w:num w:numId="147">
    <w:abstractNumId w:val="252"/>
  </w:num>
  <w:num w:numId="148">
    <w:abstractNumId w:val="162"/>
  </w:num>
  <w:num w:numId="149">
    <w:abstractNumId w:val="46"/>
  </w:num>
  <w:num w:numId="150">
    <w:abstractNumId w:val="42"/>
  </w:num>
  <w:num w:numId="151">
    <w:abstractNumId w:val="130"/>
  </w:num>
  <w:num w:numId="152">
    <w:abstractNumId w:val="190"/>
  </w:num>
  <w:num w:numId="153">
    <w:abstractNumId w:val="230"/>
  </w:num>
  <w:num w:numId="154">
    <w:abstractNumId w:val="30"/>
  </w:num>
  <w:num w:numId="155">
    <w:abstractNumId w:val="197"/>
  </w:num>
  <w:num w:numId="156">
    <w:abstractNumId w:val="92"/>
  </w:num>
  <w:num w:numId="157">
    <w:abstractNumId w:val="80"/>
  </w:num>
  <w:num w:numId="158">
    <w:abstractNumId w:val="10"/>
  </w:num>
  <w:num w:numId="159">
    <w:abstractNumId w:val="161"/>
  </w:num>
  <w:num w:numId="160">
    <w:abstractNumId w:val="208"/>
  </w:num>
  <w:num w:numId="161">
    <w:abstractNumId w:val="166"/>
  </w:num>
  <w:num w:numId="162">
    <w:abstractNumId w:val="263"/>
  </w:num>
  <w:num w:numId="163">
    <w:abstractNumId w:val="256"/>
  </w:num>
  <w:num w:numId="164">
    <w:abstractNumId w:val="193"/>
  </w:num>
  <w:num w:numId="165">
    <w:abstractNumId w:val="183"/>
  </w:num>
  <w:num w:numId="166">
    <w:abstractNumId w:val="18"/>
  </w:num>
  <w:num w:numId="167">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03"/>
  </w:num>
  <w:num w:numId="16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221"/>
  </w:num>
  <w:num w:numId="171">
    <w:abstractNumId w:val="253"/>
  </w:num>
  <w:num w:numId="172">
    <w:abstractNumId w:val="232"/>
  </w:num>
  <w:num w:numId="173">
    <w:abstractNumId w:val="156"/>
  </w:num>
  <w:num w:numId="174">
    <w:abstractNumId w:val="37"/>
  </w:num>
  <w:num w:numId="175">
    <w:abstractNumId w:val="87"/>
  </w:num>
  <w:num w:numId="176">
    <w:abstractNumId w:val="135"/>
  </w:num>
  <w:num w:numId="177">
    <w:abstractNumId w:val="260"/>
  </w:num>
  <w:num w:numId="178">
    <w:abstractNumId w:val="44"/>
  </w:num>
  <w:num w:numId="179">
    <w:abstractNumId w:val="121"/>
  </w:num>
  <w:num w:numId="180">
    <w:abstractNumId w:val="1"/>
  </w:num>
  <w:num w:numId="181">
    <w:abstractNumId w:val="2"/>
  </w:num>
  <w:num w:numId="182">
    <w:abstractNumId w:val="3"/>
  </w:num>
  <w:num w:numId="183">
    <w:abstractNumId w:val="4"/>
  </w:num>
  <w:num w:numId="184">
    <w:abstractNumId w:val="5"/>
  </w:num>
  <w:num w:numId="185">
    <w:abstractNumId w:val="246"/>
  </w:num>
  <w:num w:numId="186">
    <w:abstractNumId w:val="14"/>
  </w:num>
  <w:num w:numId="187">
    <w:abstractNumId w:val="249"/>
  </w:num>
  <w:num w:numId="188">
    <w:abstractNumId w:val="13"/>
  </w:num>
  <w:num w:numId="189">
    <w:abstractNumId w:val="97"/>
  </w:num>
  <w:num w:numId="190">
    <w:abstractNumId w:val="198"/>
  </w:num>
  <w:num w:numId="191">
    <w:abstractNumId w:val="67"/>
  </w:num>
  <w:num w:numId="192">
    <w:abstractNumId w:val="66"/>
  </w:num>
  <w:num w:numId="193">
    <w:abstractNumId w:val="61"/>
  </w:num>
  <w:num w:numId="194">
    <w:abstractNumId w:val="179"/>
  </w:num>
  <w:num w:numId="195">
    <w:abstractNumId w:val="226"/>
  </w:num>
  <w:num w:numId="196">
    <w:abstractNumId w:val="147"/>
  </w:num>
  <w:num w:numId="197">
    <w:abstractNumId w:val="47"/>
  </w:num>
  <w:num w:numId="198">
    <w:abstractNumId w:val="228"/>
  </w:num>
  <w:num w:numId="199">
    <w:abstractNumId w:val="227"/>
  </w:num>
  <w:num w:numId="200">
    <w:abstractNumId w:val="15"/>
  </w:num>
  <w:num w:numId="201">
    <w:abstractNumId w:val="7"/>
  </w:num>
  <w:num w:numId="202">
    <w:abstractNumId w:val="124"/>
  </w:num>
  <w:num w:numId="203">
    <w:abstractNumId w:val="86"/>
  </w:num>
  <w:num w:numId="204">
    <w:abstractNumId w:val="26"/>
  </w:num>
  <w:num w:numId="205">
    <w:abstractNumId w:val="102"/>
  </w:num>
  <w:num w:numId="206">
    <w:abstractNumId w:val="196"/>
  </w:num>
  <w:num w:numId="207">
    <w:abstractNumId w:val="82"/>
  </w:num>
  <w:num w:numId="208">
    <w:abstractNumId w:val="167"/>
  </w:num>
  <w:num w:numId="209">
    <w:abstractNumId w:val="165"/>
  </w:num>
  <w:num w:numId="210">
    <w:abstractNumId w:val="79"/>
  </w:num>
  <w:num w:numId="211">
    <w:abstractNumId w:val="58"/>
  </w:num>
  <w:num w:numId="212">
    <w:abstractNumId w:val="73"/>
  </w:num>
  <w:num w:numId="213">
    <w:abstractNumId w:val="74"/>
  </w:num>
  <w:num w:numId="214">
    <w:abstractNumId w:val="131"/>
  </w:num>
  <w:num w:numId="215">
    <w:abstractNumId w:val="242"/>
  </w:num>
  <w:num w:numId="216">
    <w:abstractNumId w:val="171"/>
  </w:num>
  <w:num w:numId="217">
    <w:abstractNumId w:val="231"/>
  </w:num>
  <w:num w:numId="218">
    <w:abstractNumId w:val="69"/>
  </w:num>
  <w:num w:numId="219">
    <w:abstractNumId w:val="109"/>
  </w:num>
  <w:num w:numId="220">
    <w:abstractNumId w:val="204"/>
  </w:num>
  <w:num w:numId="221">
    <w:abstractNumId w:val="24"/>
  </w:num>
  <w:num w:numId="222">
    <w:abstractNumId w:val="71"/>
  </w:num>
  <w:num w:numId="223">
    <w:abstractNumId w:val="214"/>
  </w:num>
  <w:num w:numId="224">
    <w:abstractNumId w:val="158"/>
  </w:num>
  <w:num w:numId="225">
    <w:abstractNumId w:val="101"/>
  </w:num>
  <w:num w:numId="226">
    <w:abstractNumId w:val="212"/>
  </w:num>
  <w:num w:numId="227">
    <w:abstractNumId w:val="213"/>
  </w:num>
  <w:num w:numId="228">
    <w:abstractNumId w:val="194"/>
  </w:num>
  <w:num w:numId="229">
    <w:abstractNumId w:val="191"/>
  </w:num>
  <w:num w:numId="230">
    <w:abstractNumId w:val="189"/>
  </w:num>
  <w:num w:numId="231">
    <w:abstractNumId w:val="211"/>
  </w:num>
  <w:num w:numId="232">
    <w:abstractNumId w:val="207"/>
  </w:num>
  <w:num w:numId="233">
    <w:abstractNumId w:val="12"/>
  </w:num>
  <w:num w:numId="234">
    <w:abstractNumId w:val="25"/>
  </w:num>
  <w:num w:numId="235">
    <w:abstractNumId w:val="83"/>
  </w:num>
  <w:num w:numId="236">
    <w:abstractNumId w:val="195"/>
  </w:num>
  <w:num w:numId="237">
    <w:abstractNumId w:val="216"/>
  </w:num>
  <w:num w:numId="238">
    <w:abstractNumId w:val="169"/>
  </w:num>
  <w:num w:numId="239">
    <w:abstractNumId w:val="106"/>
  </w:num>
  <w:num w:numId="240">
    <w:abstractNumId w:val="55"/>
  </w:num>
  <w:num w:numId="241">
    <w:abstractNumId w:val="143"/>
  </w:num>
  <w:num w:numId="242">
    <w:abstractNumId w:val="170"/>
  </w:num>
  <w:num w:numId="243">
    <w:abstractNumId w:val="238"/>
  </w:num>
  <w:num w:numId="244">
    <w:abstractNumId w:val="201"/>
  </w:num>
  <w:num w:numId="245">
    <w:abstractNumId w:val="217"/>
  </w:num>
  <w:num w:numId="246">
    <w:abstractNumId w:val="111"/>
  </w:num>
  <w:num w:numId="247">
    <w:abstractNumId w:val="235"/>
  </w:num>
  <w:num w:numId="248">
    <w:abstractNumId w:val="29"/>
  </w:num>
  <w:num w:numId="249">
    <w:abstractNumId w:val="152"/>
  </w:num>
  <w:num w:numId="250">
    <w:abstractNumId w:val="259"/>
  </w:num>
  <w:num w:numId="251">
    <w:abstractNumId w:val="27"/>
  </w:num>
  <w:num w:numId="252">
    <w:abstractNumId w:val="245"/>
  </w:num>
  <w:num w:numId="253">
    <w:abstractNumId w:val="60"/>
  </w:num>
  <w:num w:numId="254">
    <w:abstractNumId w:val="155"/>
  </w:num>
  <w:num w:numId="255">
    <w:abstractNumId w:val="265"/>
  </w:num>
  <w:num w:numId="256">
    <w:abstractNumId w:val="262"/>
  </w:num>
  <w:num w:numId="257">
    <w:abstractNumId w:val="59"/>
  </w:num>
  <w:num w:numId="258">
    <w:abstractNumId w:val="251"/>
  </w:num>
  <w:num w:numId="259">
    <w:abstractNumId w:val="209"/>
  </w:num>
  <w:num w:numId="260">
    <w:abstractNumId w:val="145"/>
  </w:num>
  <w:num w:numId="261">
    <w:abstractNumId w:val="160"/>
  </w:num>
  <w:num w:numId="262">
    <w:abstractNumId w:val="39"/>
  </w:num>
  <w:num w:numId="263">
    <w:abstractNumId w:val="134"/>
  </w:num>
  <w:num w:numId="264">
    <w:abstractNumId w:val="78"/>
  </w:num>
  <w:num w:numId="265">
    <w:abstractNumId w:val="33"/>
  </w:num>
  <w:num w:numId="266">
    <w:abstractNumId w:val="236"/>
  </w:num>
  <w:num w:numId="267">
    <w:abstractNumId w:val="45"/>
  </w:num>
  <w:num w:numId="268">
    <w:abstractNumId w:val="123"/>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C5E"/>
    <w:rsid w:val="00001087"/>
    <w:rsid w:val="000012BE"/>
    <w:rsid w:val="00001B6C"/>
    <w:rsid w:val="000029CD"/>
    <w:rsid w:val="0000429E"/>
    <w:rsid w:val="00007503"/>
    <w:rsid w:val="000135DD"/>
    <w:rsid w:val="0001507D"/>
    <w:rsid w:val="000151B2"/>
    <w:rsid w:val="000159F3"/>
    <w:rsid w:val="0001687B"/>
    <w:rsid w:val="00016D65"/>
    <w:rsid w:val="000200E0"/>
    <w:rsid w:val="000204FE"/>
    <w:rsid w:val="00021CB5"/>
    <w:rsid w:val="00022126"/>
    <w:rsid w:val="00023D4B"/>
    <w:rsid w:val="00023DAB"/>
    <w:rsid w:val="0002441E"/>
    <w:rsid w:val="00025C45"/>
    <w:rsid w:val="00026DE2"/>
    <w:rsid w:val="00027B19"/>
    <w:rsid w:val="000311EF"/>
    <w:rsid w:val="00031781"/>
    <w:rsid w:val="00033D22"/>
    <w:rsid w:val="00035B6C"/>
    <w:rsid w:val="00044330"/>
    <w:rsid w:val="000443E5"/>
    <w:rsid w:val="00044D64"/>
    <w:rsid w:val="00045F5D"/>
    <w:rsid w:val="00046BF1"/>
    <w:rsid w:val="000516D3"/>
    <w:rsid w:val="000525B1"/>
    <w:rsid w:val="00053921"/>
    <w:rsid w:val="00053DBB"/>
    <w:rsid w:val="0005462B"/>
    <w:rsid w:val="000556B3"/>
    <w:rsid w:val="00055F9A"/>
    <w:rsid w:val="000568EC"/>
    <w:rsid w:val="0006176A"/>
    <w:rsid w:val="00061ED7"/>
    <w:rsid w:val="00064E91"/>
    <w:rsid w:val="000651F0"/>
    <w:rsid w:val="000653AE"/>
    <w:rsid w:val="00072115"/>
    <w:rsid w:val="0007220D"/>
    <w:rsid w:val="000814B4"/>
    <w:rsid w:val="000827C5"/>
    <w:rsid w:val="00083572"/>
    <w:rsid w:val="00083FB2"/>
    <w:rsid w:val="000862B1"/>
    <w:rsid w:val="00087781"/>
    <w:rsid w:val="00091128"/>
    <w:rsid w:val="00091176"/>
    <w:rsid w:val="00093879"/>
    <w:rsid w:val="000947AF"/>
    <w:rsid w:val="00096E83"/>
    <w:rsid w:val="00097C8A"/>
    <w:rsid w:val="000A0C60"/>
    <w:rsid w:val="000A17C4"/>
    <w:rsid w:val="000A41F5"/>
    <w:rsid w:val="000A5D02"/>
    <w:rsid w:val="000A6264"/>
    <w:rsid w:val="000A7714"/>
    <w:rsid w:val="000B0E9B"/>
    <w:rsid w:val="000B1718"/>
    <w:rsid w:val="000B5A14"/>
    <w:rsid w:val="000C0659"/>
    <w:rsid w:val="000C1399"/>
    <w:rsid w:val="000C72A3"/>
    <w:rsid w:val="000D4D30"/>
    <w:rsid w:val="000D69AA"/>
    <w:rsid w:val="000E1CE3"/>
    <w:rsid w:val="000E20DF"/>
    <w:rsid w:val="000E45C1"/>
    <w:rsid w:val="000E4E0E"/>
    <w:rsid w:val="000E5FB8"/>
    <w:rsid w:val="000F19A4"/>
    <w:rsid w:val="000F2E02"/>
    <w:rsid w:val="000F44F7"/>
    <w:rsid w:val="000F577E"/>
    <w:rsid w:val="000F6260"/>
    <w:rsid w:val="00101822"/>
    <w:rsid w:val="001056D7"/>
    <w:rsid w:val="00105DFB"/>
    <w:rsid w:val="001106D3"/>
    <w:rsid w:val="00111FFE"/>
    <w:rsid w:val="001120EF"/>
    <w:rsid w:val="00116B49"/>
    <w:rsid w:val="001175CF"/>
    <w:rsid w:val="001201BF"/>
    <w:rsid w:val="001207CD"/>
    <w:rsid w:val="00120AEB"/>
    <w:rsid w:val="001215BF"/>
    <w:rsid w:val="00121E5D"/>
    <w:rsid w:val="0012248A"/>
    <w:rsid w:val="00124A03"/>
    <w:rsid w:val="001253F9"/>
    <w:rsid w:val="00126249"/>
    <w:rsid w:val="00131176"/>
    <w:rsid w:val="00132162"/>
    <w:rsid w:val="001341A3"/>
    <w:rsid w:val="00140EE1"/>
    <w:rsid w:val="001424AD"/>
    <w:rsid w:val="00146984"/>
    <w:rsid w:val="00146EFF"/>
    <w:rsid w:val="00147F78"/>
    <w:rsid w:val="00156569"/>
    <w:rsid w:val="001601CE"/>
    <w:rsid w:val="00163130"/>
    <w:rsid w:val="00164C68"/>
    <w:rsid w:val="00164DBC"/>
    <w:rsid w:val="001670CF"/>
    <w:rsid w:val="001674A5"/>
    <w:rsid w:val="00167852"/>
    <w:rsid w:val="0017093D"/>
    <w:rsid w:val="0017227E"/>
    <w:rsid w:val="00175448"/>
    <w:rsid w:val="00175E0E"/>
    <w:rsid w:val="00177CC4"/>
    <w:rsid w:val="00180DF5"/>
    <w:rsid w:val="001824C7"/>
    <w:rsid w:val="00182916"/>
    <w:rsid w:val="00183A37"/>
    <w:rsid w:val="00183FD0"/>
    <w:rsid w:val="001845E0"/>
    <w:rsid w:val="00186DE2"/>
    <w:rsid w:val="0019026D"/>
    <w:rsid w:val="00190C37"/>
    <w:rsid w:val="00190F87"/>
    <w:rsid w:val="00191882"/>
    <w:rsid w:val="00195B3B"/>
    <w:rsid w:val="00195C12"/>
    <w:rsid w:val="001A0FBE"/>
    <w:rsid w:val="001A4D8D"/>
    <w:rsid w:val="001A5E67"/>
    <w:rsid w:val="001B143F"/>
    <w:rsid w:val="001B1F74"/>
    <w:rsid w:val="001B2261"/>
    <w:rsid w:val="001B290D"/>
    <w:rsid w:val="001B2A72"/>
    <w:rsid w:val="001B4108"/>
    <w:rsid w:val="001B60C8"/>
    <w:rsid w:val="001B6330"/>
    <w:rsid w:val="001B7638"/>
    <w:rsid w:val="001B7F16"/>
    <w:rsid w:val="001C0D97"/>
    <w:rsid w:val="001C16CF"/>
    <w:rsid w:val="001C18C9"/>
    <w:rsid w:val="001C2212"/>
    <w:rsid w:val="001C2705"/>
    <w:rsid w:val="001C5B75"/>
    <w:rsid w:val="001C639D"/>
    <w:rsid w:val="001D1BCB"/>
    <w:rsid w:val="001D3D4A"/>
    <w:rsid w:val="001E1B0E"/>
    <w:rsid w:val="001E3136"/>
    <w:rsid w:val="001E3E67"/>
    <w:rsid w:val="001E6037"/>
    <w:rsid w:val="001E75BB"/>
    <w:rsid w:val="001F0E2E"/>
    <w:rsid w:val="001F25FA"/>
    <w:rsid w:val="001F2DD2"/>
    <w:rsid w:val="001F5DD9"/>
    <w:rsid w:val="001F6F05"/>
    <w:rsid w:val="001F7557"/>
    <w:rsid w:val="002011F9"/>
    <w:rsid w:val="00202C78"/>
    <w:rsid w:val="00203485"/>
    <w:rsid w:val="0020403C"/>
    <w:rsid w:val="0020451F"/>
    <w:rsid w:val="00204A00"/>
    <w:rsid w:val="00206017"/>
    <w:rsid w:val="0020737D"/>
    <w:rsid w:val="00213372"/>
    <w:rsid w:val="002149A4"/>
    <w:rsid w:val="00215F1A"/>
    <w:rsid w:val="0021601A"/>
    <w:rsid w:val="00220203"/>
    <w:rsid w:val="00221400"/>
    <w:rsid w:val="00221514"/>
    <w:rsid w:val="00222923"/>
    <w:rsid w:val="00222A80"/>
    <w:rsid w:val="00223603"/>
    <w:rsid w:val="00223D33"/>
    <w:rsid w:val="00223FCF"/>
    <w:rsid w:val="002250C6"/>
    <w:rsid w:val="00227F95"/>
    <w:rsid w:val="0023033F"/>
    <w:rsid w:val="002306B6"/>
    <w:rsid w:val="00230B10"/>
    <w:rsid w:val="00230D6B"/>
    <w:rsid w:val="00233325"/>
    <w:rsid w:val="0023342F"/>
    <w:rsid w:val="002339B5"/>
    <w:rsid w:val="00237C69"/>
    <w:rsid w:val="00240163"/>
    <w:rsid w:val="00241E5C"/>
    <w:rsid w:val="00242129"/>
    <w:rsid w:val="0024215D"/>
    <w:rsid w:val="00243434"/>
    <w:rsid w:val="0024478F"/>
    <w:rsid w:val="0025028F"/>
    <w:rsid w:val="0025141D"/>
    <w:rsid w:val="00251FDE"/>
    <w:rsid w:val="0025257B"/>
    <w:rsid w:val="00252ABE"/>
    <w:rsid w:val="00253046"/>
    <w:rsid w:val="0025419A"/>
    <w:rsid w:val="00257CD9"/>
    <w:rsid w:val="002603A9"/>
    <w:rsid w:val="002627F2"/>
    <w:rsid w:val="002630F0"/>
    <w:rsid w:val="00263104"/>
    <w:rsid w:val="0026621D"/>
    <w:rsid w:val="00266BF7"/>
    <w:rsid w:val="0026796B"/>
    <w:rsid w:val="00267C17"/>
    <w:rsid w:val="002709AD"/>
    <w:rsid w:val="00270F3D"/>
    <w:rsid w:val="00271DEC"/>
    <w:rsid w:val="002720C5"/>
    <w:rsid w:val="0027239E"/>
    <w:rsid w:val="00272C1F"/>
    <w:rsid w:val="00274448"/>
    <w:rsid w:val="00275E45"/>
    <w:rsid w:val="002760BE"/>
    <w:rsid w:val="00276341"/>
    <w:rsid w:val="0027655F"/>
    <w:rsid w:val="00277239"/>
    <w:rsid w:val="00277A3C"/>
    <w:rsid w:val="00281B4E"/>
    <w:rsid w:val="002848A6"/>
    <w:rsid w:val="00284C8F"/>
    <w:rsid w:val="00286B8A"/>
    <w:rsid w:val="0028784D"/>
    <w:rsid w:val="0029027B"/>
    <w:rsid w:val="0029131E"/>
    <w:rsid w:val="00294A6A"/>
    <w:rsid w:val="002951DA"/>
    <w:rsid w:val="0029531C"/>
    <w:rsid w:val="00295848"/>
    <w:rsid w:val="002A1478"/>
    <w:rsid w:val="002A3EC2"/>
    <w:rsid w:val="002B321F"/>
    <w:rsid w:val="002B5E14"/>
    <w:rsid w:val="002B710F"/>
    <w:rsid w:val="002C6825"/>
    <w:rsid w:val="002C77E0"/>
    <w:rsid w:val="002D1274"/>
    <w:rsid w:val="002D15EC"/>
    <w:rsid w:val="002D2A40"/>
    <w:rsid w:val="002D5969"/>
    <w:rsid w:val="002E29FE"/>
    <w:rsid w:val="002E355F"/>
    <w:rsid w:val="002E383D"/>
    <w:rsid w:val="002E4832"/>
    <w:rsid w:val="002E76CE"/>
    <w:rsid w:val="002F0FEB"/>
    <w:rsid w:val="002F2DD3"/>
    <w:rsid w:val="002F3F75"/>
    <w:rsid w:val="002F5DE8"/>
    <w:rsid w:val="00301D22"/>
    <w:rsid w:val="0030357D"/>
    <w:rsid w:val="003035FF"/>
    <w:rsid w:val="00303F15"/>
    <w:rsid w:val="00304995"/>
    <w:rsid w:val="003061B1"/>
    <w:rsid w:val="00306B0B"/>
    <w:rsid w:val="00307ADB"/>
    <w:rsid w:val="00311A1E"/>
    <w:rsid w:val="00311C8A"/>
    <w:rsid w:val="0031271C"/>
    <w:rsid w:val="00313DF1"/>
    <w:rsid w:val="00313EEE"/>
    <w:rsid w:val="0031485D"/>
    <w:rsid w:val="00314E35"/>
    <w:rsid w:val="00314FDC"/>
    <w:rsid w:val="003156FF"/>
    <w:rsid w:val="00315926"/>
    <w:rsid w:val="00317963"/>
    <w:rsid w:val="0032157A"/>
    <w:rsid w:val="00323BFB"/>
    <w:rsid w:val="003268F1"/>
    <w:rsid w:val="00327157"/>
    <w:rsid w:val="0032736C"/>
    <w:rsid w:val="00330165"/>
    <w:rsid w:val="00330F1A"/>
    <w:rsid w:val="00332C2A"/>
    <w:rsid w:val="00332D78"/>
    <w:rsid w:val="0033381B"/>
    <w:rsid w:val="00333B34"/>
    <w:rsid w:val="00333F37"/>
    <w:rsid w:val="003357C2"/>
    <w:rsid w:val="00336C40"/>
    <w:rsid w:val="003402A9"/>
    <w:rsid w:val="00346E1E"/>
    <w:rsid w:val="00347591"/>
    <w:rsid w:val="00350417"/>
    <w:rsid w:val="003522A2"/>
    <w:rsid w:val="00353E5A"/>
    <w:rsid w:val="00356F89"/>
    <w:rsid w:val="0036069B"/>
    <w:rsid w:val="00364173"/>
    <w:rsid w:val="00364295"/>
    <w:rsid w:val="00371DBB"/>
    <w:rsid w:val="003734AD"/>
    <w:rsid w:val="003739CC"/>
    <w:rsid w:val="003761CB"/>
    <w:rsid w:val="00382DDE"/>
    <w:rsid w:val="00383153"/>
    <w:rsid w:val="003837F8"/>
    <w:rsid w:val="00386949"/>
    <w:rsid w:val="003900DF"/>
    <w:rsid w:val="00390554"/>
    <w:rsid w:val="00392BF3"/>
    <w:rsid w:val="00393586"/>
    <w:rsid w:val="00393BA2"/>
    <w:rsid w:val="003A2E59"/>
    <w:rsid w:val="003A4B9B"/>
    <w:rsid w:val="003A59AA"/>
    <w:rsid w:val="003B0290"/>
    <w:rsid w:val="003B0453"/>
    <w:rsid w:val="003B0659"/>
    <w:rsid w:val="003B0F7B"/>
    <w:rsid w:val="003B1980"/>
    <w:rsid w:val="003B2BAC"/>
    <w:rsid w:val="003B2C1A"/>
    <w:rsid w:val="003B6C65"/>
    <w:rsid w:val="003C1D8B"/>
    <w:rsid w:val="003C668D"/>
    <w:rsid w:val="003D1F6F"/>
    <w:rsid w:val="003D579D"/>
    <w:rsid w:val="003E0322"/>
    <w:rsid w:val="003E13F1"/>
    <w:rsid w:val="003E1661"/>
    <w:rsid w:val="003E7A83"/>
    <w:rsid w:val="003F162A"/>
    <w:rsid w:val="003F170A"/>
    <w:rsid w:val="003F48E0"/>
    <w:rsid w:val="003F4F92"/>
    <w:rsid w:val="003F5F8F"/>
    <w:rsid w:val="003F6282"/>
    <w:rsid w:val="003F6A82"/>
    <w:rsid w:val="00401E94"/>
    <w:rsid w:val="0040263C"/>
    <w:rsid w:val="00403A52"/>
    <w:rsid w:val="00405B03"/>
    <w:rsid w:val="00410DA4"/>
    <w:rsid w:val="00411F0D"/>
    <w:rsid w:val="004129EB"/>
    <w:rsid w:val="0042454C"/>
    <w:rsid w:val="00424F41"/>
    <w:rsid w:val="00426C9E"/>
    <w:rsid w:val="00432248"/>
    <w:rsid w:val="00433E7A"/>
    <w:rsid w:val="0043476F"/>
    <w:rsid w:val="00436018"/>
    <w:rsid w:val="0043714E"/>
    <w:rsid w:val="00437A30"/>
    <w:rsid w:val="00441D11"/>
    <w:rsid w:val="00442008"/>
    <w:rsid w:val="0044339F"/>
    <w:rsid w:val="00443EA2"/>
    <w:rsid w:val="00450ECD"/>
    <w:rsid w:val="00452F71"/>
    <w:rsid w:val="0045577D"/>
    <w:rsid w:val="004578EF"/>
    <w:rsid w:val="00457C65"/>
    <w:rsid w:val="00460731"/>
    <w:rsid w:val="00461A21"/>
    <w:rsid w:val="004638AF"/>
    <w:rsid w:val="004638DF"/>
    <w:rsid w:val="004645B8"/>
    <w:rsid w:val="0046507D"/>
    <w:rsid w:val="00465BDC"/>
    <w:rsid w:val="00466D75"/>
    <w:rsid w:val="0047003A"/>
    <w:rsid w:val="00471C19"/>
    <w:rsid w:val="0047256D"/>
    <w:rsid w:val="0047302A"/>
    <w:rsid w:val="0047304A"/>
    <w:rsid w:val="00473B1B"/>
    <w:rsid w:val="00475C31"/>
    <w:rsid w:val="00476F72"/>
    <w:rsid w:val="00477CFD"/>
    <w:rsid w:val="004811E6"/>
    <w:rsid w:val="0048410E"/>
    <w:rsid w:val="0048442B"/>
    <w:rsid w:val="004855B1"/>
    <w:rsid w:val="00485898"/>
    <w:rsid w:val="004863C8"/>
    <w:rsid w:val="00486C65"/>
    <w:rsid w:val="00487544"/>
    <w:rsid w:val="00487C70"/>
    <w:rsid w:val="00492F48"/>
    <w:rsid w:val="004935FF"/>
    <w:rsid w:val="004936B1"/>
    <w:rsid w:val="004976DB"/>
    <w:rsid w:val="004A0637"/>
    <w:rsid w:val="004A4AC4"/>
    <w:rsid w:val="004A6587"/>
    <w:rsid w:val="004A670D"/>
    <w:rsid w:val="004A6E50"/>
    <w:rsid w:val="004A7124"/>
    <w:rsid w:val="004A7A01"/>
    <w:rsid w:val="004B4966"/>
    <w:rsid w:val="004B58DC"/>
    <w:rsid w:val="004B6451"/>
    <w:rsid w:val="004C05EA"/>
    <w:rsid w:val="004C2755"/>
    <w:rsid w:val="004C68B3"/>
    <w:rsid w:val="004C6A03"/>
    <w:rsid w:val="004E0216"/>
    <w:rsid w:val="004E09F7"/>
    <w:rsid w:val="004E1F27"/>
    <w:rsid w:val="004E229C"/>
    <w:rsid w:val="004F1E1B"/>
    <w:rsid w:val="004F2808"/>
    <w:rsid w:val="004F2F2C"/>
    <w:rsid w:val="004F389E"/>
    <w:rsid w:val="004F44E2"/>
    <w:rsid w:val="004F5310"/>
    <w:rsid w:val="0050643F"/>
    <w:rsid w:val="00507A7A"/>
    <w:rsid w:val="005111C6"/>
    <w:rsid w:val="00513A65"/>
    <w:rsid w:val="00514BF5"/>
    <w:rsid w:val="0051502B"/>
    <w:rsid w:val="00515BC7"/>
    <w:rsid w:val="005208B6"/>
    <w:rsid w:val="00522547"/>
    <w:rsid w:val="00525CFF"/>
    <w:rsid w:val="00526793"/>
    <w:rsid w:val="005273CF"/>
    <w:rsid w:val="00533C31"/>
    <w:rsid w:val="00534124"/>
    <w:rsid w:val="0053473C"/>
    <w:rsid w:val="0053566D"/>
    <w:rsid w:val="00535A36"/>
    <w:rsid w:val="00537636"/>
    <w:rsid w:val="00541D39"/>
    <w:rsid w:val="00542142"/>
    <w:rsid w:val="00542A89"/>
    <w:rsid w:val="005435E8"/>
    <w:rsid w:val="00543F5C"/>
    <w:rsid w:val="005448F1"/>
    <w:rsid w:val="00544B98"/>
    <w:rsid w:val="00546992"/>
    <w:rsid w:val="0054732C"/>
    <w:rsid w:val="0055338F"/>
    <w:rsid w:val="00553F88"/>
    <w:rsid w:val="00554593"/>
    <w:rsid w:val="00554EEF"/>
    <w:rsid w:val="00555685"/>
    <w:rsid w:val="00556DA3"/>
    <w:rsid w:val="00563308"/>
    <w:rsid w:val="005678AB"/>
    <w:rsid w:val="00570BC8"/>
    <w:rsid w:val="00570F6E"/>
    <w:rsid w:val="00571310"/>
    <w:rsid w:val="00573C68"/>
    <w:rsid w:val="005750CA"/>
    <w:rsid w:val="0057571F"/>
    <w:rsid w:val="0057725E"/>
    <w:rsid w:val="00580125"/>
    <w:rsid w:val="00580FCF"/>
    <w:rsid w:val="005834EA"/>
    <w:rsid w:val="00586094"/>
    <w:rsid w:val="0059094D"/>
    <w:rsid w:val="00594503"/>
    <w:rsid w:val="00594590"/>
    <w:rsid w:val="005A0121"/>
    <w:rsid w:val="005A3011"/>
    <w:rsid w:val="005A4459"/>
    <w:rsid w:val="005A672A"/>
    <w:rsid w:val="005B0602"/>
    <w:rsid w:val="005B0DAA"/>
    <w:rsid w:val="005B2B1B"/>
    <w:rsid w:val="005B30D2"/>
    <w:rsid w:val="005B4461"/>
    <w:rsid w:val="005B4958"/>
    <w:rsid w:val="005B5A03"/>
    <w:rsid w:val="005B7DDA"/>
    <w:rsid w:val="005C04CA"/>
    <w:rsid w:val="005C1FB5"/>
    <w:rsid w:val="005C4595"/>
    <w:rsid w:val="005C7C70"/>
    <w:rsid w:val="005D09B5"/>
    <w:rsid w:val="005D2D75"/>
    <w:rsid w:val="005D73DA"/>
    <w:rsid w:val="005E1835"/>
    <w:rsid w:val="005E4146"/>
    <w:rsid w:val="005E4C8F"/>
    <w:rsid w:val="005E56B8"/>
    <w:rsid w:val="005E7E41"/>
    <w:rsid w:val="005F227C"/>
    <w:rsid w:val="005F2FCA"/>
    <w:rsid w:val="005F33FC"/>
    <w:rsid w:val="005F470F"/>
    <w:rsid w:val="005F4A3B"/>
    <w:rsid w:val="005F7A81"/>
    <w:rsid w:val="00600F37"/>
    <w:rsid w:val="006052F6"/>
    <w:rsid w:val="0060725A"/>
    <w:rsid w:val="006077AF"/>
    <w:rsid w:val="0061023F"/>
    <w:rsid w:val="00610FD8"/>
    <w:rsid w:val="00611AE2"/>
    <w:rsid w:val="00612158"/>
    <w:rsid w:val="00613416"/>
    <w:rsid w:val="00613923"/>
    <w:rsid w:val="006156B2"/>
    <w:rsid w:val="0061719D"/>
    <w:rsid w:val="006247D2"/>
    <w:rsid w:val="00625333"/>
    <w:rsid w:val="006253F5"/>
    <w:rsid w:val="006304A7"/>
    <w:rsid w:val="00630B6A"/>
    <w:rsid w:val="00630ED8"/>
    <w:rsid w:val="00631558"/>
    <w:rsid w:val="006333F9"/>
    <w:rsid w:val="00641102"/>
    <w:rsid w:val="0064142A"/>
    <w:rsid w:val="00641AD1"/>
    <w:rsid w:val="006427B9"/>
    <w:rsid w:val="006433D4"/>
    <w:rsid w:val="00643856"/>
    <w:rsid w:val="006442F2"/>
    <w:rsid w:val="006443DF"/>
    <w:rsid w:val="00645542"/>
    <w:rsid w:val="00647FC4"/>
    <w:rsid w:val="00650080"/>
    <w:rsid w:val="00652825"/>
    <w:rsid w:val="0065465E"/>
    <w:rsid w:val="006571E0"/>
    <w:rsid w:val="00660B09"/>
    <w:rsid w:val="00673040"/>
    <w:rsid w:val="00673942"/>
    <w:rsid w:val="00674869"/>
    <w:rsid w:val="00676154"/>
    <w:rsid w:val="00677C9C"/>
    <w:rsid w:val="00680D57"/>
    <w:rsid w:val="00682CD2"/>
    <w:rsid w:val="00682EDD"/>
    <w:rsid w:val="0068326F"/>
    <w:rsid w:val="00683645"/>
    <w:rsid w:val="00683AFD"/>
    <w:rsid w:val="00684AD8"/>
    <w:rsid w:val="00684B42"/>
    <w:rsid w:val="00686D9E"/>
    <w:rsid w:val="00687274"/>
    <w:rsid w:val="00687A66"/>
    <w:rsid w:val="006917BB"/>
    <w:rsid w:val="00692962"/>
    <w:rsid w:val="006952F9"/>
    <w:rsid w:val="006959CD"/>
    <w:rsid w:val="006A09E3"/>
    <w:rsid w:val="006A41EA"/>
    <w:rsid w:val="006A6703"/>
    <w:rsid w:val="006B14E1"/>
    <w:rsid w:val="006B3766"/>
    <w:rsid w:val="006B5C87"/>
    <w:rsid w:val="006B79E9"/>
    <w:rsid w:val="006C017C"/>
    <w:rsid w:val="006C08B4"/>
    <w:rsid w:val="006C08DA"/>
    <w:rsid w:val="006C18CC"/>
    <w:rsid w:val="006C299F"/>
    <w:rsid w:val="006C540F"/>
    <w:rsid w:val="006C6302"/>
    <w:rsid w:val="006C761A"/>
    <w:rsid w:val="006C7781"/>
    <w:rsid w:val="006C7EC9"/>
    <w:rsid w:val="006D081B"/>
    <w:rsid w:val="006D4851"/>
    <w:rsid w:val="006D6789"/>
    <w:rsid w:val="006E321D"/>
    <w:rsid w:val="006E4E7D"/>
    <w:rsid w:val="006E6469"/>
    <w:rsid w:val="006F4370"/>
    <w:rsid w:val="007006EC"/>
    <w:rsid w:val="0070099E"/>
    <w:rsid w:val="00703B84"/>
    <w:rsid w:val="00704EC7"/>
    <w:rsid w:val="007058C4"/>
    <w:rsid w:val="007064D6"/>
    <w:rsid w:val="0070682E"/>
    <w:rsid w:val="00712F66"/>
    <w:rsid w:val="00714D1F"/>
    <w:rsid w:val="00720B25"/>
    <w:rsid w:val="00722D15"/>
    <w:rsid w:val="00722EF1"/>
    <w:rsid w:val="0072575F"/>
    <w:rsid w:val="00725828"/>
    <w:rsid w:val="00727224"/>
    <w:rsid w:val="00727905"/>
    <w:rsid w:val="0073331F"/>
    <w:rsid w:val="00742F27"/>
    <w:rsid w:val="007439FC"/>
    <w:rsid w:val="00743BB2"/>
    <w:rsid w:val="00751DE2"/>
    <w:rsid w:val="00752423"/>
    <w:rsid w:val="00752D43"/>
    <w:rsid w:val="0075346B"/>
    <w:rsid w:val="00754E08"/>
    <w:rsid w:val="007559BC"/>
    <w:rsid w:val="0075685F"/>
    <w:rsid w:val="00756E50"/>
    <w:rsid w:val="007622FA"/>
    <w:rsid w:val="00767070"/>
    <w:rsid w:val="00767D8A"/>
    <w:rsid w:val="00770522"/>
    <w:rsid w:val="00771160"/>
    <w:rsid w:val="00771A17"/>
    <w:rsid w:val="00772CF6"/>
    <w:rsid w:val="00773070"/>
    <w:rsid w:val="007732FC"/>
    <w:rsid w:val="007747FA"/>
    <w:rsid w:val="007779B3"/>
    <w:rsid w:val="007808DB"/>
    <w:rsid w:val="007820A9"/>
    <w:rsid w:val="0078565F"/>
    <w:rsid w:val="007865D5"/>
    <w:rsid w:val="007873D9"/>
    <w:rsid w:val="00787D7E"/>
    <w:rsid w:val="00790CD4"/>
    <w:rsid w:val="00791D56"/>
    <w:rsid w:val="00791E8A"/>
    <w:rsid w:val="00795E63"/>
    <w:rsid w:val="00797202"/>
    <w:rsid w:val="007A542F"/>
    <w:rsid w:val="007A7F16"/>
    <w:rsid w:val="007B135C"/>
    <w:rsid w:val="007B3BB1"/>
    <w:rsid w:val="007B453C"/>
    <w:rsid w:val="007B5001"/>
    <w:rsid w:val="007B7E3C"/>
    <w:rsid w:val="007C2C92"/>
    <w:rsid w:val="007C36FB"/>
    <w:rsid w:val="007C5802"/>
    <w:rsid w:val="007C69F6"/>
    <w:rsid w:val="007C6C8A"/>
    <w:rsid w:val="007D0A79"/>
    <w:rsid w:val="007D377F"/>
    <w:rsid w:val="007D3C4B"/>
    <w:rsid w:val="007D5F31"/>
    <w:rsid w:val="007D6E94"/>
    <w:rsid w:val="007D74EA"/>
    <w:rsid w:val="007D79B8"/>
    <w:rsid w:val="007E1ACF"/>
    <w:rsid w:val="007E2695"/>
    <w:rsid w:val="007E3560"/>
    <w:rsid w:val="007E4700"/>
    <w:rsid w:val="007E539F"/>
    <w:rsid w:val="007F0842"/>
    <w:rsid w:val="007F1D43"/>
    <w:rsid w:val="007F27AD"/>
    <w:rsid w:val="007F3743"/>
    <w:rsid w:val="007F3D4F"/>
    <w:rsid w:val="007F3D58"/>
    <w:rsid w:val="007F43F9"/>
    <w:rsid w:val="007F4BA9"/>
    <w:rsid w:val="007F5522"/>
    <w:rsid w:val="007F69E1"/>
    <w:rsid w:val="007F6A08"/>
    <w:rsid w:val="007F720C"/>
    <w:rsid w:val="007F7D0C"/>
    <w:rsid w:val="008005E6"/>
    <w:rsid w:val="00802D39"/>
    <w:rsid w:val="00803B27"/>
    <w:rsid w:val="00805678"/>
    <w:rsid w:val="008056F7"/>
    <w:rsid w:val="0080682A"/>
    <w:rsid w:val="00807003"/>
    <w:rsid w:val="008103B8"/>
    <w:rsid w:val="00812057"/>
    <w:rsid w:val="00813BAB"/>
    <w:rsid w:val="0081486E"/>
    <w:rsid w:val="0081777D"/>
    <w:rsid w:val="0082520B"/>
    <w:rsid w:val="0082540D"/>
    <w:rsid w:val="00827FAF"/>
    <w:rsid w:val="0083015E"/>
    <w:rsid w:val="00831541"/>
    <w:rsid w:val="008360A9"/>
    <w:rsid w:val="008367F2"/>
    <w:rsid w:val="0084259F"/>
    <w:rsid w:val="00842EFC"/>
    <w:rsid w:val="00843588"/>
    <w:rsid w:val="00846022"/>
    <w:rsid w:val="00847A14"/>
    <w:rsid w:val="00857656"/>
    <w:rsid w:val="00863031"/>
    <w:rsid w:val="0086495B"/>
    <w:rsid w:val="00870FF4"/>
    <w:rsid w:val="00872179"/>
    <w:rsid w:val="0087625B"/>
    <w:rsid w:val="00881B23"/>
    <w:rsid w:val="00883F62"/>
    <w:rsid w:val="008867AA"/>
    <w:rsid w:val="00886FF4"/>
    <w:rsid w:val="00890438"/>
    <w:rsid w:val="00891CFC"/>
    <w:rsid w:val="008931D4"/>
    <w:rsid w:val="008937BE"/>
    <w:rsid w:val="00894844"/>
    <w:rsid w:val="008A00FD"/>
    <w:rsid w:val="008A31EC"/>
    <w:rsid w:val="008A4E5A"/>
    <w:rsid w:val="008A73FC"/>
    <w:rsid w:val="008B1621"/>
    <w:rsid w:val="008B26C8"/>
    <w:rsid w:val="008B5F0E"/>
    <w:rsid w:val="008C10A9"/>
    <w:rsid w:val="008C6689"/>
    <w:rsid w:val="008C6CD7"/>
    <w:rsid w:val="008D60FB"/>
    <w:rsid w:val="008D793A"/>
    <w:rsid w:val="008E2D2E"/>
    <w:rsid w:val="008F0EBA"/>
    <w:rsid w:val="008F26B1"/>
    <w:rsid w:val="008F3B2B"/>
    <w:rsid w:val="008F4685"/>
    <w:rsid w:val="008F6AB4"/>
    <w:rsid w:val="00900C72"/>
    <w:rsid w:val="00903093"/>
    <w:rsid w:val="00904FDC"/>
    <w:rsid w:val="009055FD"/>
    <w:rsid w:val="009148BB"/>
    <w:rsid w:val="0091568C"/>
    <w:rsid w:val="00915B31"/>
    <w:rsid w:val="0092351F"/>
    <w:rsid w:val="0092575B"/>
    <w:rsid w:val="0092605C"/>
    <w:rsid w:val="00931409"/>
    <w:rsid w:val="00931886"/>
    <w:rsid w:val="00932900"/>
    <w:rsid w:val="009332D3"/>
    <w:rsid w:val="00940195"/>
    <w:rsid w:val="00940A50"/>
    <w:rsid w:val="00941241"/>
    <w:rsid w:val="00943712"/>
    <w:rsid w:val="00943EE6"/>
    <w:rsid w:val="009500D5"/>
    <w:rsid w:val="009530E1"/>
    <w:rsid w:val="00955DBF"/>
    <w:rsid w:val="00961A33"/>
    <w:rsid w:val="009703E5"/>
    <w:rsid w:val="009727E3"/>
    <w:rsid w:val="00974361"/>
    <w:rsid w:val="00975FA8"/>
    <w:rsid w:val="009776C7"/>
    <w:rsid w:val="009813A1"/>
    <w:rsid w:val="009857E4"/>
    <w:rsid w:val="00986B32"/>
    <w:rsid w:val="009872C4"/>
    <w:rsid w:val="0098798F"/>
    <w:rsid w:val="009934B1"/>
    <w:rsid w:val="00996EFF"/>
    <w:rsid w:val="00996F39"/>
    <w:rsid w:val="009A07D3"/>
    <w:rsid w:val="009A1D4D"/>
    <w:rsid w:val="009A30B3"/>
    <w:rsid w:val="009A490D"/>
    <w:rsid w:val="009A5CDF"/>
    <w:rsid w:val="009A7A33"/>
    <w:rsid w:val="009B07E5"/>
    <w:rsid w:val="009B4995"/>
    <w:rsid w:val="009B695C"/>
    <w:rsid w:val="009B7003"/>
    <w:rsid w:val="009C0C71"/>
    <w:rsid w:val="009C1E4A"/>
    <w:rsid w:val="009C2DB9"/>
    <w:rsid w:val="009C3D8F"/>
    <w:rsid w:val="009D232A"/>
    <w:rsid w:val="009D40A2"/>
    <w:rsid w:val="009D589F"/>
    <w:rsid w:val="009D6445"/>
    <w:rsid w:val="009D72F7"/>
    <w:rsid w:val="009D7B4B"/>
    <w:rsid w:val="009E0842"/>
    <w:rsid w:val="009E2008"/>
    <w:rsid w:val="009E40FF"/>
    <w:rsid w:val="009F0988"/>
    <w:rsid w:val="009F1B80"/>
    <w:rsid w:val="009F2C23"/>
    <w:rsid w:val="009F3205"/>
    <w:rsid w:val="009F3631"/>
    <w:rsid w:val="009F3759"/>
    <w:rsid w:val="009F3C97"/>
    <w:rsid w:val="009F4531"/>
    <w:rsid w:val="009F4F71"/>
    <w:rsid w:val="00A0013B"/>
    <w:rsid w:val="00A032AA"/>
    <w:rsid w:val="00A06358"/>
    <w:rsid w:val="00A06F3B"/>
    <w:rsid w:val="00A07E9F"/>
    <w:rsid w:val="00A10EC0"/>
    <w:rsid w:val="00A11EC8"/>
    <w:rsid w:val="00A129E2"/>
    <w:rsid w:val="00A13126"/>
    <w:rsid w:val="00A13A9E"/>
    <w:rsid w:val="00A153EA"/>
    <w:rsid w:val="00A2133C"/>
    <w:rsid w:val="00A239EF"/>
    <w:rsid w:val="00A24803"/>
    <w:rsid w:val="00A25590"/>
    <w:rsid w:val="00A310C4"/>
    <w:rsid w:val="00A32534"/>
    <w:rsid w:val="00A32E95"/>
    <w:rsid w:val="00A33BA7"/>
    <w:rsid w:val="00A3626F"/>
    <w:rsid w:val="00A4044D"/>
    <w:rsid w:val="00A40BCF"/>
    <w:rsid w:val="00A43778"/>
    <w:rsid w:val="00A475D9"/>
    <w:rsid w:val="00A52482"/>
    <w:rsid w:val="00A529F5"/>
    <w:rsid w:val="00A53F62"/>
    <w:rsid w:val="00A54D2C"/>
    <w:rsid w:val="00A55B54"/>
    <w:rsid w:val="00A60900"/>
    <w:rsid w:val="00A62BB2"/>
    <w:rsid w:val="00A64711"/>
    <w:rsid w:val="00A65545"/>
    <w:rsid w:val="00A713F9"/>
    <w:rsid w:val="00A7189E"/>
    <w:rsid w:val="00A72CF3"/>
    <w:rsid w:val="00A73B7A"/>
    <w:rsid w:val="00A75415"/>
    <w:rsid w:val="00A77731"/>
    <w:rsid w:val="00A8032B"/>
    <w:rsid w:val="00A81684"/>
    <w:rsid w:val="00A8433F"/>
    <w:rsid w:val="00A84C57"/>
    <w:rsid w:val="00A95083"/>
    <w:rsid w:val="00A962C4"/>
    <w:rsid w:val="00AA3FE5"/>
    <w:rsid w:val="00AA5CCD"/>
    <w:rsid w:val="00AA7AD1"/>
    <w:rsid w:val="00AB0299"/>
    <w:rsid w:val="00AB0A01"/>
    <w:rsid w:val="00AB235D"/>
    <w:rsid w:val="00AB55CA"/>
    <w:rsid w:val="00AB66EC"/>
    <w:rsid w:val="00AB6FEE"/>
    <w:rsid w:val="00AC0B1C"/>
    <w:rsid w:val="00AC205F"/>
    <w:rsid w:val="00AC6779"/>
    <w:rsid w:val="00AD0C66"/>
    <w:rsid w:val="00AD188D"/>
    <w:rsid w:val="00AD1E99"/>
    <w:rsid w:val="00AD5CF4"/>
    <w:rsid w:val="00AD5DCE"/>
    <w:rsid w:val="00AD7D8B"/>
    <w:rsid w:val="00AE08CD"/>
    <w:rsid w:val="00AE0FAA"/>
    <w:rsid w:val="00AE3B9F"/>
    <w:rsid w:val="00AE3FDE"/>
    <w:rsid w:val="00AE4E4A"/>
    <w:rsid w:val="00AF1356"/>
    <w:rsid w:val="00AF29B5"/>
    <w:rsid w:val="00AF3286"/>
    <w:rsid w:val="00AF3E3E"/>
    <w:rsid w:val="00AF7433"/>
    <w:rsid w:val="00B00641"/>
    <w:rsid w:val="00B01054"/>
    <w:rsid w:val="00B02EE0"/>
    <w:rsid w:val="00B032CE"/>
    <w:rsid w:val="00B03620"/>
    <w:rsid w:val="00B0715D"/>
    <w:rsid w:val="00B07EC7"/>
    <w:rsid w:val="00B10F0F"/>
    <w:rsid w:val="00B13237"/>
    <w:rsid w:val="00B13ECF"/>
    <w:rsid w:val="00B20227"/>
    <w:rsid w:val="00B213EF"/>
    <w:rsid w:val="00B23497"/>
    <w:rsid w:val="00B23514"/>
    <w:rsid w:val="00B23BCC"/>
    <w:rsid w:val="00B271A4"/>
    <w:rsid w:val="00B271DE"/>
    <w:rsid w:val="00B3037E"/>
    <w:rsid w:val="00B304D1"/>
    <w:rsid w:val="00B30889"/>
    <w:rsid w:val="00B33E90"/>
    <w:rsid w:val="00B34C98"/>
    <w:rsid w:val="00B40D11"/>
    <w:rsid w:val="00B418EC"/>
    <w:rsid w:val="00B50BEC"/>
    <w:rsid w:val="00B61622"/>
    <w:rsid w:val="00B65149"/>
    <w:rsid w:val="00B654CF"/>
    <w:rsid w:val="00B671BB"/>
    <w:rsid w:val="00B674EA"/>
    <w:rsid w:val="00B67DC7"/>
    <w:rsid w:val="00B67E45"/>
    <w:rsid w:val="00B716AA"/>
    <w:rsid w:val="00B75160"/>
    <w:rsid w:val="00B81441"/>
    <w:rsid w:val="00B815BB"/>
    <w:rsid w:val="00B81761"/>
    <w:rsid w:val="00B86439"/>
    <w:rsid w:val="00B9296E"/>
    <w:rsid w:val="00B93C5B"/>
    <w:rsid w:val="00B95CB7"/>
    <w:rsid w:val="00BA195C"/>
    <w:rsid w:val="00BA2CB0"/>
    <w:rsid w:val="00BA3159"/>
    <w:rsid w:val="00BA3C41"/>
    <w:rsid w:val="00BA449D"/>
    <w:rsid w:val="00BA6859"/>
    <w:rsid w:val="00BA7CE5"/>
    <w:rsid w:val="00BB0807"/>
    <w:rsid w:val="00BB1C5E"/>
    <w:rsid w:val="00BB24B1"/>
    <w:rsid w:val="00BB2CF4"/>
    <w:rsid w:val="00BB30E9"/>
    <w:rsid w:val="00BB3F54"/>
    <w:rsid w:val="00BC1157"/>
    <w:rsid w:val="00BC1822"/>
    <w:rsid w:val="00BC2EAB"/>
    <w:rsid w:val="00BC57E4"/>
    <w:rsid w:val="00BD42E9"/>
    <w:rsid w:val="00BD74E1"/>
    <w:rsid w:val="00BE05E0"/>
    <w:rsid w:val="00BE1AED"/>
    <w:rsid w:val="00BE1EBC"/>
    <w:rsid w:val="00BE587F"/>
    <w:rsid w:val="00BE71B1"/>
    <w:rsid w:val="00BE7565"/>
    <w:rsid w:val="00BF1F88"/>
    <w:rsid w:val="00BF245D"/>
    <w:rsid w:val="00BF607D"/>
    <w:rsid w:val="00C0000B"/>
    <w:rsid w:val="00C02D3C"/>
    <w:rsid w:val="00C03618"/>
    <w:rsid w:val="00C04308"/>
    <w:rsid w:val="00C050EB"/>
    <w:rsid w:val="00C0532A"/>
    <w:rsid w:val="00C10514"/>
    <w:rsid w:val="00C11527"/>
    <w:rsid w:val="00C1524C"/>
    <w:rsid w:val="00C17AF3"/>
    <w:rsid w:val="00C20B10"/>
    <w:rsid w:val="00C23BA7"/>
    <w:rsid w:val="00C30474"/>
    <w:rsid w:val="00C32B51"/>
    <w:rsid w:val="00C34F30"/>
    <w:rsid w:val="00C412B5"/>
    <w:rsid w:val="00C41503"/>
    <w:rsid w:val="00C42491"/>
    <w:rsid w:val="00C42AEB"/>
    <w:rsid w:val="00C4303C"/>
    <w:rsid w:val="00C46D04"/>
    <w:rsid w:val="00C47221"/>
    <w:rsid w:val="00C4734C"/>
    <w:rsid w:val="00C50625"/>
    <w:rsid w:val="00C50817"/>
    <w:rsid w:val="00C52D42"/>
    <w:rsid w:val="00C53460"/>
    <w:rsid w:val="00C54101"/>
    <w:rsid w:val="00C5527C"/>
    <w:rsid w:val="00C55F7C"/>
    <w:rsid w:val="00C57F4E"/>
    <w:rsid w:val="00C618AA"/>
    <w:rsid w:val="00C62902"/>
    <w:rsid w:val="00C63A63"/>
    <w:rsid w:val="00C65586"/>
    <w:rsid w:val="00C66C54"/>
    <w:rsid w:val="00C735A3"/>
    <w:rsid w:val="00C74D96"/>
    <w:rsid w:val="00C76AD8"/>
    <w:rsid w:val="00C80A2A"/>
    <w:rsid w:val="00C84FC2"/>
    <w:rsid w:val="00C901B9"/>
    <w:rsid w:val="00C9079D"/>
    <w:rsid w:val="00C95067"/>
    <w:rsid w:val="00C961F4"/>
    <w:rsid w:val="00C96C7D"/>
    <w:rsid w:val="00CA03AC"/>
    <w:rsid w:val="00CA2BFF"/>
    <w:rsid w:val="00CA68C5"/>
    <w:rsid w:val="00CB0C70"/>
    <w:rsid w:val="00CB157E"/>
    <w:rsid w:val="00CB33FC"/>
    <w:rsid w:val="00CB3577"/>
    <w:rsid w:val="00CB4CEE"/>
    <w:rsid w:val="00CC105E"/>
    <w:rsid w:val="00CC3887"/>
    <w:rsid w:val="00CC3FAB"/>
    <w:rsid w:val="00CC53AE"/>
    <w:rsid w:val="00CC5868"/>
    <w:rsid w:val="00CD3B1A"/>
    <w:rsid w:val="00CD68CE"/>
    <w:rsid w:val="00CD71AD"/>
    <w:rsid w:val="00CD735D"/>
    <w:rsid w:val="00CF2142"/>
    <w:rsid w:val="00CF2178"/>
    <w:rsid w:val="00CF2F32"/>
    <w:rsid w:val="00CF4008"/>
    <w:rsid w:val="00CF4735"/>
    <w:rsid w:val="00CF6380"/>
    <w:rsid w:val="00CF735B"/>
    <w:rsid w:val="00CF76A5"/>
    <w:rsid w:val="00D006F4"/>
    <w:rsid w:val="00D04BA9"/>
    <w:rsid w:val="00D07935"/>
    <w:rsid w:val="00D11C3C"/>
    <w:rsid w:val="00D120B5"/>
    <w:rsid w:val="00D16108"/>
    <w:rsid w:val="00D2049E"/>
    <w:rsid w:val="00D213F1"/>
    <w:rsid w:val="00D22FD8"/>
    <w:rsid w:val="00D27203"/>
    <w:rsid w:val="00D311A4"/>
    <w:rsid w:val="00D31CE4"/>
    <w:rsid w:val="00D341E6"/>
    <w:rsid w:val="00D342A5"/>
    <w:rsid w:val="00D36ABA"/>
    <w:rsid w:val="00D37398"/>
    <w:rsid w:val="00D3744F"/>
    <w:rsid w:val="00D41C96"/>
    <w:rsid w:val="00D449FB"/>
    <w:rsid w:val="00D45FB2"/>
    <w:rsid w:val="00D46B82"/>
    <w:rsid w:val="00D46C0C"/>
    <w:rsid w:val="00D47C4E"/>
    <w:rsid w:val="00D47EA0"/>
    <w:rsid w:val="00D504B0"/>
    <w:rsid w:val="00D50BA7"/>
    <w:rsid w:val="00D50F72"/>
    <w:rsid w:val="00D5171B"/>
    <w:rsid w:val="00D519DF"/>
    <w:rsid w:val="00D52E40"/>
    <w:rsid w:val="00D53D74"/>
    <w:rsid w:val="00D55B00"/>
    <w:rsid w:val="00D56CC6"/>
    <w:rsid w:val="00D577AA"/>
    <w:rsid w:val="00D628D1"/>
    <w:rsid w:val="00D6659D"/>
    <w:rsid w:val="00D66CEB"/>
    <w:rsid w:val="00D676C5"/>
    <w:rsid w:val="00D75519"/>
    <w:rsid w:val="00D7558F"/>
    <w:rsid w:val="00D75D4B"/>
    <w:rsid w:val="00D76F91"/>
    <w:rsid w:val="00D778EF"/>
    <w:rsid w:val="00D81E66"/>
    <w:rsid w:val="00D84BF7"/>
    <w:rsid w:val="00D86C3E"/>
    <w:rsid w:val="00D87230"/>
    <w:rsid w:val="00D92496"/>
    <w:rsid w:val="00D94D52"/>
    <w:rsid w:val="00D9504C"/>
    <w:rsid w:val="00D958C5"/>
    <w:rsid w:val="00D9797A"/>
    <w:rsid w:val="00DA0744"/>
    <w:rsid w:val="00DA1D03"/>
    <w:rsid w:val="00DB1ACD"/>
    <w:rsid w:val="00DB211D"/>
    <w:rsid w:val="00DB25DA"/>
    <w:rsid w:val="00DB46EC"/>
    <w:rsid w:val="00DB4AF9"/>
    <w:rsid w:val="00DB4C17"/>
    <w:rsid w:val="00DB4E62"/>
    <w:rsid w:val="00DB5BA8"/>
    <w:rsid w:val="00DB6C90"/>
    <w:rsid w:val="00DB7618"/>
    <w:rsid w:val="00DC0927"/>
    <w:rsid w:val="00DC1F56"/>
    <w:rsid w:val="00DC2894"/>
    <w:rsid w:val="00DC2EA1"/>
    <w:rsid w:val="00DC31E1"/>
    <w:rsid w:val="00DC3D4C"/>
    <w:rsid w:val="00DC3FC7"/>
    <w:rsid w:val="00DC65A2"/>
    <w:rsid w:val="00DC6661"/>
    <w:rsid w:val="00DD4BEF"/>
    <w:rsid w:val="00DD5FA1"/>
    <w:rsid w:val="00DD62EA"/>
    <w:rsid w:val="00DD7859"/>
    <w:rsid w:val="00DD7DAF"/>
    <w:rsid w:val="00DE069B"/>
    <w:rsid w:val="00DE0A93"/>
    <w:rsid w:val="00DE0FD6"/>
    <w:rsid w:val="00DE1AB0"/>
    <w:rsid w:val="00DE2180"/>
    <w:rsid w:val="00DE29B1"/>
    <w:rsid w:val="00DE41E6"/>
    <w:rsid w:val="00DE4A10"/>
    <w:rsid w:val="00DF0D1D"/>
    <w:rsid w:val="00DF10E6"/>
    <w:rsid w:val="00DF2A2B"/>
    <w:rsid w:val="00DF2B8E"/>
    <w:rsid w:val="00DF4107"/>
    <w:rsid w:val="00DF485E"/>
    <w:rsid w:val="00DF5920"/>
    <w:rsid w:val="00DF6107"/>
    <w:rsid w:val="00DF760C"/>
    <w:rsid w:val="00DF7C67"/>
    <w:rsid w:val="00E014BF"/>
    <w:rsid w:val="00E02F27"/>
    <w:rsid w:val="00E0454A"/>
    <w:rsid w:val="00E072D1"/>
    <w:rsid w:val="00E10EEF"/>
    <w:rsid w:val="00E13A27"/>
    <w:rsid w:val="00E143DC"/>
    <w:rsid w:val="00E146D3"/>
    <w:rsid w:val="00E17E76"/>
    <w:rsid w:val="00E2209F"/>
    <w:rsid w:val="00E309CD"/>
    <w:rsid w:val="00E3287A"/>
    <w:rsid w:val="00E33107"/>
    <w:rsid w:val="00E3320F"/>
    <w:rsid w:val="00E36162"/>
    <w:rsid w:val="00E36310"/>
    <w:rsid w:val="00E37B3F"/>
    <w:rsid w:val="00E412F5"/>
    <w:rsid w:val="00E4344F"/>
    <w:rsid w:val="00E43FA4"/>
    <w:rsid w:val="00E44EF7"/>
    <w:rsid w:val="00E45260"/>
    <w:rsid w:val="00E45ACB"/>
    <w:rsid w:val="00E54098"/>
    <w:rsid w:val="00E56D36"/>
    <w:rsid w:val="00E60897"/>
    <w:rsid w:val="00E6198F"/>
    <w:rsid w:val="00E61FEC"/>
    <w:rsid w:val="00E63376"/>
    <w:rsid w:val="00E67472"/>
    <w:rsid w:val="00E7047E"/>
    <w:rsid w:val="00E70AB7"/>
    <w:rsid w:val="00E73D2D"/>
    <w:rsid w:val="00E74CEB"/>
    <w:rsid w:val="00E776A1"/>
    <w:rsid w:val="00E80EA8"/>
    <w:rsid w:val="00E85042"/>
    <w:rsid w:val="00E87CEB"/>
    <w:rsid w:val="00E9126F"/>
    <w:rsid w:val="00E9377F"/>
    <w:rsid w:val="00E93DCD"/>
    <w:rsid w:val="00E94E4A"/>
    <w:rsid w:val="00E95D18"/>
    <w:rsid w:val="00E95EED"/>
    <w:rsid w:val="00E97CE1"/>
    <w:rsid w:val="00E97FC0"/>
    <w:rsid w:val="00EA055F"/>
    <w:rsid w:val="00EA132B"/>
    <w:rsid w:val="00EA4D95"/>
    <w:rsid w:val="00EA4DD1"/>
    <w:rsid w:val="00EA76DF"/>
    <w:rsid w:val="00EB093A"/>
    <w:rsid w:val="00EB2129"/>
    <w:rsid w:val="00EB2CC9"/>
    <w:rsid w:val="00EB5FC1"/>
    <w:rsid w:val="00EC16FA"/>
    <w:rsid w:val="00EC31EE"/>
    <w:rsid w:val="00EC49E9"/>
    <w:rsid w:val="00EC5AD8"/>
    <w:rsid w:val="00EC5FE7"/>
    <w:rsid w:val="00EC606B"/>
    <w:rsid w:val="00EC6232"/>
    <w:rsid w:val="00ED1B01"/>
    <w:rsid w:val="00ED1F53"/>
    <w:rsid w:val="00ED2934"/>
    <w:rsid w:val="00ED4C56"/>
    <w:rsid w:val="00EE0A3F"/>
    <w:rsid w:val="00EE2991"/>
    <w:rsid w:val="00EE64BF"/>
    <w:rsid w:val="00EF11CA"/>
    <w:rsid w:val="00EF21AF"/>
    <w:rsid w:val="00EF2531"/>
    <w:rsid w:val="00EF53D1"/>
    <w:rsid w:val="00EF5C3B"/>
    <w:rsid w:val="00EF6C23"/>
    <w:rsid w:val="00F01A80"/>
    <w:rsid w:val="00F0528E"/>
    <w:rsid w:val="00F10D36"/>
    <w:rsid w:val="00F11F40"/>
    <w:rsid w:val="00F13ECD"/>
    <w:rsid w:val="00F14543"/>
    <w:rsid w:val="00F1468F"/>
    <w:rsid w:val="00F14C9E"/>
    <w:rsid w:val="00F1629D"/>
    <w:rsid w:val="00F175AB"/>
    <w:rsid w:val="00F20C95"/>
    <w:rsid w:val="00F2338F"/>
    <w:rsid w:val="00F244D3"/>
    <w:rsid w:val="00F25839"/>
    <w:rsid w:val="00F32F79"/>
    <w:rsid w:val="00F33679"/>
    <w:rsid w:val="00F33B0C"/>
    <w:rsid w:val="00F3542B"/>
    <w:rsid w:val="00F36F6D"/>
    <w:rsid w:val="00F3703E"/>
    <w:rsid w:val="00F40AB5"/>
    <w:rsid w:val="00F413D7"/>
    <w:rsid w:val="00F417D5"/>
    <w:rsid w:val="00F41AB7"/>
    <w:rsid w:val="00F428F2"/>
    <w:rsid w:val="00F43829"/>
    <w:rsid w:val="00F43925"/>
    <w:rsid w:val="00F4405B"/>
    <w:rsid w:val="00F4779B"/>
    <w:rsid w:val="00F477FE"/>
    <w:rsid w:val="00F51E05"/>
    <w:rsid w:val="00F52830"/>
    <w:rsid w:val="00F52A08"/>
    <w:rsid w:val="00F54720"/>
    <w:rsid w:val="00F555F9"/>
    <w:rsid w:val="00F57F43"/>
    <w:rsid w:val="00F626E9"/>
    <w:rsid w:val="00F669F1"/>
    <w:rsid w:val="00F66EF0"/>
    <w:rsid w:val="00F671E0"/>
    <w:rsid w:val="00F71A0A"/>
    <w:rsid w:val="00F744DF"/>
    <w:rsid w:val="00F74C76"/>
    <w:rsid w:val="00F75A36"/>
    <w:rsid w:val="00F7648D"/>
    <w:rsid w:val="00F77ADF"/>
    <w:rsid w:val="00F814D1"/>
    <w:rsid w:val="00F81F3F"/>
    <w:rsid w:val="00F837C4"/>
    <w:rsid w:val="00F871EF"/>
    <w:rsid w:val="00F87E14"/>
    <w:rsid w:val="00F9168B"/>
    <w:rsid w:val="00F91B1A"/>
    <w:rsid w:val="00F92176"/>
    <w:rsid w:val="00F93275"/>
    <w:rsid w:val="00F94B50"/>
    <w:rsid w:val="00FA094A"/>
    <w:rsid w:val="00FA0B06"/>
    <w:rsid w:val="00FA3602"/>
    <w:rsid w:val="00FA490D"/>
    <w:rsid w:val="00FA63DF"/>
    <w:rsid w:val="00FA6595"/>
    <w:rsid w:val="00FB0007"/>
    <w:rsid w:val="00FB43EE"/>
    <w:rsid w:val="00FC0785"/>
    <w:rsid w:val="00FC0A3C"/>
    <w:rsid w:val="00FC1464"/>
    <w:rsid w:val="00FD4CEE"/>
    <w:rsid w:val="00FD515D"/>
    <w:rsid w:val="00FD5CCF"/>
    <w:rsid w:val="00FD5EA5"/>
    <w:rsid w:val="00FD604D"/>
    <w:rsid w:val="00FD6798"/>
    <w:rsid w:val="00FE4130"/>
    <w:rsid w:val="00FE47B0"/>
    <w:rsid w:val="00FE6240"/>
    <w:rsid w:val="00FF0511"/>
    <w:rsid w:val="00FF0C22"/>
    <w:rsid w:val="00FF2653"/>
    <w:rsid w:val="00FF2C70"/>
    <w:rsid w:val="00FF36B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05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rsid w:val="00D577AA"/>
    <w:pPr>
      <w:keepNext/>
      <w:jc w:val="center"/>
      <w:outlineLvl w:val="1"/>
    </w:pPr>
    <w:rPr>
      <w:rFonts w:ascii="Verdana" w:eastAsia="Times New Roman" w:hAnsi="Verdana" w:cs="Times New Roman"/>
      <w:sz w:val="24"/>
      <w:szCs w:val="20"/>
      <w:lang w:eastAsia="fr-CA"/>
    </w:rPr>
  </w:style>
  <w:style w:type="paragraph" w:styleId="Titre3">
    <w:name w:val="heading 3"/>
    <w:basedOn w:val="Normal"/>
    <w:next w:val="Normal"/>
    <w:link w:val="Titre3Car"/>
    <w:semiHidden/>
    <w:unhideWhenUsed/>
    <w:qFormat/>
    <w:rsid w:val="00D577AA"/>
    <w:pPr>
      <w:keepNext/>
      <w:jc w:val="center"/>
      <w:outlineLvl w:val="2"/>
    </w:pPr>
    <w:rPr>
      <w:rFonts w:ascii="Verdana" w:eastAsia="Times New Roman" w:hAnsi="Verdana" w:cs="Times New Roman"/>
      <w:b/>
      <w:sz w:val="20"/>
      <w:szCs w:val="20"/>
      <w:lang w:eastAsia="fr-CA"/>
    </w:rPr>
  </w:style>
  <w:style w:type="paragraph" w:styleId="Titre4">
    <w:name w:val="heading 4"/>
    <w:basedOn w:val="Normal"/>
    <w:next w:val="Normal"/>
    <w:link w:val="Titre4Car"/>
    <w:semiHidden/>
    <w:unhideWhenUsed/>
    <w:qFormat/>
    <w:rsid w:val="00D577AA"/>
    <w:pPr>
      <w:keepNext/>
      <w:jc w:val="center"/>
      <w:outlineLvl w:val="3"/>
    </w:pPr>
    <w:rPr>
      <w:rFonts w:ascii="Verdana" w:eastAsia="Times New Roman" w:hAnsi="Verdana" w:cs="Times New Roman"/>
      <w:b/>
      <w:szCs w:val="20"/>
      <w:lang w:eastAsia="fr-CA"/>
    </w:rPr>
  </w:style>
  <w:style w:type="paragraph" w:styleId="Titre5">
    <w:name w:val="heading 5"/>
    <w:basedOn w:val="Normal"/>
    <w:next w:val="Normal"/>
    <w:link w:val="Titre5Car"/>
    <w:unhideWhenUsed/>
    <w:qFormat/>
    <w:rsid w:val="00D577AA"/>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rsid w:val="00D577AA"/>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9"/>
    <w:qFormat/>
    <w:rsid w:val="002630F0"/>
    <w:pPr>
      <w:keepNext/>
      <w:jc w:val="center"/>
      <w:outlineLvl w:val="6"/>
    </w:pPr>
    <w:rPr>
      <w:rFonts w:ascii="Verdana" w:eastAsia="Times New Roman" w:hAnsi="Verdana" w:cs="Times New Roman"/>
      <w:b/>
      <w:sz w:val="24"/>
      <w:szCs w:val="20"/>
      <w:lang w:eastAsia="fr-CA"/>
    </w:rPr>
  </w:style>
  <w:style w:type="paragraph" w:styleId="Titre8">
    <w:name w:val="heading 8"/>
    <w:basedOn w:val="Normal"/>
    <w:next w:val="Normal"/>
    <w:link w:val="Titre8Car"/>
    <w:uiPriority w:val="99"/>
    <w:semiHidden/>
    <w:unhideWhenUsed/>
    <w:qFormat/>
    <w:rsid w:val="00D577AA"/>
    <w:pPr>
      <w:keepNext/>
      <w:ind w:firstLine="708"/>
      <w:jc w:val="center"/>
      <w:outlineLvl w:val="7"/>
    </w:pPr>
    <w:rPr>
      <w:rFonts w:ascii="Verdana" w:eastAsia="Times New Roman" w:hAnsi="Verdana" w:cs="Times New Roman"/>
      <w:b/>
      <w:sz w:val="24"/>
      <w:szCs w:val="20"/>
      <w:lang w:eastAsia="fr-CA"/>
    </w:rPr>
  </w:style>
  <w:style w:type="paragraph" w:styleId="Titre9">
    <w:name w:val="heading 9"/>
    <w:basedOn w:val="Normal"/>
    <w:next w:val="Normal"/>
    <w:link w:val="Titre9Car"/>
    <w:uiPriority w:val="99"/>
    <w:unhideWhenUsed/>
    <w:qFormat/>
    <w:rsid w:val="00D577A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05DF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D577AA"/>
    <w:rPr>
      <w:rFonts w:ascii="Verdana" w:eastAsia="Times New Roman" w:hAnsi="Verdana" w:cs="Times New Roman"/>
      <w:sz w:val="24"/>
      <w:szCs w:val="20"/>
      <w:lang w:eastAsia="fr-CA"/>
    </w:rPr>
  </w:style>
  <w:style w:type="character" w:customStyle="1" w:styleId="Titre3Car">
    <w:name w:val="Titre 3 Car"/>
    <w:basedOn w:val="Policepardfaut"/>
    <w:link w:val="Titre3"/>
    <w:semiHidden/>
    <w:rsid w:val="00D577AA"/>
    <w:rPr>
      <w:rFonts w:ascii="Verdana" w:eastAsia="Times New Roman" w:hAnsi="Verdana" w:cs="Times New Roman"/>
      <w:b/>
      <w:sz w:val="20"/>
      <w:szCs w:val="20"/>
      <w:lang w:eastAsia="fr-CA"/>
    </w:rPr>
  </w:style>
  <w:style w:type="character" w:customStyle="1" w:styleId="Titre4Car">
    <w:name w:val="Titre 4 Car"/>
    <w:basedOn w:val="Policepardfaut"/>
    <w:link w:val="Titre4"/>
    <w:semiHidden/>
    <w:rsid w:val="00D577AA"/>
    <w:rPr>
      <w:rFonts w:ascii="Verdana" w:eastAsia="Times New Roman" w:hAnsi="Verdana" w:cs="Times New Roman"/>
      <w:b/>
      <w:szCs w:val="20"/>
      <w:lang w:eastAsia="fr-CA"/>
    </w:rPr>
  </w:style>
  <w:style w:type="character" w:customStyle="1" w:styleId="Titre5Car">
    <w:name w:val="Titre 5 Car"/>
    <w:basedOn w:val="Policepardfaut"/>
    <w:link w:val="Titre5"/>
    <w:rsid w:val="00D577AA"/>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semiHidden/>
    <w:rsid w:val="00D577AA"/>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9"/>
    <w:rsid w:val="002630F0"/>
    <w:rPr>
      <w:rFonts w:ascii="Verdana" w:eastAsia="Times New Roman" w:hAnsi="Verdana" w:cs="Times New Roman"/>
      <w:b/>
      <w:sz w:val="24"/>
      <w:szCs w:val="20"/>
      <w:lang w:eastAsia="fr-CA"/>
    </w:rPr>
  </w:style>
  <w:style w:type="character" w:customStyle="1" w:styleId="Titre8Car">
    <w:name w:val="Titre 8 Car"/>
    <w:basedOn w:val="Policepardfaut"/>
    <w:link w:val="Titre8"/>
    <w:uiPriority w:val="99"/>
    <w:semiHidden/>
    <w:rsid w:val="00D577AA"/>
    <w:rPr>
      <w:rFonts w:ascii="Verdana" w:eastAsia="Times New Roman" w:hAnsi="Verdana" w:cs="Times New Roman"/>
      <w:b/>
      <w:sz w:val="24"/>
      <w:szCs w:val="20"/>
      <w:lang w:eastAsia="fr-CA"/>
    </w:rPr>
  </w:style>
  <w:style w:type="character" w:customStyle="1" w:styleId="Titre9Car">
    <w:name w:val="Titre 9 Car"/>
    <w:basedOn w:val="Policepardfaut"/>
    <w:link w:val="Titre9"/>
    <w:uiPriority w:val="99"/>
    <w:semiHidden/>
    <w:rsid w:val="00D577AA"/>
    <w:rPr>
      <w:rFonts w:asciiTheme="majorHAnsi" w:eastAsiaTheme="majorEastAsia" w:hAnsiTheme="majorHAnsi" w:cstheme="majorBidi"/>
      <w:i/>
      <w:iCs/>
      <w:color w:val="404040" w:themeColor="text1" w:themeTint="BF"/>
      <w:sz w:val="20"/>
      <w:szCs w:val="20"/>
    </w:rPr>
  </w:style>
  <w:style w:type="paragraph" w:styleId="Textedebulles">
    <w:name w:val="Balloon Text"/>
    <w:basedOn w:val="Normal"/>
    <w:link w:val="TextedebullesCar"/>
    <w:uiPriority w:val="99"/>
    <w:semiHidden/>
    <w:unhideWhenUsed/>
    <w:rsid w:val="00BB1C5E"/>
    <w:rPr>
      <w:rFonts w:ascii="Tahoma" w:hAnsi="Tahoma" w:cs="Tahoma"/>
      <w:sz w:val="16"/>
      <w:szCs w:val="16"/>
    </w:rPr>
  </w:style>
  <w:style w:type="character" w:customStyle="1" w:styleId="TextedebullesCar">
    <w:name w:val="Texte de bulles Car"/>
    <w:basedOn w:val="Policepardfaut"/>
    <w:link w:val="Textedebulles"/>
    <w:uiPriority w:val="99"/>
    <w:semiHidden/>
    <w:rsid w:val="00BB1C5E"/>
    <w:rPr>
      <w:rFonts w:ascii="Tahoma" w:hAnsi="Tahoma" w:cs="Tahoma"/>
      <w:sz w:val="16"/>
      <w:szCs w:val="16"/>
    </w:rPr>
  </w:style>
  <w:style w:type="paragraph" w:styleId="En-tte">
    <w:name w:val="header"/>
    <w:basedOn w:val="Normal"/>
    <w:link w:val="En-tteCar"/>
    <w:uiPriority w:val="99"/>
    <w:unhideWhenUsed/>
    <w:rsid w:val="00FC0A3C"/>
    <w:pPr>
      <w:tabs>
        <w:tab w:val="center" w:pos="4320"/>
        <w:tab w:val="right" w:pos="8640"/>
      </w:tabs>
    </w:pPr>
  </w:style>
  <w:style w:type="character" w:customStyle="1" w:styleId="En-tteCar">
    <w:name w:val="En-tête Car"/>
    <w:basedOn w:val="Policepardfaut"/>
    <w:link w:val="En-tte"/>
    <w:uiPriority w:val="99"/>
    <w:rsid w:val="00FC0A3C"/>
  </w:style>
  <w:style w:type="paragraph" w:styleId="Pieddepage">
    <w:name w:val="footer"/>
    <w:basedOn w:val="Normal"/>
    <w:link w:val="PieddepageCar"/>
    <w:uiPriority w:val="99"/>
    <w:unhideWhenUsed/>
    <w:rsid w:val="00FC0A3C"/>
    <w:pPr>
      <w:tabs>
        <w:tab w:val="center" w:pos="4320"/>
        <w:tab w:val="right" w:pos="8640"/>
      </w:tabs>
    </w:pPr>
  </w:style>
  <w:style w:type="character" w:customStyle="1" w:styleId="PieddepageCar">
    <w:name w:val="Pied de page Car"/>
    <w:basedOn w:val="Policepardfaut"/>
    <w:link w:val="Pieddepage"/>
    <w:uiPriority w:val="99"/>
    <w:rsid w:val="00FC0A3C"/>
  </w:style>
  <w:style w:type="character" w:styleId="Lienhypertexte">
    <w:name w:val="Hyperlink"/>
    <w:basedOn w:val="Policepardfaut"/>
    <w:uiPriority w:val="99"/>
    <w:unhideWhenUsed/>
    <w:rsid w:val="0047003A"/>
    <w:rPr>
      <w:color w:val="0000FF" w:themeColor="hyperlink"/>
      <w:u w:val="single"/>
    </w:rPr>
  </w:style>
  <w:style w:type="paragraph" w:styleId="Paragraphedeliste">
    <w:name w:val="List Paragraph"/>
    <w:basedOn w:val="Normal"/>
    <w:uiPriority w:val="34"/>
    <w:qFormat/>
    <w:rsid w:val="0047003A"/>
    <w:pPr>
      <w:ind w:left="720"/>
      <w:contextualSpacing/>
    </w:pPr>
  </w:style>
  <w:style w:type="paragraph" w:styleId="Corpsdetexte">
    <w:name w:val="Body Text"/>
    <w:basedOn w:val="Normal"/>
    <w:link w:val="CorpsdetexteCar"/>
    <w:uiPriority w:val="99"/>
    <w:rsid w:val="002630F0"/>
    <w:rPr>
      <w:rFonts w:ascii="Verdana" w:eastAsia="Times New Roman" w:hAnsi="Verdana" w:cs="Times New Roman"/>
      <w:sz w:val="24"/>
      <w:szCs w:val="20"/>
      <w:lang w:eastAsia="fr-CA"/>
    </w:rPr>
  </w:style>
  <w:style w:type="character" w:customStyle="1" w:styleId="CorpsdetexteCar">
    <w:name w:val="Corps de texte Car"/>
    <w:basedOn w:val="Policepardfaut"/>
    <w:link w:val="Corpsdetexte"/>
    <w:uiPriority w:val="99"/>
    <w:rsid w:val="002630F0"/>
    <w:rPr>
      <w:rFonts w:ascii="Verdana" w:eastAsia="Times New Roman" w:hAnsi="Verdana" w:cs="Times New Roman"/>
      <w:sz w:val="24"/>
      <w:szCs w:val="20"/>
      <w:lang w:eastAsia="fr-CA"/>
    </w:rPr>
  </w:style>
  <w:style w:type="paragraph" w:styleId="Corpsdetexte2">
    <w:name w:val="Body Text 2"/>
    <w:basedOn w:val="Normal"/>
    <w:link w:val="Corpsdetexte2Car"/>
    <w:uiPriority w:val="99"/>
    <w:rsid w:val="002630F0"/>
    <w:pPr>
      <w:jc w:val="left"/>
    </w:pPr>
    <w:rPr>
      <w:rFonts w:ascii="Verdana" w:eastAsia="Times New Roman" w:hAnsi="Verdana" w:cs="Times New Roman"/>
      <w:szCs w:val="20"/>
      <w:lang w:eastAsia="fr-CA"/>
    </w:rPr>
  </w:style>
  <w:style w:type="character" w:customStyle="1" w:styleId="Corpsdetexte2Car">
    <w:name w:val="Corps de texte 2 Car"/>
    <w:basedOn w:val="Policepardfaut"/>
    <w:link w:val="Corpsdetexte2"/>
    <w:uiPriority w:val="99"/>
    <w:rsid w:val="002630F0"/>
    <w:rPr>
      <w:rFonts w:ascii="Verdana" w:eastAsia="Times New Roman" w:hAnsi="Verdana" w:cs="Times New Roman"/>
      <w:szCs w:val="20"/>
      <w:lang w:eastAsia="fr-CA"/>
    </w:rPr>
  </w:style>
  <w:style w:type="character" w:styleId="Numrodepage">
    <w:name w:val="page number"/>
    <w:basedOn w:val="Policepardfaut"/>
    <w:semiHidden/>
    <w:rsid w:val="002630F0"/>
  </w:style>
  <w:style w:type="character" w:customStyle="1" w:styleId="st1">
    <w:name w:val="st1"/>
    <w:rsid w:val="002630F0"/>
  </w:style>
  <w:style w:type="paragraph" w:styleId="En-ttedetabledesmatires">
    <w:name w:val="TOC Heading"/>
    <w:basedOn w:val="Titre1"/>
    <w:next w:val="Normal"/>
    <w:uiPriority w:val="39"/>
    <w:semiHidden/>
    <w:unhideWhenUsed/>
    <w:qFormat/>
    <w:rsid w:val="00105DFB"/>
    <w:pPr>
      <w:spacing w:line="276" w:lineRule="auto"/>
      <w:jc w:val="left"/>
      <w:outlineLvl w:val="9"/>
    </w:pPr>
    <w:rPr>
      <w:lang w:eastAsia="fr-CA"/>
    </w:rPr>
  </w:style>
  <w:style w:type="paragraph" w:styleId="Corpsdetexte3">
    <w:name w:val="Body Text 3"/>
    <w:basedOn w:val="Normal"/>
    <w:link w:val="Corpsdetexte3Car"/>
    <w:uiPriority w:val="99"/>
    <w:unhideWhenUsed/>
    <w:rsid w:val="00D577AA"/>
    <w:pPr>
      <w:spacing w:after="120"/>
    </w:pPr>
    <w:rPr>
      <w:sz w:val="16"/>
      <w:szCs w:val="16"/>
    </w:rPr>
  </w:style>
  <w:style w:type="character" w:customStyle="1" w:styleId="Corpsdetexte3Car">
    <w:name w:val="Corps de texte 3 Car"/>
    <w:basedOn w:val="Policepardfaut"/>
    <w:link w:val="Corpsdetexte3"/>
    <w:uiPriority w:val="99"/>
    <w:rsid w:val="00D577AA"/>
    <w:rPr>
      <w:sz w:val="16"/>
      <w:szCs w:val="16"/>
    </w:rPr>
  </w:style>
  <w:style w:type="paragraph" w:styleId="Sansinterligne">
    <w:name w:val="No Spacing"/>
    <w:uiPriority w:val="1"/>
    <w:qFormat/>
    <w:rsid w:val="00D577AA"/>
    <w:pPr>
      <w:jc w:val="left"/>
    </w:pPr>
    <w:rPr>
      <w:rFonts w:ascii="Calibri" w:eastAsia="Calibri" w:hAnsi="Calibri" w:cs="Times New Roman"/>
    </w:rPr>
  </w:style>
  <w:style w:type="paragraph" w:styleId="Adressedestinataire">
    <w:name w:val="envelope address"/>
    <w:basedOn w:val="Normal"/>
    <w:uiPriority w:val="99"/>
    <w:semiHidden/>
    <w:unhideWhenUsed/>
    <w:rsid w:val="00D577AA"/>
    <w:pPr>
      <w:framePr w:w="7938" w:h="1985" w:hRule="exact" w:hSpace="141" w:wrap="auto" w:hAnchor="page" w:xAlign="center" w:yAlign="bottom"/>
      <w:ind w:left="2835"/>
      <w:jc w:val="left"/>
    </w:pPr>
    <w:rPr>
      <w:rFonts w:ascii="Times New Roman" w:eastAsiaTheme="majorEastAsia" w:hAnsi="Times New Roman" w:cstheme="majorBidi"/>
      <w:sz w:val="20"/>
      <w:szCs w:val="24"/>
      <w:lang w:eastAsia="fr-CA"/>
    </w:rPr>
  </w:style>
  <w:style w:type="character" w:styleId="Accentuation">
    <w:name w:val="Emphasis"/>
    <w:uiPriority w:val="20"/>
    <w:qFormat/>
    <w:rsid w:val="00D577AA"/>
    <w:rPr>
      <w:b/>
      <w:bCs/>
      <w:i w:val="0"/>
      <w:iCs w:val="0"/>
    </w:rPr>
  </w:style>
  <w:style w:type="paragraph" w:styleId="NormalWeb">
    <w:name w:val="Normal (Web)"/>
    <w:basedOn w:val="Normal"/>
    <w:uiPriority w:val="99"/>
    <w:unhideWhenUsed/>
    <w:rsid w:val="00D577AA"/>
    <w:pPr>
      <w:spacing w:before="100" w:beforeAutospacing="1" w:after="100" w:afterAutospacing="1"/>
      <w:jc w:val="left"/>
    </w:pPr>
    <w:rPr>
      <w:rFonts w:ascii="Times New Roman" w:eastAsia="Times New Roman" w:hAnsi="Times New Roman" w:cs="Times New Roman"/>
      <w:color w:val="000000"/>
      <w:sz w:val="24"/>
      <w:szCs w:val="24"/>
      <w:lang w:eastAsia="fr-CA"/>
    </w:rPr>
  </w:style>
  <w:style w:type="paragraph" w:styleId="Notedebasdepage">
    <w:name w:val="footnote text"/>
    <w:basedOn w:val="Normal"/>
    <w:link w:val="NotedebasdepageCar"/>
    <w:uiPriority w:val="99"/>
    <w:unhideWhenUsed/>
    <w:rsid w:val="00D577AA"/>
    <w:pPr>
      <w:jc w:val="left"/>
    </w:pPr>
    <w:rPr>
      <w:rFonts w:ascii="Times New Roman" w:eastAsia="Times New Roman" w:hAnsi="Times New Roman" w:cs="Times New Roman"/>
      <w:sz w:val="20"/>
      <w:szCs w:val="20"/>
      <w:lang w:eastAsia="fr-CA"/>
    </w:rPr>
  </w:style>
  <w:style w:type="character" w:customStyle="1" w:styleId="NotedebasdepageCar">
    <w:name w:val="Note de bas de page Car"/>
    <w:basedOn w:val="Policepardfaut"/>
    <w:link w:val="Notedebasdepage"/>
    <w:uiPriority w:val="99"/>
    <w:rsid w:val="00D577AA"/>
    <w:rPr>
      <w:rFonts w:ascii="Times New Roman" w:eastAsia="Times New Roman" w:hAnsi="Times New Roman" w:cs="Times New Roman"/>
      <w:sz w:val="20"/>
      <w:szCs w:val="20"/>
      <w:lang w:eastAsia="fr-CA"/>
    </w:rPr>
  </w:style>
  <w:style w:type="paragraph" w:styleId="Notedefin">
    <w:name w:val="endnote text"/>
    <w:basedOn w:val="Normal"/>
    <w:link w:val="NotedefinCar"/>
    <w:uiPriority w:val="99"/>
    <w:semiHidden/>
    <w:unhideWhenUsed/>
    <w:rsid w:val="00D577AA"/>
    <w:pPr>
      <w:jc w:val="left"/>
    </w:pPr>
    <w:rPr>
      <w:rFonts w:ascii="Times New Roman" w:eastAsia="Times New Roman" w:hAnsi="Times New Roman" w:cs="Times New Roman"/>
      <w:sz w:val="20"/>
      <w:szCs w:val="20"/>
      <w:lang w:eastAsia="fr-CA"/>
    </w:rPr>
  </w:style>
  <w:style w:type="character" w:customStyle="1" w:styleId="NotedefinCar">
    <w:name w:val="Note de fin Car"/>
    <w:basedOn w:val="Policepardfaut"/>
    <w:link w:val="Notedefin"/>
    <w:uiPriority w:val="99"/>
    <w:semiHidden/>
    <w:rsid w:val="00D577AA"/>
    <w:rPr>
      <w:rFonts w:ascii="Times New Roman" w:eastAsia="Times New Roman" w:hAnsi="Times New Roman" w:cs="Times New Roman"/>
      <w:sz w:val="20"/>
      <w:szCs w:val="20"/>
      <w:lang w:eastAsia="fr-CA"/>
    </w:rPr>
  </w:style>
  <w:style w:type="paragraph" w:styleId="Listepuces">
    <w:name w:val="List Bullet"/>
    <w:basedOn w:val="Normal"/>
    <w:autoRedefine/>
    <w:uiPriority w:val="99"/>
    <w:semiHidden/>
    <w:unhideWhenUsed/>
    <w:rsid w:val="00D577AA"/>
    <w:pPr>
      <w:numPr>
        <w:numId w:val="3"/>
      </w:numPr>
      <w:jc w:val="left"/>
    </w:pPr>
    <w:rPr>
      <w:rFonts w:ascii="Times New Roman" w:eastAsia="Times New Roman" w:hAnsi="Times New Roman" w:cs="Times New Roman"/>
      <w:sz w:val="20"/>
      <w:szCs w:val="20"/>
      <w:lang w:eastAsia="fr-CA"/>
    </w:rPr>
  </w:style>
  <w:style w:type="paragraph" w:styleId="Titre">
    <w:name w:val="Title"/>
    <w:basedOn w:val="Normal"/>
    <w:link w:val="TitreCar"/>
    <w:uiPriority w:val="99"/>
    <w:qFormat/>
    <w:rsid w:val="00D577AA"/>
    <w:pPr>
      <w:jc w:val="center"/>
    </w:pPr>
    <w:rPr>
      <w:rFonts w:ascii="Garamond" w:eastAsia="Times New Roman" w:hAnsi="Garamond" w:cs="Times New Roman"/>
      <w:sz w:val="26"/>
      <w:szCs w:val="20"/>
      <w:lang w:eastAsia="fr-CA"/>
    </w:rPr>
  </w:style>
  <w:style w:type="character" w:customStyle="1" w:styleId="TitreCar">
    <w:name w:val="Titre Car"/>
    <w:basedOn w:val="Policepardfaut"/>
    <w:link w:val="Titre"/>
    <w:uiPriority w:val="99"/>
    <w:rsid w:val="00D577AA"/>
    <w:rPr>
      <w:rFonts w:ascii="Garamond" w:eastAsia="Times New Roman" w:hAnsi="Garamond" w:cs="Times New Roman"/>
      <w:sz w:val="26"/>
      <w:szCs w:val="20"/>
      <w:lang w:eastAsia="fr-CA"/>
    </w:rPr>
  </w:style>
  <w:style w:type="paragraph" w:styleId="Retraitcorpsdetexte">
    <w:name w:val="Body Text Indent"/>
    <w:basedOn w:val="Normal"/>
    <w:link w:val="RetraitcorpsdetexteCar"/>
    <w:uiPriority w:val="99"/>
    <w:semiHidden/>
    <w:unhideWhenUsed/>
    <w:rsid w:val="00D577AA"/>
    <w:pPr>
      <w:ind w:left="705" w:hanging="705"/>
    </w:pPr>
    <w:rPr>
      <w:rFonts w:ascii="Times New Roman" w:eastAsia="Times New Roman" w:hAnsi="Times New Roman" w:cs="Times New Roman"/>
      <w:sz w:val="24"/>
      <w:szCs w:val="20"/>
      <w:lang w:eastAsia="fr-CA"/>
    </w:rPr>
  </w:style>
  <w:style w:type="character" w:customStyle="1" w:styleId="RetraitcorpsdetexteCar">
    <w:name w:val="Retrait corps de texte Car"/>
    <w:basedOn w:val="Policepardfaut"/>
    <w:link w:val="Retraitcorpsdetexte"/>
    <w:uiPriority w:val="99"/>
    <w:semiHidden/>
    <w:rsid w:val="00D577AA"/>
    <w:rPr>
      <w:rFonts w:ascii="Times New Roman" w:eastAsia="Times New Roman" w:hAnsi="Times New Roman" w:cs="Times New Roman"/>
      <w:sz w:val="24"/>
      <w:szCs w:val="20"/>
      <w:lang w:eastAsia="fr-CA"/>
    </w:rPr>
  </w:style>
  <w:style w:type="paragraph" w:styleId="Sous-titre">
    <w:name w:val="Subtitle"/>
    <w:basedOn w:val="Normal"/>
    <w:link w:val="Sous-titreCar"/>
    <w:uiPriority w:val="99"/>
    <w:qFormat/>
    <w:rsid w:val="00D577AA"/>
    <w:rPr>
      <w:rFonts w:ascii="Garamond" w:eastAsia="Times New Roman" w:hAnsi="Garamond" w:cs="Times New Roman"/>
      <w:sz w:val="26"/>
      <w:szCs w:val="20"/>
      <w:lang w:eastAsia="fr-CA"/>
    </w:rPr>
  </w:style>
  <w:style w:type="character" w:customStyle="1" w:styleId="Sous-titreCar">
    <w:name w:val="Sous-titre Car"/>
    <w:basedOn w:val="Policepardfaut"/>
    <w:link w:val="Sous-titre"/>
    <w:uiPriority w:val="99"/>
    <w:rsid w:val="00D577AA"/>
    <w:rPr>
      <w:rFonts w:ascii="Garamond" w:eastAsia="Times New Roman" w:hAnsi="Garamond" w:cs="Times New Roman"/>
      <w:sz w:val="26"/>
      <w:szCs w:val="20"/>
      <w:lang w:eastAsia="fr-CA"/>
    </w:rPr>
  </w:style>
  <w:style w:type="character" w:customStyle="1" w:styleId="Retraitcorpsdetexte2Car">
    <w:name w:val="Retrait corps de texte 2 Car"/>
    <w:basedOn w:val="Policepardfaut"/>
    <w:link w:val="Retraitcorpsdetexte2"/>
    <w:uiPriority w:val="99"/>
    <w:semiHidden/>
    <w:rsid w:val="00D577AA"/>
    <w:rPr>
      <w:rFonts w:ascii="Times New Roman" w:eastAsia="Times New Roman" w:hAnsi="Times New Roman" w:cs="Times New Roman"/>
      <w:sz w:val="24"/>
      <w:szCs w:val="20"/>
      <w:lang w:eastAsia="fr-CA"/>
    </w:rPr>
  </w:style>
  <w:style w:type="paragraph" w:styleId="Retraitcorpsdetexte2">
    <w:name w:val="Body Text Indent 2"/>
    <w:basedOn w:val="Normal"/>
    <w:link w:val="Retraitcorpsdetexte2Car"/>
    <w:uiPriority w:val="99"/>
    <w:semiHidden/>
    <w:unhideWhenUsed/>
    <w:rsid w:val="00D577AA"/>
    <w:pPr>
      <w:ind w:left="1418" w:hanging="1418"/>
      <w:jc w:val="left"/>
    </w:pPr>
    <w:rPr>
      <w:rFonts w:ascii="Times New Roman" w:eastAsia="Times New Roman" w:hAnsi="Times New Roman" w:cs="Times New Roman"/>
      <w:sz w:val="24"/>
      <w:szCs w:val="20"/>
      <w:lang w:eastAsia="fr-CA"/>
    </w:rPr>
  </w:style>
  <w:style w:type="character" w:customStyle="1" w:styleId="Retraitcorpsdetexte2Car1">
    <w:name w:val="Retrait corps de texte 2 Car1"/>
    <w:basedOn w:val="Policepardfaut"/>
    <w:uiPriority w:val="99"/>
    <w:semiHidden/>
    <w:rsid w:val="00D577AA"/>
  </w:style>
  <w:style w:type="character" w:customStyle="1" w:styleId="Retraitcorpsdetexte3Car">
    <w:name w:val="Retrait corps de texte 3 Car"/>
    <w:basedOn w:val="Policepardfaut"/>
    <w:link w:val="Retraitcorpsdetexte3"/>
    <w:uiPriority w:val="99"/>
    <w:semiHidden/>
    <w:rsid w:val="00D577AA"/>
    <w:rPr>
      <w:rFonts w:ascii="Verdana" w:eastAsia="Times New Roman" w:hAnsi="Verdana" w:cs="Times New Roman"/>
      <w:sz w:val="24"/>
      <w:szCs w:val="20"/>
      <w:lang w:eastAsia="fr-CA"/>
    </w:rPr>
  </w:style>
  <w:style w:type="paragraph" w:styleId="Retraitcorpsdetexte3">
    <w:name w:val="Body Text Indent 3"/>
    <w:basedOn w:val="Normal"/>
    <w:link w:val="Retraitcorpsdetexte3Car"/>
    <w:uiPriority w:val="99"/>
    <w:semiHidden/>
    <w:unhideWhenUsed/>
    <w:rsid w:val="00D577AA"/>
    <w:pPr>
      <w:ind w:left="709" w:hanging="709"/>
    </w:pPr>
    <w:rPr>
      <w:rFonts w:ascii="Verdana" w:eastAsia="Times New Roman" w:hAnsi="Verdana" w:cs="Times New Roman"/>
      <w:sz w:val="24"/>
      <w:szCs w:val="20"/>
      <w:lang w:eastAsia="fr-CA"/>
    </w:rPr>
  </w:style>
  <w:style w:type="character" w:customStyle="1" w:styleId="Retraitcorpsdetexte3Car1">
    <w:name w:val="Retrait corps de texte 3 Car1"/>
    <w:basedOn w:val="Policepardfaut"/>
    <w:uiPriority w:val="99"/>
    <w:semiHidden/>
    <w:rsid w:val="00D577AA"/>
    <w:rPr>
      <w:sz w:val="16"/>
      <w:szCs w:val="16"/>
    </w:rPr>
  </w:style>
  <w:style w:type="character" w:customStyle="1" w:styleId="ExplorateurdedocumentsCar">
    <w:name w:val="Explorateur de documents Car"/>
    <w:basedOn w:val="Policepardfaut"/>
    <w:link w:val="Explorateurdedocuments"/>
    <w:uiPriority w:val="99"/>
    <w:semiHidden/>
    <w:rsid w:val="00D577AA"/>
    <w:rPr>
      <w:rFonts w:ascii="Tahoma" w:eastAsia="Times New Roman" w:hAnsi="Tahoma" w:cs="Times New Roman"/>
      <w:sz w:val="20"/>
      <w:szCs w:val="20"/>
      <w:shd w:val="clear" w:color="auto" w:fill="000080"/>
      <w:lang w:eastAsia="fr-CA"/>
    </w:rPr>
  </w:style>
  <w:style w:type="paragraph" w:styleId="Explorateurdedocuments">
    <w:name w:val="Document Map"/>
    <w:basedOn w:val="Normal"/>
    <w:link w:val="ExplorateurdedocumentsCar"/>
    <w:uiPriority w:val="99"/>
    <w:semiHidden/>
    <w:unhideWhenUsed/>
    <w:rsid w:val="00D577AA"/>
    <w:pPr>
      <w:shd w:val="clear" w:color="auto" w:fill="000080"/>
      <w:jc w:val="left"/>
    </w:pPr>
    <w:rPr>
      <w:rFonts w:ascii="Tahoma" w:eastAsia="Times New Roman" w:hAnsi="Tahoma" w:cs="Times New Roman"/>
      <w:sz w:val="20"/>
      <w:szCs w:val="20"/>
      <w:lang w:eastAsia="fr-CA"/>
    </w:rPr>
  </w:style>
  <w:style w:type="character" w:customStyle="1" w:styleId="ExplorateurdedocumentsCar1">
    <w:name w:val="Explorateur de documents Car1"/>
    <w:basedOn w:val="Policepardfaut"/>
    <w:uiPriority w:val="99"/>
    <w:semiHidden/>
    <w:rsid w:val="00D577AA"/>
    <w:rPr>
      <w:rFonts w:ascii="Tahoma" w:hAnsi="Tahoma" w:cs="Tahoma"/>
      <w:sz w:val="16"/>
      <w:szCs w:val="16"/>
    </w:rPr>
  </w:style>
  <w:style w:type="character" w:customStyle="1" w:styleId="TextebrutCar">
    <w:name w:val="Texte brut Car"/>
    <w:basedOn w:val="Policepardfaut"/>
    <w:link w:val="Textebrut"/>
    <w:uiPriority w:val="99"/>
    <w:semiHidden/>
    <w:rsid w:val="00D577AA"/>
    <w:rPr>
      <w:rFonts w:ascii="Verdana" w:eastAsia="Calibri" w:hAnsi="Verdana" w:cs="Times New Roman"/>
      <w:sz w:val="21"/>
      <w:szCs w:val="21"/>
    </w:rPr>
  </w:style>
  <w:style w:type="paragraph" w:styleId="Textebrut">
    <w:name w:val="Plain Text"/>
    <w:basedOn w:val="Normal"/>
    <w:link w:val="TextebrutCar"/>
    <w:uiPriority w:val="99"/>
    <w:semiHidden/>
    <w:unhideWhenUsed/>
    <w:rsid w:val="00D577AA"/>
    <w:pPr>
      <w:jc w:val="left"/>
    </w:pPr>
    <w:rPr>
      <w:rFonts w:ascii="Verdana" w:eastAsia="Calibri" w:hAnsi="Verdana" w:cs="Times New Roman"/>
      <w:sz w:val="21"/>
      <w:szCs w:val="21"/>
    </w:rPr>
  </w:style>
  <w:style w:type="character" w:customStyle="1" w:styleId="TextebrutCar1">
    <w:name w:val="Texte brut Car1"/>
    <w:basedOn w:val="Policepardfaut"/>
    <w:uiPriority w:val="99"/>
    <w:semiHidden/>
    <w:rsid w:val="00D577AA"/>
    <w:rPr>
      <w:rFonts w:ascii="Consolas" w:hAnsi="Consolas"/>
      <w:sz w:val="21"/>
      <w:szCs w:val="21"/>
    </w:rPr>
  </w:style>
  <w:style w:type="paragraph" w:customStyle="1" w:styleId="Texte">
    <w:name w:val="Texte"/>
    <w:basedOn w:val="Normal"/>
    <w:uiPriority w:val="99"/>
    <w:rsid w:val="00D577AA"/>
    <w:pPr>
      <w:spacing w:after="120"/>
      <w:ind w:left="792"/>
    </w:pPr>
    <w:rPr>
      <w:rFonts w:ascii="Times New Roman" w:eastAsia="Times New Roman" w:hAnsi="Times New Roman" w:cs="Times New Roman"/>
      <w:sz w:val="24"/>
      <w:szCs w:val="20"/>
      <w:lang w:eastAsia="fr-FR"/>
    </w:rPr>
  </w:style>
  <w:style w:type="paragraph" w:customStyle="1" w:styleId="Default">
    <w:name w:val="Default"/>
    <w:uiPriority w:val="99"/>
    <w:rsid w:val="00D577AA"/>
    <w:pPr>
      <w:autoSpaceDE w:val="0"/>
      <w:autoSpaceDN w:val="0"/>
      <w:adjustRightInd w:val="0"/>
      <w:jc w:val="left"/>
    </w:pPr>
    <w:rPr>
      <w:rFonts w:ascii="Arial" w:eastAsia="Calibri" w:hAnsi="Arial" w:cs="Arial"/>
      <w:color w:val="000000"/>
      <w:sz w:val="24"/>
      <w:szCs w:val="24"/>
      <w:lang w:eastAsia="fr-CA"/>
    </w:rPr>
  </w:style>
  <w:style w:type="paragraph" w:customStyle="1" w:styleId="msobodytextcxspmiddle">
    <w:name w:val="msobodytextcxspmiddle"/>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bodytextcxsplast">
    <w:name w:val="msobodytextcxsplast"/>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normalcxspmiddle">
    <w:name w:val="msonormalcxspmiddle"/>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normalcxsplast">
    <w:name w:val="msonormalcxsplast"/>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normalSTM">
    <w:name w:val="normal STM"/>
    <w:basedOn w:val="Normal"/>
    <w:uiPriority w:val="99"/>
    <w:rsid w:val="00D577AA"/>
    <w:pPr>
      <w:jc w:val="left"/>
    </w:pPr>
    <w:rPr>
      <w:rFonts w:ascii="Arial" w:eastAsia="Times New Roman" w:hAnsi="Arial" w:cs="Times New Roman"/>
      <w:color w:val="646567"/>
      <w:sz w:val="20"/>
      <w:szCs w:val="24"/>
    </w:rPr>
  </w:style>
  <w:style w:type="paragraph" w:customStyle="1" w:styleId="a">
    <w:name w:val="a)"/>
    <w:basedOn w:val="Normal"/>
    <w:uiPriority w:val="99"/>
    <w:rsid w:val="00D577AA"/>
    <w:pPr>
      <w:numPr>
        <w:numId w:val="4"/>
      </w:numPr>
      <w:spacing w:after="120"/>
      <w:ind w:left="2203" w:right="850"/>
    </w:pPr>
    <w:rPr>
      <w:rFonts w:ascii="Times New Roman" w:eastAsia="Times New Roman" w:hAnsi="Times New Roman" w:cs="Times New Roman"/>
      <w:i/>
      <w:color w:val="000000"/>
      <w:sz w:val="32"/>
      <w:szCs w:val="20"/>
      <w:lang w:eastAsia="fr-FR"/>
    </w:rPr>
  </w:style>
  <w:style w:type="paragraph" w:customStyle="1" w:styleId="Sansinterligne1">
    <w:name w:val="Sans interligne1"/>
    <w:uiPriority w:val="99"/>
    <w:rsid w:val="00D577AA"/>
    <w:pPr>
      <w:suppressAutoHyphens/>
      <w:jc w:val="left"/>
    </w:pPr>
    <w:rPr>
      <w:rFonts w:ascii="Calibri" w:eastAsia="Times New Roman" w:hAnsi="Calibri" w:cs="Times New Roman"/>
      <w:kern w:val="2"/>
      <w:lang w:eastAsia="ar-SA"/>
    </w:rPr>
  </w:style>
  <w:style w:type="paragraph" w:customStyle="1" w:styleId="NoSpacing1">
    <w:name w:val="No Spacing1"/>
    <w:uiPriority w:val="99"/>
    <w:rsid w:val="00D577AA"/>
    <w:pPr>
      <w:suppressAutoHyphens/>
      <w:jc w:val="left"/>
    </w:pPr>
    <w:rPr>
      <w:rFonts w:ascii="Calibri" w:eastAsia="Times New Roman" w:hAnsi="Calibri" w:cs="Times New Roman"/>
      <w:lang w:eastAsia="ar-SA"/>
    </w:rPr>
  </w:style>
  <w:style w:type="character" w:customStyle="1" w:styleId="apple-style-span">
    <w:name w:val="apple-style-span"/>
    <w:basedOn w:val="Policepardfaut"/>
    <w:rsid w:val="00D577AA"/>
  </w:style>
  <w:style w:type="character" w:customStyle="1" w:styleId="ndesc1">
    <w:name w:val="ndesc1"/>
    <w:rsid w:val="00D577AA"/>
    <w:rPr>
      <w:rFonts w:ascii="Arial" w:hAnsi="Arial" w:cs="Arial" w:hint="default"/>
      <w:b w:val="0"/>
      <w:bCs w:val="0"/>
      <w:strike w:val="0"/>
      <w:dstrike w:val="0"/>
      <w:color w:val="000000"/>
      <w:sz w:val="24"/>
      <w:szCs w:val="24"/>
      <w:u w:val="none"/>
      <w:effect w:val="none"/>
    </w:rPr>
  </w:style>
  <w:style w:type="paragraph" w:customStyle="1" w:styleId="RapportannuelTITRE1">
    <w:name w:val="Rapport annuel TITRE 1"/>
    <w:basedOn w:val="Normal"/>
    <w:link w:val="RapportannuelTITRE1Car"/>
    <w:qFormat/>
    <w:rsid w:val="00831541"/>
    <w:pPr>
      <w:shd w:val="clear" w:color="auto" w:fill="1F497D"/>
      <w:spacing w:after="80" w:line="300" w:lineRule="exact"/>
    </w:pPr>
    <w:rPr>
      <w:rFonts w:ascii="Arial" w:hAnsi="Arial" w:cs="Arial"/>
      <w:sz w:val="24"/>
      <w:szCs w:val="24"/>
    </w:rPr>
  </w:style>
  <w:style w:type="paragraph" w:customStyle="1" w:styleId="RapportannuelTITRE2">
    <w:name w:val="Rapport annuel TITRE 2"/>
    <w:basedOn w:val="Normal"/>
    <w:link w:val="RapportannuelTITRE2Car"/>
    <w:qFormat/>
    <w:rsid w:val="004C68B3"/>
    <w:pPr>
      <w:shd w:val="clear" w:color="auto" w:fill="1F497D"/>
      <w:spacing w:after="100" w:line="300" w:lineRule="exact"/>
    </w:pPr>
    <w:rPr>
      <w:rFonts w:ascii="Arial" w:hAnsi="Arial" w:cs="Arial"/>
      <w:b/>
      <w:smallCaps/>
      <w:color w:val="FFFFFF"/>
      <w:sz w:val="24"/>
      <w:szCs w:val="24"/>
    </w:rPr>
  </w:style>
  <w:style w:type="character" w:customStyle="1" w:styleId="RapportannuelTITRE1Car">
    <w:name w:val="Rapport annuel TITRE 1 Car"/>
    <w:basedOn w:val="Policepardfaut"/>
    <w:link w:val="RapportannuelTITRE1"/>
    <w:rsid w:val="00831541"/>
    <w:rPr>
      <w:rFonts w:ascii="Arial" w:hAnsi="Arial" w:cs="Arial"/>
      <w:sz w:val="24"/>
      <w:szCs w:val="24"/>
      <w:shd w:val="clear" w:color="auto" w:fill="1F497D"/>
    </w:rPr>
  </w:style>
  <w:style w:type="character" w:customStyle="1" w:styleId="RapportannuelTITRE2Car">
    <w:name w:val="Rapport annuel TITRE 2 Car"/>
    <w:basedOn w:val="Policepardfaut"/>
    <w:link w:val="RapportannuelTITRE2"/>
    <w:rsid w:val="004C68B3"/>
    <w:rPr>
      <w:rFonts w:ascii="Arial" w:hAnsi="Arial" w:cs="Arial"/>
      <w:b/>
      <w:smallCaps/>
      <w:color w:val="FFFFFF"/>
      <w:sz w:val="24"/>
      <w:szCs w:val="24"/>
      <w:shd w:val="clear" w:color="auto" w:fill="1F497D"/>
    </w:rPr>
  </w:style>
  <w:style w:type="character" w:customStyle="1" w:styleId="apple-converted-space">
    <w:name w:val="apple-converted-space"/>
    <w:basedOn w:val="Policepardfaut"/>
    <w:rsid w:val="00E61FEC"/>
  </w:style>
  <w:style w:type="character" w:styleId="lev">
    <w:name w:val="Strong"/>
    <w:basedOn w:val="Policepardfaut"/>
    <w:uiPriority w:val="22"/>
    <w:qFormat/>
    <w:rsid w:val="00E61FEC"/>
    <w:rPr>
      <w:b/>
      <w:bCs/>
    </w:rPr>
  </w:style>
  <w:style w:type="character" w:styleId="Appelnotedebasdep">
    <w:name w:val="footnote reference"/>
    <w:rsid w:val="00E61FEC"/>
    <w:rPr>
      <w:vertAlign w:val="superscript"/>
    </w:rPr>
  </w:style>
  <w:style w:type="paragraph" w:customStyle="1" w:styleId="RapportTitre2">
    <w:name w:val="Rapport Titre 2"/>
    <w:basedOn w:val="Sansinterligne"/>
    <w:qFormat/>
    <w:rsid w:val="00D37398"/>
    <w:pPr>
      <w:shd w:val="clear" w:color="auto" w:fill="1F497D"/>
      <w:spacing w:after="100" w:line="300" w:lineRule="exact"/>
      <w:jc w:val="both"/>
    </w:pPr>
    <w:rPr>
      <w:rFonts w:ascii="Arial" w:hAnsi="Arial" w:cs="Arial"/>
      <w:b/>
      <w:smallCaps/>
      <w:color w:val="FFFFFF" w:themeColor="background1"/>
      <w:sz w:val="24"/>
      <w:szCs w:val="24"/>
    </w:rPr>
  </w:style>
  <w:style w:type="paragraph" w:customStyle="1" w:styleId="RapportTitre1">
    <w:name w:val="Rapport Titre 1"/>
    <w:basedOn w:val="Normal"/>
    <w:qFormat/>
    <w:rsid w:val="00D37398"/>
    <w:pPr>
      <w:shd w:val="clear" w:color="auto" w:fill="1F497D"/>
      <w:spacing w:after="80" w:line="300" w:lineRule="exact"/>
    </w:pPr>
    <w:rPr>
      <w:rFonts w:ascii="Arial" w:hAnsi="Arial" w:cs="Arial"/>
      <w:sz w:val="24"/>
      <w:szCs w:val="24"/>
    </w:rPr>
  </w:style>
  <w:style w:type="paragraph" w:customStyle="1" w:styleId="RapportTitre3">
    <w:name w:val="Rapport Titre 3"/>
    <w:basedOn w:val="Normal"/>
    <w:qFormat/>
    <w:rsid w:val="00D37398"/>
    <w:pPr>
      <w:spacing w:line="300" w:lineRule="exact"/>
      <w:jc w:val="center"/>
    </w:pPr>
    <w:rPr>
      <w:rFonts w:ascii="Arial" w:hAnsi="Arial" w:cs="Arial"/>
      <w:b/>
      <w:sz w:val="24"/>
      <w:szCs w:val="24"/>
      <w:u w:val="single"/>
    </w:rPr>
  </w:style>
  <w:style w:type="table" w:styleId="Grilledutableau">
    <w:name w:val="Table Grid"/>
    <w:basedOn w:val="TableauNormal"/>
    <w:uiPriority w:val="59"/>
    <w:rsid w:val="00D37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rsid w:val="00105DF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semiHidden/>
    <w:unhideWhenUsed/>
    <w:qFormat/>
    <w:rsid w:val="00D577AA"/>
    <w:pPr>
      <w:keepNext/>
      <w:jc w:val="center"/>
      <w:outlineLvl w:val="1"/>
    </w:pPr>
    <w:rPr>
      <w:rFonts w:ascii="Verdana" w:eastAsia="Times New Roman" w:hAnsi="Verdana" w:cs="Times New Roman"/>
      <w:sz w:val="24"/>
      <w:szCs w:val="20"/>
      <w:lang w:eastAsia="fr-CA"/>
    </w:rPr>
  </w:style>
  <w:style w:type="paragraph" w:styleId="Titre3">
    <w:name w:val="heading 3"/>
    <w:basedOn w:val="Normal"/>
    <w:next w:val="Normal"/>
    <w:link w:val="Titre3Car"/>
    <w:semiHidden/>
    <w:unhideWhenUsed/>
    <w:qFormat/>
    <w:rsid w:val="00D577AA"/>
    <w:pPr>
      <w:keepNext/>
      <w:jc w:val="center"/>
      <w:outlineLvl w:val="2"/>
    </w:pPr>
    <w:rPr>
      <w:rFonts w:ascii="Verdana" w:eastAsia="Times New Roman" w:hAnsi="Verdana" w:cs="Times New Roman"/>
      <w:b/>
      <w:sz w:val="20"/>
      <w:szCs w:val="20"/>
      <w:lang w:eastAsia="fr-CA"/>
    </w:rPr>
  </w:style>
  <w:style w:type="paragraph" w:styleId="Titre4">
    <w:name w:val="heading 4"/>
    <w:basedOn w:val="Normal"/>
    <w:next w:val="Normal"/>
    <w:link w:val="Titre4Car"/>
    <w:semiHidden/>
    <w:unhideWhenUsed/>
    <w:qFormat/>
    <w:rsid w:val="00D577AA"/>
    <w:pPr>
      <w:keepNext/>
      <w:jc w:val="center"/>
      <w:outlineLvl w:val="3"/>
    </w:pPr>
    <w:rPr>
      <w:rFonts w:ascii="Verdana" w:eastAsia="Times New Roman" w:hAnsi="Verdana" w:cs="Times New Roman"/>
      <w:b/>
      <w:szCs w:val="20"/>
      <w:lang w:eastAsia="fr-CA"/>
    </w:rPr>
  </w:style>
  <w:style w:type="paragraph" w:styleId="Titre5">
    <w:name w:val="heading 5"/>
    <w:basedOn w:val="Normal"/>
    <w:next w:val="Normal"/>
    <w:link w:val="Titre5Car"/>
    <w:unhideWhenUsed/>
    <w:qFormat/>
    <w:rsid w:val="00D577AA"/>
    <w:pPr>
      <w:keepNext/>
      <w:keepLines/>
      <w:spacing w:before="20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semiHidden/>
    <w:unhideWhenUsed/>
    <w:qFormat/>
    <w:rsid w:val="00D577AA"/>
    <w:pPr>
      <w:keepNext/>
      <w:keepLines/>
      <w:spacing w:before="20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9"/>
    <w:qFormat/>
    <w:rsid w:val="002630F0"/>
    <w:pPr>
      <w:keepNext/>
      <w:jc w:val="center"/>
      <w:outlineLvl w:val="6"/>
    </w:pPr>
    <w:rPr>
      <w:rFonts w:ascii="Verdana" w:eastAsia="Times New Roman" w:hAnsi="Verdana" w:cs="Times New Roman"/>
      <w:b/>
      <w:sz w:val="24"/>
      <w:szCs w:val="20"/>
      <w:lang w:eastAsia="fr-CA"/>
    </w:rPr>
  </w:style>
  <w:style w:type="paragraph" w:styleId="Titre8">
    <w:name w:val="heading 8"/>
    <w:basedOn w:val="Normal"/>
    <w:next w:val="Normal"/>
    <w:link w:val="Titre8Car"/>
    <w:uiPriority w:val="99"/>
    <w:semiHidden/>
    <w:unhideWhenUsed/>
    <w:qFormat/>
    <w:rsid w:val="00D577AA"/>
    <w:pPr>
      <w:keepNext/>
      <w:ind w:firstLine="708"/>
      <w:jc w:val="center"/>
      <w:outlineLvl w:val="7"/>
    </w:pPr>
    <w:rPr>
      <w:rFonts w:ascii="Verdana" w:eastAsia="Times New Roman" w:hAnsi="Verdana" w:cs="Times New Roman"/>
      <w:b/>
      <w:sz w:val="24"/>
      <w:szCs w:val="20"/>
      <w:lang w:eastAsia="fr-CA"/>
    </w:rPr>
  </w:style>
  <w:style w:type="paragraph" w:styleId="Titre9">
    <w:name w:val="heading 9"/>
    <w:basedOn w:val="Normal"/>
    <w:next w:val="Normal"/>
    <w:link w:val="Titre9Car"/>
    <w:uiPriority w:val="99"/>
    <w:unhideWhenUsed/>
    <w:qFormat/>
    <w:rsid w:val="00D577A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105DFB"/>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semiHidden/>
    <w:rsid w:val="00D577AA"/>
    <w:rPr>
      <w:rFonts w:ascii="Verdana" w:eastAsia="Times New Roman" w:hAnsi="Verdana" w:cs="Times New Roman"/>
      <w:sz w:val="24"/>
      <w:szCs w:val="20"/>
      <w:lang w:eastAsia="fr-CA"/>
    </w:rPr>
  </w:style>
  <w:style w:type="character" w:customStyle="1" w:styleId="Titre3Car">
    <w:name w:val="Titre 3 Car"/>
    <w:basedOn w:val="Policepardfaut"/>
    <w:link w:val="Titre3"/>
    <w:semiHidden/>
    <w:rsid w:val="00D577AA"/>
    <w:rPr>
      <w:rFonts w:ascii="Verdana" w:eastAsia="Times New Roman" w:hAnsi="Verdana" w:cs="Times New Roman"/>
      <w:b/>
      <w:sz w:val="20"/>
      <w:szCs w:val="20"/>
      <w:lang w:eastAsia="fr-CA"/>
    </w:rPr>
  </w:style>
  <w:style w:type="character" w:customStyle="1" w:styleId="Titre4Car">
    <w:name w:val="Titre 4 Car"/>
    <w:basedOn w:val="Policepardfaut"/>
    <w:link w:val="Titre4"/>
    <w:semiHidden/>
    <w:rsid w:val="00D577AA"/>
    <w:rPr>
      <w:rFonts w:ascii="Verdana" w:eastAsia="Times New Roman" w:hAnsi="Verdana" w:cs="Times New Roman"/>
      <w:b/>
      <w:szCs w:val="20"/>
      <w:lang w:eastAsia="fr-CA"/>
    </w:rPr>
  </w:style>
  <w:style w:type="character" w:customStyle="1" w:styleId="Titre5Car">
    <w:name w:val="Titre 5 Car"/>
    <w:basedOn w:val="Policepardfaut"/>
    <w:link w:val="Titre5"/>
    <w:rsid w:val="00D577AA"/>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semiHidden/>
    <w:rsid w:val="00D577AA"/>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9"/>
    <w:rsid w:val="002630F0"/>
    <w:rPr>
      <w:rFonts w:ascii="Verdana" w:eastAsia="Times New Roman" w:hAnsi="Verdana" w:cs="Times New Roman"/>
      <w:b/>
      <w:sz w:val="24"/>
      <w:szCs w:val="20"/>
      <w:lang w:eastAsia="fr-CA"/>
    </w:rPr>
  </w:style>
  <w:style w:type="character" w:customStyle="1" w:styleId="Titre8Car">
    <w:name w:val="Titre 8 Car"/>
    <w:basedOn w:val="Policepardfaut"/>
    <w:link w:val="Titre8"/>
    <w:uiPriority w:val="99"/>
    <w:semiHidden/>
    <w:rsid w:val="00D577AA"/>
    <w:rPr>
      <w:rFonts w:ascii="Verdana" w:eastAsia="Times New Roman" w:hAnsi="Verdana" w:cs="Times New Roman"/>
      <w:b/>
      <w:sz w:val="24"/>
      <w:szCs w:val="20"/>
      <w:lang w:eastAsia="fr-CA"/>
    </w:rPr>
  </w:style>
  <w:style w:type="character" w:customStyle="1" w:styleId="Titre9Car">
    <w:name w:val="Titre 9 Car"/>
    <w:basedOn w:val="Policepardfaut"/>
    <w:link w:val="Titre9"/>
    <w:uiPriority w:val="99"/>
    <w:semiHidden/>
    <w:rsid w:val="00D577AA"/>
    <w:rPr>
      <w:rFonts w:asciiTheme="majorHAnsi" w:eastAsiaTheme="majorEastAsia" w:hAnsiTheme="majorHAnsi" w:cstheme="majorBidi"/>
      <w:i/>
      <w:iCs/>
      <w:color w:val="404040" w:themeColor="text1" w:themeTint="BF"/>
      <w:sz w:val="20"/>
      <w:szCs w:val="20"/>
    </w:rPr>
  </w:style>
  <w:style w:type="paragraph" w:styleId="Textedebulles">
    <w:name w:val="Balloon Text"/>
    <w:basedOn w:val="Normal"/>
    <w:link w:val="TextedebullesCar"/>
    <w:uiPriority w:val="99"/>
    <w:semiHidden/>
    <w:unhideWhenUsed/>
    <w:rsid w:val="00BB1C5E"/>
    <w:rPr>
      <w:rFonts w:ascii="Tahoma" w:hAnsi="Tahoma" w:cs="Tahoma"/>
      <w:sz w:val="16"/>
      <w:szCs w:val="16"/>
    </w:rPr>
  </w:style>
  <w:style w:type="character" w:customStyle="1" w:styleId="TextedebullesCar">
    <w:name w:val="Texte de bulles Car"/>
    <w:basedOn w:val="Policepardfaut"/>
    <w:link w:val="Textedebulles"/>
    <w:uiPriority w:val="99"/>
    <w:semiHidden/>
    <w:rsid w:val="00BB1C5E"/>
    <w:rPr>
      <w:rFonts w:ascii="Tahoma" w:hAnsi="Tahoma" w:cs="Tahoma"/>
      <w:sz w:val="16"/>
      <w:szCs w:val="16"/>
    </w:rPr>
  </w:style>
  <w:style w:type="paragraph" w:styleId="En-tte">
    <w:name w:val="header"/>
    <w:basedOn w:val="Normal"/>
    <w:link w:val="En-tteCar"/>
    <w:uiPriority w:val="99"/>
    <w:unhideWhenUsed/>
    <w:rsid w:val="00FC0A3C"/>
    <w:pPr>
      <w:tabs>
        <w:tab w:val="center" w:pos="4320"/>
        <w:tab w:val="right" w:pos="8640"/>
      </w:tabs>
    </w:pPr>
  </w:style>
  <w:style w:type="character" w:customStyle="1" w:styleId="En-tteCar">
    <w:name w:val="En-tête Car"/>
    <w:basedOn w:val="Policepardfaut"/>
    <w:link w:val="En-tte"/>
    <w:uiPriority w:val="99"/>
    <w:rsid w:val="00FC0A3C"/>
  </w:style>
  <w:style w:type="paragraph" w:styleId="Pieddepage">
    <w:name w:val="footer"/>
    <w:basedOn w:val="Normal"/>
    <w:link w:val="PieddepageCar"/>
    <w:uiPriority w:val="99"/>
    <w:unhideWhenUsed/>
    <w:rsid w:val="00FC0A3C"/>
    <w:pPr>
      <w:tabs>
        <w:tab w:val="center" w:pos="4320"/>
        <w:tab w:val="right" w:pos="8640"/>
      </w:tabs>
    </w:pPr>
  </w:style>
  <w:style w:type="character" w:customStyle="1" w:styleId="PieddepageCar">
    <w:name w:val="Pied de page Car"/>
    <w:basedOn w:val="Policepardfaut"/>
    <w:link w:val="Pieddepage"/>
    <w:uiPriority w:val="99"/>
    <w:rsid w:val="00FC0A3C"/>
  </w:style>
  <w:style w:type="character" w:styleId="Lienhypertexte">
    <w:name w:val="Hyperlink"/>
    <w:basedOn w:val="Policepardfaut"/>
    <w:uiPriority w:val="99"/>
    <w:unhideWhenUsed/>
    <w:rsid w:val="0047003A"/>
    <w:rPr>
      <w:color w:val="0000FF" w:themeColor="hyperlink"/>
      <w:u w:val="single"/>
    </w:rPr>
  </w:style>
  <w:style w:type="paragraph" w:styleId="Paragraphedeliste">
    <w:name w:val="List Paragraph"/>
    <w:basedOn w:val="Normal"/>
    <w:uiPriority w:val="34"/>
    <w:qFormat/>
    <w:rsid w:val="0047003A"/>
    <w:pPr>
      <w:ind w:left="720"/>
      <w:contextualSpacing/>
    </w:pPr>
  </w:style>
  <w:style w:type="paragraph" w:styleId="Corpsdetexte">
    <w:name w:val="Body Text"/>
    <w:basedOn w:val="Normal"/>
    <w:link w:val="CorpsdetexteCar"/>
    <w:uiPriority w:val="99"/>
    <w:rsid w:val="002630F0"/>
    <w:rPr>
      <w:rFonts w:ascii="Verdana" w:eastAsia="Times New Roman" w:hAnsi="Verdana" w:cs="Times New Roman"/>
      <w:sz w:val="24"/>
      <w:szCs w:val="20"/>
      <w:lang w:eastAsia="fr-CA"/>
    </w:rPr>
  </w:style>
  <w:style w:type="character" w:customStyle="1" w:styleId="CorpsdetexteCar">
    <w:name w:val="Corps de texte Car"/>
    <w:basedOn w:val="Policepardfaut"/>
    <w:link w:val="Corpsdetexte"/>
    <w:uiPriority w:val="99"/>
    <w:rsid w:val="002630F0"/>
    <w:rPr>
      <w:rFonts w:ascii="Verdana" w:eastAsia="Times New Roman" w:hAnsi="Verdana" w:cs="Times New Roman"/>
      <w:sz w:val="24"/>
      <w:szCs w:val="20"/>
      <w:lang w:eastAsia="fr-CA"/>
    </w:rPr>
  </w:style>
  <w:style w:type="paragraph" w:styleId="Corpsdetexte2">
    <w:name w:val="Body Text 2"/>
    <w:basedOn w:val="Normal"/>
    <w:link w:val="Corpsdetexte2Car"/>
    <w:uiPriority w:val="99"/>
    <w:rsid w:val="002630F0"/>
    <w:pPr>
      <w:jc w:val="left"/>
    </w:pPr>
    <w:rPr>
      <w:rFonts w:ascii="Verdana" w:eastAsia="Times New Roman" w:hAnsi="Verdana" w:cs="Times New Roman"/>
      <w:szCs w:val="20"/>
      <w:lang w:eastAsia="fr-CA"/>
    </w:rPr>
  </w:style>
  <w:style w:type="character" w:customStyle="1" w:styleId="Corpsdetexte2Car">
    <w:name w:val="Corps de texte 2 Car"/>
    <w:basedOn w:val="Policepardfaut"/>
    <w:link w:val="Corpsdetexte2"/>
    <w:uiPriority w:val="99"/>
    <w:rsid w:val="002630F0"/>
    <w:rPr>
      <w:rFonts w:ascii="Verdana" w:eastAsia="Times New Roman" w:hAnsi="Verdana" w:cs="Times New Roman"/>
      <w:szCs w:val="20"/>
      <w:lang w:eastAsia="fr-CA"/>
    </w:rPr>
  </w:style>
  <w:style w:type="character" w:styleId="Numrodepage">
    <w:name w:val="page number"/>
    <w:basedOn w:val="Policepardfaut"/>
    <w:semiHidden/>
    <w:rsid w:val="002630F0"/>
  </w:style>
  <w:style w:type="character" w:customStyle="1" w:styleId="st1">
    <w:name w:val="st1"/>
    <w:rsid w:val="002630F0"/>
  </w:style>
  <w:style w:type="paragraph" w:styleId="En-ttedetabledesmatires">
    <w:name w:val="TOC Heading"/>
    <w:basedOn w:val="Titre1"/>
    <w:next w:val="Normal"/>
    <w:uiPriority w:val="39"/>
    <w:semiHidden/>
    <w:unhideWhenUsed/>
    <w:qFormat/>
    <w:rsid w:val="00105DFB"/>
    <w:pPr>
      <w:spacing w:line="276" w:lineRule="auto"/>
      <w:jc w:val="left"/>
      <w:outlineLvl w:val="9"/>
    </w:pPr>
    <w:rPr>
      <w:lang w:eastAsia="fr-CA"/>
    </w:rPr>
  </w:style>
  <w:style w:type="paragraph" w:styleId="Corpsdetexte3">
    <w:name w:val="Body Text 3"/>
    <w:basedOn w:val="Normal"/>
    <w:link w:val="Corpsdetexte3Car"/>
    <w:uiPriority w:val="99"/>
    <w:unhideWhenUsed/>
    <w:rsid w:val="00D577AA"/>
    <w:pPr>
      <w:spacing w:after="120"/>
    </w:pPr>
    <w:rPr>
      <w:sz w:val="16"/>
      <w:szCs w:val="16"/>
    </w:rPr>
  </w:style>
  <w:style w:type="character" w:customStyle="1" w:styleId="Corpsdetexte3Car">
    <w:name w:val="Corps de texte 3 Car"/>
    <w:basedOn w:val="Policepardfaut"/>
    <w:link w:val="Corpsdetexte3"/>
    <w:uiPriority w:val="99"/>
    <w:rsid w:val="00D577AA"/>
    <w:rPr>
      <w:sz w:val="16"/>
      <w:szCs w:val="16"/>
    </w:rPr>
  </w:style>
  <w:style w:type="paragraph" w:styleId="Sansinterligne">
    <w:name w:val="No Spacing"/>
    <w:uiPriority w:val="1"/>
    <w:qFormat/>
    <w:rsid w:val="00D577AA"/>
    <w:pPr>
      <w:jc w:val="left"/>
    </w:pPr>
    <w:rPr>
      <w:rFonts w:ascii="Calibri" w:eastAsia="Calibri" w:hAnsi="Calibri" w:cs="Times New Roman"/>
    </w:rPr>
  </w:style>
  <w:style w:type="paragraph" w:styleId="Adressedestinataire">
    <w:name w:val="envelope address"/>
    <w:basedOn w:val="Normal"/>
    <w:uiPriority w:val="99"/>
    <w:semiHidden/>
    <w:unhideWhenUsed/>
    <w:rsid w:val="00D577AA"/>
    <w:pPr>
      <w:framePr w:w="7938" w:h="1985" w:hRule="exact" w:hSpace="141" w:wrap="auto" w:hAnchor="page" w:xAlign="center" w:yAlign="bottom"/>
      <w:ind w:left="2835"/>
      <w:jc w:val="left"/>
    </w:pPr>
    <w:rPr>
      <w:rFonts w:ascii="Times New Roman" w:eastAsiaTheme="majorEastAsia" w:hAnsi="Times New Roman" w:cstheme="majorBidi"/>
      <w:sz w:val="20"/>
      <w:szCs w:val="24"/>
      <w:lang w:eastAsia="fr-CA"/>
    </w:rPr>
  </w:style>
  <w:style w:type="character" w:styleId="Accentuation">
    <w:name w:val="Emphasis"/>
    <w:uiPriority w:val="20"/>
    <w:qFormat/>
    <w:rsid w:val="00D577AA"/>
    <w:rPr>
      <w:b/>
      <w:bCs/>
      <w:i w:val="0"/>
      <w:iCs w:val="0"/>
    </w:rPr>
  </w:style>
  <w:style w:type="paragraph" w:styleId="NormalWeb">
    <w:name w:val="Normal (Web)"/>
    <w:basedOn w:val="Normal"/>
    <w:uiPriority w:val="99"/>
    <w:unhideWhenUsed/>
    <w:rsid w:val="00D577AA"/>
    <w:pPr>
      <w:spacing w:before="100" w:beforeAutospacing="1" w:after="100" w:afterAutospacing="1"/>
      <w:jc w:val="left"/>
    </w:pPr>
    <w:rPr>
      <w:rFonts w:ascii="Times New Roman" w:eastAsia="Times New Roman" w:hAnsi="Times New Roman" w:cs="Times New Roman"/>
      <w:color w:val="000000"/>
      <w:sz w:val="24"/>
      <w:szCs w:val="24"/>
      <w:lang w:eastAsia="fr-CA"/>
    </w:rPr>
  </w:style>
  <w:style w:type="paragraph" w:styleId="Notedebasdepage">
    <w:name w:val="footnote text"/>
    <w:basedOn w:val="Normal"/>
    <w:link w:val="NotedebasdepageCar"/>
    <w:uiPriority w:val="99"/>
    <w:unhideWhenUsed/>
    <w:rsid w:val="00D577AA"/>
    <w:pPr>
      <w:jc w:val="left"/>
    </w:pPr>
    <w:rPr>
      <w:rFonts w:ascii="Times New Roman" w:eastAsia="Times New Roman" w:hAnsi="Times New Roman" w:cs="Times New Roman"/>
      <w:sz w:val="20"/>
      <w:szCs w:val="20"/>
      <w:lang w:eastAsia="fr-CA"/>
    </w:rPr>
  </w:style>
  <w:style w:type="character" w:customStyle="1" w:styleId="NotedebasdepageCar">
    <w:name w:val="Note de bas de page Car"/>
    <w:basedOn w:val="Policepardfaut"/>
    <w:link w:val="Notedebasdepage"/>
    <w:uiPriority w:val="99"/>
    <w:rsid w:val="00D577AA"/>
    <w:rPr>
      <w:rFonts w:ascii="Times New Roman" w:eastAsia="Times New Roman" w:hAnsi="Times New Roman" w:cs="Times New Roman"/>
      <w:sz w:val="20"/>
      <w:szCs w:val="20"/>
      <w:lang w:eastAsia="fr-CA"/>
    </w:rPr>
  </w:style>
  <w:style w:type="paragraph" w:styleId="Notedefin">
    <w:name w:val="endnote text"/>
    <w:basedOn w:val="Normal"/>
    <w:link w:val="NotedefinCar"/>
    <w:uiPriority w:val="99"/>
    <w:semiHidden/>
    <w:unhideWhenUsed/>
    <w:rsid w:val="00D577AA"/>
    <w:pPr>
      <w:jc w:val="left"/>
    </w:pPr>
    <w:rPr>
      <w:rFonts w:ascii="Times New Roman" w:eastAsia="Times New Roman" w:hAnsi="Times New Roman" w:cs="Times New Roman"/>
      <w:sz w:val="20"/>
      <w:szCs w:val="20"/>
      <w:lang w:eastAsia="fr-CA"/>
    </w:rPr>
  </w:style>
  <w:style w:type="character" w:customStyle="1" w:styleId="NotedefinCar">
    <w:name w:val="Note de fin Car"/>
    <w:basedOn w:val="Policepardfaut"/>
    <w:link w:val="Notedefin"/>
    <w:uiPriority w:val="99"/>
    <w:semiHidden/>
    <w:rsid w:val="00D577AA"/>
    <w:rPr>
      <w:rFonts w:ascii="Times New Roman" w:eastAsia="Times New Roman" w:hAnsi="Times New Roman" w:cs="Times New Roman"/>
      <w:sz w:val="20"/>
      <w:szCs w:val="20"/>
      <w:lang w:eastAsia="fr-CA"/>
    </w:rPr>
  </w:style>
  <w:style w:type="paragraph" w:styleId="Listepuces">
    <w:name w:val="List Bullet"/>
    <w:basedOn w:val="Normal"/>
    <w:autoRedefine/>
    <w:uiPriority w:val="99"/>
    <w:semiHidden/>
    <w:unhideWhenUsed/>
    <w:rsid w:val="00D577AA"/>
    <w:pPr>
      <w:numPr>
        <w:numId w:val="3"/>
      </w:numPr>
      <w:jc w:val="left"/>
    </w:pPr>
    <w:rPr>
      <w:rFonts w:ascii="Times New Roman" w:eastAsia="Times New Roman" w:hAnsi="Times New Roman" w:cs="Times New Roman"/>
      <w:sz w:val="20"/>
      <w:szCs w:val="20"/>
      <w:lang w:eastAsia="fr-CA"/>
    </w:rPr>
  </w:style>
  <w:style w:type="paragraph" w:styleId="Titre">
    <w:name w:val="Title"/>
    <w:basedOn w:val="Normal"/>
    <w:link w:val="TitreCar"/>
    <w:uiPriority w:val="99"/>
    <w:qFormat/>
    <w:rsid w:val="00D577AA"/>
    <w:pPr>
      <w:jc w:val="center"/>
    </w:pPr>
    <w:rPr>
      <w:rFonts w:ascii="Garamond" w:eastAsia="Times New Roman" w:hAnsi="Garamond" w:cs="Times New Roman"/>
      <w:sz w:val="26"/>
      <w:szCs w:val="20"/>
      <w:lang w:eastAsia="fr-CA"/>
    </w:rPr>
  </w:style>
  <w:style w:type="character" w:customStyle="1" w:styleId="TitreCar">
    <w:name w:val="Titre Car"/>
    <w:basedOn w:val="Policepardfaut"/>
    <w:link w:val="Titre"/>
    <w:uiPriority w:val="99"/>
    <w:rsid w:val="00D577AA"/>
    <w:rPr>
      <w:rFonts w:ascii="Garamond" w:eastAsia="Times New Roman" w:hAnsi="Garamond" w:cs="Times New Roman"/>
      <w:sz w:val="26"/>
      <w:szCs w:val="20"/>
      <w:lang w:eastAsia="fr-CA"/>
    </w:rPr>
  </w:style>
  <w:style w:type="paragraph" w:styleId="Retraitcorpsdetexte">
    <w:name w:val="Body Text Indent"/>
    <w:basedOn w:val="Normal"/>
    <w:link w:val="RetraitcorpsdetexteCar"/>
    <w:uiPriority w:val="99"/>
    <w:semiHidden/>
    <w:unhideWhenUsed/>
    <w:rsid w:val="00D577AA"/>
    <w:pPr>
      <w:ind w:left="705" w:hanging="705"/>
    </w:pPr>
    <w:rPr>
      <w:rFonts w:ascii="Times New Roman" w:eastAsia="Times New Roman" w:hAnsi="Times New Roman" w:cs="Times New Roman"/>
      <w:sz w:val="24"/>
      <w:szCs w:val="20"/>
      <w:lang w:eastAsia="fr-CA"/>
    </w:rPr>
  </w:style>
  <w:style w:type="character" w:customStyle="1" w:styleId="RetraitcorpsdetexteCar">
    <w:name w:val="Retrait corps de texte Car"/>
    <w:basedOn w:val="Policepardfaut"/>
    <w:link w:val="Retraitcorpsdetexte"/>
    <w:uiPriority w:val="99"/>
    <w:semiHidden/>
    <w:rsid w:val="00D577AA"/>
    <w:rPr>
      <w:rFonts w:ascii="Times New Roman" w:eastAsia="Times New Roman" w:hAnsi="Times New Roman" w:cs="Times New Roman"/>
      <w:sz w:val="24"/>
      <w:szCs w:val="20"/>
      <w:lang w:eastAsia="fr-CA"/>
    </w:rPr>
  </w:style>
  <w:style w:type="paragraph" w:styleId="Sous-titre">
    <w:name w:val="Subtitle"/>
    <w:basedOn w:val="Normal"/>
    <w:link w:val="Sous-titreCar"/>
    <w:uiPriority w:val="99"/>
    <w:qFormat/>
    <w:rsid w:val="00D577AA"/>
    <w:rPr>
      <w:rFonts w:ascii="Garamond" w:eastAsia="Times New Roman" w:hAnsi="Garamond" w:cs="Times New Roman"/>
      <w:sz w:val="26"/>
      <w:szCs w:val="20"/>
      <w:lang w:eastAsia="fr-CA"/>
    </w:rPr>
  </w:style>
  <w:style w:type="character" w:customStyle="1" w:styleId="Sous-titreCar">
    <w:name w:val="Sous-titre Car"/>
    <w:basedOn w:val="Policepardfaut"/>
    <w:link w:val="Sous-titre"/>
    <w:uiPriority w:val="99"/>
    <w:rsid w:val="00D577AA"/>
    <w:rPr>
      <w:rFonts w:ascii="Garamond" w:eastAsia="Times New Roman" w:hAnsi="Garamond" w:cs="Times New Roman"/>
      <w:sz w:val="26"/>
      <w:szCs w:val="20"/>
      <w:lang w:eastAsia="fr-CA"/>
    </w:rPr>
  </w:style>
  <w:style w:type="character" w:customStyle="1" w:styleId="Retraitcorpsdetexte2Car">
    <w:name w:val="Retrait corps de texte 2 Car"/>
    <w:basedOn w:val="Policepardfaut"/>
    <w:link w:val="Retraitcorpsdetexte2"/>
    <w:uiPriority w:val="99"/>
    <w:semiHidden/>
    <w:rsid w:val="00D577AA"/>
    <w:rPr>
      <w:rFonts w:ascii="Times New Roman" w:eastAsia="Times New Roman" w:hAnsi="Times New Roman" w:cs="Times New Roman"/>
      <w:sz w:val="24"/>
      <w:szCs w:val="20"/>
      <w:lang w:eastAsia="fr-CA"/>
    </w:rPr>
  </w:style>
  <w:style w:type="paragraph" w:styleId="Retraitcorpsdetexte2">
    <w:name w:val="Body Text Indent 2"/>
    <w:basedOn w:val="Normal"/>
    <w:link w:val="Retraitcorpsdetexte2Car"/>
    <w:uiPriority w:val="99"/>
    <w:semiHidden/>
    <w:unhideWhenUsed/>
    <w:rsid w:val="00D577AA"/>
    <w:pPr>
      <w:ind w:left="1418" w:hanging="1418"/>
      <w:jc w:val="left"/>
    </w:pPr>
    <w:rPr>
      <w:rFonts w:ascii="Times New Roman" w:eastAsia="Times New Roman" w:hAnsi="Times New Roman" w:cs="Times New Roman"/>
      <w:sz w:val="24"/>
      <w:szCs w:val="20"/>
      <w:lang w:eastAsia="fr-CA"/>
    </w:rPr>
  </w:style>
  <w:style w:type="character" w:customStyle="1" w:styleId="Retraitcorpsdetexte2Car1">
    <w:name w:val="Retrait corps de texte 2 Car1"/>
    <w:basedOn w:val="Policepardfaut"/>
    <w:uiPriority w:val="99"/>
    <w:semiHidden/>
    <w:rsid w:val="00D577AA"/>
  </w:style>
  <w:style w:type="character" w:customStyle="1" w:styleId="Retraitcorpsdetexte3Car">
    <w:name w:val="Retrait corps de texte 3 Car"/>
    <w:basedOn w:val="Policepardfaut"/>
    <w:link w:val="Retraitcorpsdetexte3"/>
    <w:uiPriority w:val="99"/>
    <w:semiHidden/>
    <w:rsid w:val="00D577AA"/>
    <w:rPr>
      <w:rFonts w:ascii="Verdana" w:eastAsia="Times New Roman" w:hAnsi="Verdana" w:cs="Times New Roman"/>
      <w:sz w:val="24"/>
      <w:szCs w:val="20"/>
      <w:lang w:eastAsia="fr-CA"/>
    </w:rPr>
  </w:style>
  <w:style w:type="paragraph" w:styleId="Retraitcorpsdetexte3">
    <w:name w:val="Body Text Indent 3"/>
    <w:basedOn w:val="Normal"/>
    <w:link w:val="Retraitcorpsdetexte3Car"/>
    <w:uiPriority w:val="99"/>
    <w:semiHidden/>
    <w:unhideWhenUsed/>
    <w:rsid w:val="00D577AA"/>
    <w:pPr>
      <w:ind w:left="709" w:hanging="709"/>
    </w:pPr>
    <w:rPr>
      <w:rFonts w:ascii="Verdana" w:eastAsia="Times New Roman" w:hAnsi="Verdana" w:cs="Times New Roman"/>
      <w:sz w:val="24"/>
      <w:szCs w:val="20"/>
      <w:lang w:eastAsia="fr-CA"/>
    </w:rPr>
  </w:style>
  <w:style w:type="character" w:customStyle="1" w:styleId="Retraitcorpsdetexte3Car1">
    <w:name w:val="Retrait corps de texte 3 Car1"/>
    <w:basedOn w:val="Policepardfaut"/>
    <w:uiPriority w:val="99"/>
    <w:semiHidden/>
    <w:rsid w:val="00D577AA"/>
    <w:rPr>
      <w:sz w:val="16"/>
      <w:szCs w:val="16"/>
    </w:rPr>
  </w:style>
  <w:style w:type="character" w:customStyle="1" w:styleId="ExplorateurdedocumentsCar">
    <w:name w:val="Explorateur de documents Car"/>
    <w:basedOn w:val="Policepardfaut"/>
    <w:link w:val="Explorateurdedocuments"/>
    <w:uiPriority w:val="99"/>
    <w:semiHidden/>
    <w:rsid w:val="00D577AA"/>
    <w:rPr>
      <w:rFonts w:ascii="Tahoma" w:eastAsia="Times New Roman" w:hAnsi="Tahoma" w:cs="Times New Roman"/>
      <w:sz w:val="20"/>
      <w:szCs w:val="20"/>
      <w:shd w:val="clear" w:color="auto" w:fill="000080"/>
      <w:lang w:eastAsia="fr-CA"/>
    </w:rPr>
  </w:style>
  <w:style w:type="paragraph" w:styleId="Explorateurdedocuments">
    <w:name w:val="Document Map"/>
    <w:basedOn w:val="Normal"/>
    <w:link w:val="ExplorateurdedocumentsCar"/>
    <w:uiPriority w:val="99"/>
    <w:semiHidden/>
    <w:unhideWhenUsed/>
    <w:rsid w:val="00D577AA"/>
    <w:pPr>
      <w:shd w:val="clear" w:color="auto" w:fill="000080"/>
      <w:jc w:val="left"/>
    </w:pPr>
    <w:rPr>
      <w:rFonts w:ascii="Tahoma" w:eastAsia="Times New Roman" w:hAnsi="Tahoma" w:cs="Times New Roman"/>
      <w:sz w:val="20"/>
      <w:szCs w:val="20"/>
      <w:lang w:eastAsia="fr-CA"/>
    </w:rPr>
  </w:style>
  <w:style w:type="character" w:customStyle="1" w:styleId="ExplorateurdedocumentsCar1">
    <w:name w:val="Explorateur de documents Car1"/>
    <w:basedOn w:val="Policepardfaut"/>
    <w:uiPriority w:val="99"/>
    <w:semiHidden/>
    <w:rsid w:val="00D577AA"/>
    <w:rPr>
      <w:rFonts w:ascii="Tahoma" w:hAnsi="Tahoma" w:cs="Tahoma"/>
      <w:sz w:val="16"/>
      <w:szCs w:val="16"/>
    </w:rPr>
  </w:style>
  <w:style w:type="character" w:customStyle="1" w:styleId="TextebrutCar">
    <w:name w:val="Texte brut Car"/>
    <w:basedOn w:val="Policepardfaut"/>
    <w:link w:val="Textebrut"/>
    <w:uiPriority w:val="99"/>
    <w:semiHidden/>
    <w:rsid w:val="00D577AA"/>
    <w:rPr>
      <w:rFonts w:ascii="Verdana" w:eastAsia="Calibri" w:hAnsi="Verdana" w:cs="Times New Roman"/>
      <w:sz w:val="21"/>
      <w:szCs w:val="21"/>
    </w:rPr>
  </w:style>
  <w:style w:type="paragraph" w:styleId="Textebrut">
    <w:name w:val="Plain Text"/>
    <w:basedOn w:val="Normal"/>
    <w:link w:val="TextebrutCar"/>
    <w:uiPriority w:val="99"/>
    <w:semiHidden/>
    <w:unhideWhenUsed/>
    <w:rsid w:val="00D577AA"/>
    <w:pPr>
      <w:jc w:val="left"/>
    </w:pPr>
    <w:rPr>
      <w:rFonts w:ascii="Verdana" w:eastAsia="Calibri" w:hAnsi="Verdana" w:cs="Times New Roman"/>
      <w:sz w:val="21"/>
      <w:szCs w:val="21"/>
    </w:rPr>
  </w:style>
  <w:style w:type="character" w:customStyle="1" w:styleId="TextebrutCar1">
    <w:name w:val="Texte brut Car1"/>
    <w:basedOn w:val="Policepardfaut"/>
    <w:uiPriority w:val="99"/>
    <w:semiHidden/>
    <w:rsid w:val="00D577AA"/>
    <w:rPr>
      <w:rFonts w:ascii="Consolas" w:hAnsi="Consolas"/>
      <w:sz w:val="21"/>
      <w:szCs w:val="21"/>
    </w:rPr>
  </w:style>
  <w:style w:type="paragraph" w:customStyle="1" w:styleId="Texte">
    <w:name w:val="Texte"/>
    <w:basedOn w:val="Normal"/>
    <w:uiPriority w:val="99"/>
    <w:rsid w:val="00D577AA"/>
    <w:pPr>
      <w:spacing w:after="120"/>
      <w:ind w:left="792"/>
    </w:pPr>
    <w:rPr>
      <w:rFonts w:ascii="Times New Roman" w:eastAsia="Times New Roman" w:hAnsi="Times New Roman" w:cs="Times New Roman"/>
      <w:sz w:val="24"/>
      <w:szCs w:val="20"/>
      <w:lang w:eastAsia="fr-FR"/>
    </w:rPr>
  </w:style>
  <w:style w:type="paragraph" w:customStyle="1" w:styleId="Default">
    <w:name w:val="Default"/>
    <w:uiPriority w:val="99"/>
    <w:rsid w:val="00D577AA"/>
    <w:pPr>
      <w:autoSpaceDE w:val="0"/>
      <w:autoSpaceDN w:val="0"/>
      <w:adjustRightInd w:val="0"/>
      <w:jc w:val="left"/>
    </w:pPr>
    <w:rPr>
      <w:rFonts w:ascii="Arial" w:eastAsia="Calibri" w:hAnsi="Arial" w:cs="Arial"/>
      <w:color w:val="000000"/>
      <w:sz w:val="24"/>
      <w:szCs w:val="24"/>
      <w:lang w:eastAsia="fr-CA"/>
    </w:rPr>
  </w:style>
  <w:style w:type="paragraph" w:customStyle="1" w:styleId="msobodytextcxspmiddle">
    <w:name w:val="msobodytextcxspmiddle"/>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bodytextcxsplast">
    <w:name w:val="msobodytextcxsplast"/>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normalcxspmiddle">
    <w:name w:val="msonormalcxspmiddle"/>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msonormalcxsplast">
    <w:name w:val="msonormalcxsplast"/>
    <w:basedOn w:val="Normal"/>
    <w:uiPriority w:val="99"/>
    <w:rsid w:val="00D577AA"/>
    <w:pPr>
      <w:spacing w:before="100" w:beforeAutospacing="1" w:after="100" w:afterAutospacing="1"/>
      <w:jc w:val="left"/>
    </w:pPr>
    <w:rPr>
      <w:rFonts w:ascii="Times New Roman" w:eastAsia="Times New Roman" w:hAnsi="Times New Roman" w:cs="Times New Roman"/>
      <w:sz w:val="24"/>
      <w:szCs w:val="24"/>
      <w:lang w:eastAsia="fr-CA"/>
    </w:rPr>
  </w:style>
  <w:style w:type="paragraph" w:customStyle="1" w:styleId="normalSTM">
    <w:name w:val="normal STM"/>
    <w:basedOn w:val="Normal"/>
    <w:uiPriority w:val="99"/>
    <w:rsid w:val="00D577AA"/>
    <w:pPr>
      <w:jc w:val="left"/>
    </w:pPr>
    <w:rPr>
      <w:rFonts w:ascii="Arial" w:eastAsia="Times New Roman" w:hAnsi="Arial" w:cs="Times New Roman"/>
      <w:color w:val="646567"/>
      <w:sz w:val="20"/>
      <w:szCs w:val="24"/>
    </w:rPr>
  </w:style>
  <w:style w:type="paragraph" w:customStyle="1" w:styleId="a">
    <w:name w:val="a)"/>
    <w:basedOn w:val="Normal"/>
    <w:uiPriority w:val="99"/>
    <w:rsid w:val="00D577AA"/>
    <w:pPr>
      <w:numPr>
        <w:numId w:val="4"/>
      </w:numPr>
      <w:spacing w:after="120"/>
      <w:ind w:left="2203" w:right="850"/>
    </w:pPr>
    <w:rPr>
      <w:rFonts w:ascii="Times New Roman" w:eastAsia="Times New Roman" w:hAnsi="Times New Roman" w:cs="Times New Roman"/>
      <w:i/>
      <w:color w:val="000000"/>
      <w:sz w:val="32"/>
      <w:szCs w:val="20"/>
      <w:lang w:eastAsia="fr-FR"/>
    </w:rPr>
  </w:style>
  <w:style w:type="paragraph" w:customStyle="1" w:styleId="Sansinterligne1">
    <w:name w:val="Sans interligne1"/>
    <w:uiPriority w:val="99"/>
    <w:rsid w:val="00D577AA"/>
    <w:pPr>
      <w:suppressAutoHyphens/>
      <w:jc w:val="left"/>
    </w:pPr>
    <w:rPr>
      <w:rFonts w:ascii="Calibri" w:eastAsia="Times New Roman" w:hAnsi="Calibri" w:cs="Times New Roman"/>
      <w:kern w:val="2"/>
      <w:lang w:eastAsia="ar-SA"/>
    </w:rPr>
  </w:style>
  <w:style w:type="paragraph" w:customStyle="1" w:styleId="NoSpacing1">
    <w:name w:val="No Spacing1"/>
    <w:uiPriority w:val="99"/>
    <w:rsid w:val="00D577AA"/>
    <w:pPr>
      <w:suppressAutoHyphens/>
      <w:jc w:val="left"/>
    </w:pPr>
    <w:rPr>
      <w:rFonts w:ascii="Calibri" w:eastAsia="Times New Roman" w:hAnsi="Calibri" w:cs="Times New Roman"/>
      <w:lang w:eastAsia="ar-SA"/>
    </w:rPr>
  </w:style>
  <w:style w:type="character" w:customStyle="1" w:styleId="apple-style-span">
    <w:name w:val="apple-style-span"/>
    <w:basedOn w:val="Policepardfaut"/>
    <w:rsid w:val="00D577AA"/>
  </w:style>
  <w:style w:type="character" w:customStyle="1" w:styleId="ndesc1">
    <w:name w:val="ndesc1"/>
    <w:rsid w:val="00D577AA"/>
    <w:rPr>
      <w:rFonts w:ascii="Arial" w:hAnsi="Arial" w:cs="Arial" w:hint="default"/>
      <w:b w:val="0"/>
      <w:bCs w:val="0"/>
      <w:strike w:val="0"/>
      <w:dstrike w:val="0"/>
      <w:color w:val="000000"/>
      <w:sz w:val="24"/>
      <w:szCs w:val="24"/>
      <w:u w:val="none"/>
      <w:effect w:val="none"/>
    </w:rPr>
  </w:style>
  <w:style w:type="paragraph" w:customStyle="1" w:styleId="RapportannuelTITRE1">
    <w:name w:val="Rapport annuel TITRE 1"/>
    <w:basedOn w:val="Normal"/>
    <w:link w:val="RapportannuelTITRE1Car"/>
    <w:qFormat/>
    <w:rsid w:val="00831541"/>
    <w:pPr>
      <w:shd w:val="clear" w:color="auto" w:fill="1F497D"/>
      <w:spacing w:after="80" w:line="300" w:lineRule="exact"/>
    </w:pPr>
    <w:rPr>
      <w:rFonts w:ascii="Arial" w:hAnsi="Arial" w:cs="Arial"/>
      <w:sz w:val="24"/>
      <w:szCs w:val="24"/>
    </w:rPr>
  </w:style>
  <w:style w:type="paragraph" w:customStyle="1" w:styleId="RapportannuelTITRE2">
    <w:name w:val="Rapport annuel TITRE 2"/>
    <w:basedOn w:val="Normal"/>
    <w:link w:val="RapportannuelTITRE2Car"/>
    <w:qFormat/>
    <w:rsid w:val="004C68B3"/>
    <w:pPr>
      <w:shd w:val="clear" w:color="auto" w:fill="1F497D"/>
      <w:spacing w:after="100" w:line="300" w:lineRule="exact"/>
    </w:pPr>
    <w:rPr>
      <w:rFonts w:ascii="Arial" w:hAnsi="Arial" w:cs="Arial"/>
      <w:b/>
      <w:smallCaps/>
      <w:color w:val="FFFFFF"/>
      <w:sz w:val="24"/>
      <w:szCs w:val="24"/>
    </w:rPr>
  </w:style>
  <w:style w:type="character" w:customStyle="1" w:styleId="RapportannuelTITRE1Car">
    <w:name w:val="Rapport annuel TITRE 1 Car"/>
    <w:basedOn w:val="Policepardfaut"/>
    <w:link w:val="RapportannuelTITRE1"/>
    <w:rsid w:val="00831541"/>
    <w:rPr>
      <w:rFonts w:ascii="Arial" w:hAnsi="Arial" w:cs="Arial"/>
      <w:sz w:val="24"/>
      <w:szCs w:val="24"/>
      <w:shd w:val="clear" w:color="auto" w:fill="1F497D"/>
    </w:rPr>
  </w:style>
  <w:style w:type="character" w:customStyle="1" w:styleId="RapportannuelTITRE2Car">
    <w:name w:val="Rapport annuel TITRE 2 Car"/>
    <w:basedOn w:val="Policepardfaut"/>
    <w:link w:val="RapportannuelTITRE2"/>
    <w:rsid w:val="004C68B3"/>
    <w:rPr>
      <w:rFonts w:ascii="Arial" w:hAnsi="Arial" w:cs="Arial"/>
      <w:b/>
      <w:smallCaps/>
      <w:color w:val="FFFFFF"/>
      <w:sz w:val="24"/>
      <w:szCs w:val="24"/>
      <w:shd w:val="clear" w:color="auto" w:fill="1F497D"/>
    </w:rPr>
  </w:style>
  <w:style w:type="character" w:customStyle="1" w:styleId="apple-converted-space">
    <w:name w:val="apple-converted-space"/>
    <w:basedOn w:val="Policepardfaut"/>
    <w:rsid w:val="00E61FEC"/>
  </w:style>
  <w:style w:type="character" w:styleId="lev">
    <w:name w:val="Strong"/>
    <w:basedOn w:val="Policepardfaut"/>
    <w:uiPriority w:val="22"/>
    <w:qFormat/>
    <w:rsid w:val="00E61FEC"/>
    <w:rPr>
      <w:b/>
      <w:bCs/>
    </w:rPr>
  </w:style>
  <w:style w:type="character" w:styleId="Appelnotedebasdep">
    <w:name w:val="footnote reference"/>
    <w:rsid w:val="00E61FEC"/>
    <w:rPr>
      <w:vertAlign w:val="superscript"/>
    </w:rPr>
  </w:style>
  <w:style w:type="paragraph" w:customStyle="1" w:styleId="RapportTitre2">
    <w:name w:val="Rapport Titre 2"/>
    <w:basedOn w:val="Sansinterligne"/>
    <w:qFormat/>
    <w:rsid w:val="00D37398"/>
    <w:pPr>
      <w:shd w:val="clear" w:color="auto" w:fill="1F497D"/>
      <w:spacing w:after="100" w:line="300" w:lineRule="exact"/>
      <w:jc w:val="both"/>
    </w:pPr>
    <w:rPr>
      <w:rFonts w:ascii="Arial" w:hAnsi="Arial" w:cs="Arial"/>
      <w:b/>
      <w:smallCaps/>
      <w:color w:val="FFFFFF" w:themeColor="background1"/>
      <w:sz w:val="24"/>
      <w:szCs w:val="24"/>
    </w:rPr>
  </w:style>
  <w:style w:type="paragraph" w:customStyle="1" w:styleId="RapportTitre1">
    <w:name w:val="Rapport Titre 1"/>
    <w:basedOn w:val="Normal"/>
    <w:qFormat/>
    <w:rsid w:val="00D37398"/>
    <w:pPr>
      <w:shd w:val="clear" w:color="auto" w:fill="1F497D"/>
      <w:spacing w:after="80" w:line="300" w:lineRule="exact"/>
    </w:pPr>
    <w:rPr>
      <w:rFonts w:ascii="Arial" w:hAnsi="Arial" w:cs="Arial"/>
      <w:sz w:val="24"/>
      <w:szCs w:val="24"/>
    </w:rPr>
  </w:style>
  <w:style w:type="paragraph" w:customStyle="1" w:styleId="RapportTitre3">
    <w:name w:val="Rapport Titre 3"/>
    <w:basedOn w:val="Normal"/>
    <w:qFormat/>
    <w:rsid w:val="00D37398"/>
    <w:pPr>
      <w:spacing w:line="300" w:lineRule="exact"/>
      <w:jc w:val="center"/>
    </w:pPr>
    <w:rPr>
      <w:rFonts w:ascii="Arial" w:hAnsi="Arial" w:cs="Arial"/>
      <w:b/>
      <w:sz w:val="24"/>
      <w:szCs w:val="24"/>
      <w:u w:val="single"/>
    </w:rPr>
  </w:style>
  <w:style w:type="table" w:styleId="Grilledutableau">
    <w:name w:val="Table Grid"/>
    <w:basedOn w:val="TableauNormal"/>
    <w:uiPriority w:val="59"/>
    <w:rsid w:val="00D373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1795">
      <w:bodyDiv w:val="1"/>
      <w:marLeft w:val="0"/>
      <w:marRight w:val="0"/>
      <w:marTop w:val="0"/>
      <w:marBottom w:val="0"/>
      <w:divBdr>
        <w:top w:val="none" w:sz="0" w:space="0" w:color="auto"/>
        <w:left w:val="none" w:sz="0" w:space="0" w:color="auto"/>
        <w:bottom w:val="none" w:sz="0" w:space="0" w:color="auto"/>
        <w:right w:val="none" w:sz="0" w:space="0" w:color="auto"/>
      </w:divBdr>
    </w:div>
    <w:div w:id="95383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lacsq.org/salle-de-presse/communique-de-presse/news/lausterite-frappe-encore-les-personnes-en-situation-de-handicap/" TargetMode="External"/><Relationship Id="rId21" Type="http://schemas.openxmlformats.org/officeDocument/2006/relationships/image" Target="media/image10.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3.jpg"/><Relationship Id="rId68" Type="http://schemas.openxmlformats.org/officeDocument/2006/relationships/image" Target="media/image48.jpeg"/><Relationship Id="rId84" Type="http://schemas.openxmlformats.org/officeDocument/2006/relationships/image" Target="media/image63.jpeg"/><Relationship Id="rId89" Type="http://schemas.openxmlformats.org/officeDocument/2006/relationships/image" Target="media/image67.png"/><Relationship Id="rId7" Type="http://schemas.openxmlformats.org/officeDocument/2006/relationships/footnotes" Target="footnotes.xml"/><Relationship Id="rId71" Type="http://schemas.openxmlformats.org/officeDocument/2006/relationships/image" Target="media/image51.jpg"/><Relationship Id="rId92" Type="http://schemas.openxmlformats.org/officeDocument/2006/relationships/image" Target="media/image70.jpeg"/><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3.jpeg"/><Relationship Id="rId107" Type="http://schemas.openxmlformats.org/officeDocument/2006/relationships/fontTable" Target="fontTable.xml"/><Relationship Id="rId11" Type="http://schemas.openxmlformats.org/officeDocument/2006/relationships/footer" Target="footer1.xml"/><Relationship Id="rId24" Type="http://schemas.openxmlformats.org/officeDocument/2006/relationships/hyperlink" Target="https://www.facebook.com/MEMOQuebec/photos/a.144848008877696.23541.133998616629302/995912177104604/?type=1&amp;theater" TargetMode="External"/><Relationship Id="rId32" Type="http://schemas.openxmlformats.org/officeDocument/2006/relationships/image" Target="media/image16.jpeg"/><Relationship Id="rId37" Type="http://schemas.openxmlformats.org/officeDocument/2006/relationships/image" Target="media/image21.jpeg"/><Relationship Id="rId40" Type="http://schemas.openxmlformats.org/officeDocument/2006/relationships/image" Target="media/image24.jpeg"/><Relationship Id="rId45" Type="http://schemas.openxmlformats.org/officeDocument/2006/relationships/image" Target="media/image28.png"/><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6.png"/><Relationship Id="rId74" Type="http://schemas.openxmlformats.org/officeDocument/2006/relationships/image" Target="media/image54.jpeg"/><Relationship Id="rId79" Type="http://schemas.openxmlformats.org/officeDocument/2006/relationships/image" Target="media/image58.jpeg"/><Relationship Id="rId87" Type="http://schemas.openxmlformats.org/officeDocument/2006/relationships/image" Target="media/image65.jpeg"/><Relationship Id="rId102"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hyperlink" Target="http://www2.publicationsduquebec.gouv.qc.ca/dynamicSearch/telecharge.php?type=1&amp;file=60750.pdf" TargetMode="External"/><Relationship Id="rId82" Type="http://schemas.openxmlformats.org/officeDocument/2006/relationships/image" Target="media/image61.jpeg"/><Relationship Id="rId90" Type="http://schemas.openxmlformats.org/officeDocument/2006/relationships/image" Target="media/image68.jpeg"/><Relationship Id="rId95" Type="http://schemas.openxmlformats.org/officeDocument/2006/relationships/image" Target="media/image73.jpeg"/><Relationship Id="rId19" Type="http://schemas.openxmlformats.org/officeDocument/2006/relationships/image" Target="media/image8.jpeg"/><Relationship Id="rId14" Type="http://schemas.openxmlformats.org/officeDocument/2006/relationships/footer" Target="footer3.xml"/><Relationship Id="rId22" Type="http://schemas.openxmlformats.org/officeDocument/2006/relationships/hyperlink" Target="http://www.capvish.org/accueil,1" TargetMode="External"/><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g"/><Relationship Id="rId64" Type="http://schemas.openxmlformats.org/officeDocument/2006/relationships/image" Target="media/image44.jpg"/><Relationship Id="rId69" Type="http://schemas.openxmlformats.org/officeDocument/2006/relationships/image" Target="media/image49.jpeg"/><Relationship Id="rId77" Type="http://schemas.openxmlformats.org/officeDocument/2006/relationships/hyperlink" Target="http://fr.wikipedia.org/wiki/Domaine_public_en_droit_public_fran%C3%A7ais" TargetMode="External"/><Relationship Id="rId100" Type="http://schemas.openxmlformats.org/officeDocument/2006/relationships/image" Target="media/image78.jpeg"/><Relationship Id="rId105" Type="http://schemas.openxmlformats.org/officeDocument/2006/relationships/footer" Target="footer6.xml"/><Relationship Id="rId8" Type="http://schemas.openxmlformats.org/officeDocument/2006/relationships/endnotes" Target="endnotes.xml"/><Relationship Id="rId51" Type="http://schemas.openxmlformats.org/officeDocument/2006/relationships/image" Target="media/image34.jpg"/><Relationship Id="rId72" Type="http://schemas.openxmlformats.org/officeDocument/2006/relationships/image" Target="media/image52.jpeg"/><Relationship Id="rId80" Type="http://schemas.openxmlformats.org/officeDocument/2006/relationships/image" Target="media/image59.jpeg"/><Relationship Id="rId85" Type="http://schemas.openxmlformats.org/officeDocument/2006/relationships/image" Target="media/image64.jpeg"/><Relationship Id="rId93" Type="http://schemas.openxmlformats.org/officeDocument/2006/relationships/image" Target="media/image71.jpeg"/><Relationship Id="rId98" Type="http://schemas.openxmlformats.org/officeDocument/2006/relationships/image" Target="media/image76.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JPG"/><Relationship Id="rId25" Type="http://schemas.openxmlformats.org/officeDocument/2006/relationships/hyperlink" Target="http://www.rutamtl.com/operation-les-casseroles-surchauffent/" TargetMode="External"/><Relationship Id="rId33" Type="http://schemas.openxmlformats.org/officeDocument/2006/relationships/image" Target="media/image17.jpeg"/><Relationship Id="rId38" Type="http://schemas.openxmlformats.org/officeDocument/2006/relationships/image" Target="media/image22.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47.jpg"/><Relationship Id="rId103" Type="http://schemas.openxmlformats.org/officeDocument/2006/relationships/footer" Target="footer5.xml"/><Relationship Id="rId108" Type="http://schemas.openxmlformats.org/officeDocument/2006/relationships/theme" Target="theme/theme1.xml"/><Relationship Id="rId20" Type="http://schemas.openxmlformats.org/officeDocument/2006/relationships/image" Target="media/image9.jpeg"/><Relationship Id="rId41" Type="http://schemas.openxmlformats.org/officeDocument/2006/relationships/hyperlink" Target="http://stevens.ca/" TargetMode="External"/><Relationship Id="rId54" Type="http://schemas.openxmlformats.org/officeDocument/2006/relationships/image" Target="media/image37.jpeg"/><Relationship Id="rId62" Type="http://schemas.openxmlformats.org/officeDocument/2006/relationships/hyperlink" Target="http://cophan.org/documentation/avis-et-memoires/" TargetMode="External"/><Relationship Id="rId70" Type="http://schemas.openxmlformats.org/officeDocument/2006/relationships/image" Target="media/image50.jpg"/><Relationship Id="rId75" Type="http://schemas.openxmlformats.org/officeDocument/2006/relationships/image" Target="media/image55.jpeg"/><Relationship Id="rId83" Type="http://schemas.openxmlformats.org/officeDocument/2006/relationships/image" Target="media/image62.jpeg"/><Relationship Id="rId88" Type="http://schemas.openxmlformats.org/officeDocument/2006/relationships/image" Target="media/image66.gif"/><Relationship Id="rId91" Type="http://schemas.openxmlformats.org/officeDocument/2006/relationships/image" Target="media/image69.jpeg"/><Relationship Id="rId96" Type="http://schemas.openxmlformats.org/officeDocument/2006/relationships/image" Target="media/image74.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s://www.facebook.com/riocmtl/photos/a.282242755172" TargetMode="External"/><Relationship Id="rId28" Type="http://schemas.openxmlformats.org/officeDocument/2006/relationships/image" Target="media/image12.jpeg"/><Relationship Id="rId36" Type="http://schemas.openxmlformats.org/officeDocument/2006/relationships/image" Target="media/image20.jpeg"/><Relationship Id="rId49" Type="http://schemas.openxmlformats.org/officeDocument/2006/relationships/image" Target="media/image32.jpeg"/><Relationship Id="rId57" Type="http://schemas.openxmlformats.org/officeDocument/2006/relationships/image" Target="media/image40.jpeg"/><Relationship Id="rId106" Type="http://schemas.openxmlformats.org/officeDocument/2006/relationships/footer" Target="footer7.xml"/><Relationship Id="rId10" Type="http://schemas.openxmlformats.org/officeDocument/2006/relationships/image" Target="media/image2.jpg"/><Relationship Id="rId31" Type="http://schemas.openxmlformats.org/officeDocument/2006/relationships/image" Target="media/image15.jpe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hyperlink" Target="http://www.inspq.qc.ca/pdf/publications/1273_AidesMobiliteReduite.pdf" TargetMode="External"/><Relationship Id="rId65" Type="http://schemas.openxmlformats.org/officeDocument/2006/relationships/image" Target="media/image45.jpeg"/><Relationship Id="rId73" Type="http://schemas.openxmlformats.org/officeDocument/2006/relationships/image" Target="media/image53.jpeg"/><Relationship Id="rId78" Type="http://schemas.openxmlformats.org/officeDocument/2006/relationships/image" Target="media/image57.png"/><Relationship Id="rId81" Type="http://schemas.openxmlformats.org/officeDocument/2006/relationships/image" Target="media/image60.jpeg"/><Relationship Id="rId86" Type="http://schemas.openxmlformats.org/officeDocument/2006/relationships/hyperlink" Target="http://www.causes.com/causes/122674?ref=br_rs" TargetMode="External"/><Relationship Id="rId94" Type="http://schemas.openxmlformats.org/officeDocument/2006/relationships/image" Target="media/image72.jpg"/><Relationship Id="rId99" Type="http://schemas.openxmlformats.org/officeDocument/2006/relationships/image" Target="media/image77.jpeg"/><Relationship Id="rId101" Type="http://schemas.openxmlformats.org/officeDocument/2006/relationships/image" Target="media/image79.jpe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3.jpeg"/><Relationship Id="rId34" Type="http://schemas.openxmlformats.org/officeDocument/2006/relationships/image" Target="media/image18.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6.jpg"/><Relationship Id="rId97" Type="http://schemas.openxmlformats.org/officeDocument/2006/relationships/image" Target="media/image75.png"/><Relationship Id="rId104" Type="http://schemas.openxmlformats.org/officeDocument/2006/relationships/image" Target="media/image80.jpeg"/></Relationships>
</file>

<file path=word/_rels/footnotes.xml.rels><?xml version="1.0" encoding="UTF-8" standalone="yes"?>
<Relationships xmlns="http://schemas.openxmlformats.org/package/2006/relationships"><Relationship Id="rId2" Type="http://schemas.openxmlformats.org/officeDocument/2006/relationships/hyperlink" Target="http://www.un.org/disabilities/documents/convention/convoptprot-f.pdf" TargetMode="External"/><Relationship Id="rId1" Type="http://schemas.openxmlformats.org/officeDocument/2006/relationships/hyperlink" Target="http://publications.gc.ca/collections/collection_2011/rhdcc-hrsdc/HS64-11-4-2010-fra.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BD9A4A-1E4B-41A8-928B-6A3F9494C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193</Pages>
  <Words>40530</Words>
  <Characters>222920</Characters>
  <Application>Microsoft Office Word</Application>
  <DocSecurity>0</DocSecurity>
  <Lines>1857</Lines>
  <Paragraphs>525</Paragraphs>
  <ScaleCrop>false</ScaleCrop>
  <HeadingPairs>
    <vt:vector size="2" baseType="variant">
      <vt:variant>
        <vt:lpstr>Titre</vt:lpstr>
      </vt:variant>
      <vt:variant>
        <vt:i4>1</vt:i4>
      </vt:variant>
    </vt:vector>
  </HeadingPairs>
  <TitlesOfParts>
    <vt:vector size="1" baseType="lpstr">
      <vt:lpstr>Rapport annuel 2014-2015 d'Ex aequo</vt:lpstr>
    </vt:vector>
  </TitlesOfParts>
  <Company/>
  <LinksUpToDate>false</LinksUpToDate>
  <CharactersWithSpaces>262925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annuel 2014-2015 d'Ex aequo</dc:title>
  <dc:creator>Gaspard</dc:creator>
  <cp:keywords>Rapport d'activités</cp:keywords>
  <cp:lastModifiedBy>Marie-Claude Normandin</cp:lastModifiedBy>
  <cp:revision>3</cp:revision>
  <cp:lastPrinted>2015-10-14T19:38:00Z</cp:lastPrinted>
  <dcterms:created xsi:type="dcterms:W3CDTF">2015-10-14T19:40:00Z</dcterms:created>
  <dcterms:modified xsi:type="dcterms:W3CDTF">2015-10-14T19:50:00Z</dcterms:modified>
</cp:coreProperties>
</file>