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C5E" w:rsidRDefault="00BB1C5E" w:rsidP="00BB1C5E">
      <w:pPr>
        <w:ind w:left="2127"/>
        <w:rPr>
          <w:rFonts w:ascii="Arial" w:hAnsi="Arial" w:cs="Arial"/>
          <w:b/>
          <w:sz w:val="40"/>
        </w:rPr>
      </w:pPr>
      <w:bookmarkStart w:id="0" w:name="_GoBack"/>
      <w:bookmarkEnd w:id="0"/>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7D3C4B" w:rsidRPr="002630F0" w:rsidRDefault="00C735A3" w:rsidP="00BB1C5E">
      <w:pPr>
        <w:ind w:left="2127"/>
        <w:rPr>
          <w:rFonts w:ascii="Arial" w:hAnsi="Arial" w:cs="Arial"/>
          <w:b/>
          <w:color w:val="244061" w:themeColor="accent1" w:themeShade="80"/>
          <w:sz w:val="40"/>
        </w:rPr>
      </w:pPr>
      <w:r>
        <w:rPr>
          <w:rFonts w:ascii="Arial" w:hAnsi="Arial" w:cs="Arial"/>
          <w:b/>
          <w:color w:val="244061" w:themeColor="accent1" w:themeShade="80"/>
          <w:sz w:val="40"/>
        </w:rPr>
        <w:t>RAPPORT ANNUEL 2014-2015</w:t>
      </w:r>
    </w:p>
    <w:p w:rsidR="00BB1C5E" w:rsidRPr="002630F0" w:rsidRDefault="00BB1C5E" w:rsidP="00BB1C5E">
      <w:pPr>
        <w:ind w:left="2127"/>
        <w:rPr>
          <w:rFonts w:ascii="Arial" w:hAnsi="Arial" w:cs="Arial"/>
          <w:color w:val="244061" w:themeColor="accent1" w:themeShade="80"/>
          <w:sz w:val="24"/>
        </w:rPr>
      </w:pPr>
    </w:p>
    <w:p w:rsidR="00BB1C5E" w:rsidRPr="002630F0" w:rsidRDefault="00C735A3" w:rsidP="00BB1C5E">
      <w:pPr>
        <w:ind w:left="2127"/>
        <w:rPr>
          <w:rFonts w:ascii="Arial" w:hAnsi="Arial" w:cs="Arial"/>
          <w:color w:val="244061" w:themeColor="accent1" w:themeShade="80"/>
          <w:sz w:val="28"/>
        </w:rPr>
      </w:pPr>
      <w:r>
        <w:rPr>
          <w:rFonts w:ascii="Arial" w:hAnsi="Arial" w:cs="Arial"/>
          <w:color w:val="244061" w:themeColor="accent1" w:themeShade="80"/>
          <w:sz w:val="28"/>
        </w:rPr>
        <w:t>35</w:t>
      </w:r>
      <w:r w:rsidR="00BB1C5E" w:rsidRPr="002630F0">
        <w:rPr>
          <w:rFonts w:ascii="Arial" w:hAnsi="Arial" w:cs="Arial"/>
          <w:color w:val="244061" w:themeColor="accent1" w:themeShade="80"/>
          <w:sz w:val="28"/>
          <w:vertAlign w:val="superscript"/>
        </w:rPr>
        <w:t>e</w:t>
      </w:r>
      <w:r w:rsidR="00BB1C5E" w:rsidRPr="002630F0">
        <w:rPr>
          <w:rFonts w:ascii="Arial" w:hAnsi="Arial" w:cs="Arial"/>
          <w:color w:val="244061" w:themeColor="accent1" w:themeShade="80"/>
          <w:sz w:val="28"/>
        </w:rPr>
        <w:t xml:space="preserve"> assemblée générale annuelle d’Ex aequo</w:t>
      </w:r>
    </w:p>
    <w:p w:rsidR="00BB1C5E" w:rsidRPr="002630F0" w:rsidRDefault="00BB1C5E" w:rsidP="00BB1C5E">
      <w:pPr>
        <w:ind w:left="2127"/>
        <w:rPr>
          <w:rFonts w:ascii="Arial" w:hAnsi="Arial" w:cs="Arial"/>
          <w:color w:val="244061" w:themeColor="accent1" w:themeShade="80"/>
          <w:sz w:val="28"/>
        </w:rPr>
      </w:pPr>
    </w:p>
    <w:p w:rsidR="00BB1C5E" w:rsidRPr="002630F0" w:rsidRDefault="00C735A3" w:rsidP="00BB1C5E">
      <w:pPr>
        <w:ind w:left="2127"/>
        <w:rPr>
          <w:rFonts w:ascii="Arial" w:hAnsi="Arial" w:cs="Arial"/>
          <w:color w:val="244061" w:themeColor="accent1" w:themeShade="80"/>
          <w:sz w:val="28"/>
        </w:rPr>
      </w:pPr>
      <w:r>
        <w:rPr>
          <w:rFonts w:ascii="Arial" w:hAnsi="Arial" w:cs="Arial"/>
          <w:color w:val="244061" w:themeColor="accent1" w:themeShade="80"/>
          <w:sz w:val="28"/>
        </w:rPr>
        <w:t>Date : Le mardi 23 juin 2015</w:t>
      </w:r>
      <w:r w:rsidR="00BB1C5E" w:rsidRPr="002630F0">
        <w:rPr>
          <w:rFonts w:ascii="Arial" w:hAnsi="Arial" w:cs="Arial"/>
          <w:color w:val="244061" w:themeColor="accent1" w:themeShade="80"/>
          <w:sz w:val="28"/>
        </w:rPr>
        <w:t>, de 13h à 16h30</w:t>
      </w:r>
    </w:p>
    <w:p w:rsidR="00BB1C5E" w:rsidRPr="002630F0" w:rsidRDefault="00BB1C5E" w:rsidP="00BB1C5E">
      <w:pPr>
        <w:ind w:left="2127"/>
        <w:rPr>
          <w:rFonts w:ascii="Arial" w:hAnsi="Arial" w:cs="Arial"/>
          <w:color w:val="244061" w:themeColor="accent1" w:themeShade="80"/>
          <w:sz w:val="28"/>
        </w:rPr>
      </w:pPr>
    </w:p>
    <w:p w:rsidR="00BB1C5E" w:rsidRPr="002630F0" w:rsidRDefault="00C735A3" w:rsidP="00C735A3">
      <w:pPr>
        <w:tabs>
          <w:tab w:val="left" w:pos="2977"/>
        </w:tabs>
        <w:ind w:left="2127"/>
        <w:jc w:val="left"/>
        <w:rPr>
          <w:rFonts w:ascii="Arial" w:hAnsi="Arial" w:cs="Arial"/>
          <w:color w:val="244061" w:themeColor="accent1" w:themeShade="80"/>
          <w:sz w:val="28"/>
        </w:rPr>
      </w:pPr>
      <w:r>
        <w:rPr>
          <w:rFonts w:ascii="Arial" w:hAnsi="Arial" w:cs="Arial"/>
          <w:color w:val="244061" w:themeColor="accent1" w:themeShade="80"/>
          <w:sz w:val="28"/>
        </w:rPr>
        <w:t xml:space="preserve">Lieu : </w:t>
      </w:r>
      <w:r w:rsidR="00221400">
        <w:rPr>
          <w:rFonts w:ascii="Arial" w:hAnsi="Arial" w:cs="Arial"/>
          <w:color w:val="244061" w:themeColor="accent1" w:themeShade="80"/>
          <w:sz w:val="28"/>
        </w:rPr>
        <w:t>C</w:t>
      </w:r>
      <w:r>
        <w:rPr>
          <w:rFonts w:ascii="Arial" w:hAnsi="Arial" w:cs="Arial"/>
          <w:color w:val="244061" w:themeColor="accent1" w:themeShade="80"/>
          <w:sz w:val="28"/>
        </w:rPr>
        <w:t xml:space="preserve">entre communautaire </w:t>
      </w:r>
      <w:r w:rsidRPr="00C735A3">
        <w:rPr>
          <w:rFonts w:ascii="Arial" w:hAnsi="Arial" w:cs="Arial"/>
          <w:color w:val="244061" w:themeColor="accent1" w:themeShade="80"/>
          <w:sz w:val="28"/>
        </w:rPr>
        <w:t>Gabrielle-et-Marcel-Lapalme</w:t>
      </w:r>
      <w:r>
        <w:rPr>
          <w:rFonts w:ascii="Arial" w:hAnsi="Arial" w:cs="Arial"/>
          <w:color w:val="244061" w:themeColor="accent1" w:themeShade="80"/>
          <w:sz w:val="28"/>
        </w:rPr>
        <w:t>, 5350, rue Lafond</w:t>
      </w:r>
      <w:r w:rsidR="003837F8">
        <w:rPr>
          <w:rFonts w:ascii="Arial" w:hAnsi="Arial" w:cs="Arial"/>
          <w:color w:val="244061" w:themeColor="accent1" w:themeShade="80"/>
          <w:sz w:val="28"/>
        </w:rPr>
        <w:t>,</w:t>
      </w:r>
      <w:r>
        <w:rPr>
          <w:rFonts w:ascii="Arial" w:hAnsi="Arial" w:cs="Arial"/>
          <w:color w:val="244061" w:themeColor="accent1" w:themeShade="80"/>
          <w:sz w:val="28"/>
        </w:rPr>
        <w:t xml:space="preserve"> à </w:t>
      </w:r>
      <w:r w:rsidRPr="00C735A3">
        <w:rPr>
          <w:rFonts w:ascii="Arial" w:hAnsi="Arial" w:cs="Arial"/>
          <w:color w:val="244061" w:themeColor="accent1" w:themeShade="80"/>
          <w:sz w:val="28"/>
        </w:rPr>
        <w:t>Montréa</w:t>
      </w:r>
      <w:r>
        <w:rPr>
          <w:rFonts w:ascii="Arial" w:hAnsi="Arial" w:cs="Arial"/>
          <w:color w:val="244061" w:themeColor="accent1" w:themeShade="80"/>
          <w:sz w:val="28"/>
        </w:rPr>
        <w:t>l</w:t>
      </w: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r>
        <w:rPr>
          <w:rFonts w:ascii="Arial" w:hAnsi="Arial" w:cs="Arial"/>
          <w:noProof/>
          <w:sz w:val="24"/>
          <w:lang w:eastAsia="fr-CA"/>
        </w:rPr>
        <w:drawing>
          <wp:anchor distT="0" distB="0" distL="114300" distR="114300" simplePos="0" relativeHeight="251658240" behindDoc="0" locked="1" layoutInCell="0" allowOverlap="0" wp14:anchorId="17A81CA0" wp14:editId="275EE61E">
            <wp:simplePos x="3352800" y="7353300"/>
            <wp:positionH relativeFrom="margin">
              <wp:align>center</wp:align>
            </wp:positionH>
            <wp:positionV relativeFrom="margin">
              <wp:align>bottom</wp:align>
            </wp:positionV>
            <wp:extent cx="771525" cy="771525"/>
            <wp:effectExtent l="0" t="0" r="952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traide.jpg"/>
                    <pic:cNvPicPr/>
                  </pic:nvPicPr>
                  <pic:blipFill>
                    <a:blip r:embed="rId9">
                      <a:extLst>
                        <a:ext uri="{28A0092B-C50C-407E-A947-70E740481C1C}">
                          <a14:useLocalDpi xmlns:a14="http://schemas.microsoft.com/office/drawing/2010/main" val="0"/>
                        </a:ext>
                      </a:extLst>
                    </a:blip>
                    <a:stretch>
                      <a:fillRect/>
                    </a:stretch>
                  </pic:blipFill>
                  <pic:spPr>
                    <a:xfrm>
                      <a:off x="0" y="0"/>
                      <a:ext cx="770882" cy="770882"/>
                    </a:xfrm>
                    <a:prstGeom prst="rect">
                      <a:avLst/>
                    </a:prstGeom>
                  </pic:spPr>
                </pic:pic>
              </a:graphicData>
            </a:graphic>
            <wp14:sizeRelH relativeFrom="margin">
              <wp14:pctWidth>0</wp14:pctWidth>
            </wp14:sizeRelH>
            <wp14:sizeRelV relativeFrom="margin">
              <wp14:pctHeight>0</wp14:pctHeight>
            </wp14:sizeRelV>
          </wp:anchor>
        </w:drawing>
      </w: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A475D9" w:rsidRDefault="00A475D9" w:rsidP="00BB1C5E">
      <w:pPr>
        <w:rPr>
          <w:rFonts w:ascii="Arial" w:hAnsi="Arial" w:cs="Arial"/>
          <w:sz w:val="24"/>
        </w:rPr>
        <w:sectPr w:rsidR="00A475D9" w:rsidSect="00105DFB">
          <w:footerReference w:type="default" r:id="rId10"/>
          <w:type w:val="continuous"/>
          <w:pgSz w:w="12240" w:h="15840" w:code="123"/>
          <w:pgMar w:top="1440" w:right="1797" w:bottom="1440" w:left="1797" w:header="709" w:footer="709" w:gutter="0"/>
          <w:cols w:space="708"/>
          <w:vAlign w:val="center"/>
          <w:docGrid w:linePitch="360"/>
        </w:sect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7E539F" w:rsidRDefault="007E539F" w:rsidP="00C65586">
      <w:pPr>
        <w:rPr>
          <w:rFonts w:ascii="Arial" w:hAnsi="Arial" w:cs="Arial"/>
          <w:sz w:val="24"/>
        </w:rPr>
      </w:pPr>
      <w:r>
        <w:rPr>
          <w:rFonts w:ascii="Arial" w:hAnsi="Arial" w:cs="Arial"/>
          <w:sz w:val="24"/>
        </w:rPr>
        <w:br w:type="page"/>
      </w:r>
    </w:p>
    <w:p w:rsidR="00720B25" w:rsidRPr="00650080" w:rsidRDefault="00720B25" w:rsidP="00720B25">
      <w:pPr>
        <w:jc w:val="center"/>
        <w:rPr>
          <w:rFonts w:ascii="Arial" w:hAnsi="Arial" w:cs="Arial"/>
          <w:b/>
          <w:color w:val="244061" w:themeColor="accent1" w:themeShade="80"/>
          <w:sz w:val="28"/>
        </w:rPr>
      </w:pPr>
      <w:r>
        <w:rPr>
          <w:rFonts w:ascii="Arial" w:hAnsi="Arial" w:cs="Arial"/>
          <w:b/>
          <w:color w:val="244061" w:themeColor="accent1" w:themeShade="80"/>
          <w:sz w:val="24"/>
        </w:rPr>
        <w:lastRenderedPageBreak/>
        <w:t>TABLE DES MATIÈRES</w:t>
      </w:r>
    </w:p>
    <w:p w:rsidR="00720B25" w:rsidRPr="00650080" w:rsidRDefault="00720B25" w:rsidP="00720B25">
      <w:pPr>
        <w:jc w:val="center"/>
        <w:rPr>
          <w:rFonts w:ascii="Arial" w:hAnsi="Arial" w:cs="Arial"/>
          <w:b/>
          <w:color w:val="244061" w:themeColor="accent1" w:themeShade="80"/>
          <w:sz w:val="28"/>
        </w:rPr>
      </w:pPr>
    </w:p>
    <w:p w:rsidR="00720B25" w:rsidRDefault="00720B25" w:rsidP="00720B25">
      <w:pPr>
        <w:rPr>
          <w:rFonts w:ascii="Arial" w:hAnsi="Arial" w:cs="Arial"/>
          <w:b/>
          <w:color w:val="244061" w:themeColor="accent1" w:themeShade="80"/>
          <w:sz w:val="24"/>
          <w:szCs w:val="24"/>
        </w:rPr>
      </w:pPr>
    </w:p>
    <w:p w:rsidR="00720B25" w:rsidRPr="001B6330" w:rsidRDefault="00720B25" w:rsidP="00720B25">
      <w:pPr>
        <w:rPr>
          <w:rFonts w:ascii="Arial" w:hAnsi="Arial" w:cs="Arial"/>
          <w:b/>
          <w:color w:val="244061" w:themeColor="accent1" w:themeShade="80"/>
          <w:sz w:val="24"/>
          <w:szCs w:val="24"/>
        </w:rPr>
      </w:pPr>
      <w:r>
        <w:rPr>
          <w:rFonts w:ascii="Arial" w:hAnsi="Arial" w:cs="Arial"/>
          <w:b/>
          <w:color w:val="244061" w:themeColor="accent1" w:themeShade="80"/>
          <w:sz w:val="24"/>
          <w:szCs w:val="24"/>
        </w:rPr>
        <w:t>A</w:t>
      </w:r>
      <w:r w:rsidRPr="001B6330">
        <w:rPr>
          <w:rFonts w:ascii="Arial" w:hAnsi="Arial" w:cs="Arial"/>
          <w:b/>
          <w:color w:val="244061" w:themeColor="accent1" w:themeShade="80"/>
          <w:sz w:val="24"/>
          <w:szCs w:val="24"/>
        </w:rPr>
        <w:t>ssemblée générale</w:t>
      </w:r>
    </w:p>
    <w:p w:rsidR="00720B25" w:rsidRPr="001B6330" w:rsidRDefault="00720B25" w:rsidP="00720B25">
      <w:pPr>
        <w:rPr>
          <w:rFonts w:ascii="Arial" w:hAnsi="Arial" w:cs="Arial"/>
          <w:color w:val="244061" w:themeColor="accent1" w:themeShade="80"/>
          <w:sz w:val="24"/>
          <w:szCs w:val="24"/>
        </w:rPr>
      </w:pPr>
    </w:p>
    <w:p w:rsidR="00720B25" w:rsidRDefault="00720B25" w:rsidP="00720B25">
      <w:pPr>
        <w:tabs>
          <w:tab w:val="right" w:pos="8646"/>
        </w:tabs>
        <w:rPr>
          <w:rFonts w:ascii="Arial" w:hAnsi="Arial" w:cs="Arial"/>
          <w:color w:val="244061" w:themeColor="accent1" w:themeShade="80"/>
          <w:sz w:val="24"/>
          <w:szCs w:val="24"/>
        </w:rPr>
      </w:pPr>
      <w:r w:rsidRPr="00307ADB">
        <w:rPr>
          <w:rFonts w:ascii="Arial" w:hAnsi="Arial" w:cs="Arial"/>
          <w:color w:val="244061" w:themeColor="accent1" w:themeShade="80"/>
          <w:sz w:val="24"/>
          <w:szCs w:val="24"/>
        </w:rPr>
        <w:t>Remerciements aux militants d’ex aequo</w:t>
      </w:r>
      <w:r>
        <w:rPr>
          <w:rFonts w:ascii="Arial" w:hAnsi="Arial" w:cs="Arial"/>
          <w:color w:val="244061" w:themeColor="accent1" w:themeShade="80"/>
          <w:sz w:val="24"/>
          <w:szCs w:val="24"/>
        </w:rPr>
        <w:t>…………………………………………….</w:t>
      </w:r>
      <w:r>
        <w:rPr>
          <w:rFonts w:ascii="Arial" w:hAnsi="Arial" w:cs="Arial"/>
          <w:color w:val="244061" w:themeColor="accent1" w:themeShade="80"/>
          <w:sz w:val="24"/>
          <w:szCs w:val="24"/>
        </w:rPr>
        <w:tab/>
        <w:t>9</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Lettre de convoca</w:t>
      </w:r>
      <w:r>
        <w:rPr>
          <w:rFonts w:ascii="Arial" w:hAnsi="Arial" w:cs="Arial"/>
          <w:color w:val="244061" w:themeColor="accent1" w:themeShade="80"/>
          <w:sz w:val="24"/>
          <w:szCs w:val="24"/>
        </w:rPr>
        <w:t>tion à l’assemblée générale 2015……………………………….</w:t>
      </w:r>
      <w:r>
        <w:rPr>
          <w:rFonts w:ascii="Arial" w:hAnsi="Arial" w:cs="Arial"/>
          <w:color w:val="244061" w:themeColor="accent1" w:themeShade="80"/>
          <w:sz w:val="24"/>
          <w:szCs w:val="24"/>
        </w:rPr>
        <w:tab/>
        <w:t>11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Ordre du jour de l’assemblée générale </w:t>
      </w:r>
      <w:r>
        <w:rPr>
          <w:rFonts w:ascii="Arial" w:hAnsi="Arial" w:cs="Arial"/>
          <w:color w:val="244061" w:themeColor="accent1" w:themeShade="80"/>
          <w:sz w:val="24"/>
          <w:szCs w:val="24"/>
        </w:rPr>
        <w:t>2015……………………………………….</w:t>
      </w:r>
      <w:r>
        <w:rPr>
          <w:rFonts w:ascii="Arial" w:hAnsi="Arial" w:cs="Arial"/>
          <w:color w:val="244061" w:themeColor="accent1" w:themeShade="80"/>
          <w:sz w:val="24"/>
          <w:szCs w:val="24"/>
        </w:rPr>
        <w:tab/>
      </w:r>
      <w:r w:rsidRPr="001B6330">
        <w:rPr>
          <w:rFonts w:ascii="Arial" w:hAnsi="Arial" w:cs="Arial"/>
          <w:color w:val="244061" w:themeColor="accent1" w:themeShade="80"/>
          <w:sz w:val="24"/>
          <w:szCs w:val="24"/>
        </w:rPr>
        <w:t>13</w:t>
      </w:r>
    </w:p>
    <w:p w:rsidR="00720B25" w:rsidRPr="001B6330" w:rsidRDefault="00720B25" w:rsidP="00720B25">
      <w:pPr>
        <w:tabs>
          <w:tab w:val="right" w:pos="8647"/>
        </w:tabs>
        <w:rPr>
          <w:rFonts w:ascii="Arial" w:hAnsi="Arial" w:cs="Arial"/>
          <w:color w:val="244061" w:themeColor="accent1" w:themeShade="80"/>
          <w:sz w:val="24"/>
          <w:szCs w:val="24"/>
        </w:rPr>
      </w:pPr>
      <w:r>
        <w:rPr>
          <w:rFonts w:ascii="Arial" w:hAnsi="Arial" w:cs="Arial"/>
          <w:color w:val="244061" w:themeColor="accent1" w:themeShade="80"/>
          <w:sz w:val="24"/>
          <w:szCs w:val="24"/>
        </w:rPr>
        <w:t>Procès-verbal de l’AGA 2014………………………………………………………...</w:t>
      </w:r>
      <w:r>
        <w:rPr>
          <w:rFonts w:ascii="Arial" w:hAnsi="Arial" w:cs="Arial"/>
          <w:color w:val="244061" w:themeColor="accent1" w:themeShade="80"/>
          <w:sz w:val="24"/>
          <w:szCs w:val="24"/>
        </w:rPr>
        <w:tab/>
        <w:t>17</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Mot de la</w:t>
      </w:r>
      <w:r w:rsidRPr="001B6330">
        <w:rPr>
          <w:rFonts w:ascii="Arial" w:hAnsi="Arial" w:cs="Arial"/>
          <w:color w:val="244061" w:themeColor="accent1" w:themeShade="80"/>
          <w:sz w:val="24"/>
          <w:szCs w:val="24"/>
        </w:rPr>
        <w:t xml:space="preserve"> président</w:t>
      </w:r>
      <w:r>
        <w:rPr>
          <w:rFonts w:ascii="Arial" w:hAnsi="Arial" w:cs="Arial"/>
          <w:color w:val="244061" w:themeColor="accent1" w:themeShade="80"/>
          <w:sz w:val="24"/>
          <w:szCs w:val="24"/>
        </w:rPr>
        <w:t>e</w:t>
      </w:r>
      <w:r w:rsidRPr="001B6330">
        <w:rPr>
          <w:rFonts w:ascii="Arial" w:hAnsi="Arial" w:cs="Arial"/>
          <w:color w:val="244061" w:themeColor="accent1" w:themeShade="80"/>
          <w:sz w:val="24"/>
          <w:szCs w:val="24"/>
        </w:rPr>
        <w:t xml:space="preserve"> d’E</w:t>
      </w:r>
      <w:r>
        <w:rPr>
          <w:rFonts w:ascii="Arial" w:hAnsi="Arial" w:cs="Arial"/>
          <w:color w:val="244061" w:themeColor="accent1" w:themeShade="80"/>
          <w:sz w:val="24"/>
          <w:szCs w:val="24"/>
        </w:rPr>
        <w:t>x aequo…………………………………………………….</w:t>
      </w:r>
      <w:r>
        <w:rPr>
          <w:rFonts w:ascii="Arial" w:hAnsi="Arial" w:cs="Arial"/>
          <w:color w:val="244061" w:themeColor="accent1" w:themeShade="80"/>
          <w:sz w:val="24"/>
          <w:szCs w:val="24"/>
        </w:rPr>
        <w:tab/>
        <w:t>37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Mot du directeur général </w:t>
      </w:r>
      <w:r>
        <w:rPr>
          <w:rFonts w:ascii="Arial" w:hAnsi="Arial" w:cs="Arial"/>
          <w:color w:val="244061" w:themeColor="accent1" w:themeShade="80"/>
          <w:sz w:val="24"/>
          <w:szCs w:val="24"/>
        </w:rPr>
        <w:t>d’Ex aequo………………………………………………..</w:t>
      </w:r>
      <w:r>
        <w:rPr>
          <w:rFonts w:ascii="Arial" w:hAnsi="Arial" w:cs="Arial"/>
          <w:color w:val="244061" w:themeColor="accent1" w:themeShade="80"/>
          <w:sz w:val="24"/>
          <w:szCs w:val="24"/>
        </w:rPr>
        <w:tab/>
        <w:t>41</w:t>
      </w:r>
      <w:r w:rsidRPr="001B6330">
        <w:rPr>
          <w:rFonts w:ascii="Arial" w:hAnsi="Arial" w:cs="Arial"/>
          <w:color w:val="244061" w:themeColor="accent1" w:themeShade="80"/>
          <w:sz w:val="24"/>
          <w:szCs w:val="24"/>
        </w:rPr>
        <w:t xml:space="preserve"> </w:t>
      </w:r>
    </w:p>
    <w:p w:rsidR="00720B25" w:rsidRPr="001B6330" w:rsidRDefault="00720B25" w:rsidP="00720B25">
      <w:pPr>
        <w:jc w:val="left"/>
        <w:rPr>
          <w:rFonts w:ascii="Arial" w:hAnsi="Arial" w:cs="Arial"/>
          <w:color w:val="244061" w:themeColor="accent1" w:themeShade="80"/>
          <w:sz w:val="24"/>
          <w:szCs w:val="24"/>
        </w:rPr>
      </w:pPr>
    </w:p>
    <w:p w:rsidR="00720B25" w:rsidRPr="001B6330" w:rsidRDefault="00720B25" w:rsidP="00720B25">
      <w:pPr>
        <w:jc w:val="left"/>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Rapport d’activité</w:t>
      </w:r>
      <w:r>
        <w:rPr>
          <w:rFonts w:ascii="Arial" w:hAnsi="Arial" w:cs="Arial"/>
          <w:b/>
          <w:color w:val="244061" w:themeColor="accent1" w:themeShade="80"/>
          <w:sz w:val="24"/>
          <w:szCs w:val="24"/>
        </w:rPr>
        <w:t>s 2014-2015 - objectifs 2015-2016</w:t>
      </w:r>
    </w:p>
    <w:p w:rsidR="00720B25" w:rsidRPr="001B6330" w:rsidRDefault="00720B25" w:rsidP="00720B25">
      <w:pPr>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Rapport d’activités 2014-2015 et plan de travail 2015-2016……………………...</w:t>
      </w:r>
      <w:r>
        <w:rPr>
          <w:rFonts w:ascii="Arial" w:hAnsi="Arial" w:cs="Arial"/>
          <w:color w:val="244061" w:themeColor="accent1" w:themeShade="80"/>
          <w:sz w:val="24"/>
          <w:szCs w:val="24"/>
        </w:rPr>
        <w:tab/>
        <w:t>39</w:t>
      </w:r>
    </w:p>
    <w:p w:rsidR="00720B25" w:rsidRPr="001B6330" w:rsidRDefault="00720B25" w:rsidP="00720B25">
      <w:pPr>
        <w:tabs>
          <w:tab w:val="right" w:pos="8646"/>
        </w:tabs>
        <w:rPr>
          <w:rFonts w:ascii="Arial" w:hAnsi="Arial" w:cs="Arial"/>
          <w:color w:val="244061" w:themeColor="accent1" w:themeShade="80"/>
          <w:sz w:val="24"/>
          <w:szCs w:val="24"/>
        </w:rPr>
      </w:pPr>
    </w:p>
    <w:p w:rsidR="00720B25" w:rsidRDefault="00720B25" w:rsidP="00720B25">
      <w:pPr>
        <w:tabs>
          <w:tab w:val="right" w:pos="8646"/>
        </w:tabs>
        <w:rPr>
          <w:rFonts w:ascii="Arial" w:hAnsi="Arial" w:cs="Arial"/>
          <w:b/>
          <w:color w:val="244061" w:themeColor="accent1" w:themeShade="80"/>
          <w:sz w:val="24"/>
          <w:szCs w:val="24"/>
          <w:u w:val="single"/>
        </w:rPr>
      </w:pPr>
      <w:r w:rsidRPr="001B6330">
        <w:rPr>
          <w:rFonts w:ascii="Arial" w:hAnsi="Arial" w:cs="Arial"/>
          <w:b/>
          <w:color w:val="244061" w:themeColor="accent1" w:themeShade="80"/>
          <w:sz w:val="24"/>
          <w:szCs w:val="24"/>
          <w:u w:val="single"/>
        </w:rPr>
        <w:t>THÉMATIQUES</w:t>
      </w:r>
    </w:p>
    <w:p w:rsidR="00720B25" w:rsidRPr="001B6330" w:rsidRDefault="00720B25" w:rsidP="00720B25">
      <w:pPr>
        <w:tabs>
          <w:tab w:val="right" w:pos="8646"/>
        </w:tabs>
        <w:rPr>
          <w:rFonts w:ascii="Arial" w:hAnsi="Arial" w:cs="Arial"/>
          <w:b/>
          <w:color w:val="244061" w:themeColor="accent1" w:themeShade="80"/>
          <w:sz w:val="24"/>
          <w:szCs w:val="24"/>
          <w:u w:val="single"/>
        </w:rPr>
      </w:pPr>
    </w:p>
    <w:p w:rsidR="00720B25" w:rsidRDefault="00720B25" w:rsidP="00720B25">
      <w:pPr>
        <w:tabs>
          <w:tab w:val="right" w:pos="8640"/>
        </w:tabs>
        <w:rPr>
          <w:rFonts w:ascii="Arial" w:hAnsi="Arial" w:cs="Arial"/>
          <w:b/>
          <w:color w:val="244061" w:themeColor="accent1" w:themeShade="80"/>
          <w:sz w:val="24"/>
          <w:szCs w:val="24"/>
        </w:rPr>
      </w:pPr>
      <w:r w:rsidRPr="001D53DB">
        <w:rPr>
          <w:rFonts w:ascii="Arial" w:hAnsi="Arial" w:cs="Arial"/>
          <w:b/>
          <w:color w:val="244061" w:themeColor="accent1" w:themeShade="80"/>
          <w:sz w:val="24"/>
          <w:szCs w:val="24"/>
        </w:rPr>
        <w:t>Filet social québécois</w:t>
      </w:r>
      <w:r>
        <w:rPr>
          <w:rFonts w:ascii="Arial" w:hAnsi="Arial" w:cs="Arial"/>
          <w:color w:val="244061" w:themeColor="accent1" w:themeShade="80"/>
          <w:sz w:val="24"/>
          <w:szCs w:val="24"/>
        </w:rPr>
        <w:t>……………………………………………………………….</w:t>
      </w:r>
      <w:r>
        <w:rPr>
          <w:rFonts w:ascii="Arial" w:hAnsi="Arial" w:cs="Arial"/>
          <w:color w:val="244061" w:themeColor="accent1" w:themeShade="80"/>
          <w:sz w:val="24"/>
          <w:szCs w:val="24"/>
        </w:rPr>
        <w:tab/>
      </w:r>
      <w:r w:rsidRPr="001D53DB">
        <w:rPr>
          <w:rFonts w:ascii="Arial" w:hAnsi="Arial" w:cs="Arial"/>
          <w:b/>
          <w:color w:val="244061" w:themeColor="accent1" w:themeShade="80"/>
          <w:sz w:val="24"/>
          <w:szCs w:val="24"/>
        </w:rPr>
        <w:t>45</w:t>
      </w:r>
    </w:p>
    <w:p w:rsidR="00720B25" w:rsidRDefault="00720B25" w:rsidP="00720B25">
      <w:pPr>
        <w:tabs>
          <w:tab w:val="right" w:pos="8640"/>
        </w:tabs>
        <w:rPr>
          <w:rFonts w:ascii="Arial" w:hAnsi="Arial" w:cs="Arial"/>
          <w:color w:val="244061" w:themeColor="accent1" w:themeShade="80"/>
          <w:sz w:val="24"/>
          <w:szCs w:val="24"/>
        </w:rPr>
      </w:pPr>
      <w:r w:rsidRPr="00CB2198">
        <w:rPr>
          <w:rFonts w:ascii="Arial" w:hAnsi="Arial" w:cs="Arial"/>
          <w:color w:val="244061" w:themeColor="accent1" w:themeShade="80"/>
          <w:sz w:val="24"/>
          <w:szCs w:val="24"/>
        </w:rPr>
        <w:t>Refusons l’austérité : sauvons l’inclusion sociale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45</w:t>
      </w:r>
    </w:p>
    <w:p w:rsidR="00720B25" w:rsidRPr="001B6330" w:rsidRDefault="00720B25" w:rsidP="00720B25">
      <w:pPr>
        <w:tabs>
          <w:tab w:val="right" w:pos="8640"/>
        </w:tabs>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b/>
          <w:color w:val="244061" w:themeColor="accent1" w:themeShade="80"/>
          <w:sz w:val="24"/>
          <w:szCs w:val="24"/>
        </w:rPr>
        <w:t>Services de santé et services sociaux</w:t>
      </w:r>
      <w:r w:rsidRPr="001B6330">
        <w:rPr>
          <w:rFonts w:ascii="Arial" w:hAnsi="Arial" w:cs="Arial"/>
          <w:color w:val="244061" w:themeColor="accent1" w:themeShade="80"/>
          <w:sz w:val="24"/>
          <w:szCs w:val="24"/>
        </w:rPr>
        <w:t>…………………………………………...</w:t>
      </w:r>
      <w:r>
        <w:rPr>
          <w:rFonts w:ascii="Arial" w:hAnsi="Arial" w:cs="Arial"/>
          <w:color w:val="244061" w:themeColor="accent1" w:themeShade="80"/>
          <w:sz w:val="24"/>
          <w:szCs w:val="24"/>
        </w:rPr>
        <w:tab/>
      </w:r>
      <w:r>
        <w:rPr>
          <w:rFonts w:ascii="Arial" w:hAnsi="Arial" w:cs="Arial"/>
          <w:b/>
          <w:color w:val="244061" w:themeColor="accent1" w:themeShade="80"/>
          <w:sz w:val="24"/>
          <w:szCs w:val="24"/>
        </w:rPr>
        <w:t>49</w:t>
      </w:r>
    </w:p>
    <w:p w:rsidR="00720B25" w:rsidRPr="001B6330" w:rsidRDefault="00720B25" w:rsidP="00720B25">
      <w:pPr>
        <w:tabs>
          <w:tab w:val="right" w:pos="8646"/>
        </w:tabs>
        <w:jc w:val="left"/>
        <w:rPr>
          <w:rFonts w:ascii="Arial" w:hAnsi="Arial" w:cs="Arial"/>
          <w:color w:val="244061" w:themeColor="accent1" w:themeShade="80"/>
          <w:sz w:val="24"/>
          <w:szCs w:val="24"/>
        </w:rPr>
      </w:pPr>
      <w:r w:rsidRPr="005F56E1">
        <w:rPr>
          <w:rFonts w:ascii="Arial" w:hAnsi="Arial" w:cs="Arial"/>
          <w:color w:val="244061" w:themeColor="accent1" w:themeShade="80"/>
          <w:sz w:val="24"/>
          <w:szCs w:val="24"/>
        </w:rPr>
        <w:t xml:space="preserve">Restructuration du </w:t>
      </w:r>
      <w:r>
        <w:rPr>
          <w:rFonts w:ascii="Arial" w:hAnsi="Arial" w:cs="Arial"/>
          <w:color w:val="244061" w:themeColor="accent1" w:themeShade="80"/>
          <w:sz w:val="24"/>
          <w:szCs w:val="24"/>
        </w:rPr>
        <w:t xml:space="preserve">réseau de la santé et accès aux </w:t>
      </w:r>
      <w:r w:rsidRPr="005F56E1">
        <w:rPr>
          <w:rFonts w:ascii="Arial" w:hAnsi="Arial" w:cs="Arial"/>
          <w:color w:val="244061" w:themeColor="accent1" w:themeShade="80"/>
          <w:sz w:val="24"/>
          <w:szCs w:val="24"/>
        </w:rPr>
        <w:t>services</w:t>
      </w:r>
      <w:r>
        <w:rPr>
          <w:rFonts w:ascii="Arial" w:hAnsi="Arial" w:cs="Arial"/>
          <w:color w:val="244061" w:themeColor="accent1" w:themeShade="80"/>
          <w:sz w:val="24"/>
          <w:szCs w:val="24"/>
        </w:rPr>
        <w:t>…………………….</w:t>
      </w:r>
      <w:r>
        <w:rPr>
          <w:rFonts w:ascii="Arial" w:hAnsi="Arial" w:cs="Arial"/>
          <w:color w:val="244061" w:themeColor="accent1" w:themeShade="80"/>
          <w:sz w:val="24"/>
          <w:szCs w:val="24"/>
        </w:rPr>
        <w:tab/>
        <w:t>49</w:t>
      </w:r>
    </w:p>
    <w:p w:rsidR="00720B25" w:rsidRPr="001B6330" w:rsidRDefault="00720B25" w:rsidP="00720B25">
      <w:pPr>
        <w:tabs>
          <w:tab w:val="right" w:pos="8646"/>
        </w:tabs>
        <w:rPr>
          <w:rFonts w:ascii="Arial" w:hAnsi="Arial" w:cs="Arial"/>
          <w:color w:val="244061" w:themeColor="accent1" w:themeShade="80"/>
          <w:sz w:val="24"/>
          <w:szCs w:val="24"/>
        </w:rPr>
      </w:pPr>
      <w:r w:rsidRPr="00874756">
        <w:rPr>
          <w:rFonts w:ascii="Arial" w:hAnsi="Arial" w:cs="Arial"/>
          <w:color w:val="244061" w:themeColor="accent1" w:themeShade="80"/>
          <w:sz w:val="24"/>
          <w:szCs w:val="24"/>
        </w:rPr>
        <w:t>Centres intégrés universitaires de s</w:t>
      </w:r>
      <w:r>
        <w:rPr>
          <w:rFonts w:ascii="Arial" w:hAnsi="Arial" w:cs="Arial"/>
          <w:color w:val="244061" w:themeColor="accent1" w:themeShade="80"/>
          <w:sz w:val="24"/>
          <w:szCs w:val="24"/>
        </w:rPr>
        <w:t xml:space="preserve">anté et des services sociaux et </w:t>
      </w:r>
      <w:r w:rsidRPr="00874756">
        <w:rPr>
          <w:rFonts w:ascii="Arial" w:hAnsi="Arial" w:cs="Arial"/>
          <w:color w:val="244061" w:themeColor="accent1" w:themeShade="80"/>
          <w:sz w:val="24"/>
          <w:szCs w:val="24"/>
        </w:rPr>
        <w:t>établissements non fusionnés</w:t>
      </w:r>
      <w:r>
        <w:rPr>
          <w:rFonts w:ascii="Arial" w:hAnsi="Arial" w:cs="Arial"/>
          <w:color w:val="244061" w:themeColor="accent1" w:themeShade="80"/>
          <w:sz w:val="24"/>
          <w:szCs w:val="24"/>
        </w:rPr>
        <w:t>………………………………………………………..</w:t>
      </w:r>
      <w:r>
        <w:rPr>
          <w:rFonts w:ascii="Arial" w:hAnsi="Arial" w:cs="Arial"/>
          <w:color w:val="244061" w:themeColor="accent1" w:themeShade="80"/>
          <w:sz w:val="24"/>
          <w:szCs w:val="24"/>
        </w:rPr>
        <w:tab/>
        <w:t>54</w:t>
      </w:r>
    </w:p>
    <w:p w:rsidR="00720B25" w:rsidRPr="001B6330" w:rsidRDefault="00720B25" w:rsidP="00720B25">
      <w:pPr>
        <w:tabs>
          <w:tab w:val="right" w:pos="8646"/>
        </w:tabs>
        <w:jc w:val="left"/>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Optimisation Lean ou mét</w:t>
      </w:r>
      <w:r>
        <w:rPr>
          <w:rFonts w:ascii="Arial" w:hAnsi="Arial" w:cs="Arial"/>
          <w:color w:val="244061" w:themeColor="accent1" w:themeShade="80"/>
          <w:sz w:val="24"/>
          <w:szCs w:val="24"/>
        </w:rPr>
        <w:t>hode Toyota……………………………………………...</w:t>
      </w:r>
      <w:r>
        <w:rPr>
          <w:rFonts w:ascii="Arial" w:hAnsi="Arial" w:cs="Arial"/>
          <w:color w:val="244061" w:themeColor="accent1" w:themeShade="80"/>
          <w:sz w:val="24"/>
          <w:szCs w:val="24"/>
        </w:rPr>
        <w:tab/>
        <w:t>56</w:t>
      </w:r>
    </w:p>
    <w:p w:rsidR="00720B25" w:rsidRPr="001B6330" w:rsidRDefault="00720B25" w:rsidP="00720B25">
      <w:pPr>
        <w:tabs>
          <w:tab w:val="right" w:pos="8646"/>
        </w:tabs>
        <w:jc w:val="left"/>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Soutien à domicile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59</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 xml:space="preserve">Projet </w:t>
      </w:r>
      <w:r w:rsidRPr="001B6330">
        <w:rPr>
          <w:rFonts w:ascii="Arial" w:hAnsi="Arial" w:cs="Arial"/>
          <w:color w:val="244061" w:themeColor="accent1" w:themeShade="80"/>
          <w:sz w:val="24"/>
          <w:szCs w:val="24"/>
        </w:rPr>
        <w:t>inclusion so</w:t>
      </w:r>
      <w:r>
        <w:rPr>
          <w:rFonts w:ascii="Arial" w:hAnsi="Arial" w:cs="Arial"/>
          <w:color w:val="244061" w:themeColor="accent1" w:themeShade="80"/>
          <w:sz w:val="24"/>
          <w:szCs w:val="24"/>
        </w:rPr>
        <w:t>ciale………………………………………………………………..</w:t>
      </w:r>
      <w:r>
        <w:rPr>
          <w:rFonts w:ascii="Arial" w:hAnsi="Arial" w:cs="Arial"/>
          <w:color w:val="244061" w:themeColor="accent1" w:themeShade="80"/>
          <w:sz w:val="24"/>
          <w:szCs w:val="24"/>
        </w:rPr>
        <w:tab/>
        <w:t>62</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Banque de préposés…………………………………………………………………..</w:t>
      </w:r>
      <w:r>
        <w:rPr>
          <w:rFonts w:ascii="Arial" w:hAnsi="Arial" w:cs="Arial"/>
          <w:color w:val="244061" w:themeColor="accent1" w:themeShade="80"/>
          <w:sz w:val="24"/>
          <w:szCs w:val="24"/>
        </w:rPr>
        <w:tab/>
        <w:t>64</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Banque de préposé</w:t>
      </w:r>
      <w:r w:rsidRPr="001B6330">
        <w:rPr>
          <w:rFonts w:ascii="Arial" w:hAnsi="Arial" w:cs="Arial"/>
          <w:color w:val="244061" w:themeColor="accent1" w:themeShade="80"/>
          <w:sz w:val="24"/>
          <w:szCs w:val="24"/>
        </w:rPr>
        <w:t xml:space="preserve">s - Plan </w:t>
      </w:r>
      <w:r>
        <w:rPr>
          <w:rFonts w:ascii="Arial" w:hAnsi="Arial" w:cs="Arial"/>
          <w:color w:val="244061" w:themeColor="accent1" w:themeShade="80"/>
          <w:sz w:val="24"/>
          <w:szCs w:val="24"/>
        </w:rPr>
        <w:t>de développement……………………………………</w:t>
      </w:r>
      <w:r>
        <w:rPr>
          <w:rFonts w:ascii="Arial" w:hAnsi="Arial" w:cs="Arial"/>
          <w:color w:val="244061" w:themeColor="accent1" w:themeShade="80"/>
          <w:sz w:val="24"/>
          <w:szCs w:val="24"/>
        </w:rPr>
        <w:tab/>
        <w:t>67</w:t>
      </w:r>
    </w:p>
    <w:p w:rsidR="00720B25"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Accompagnement</w:t>
      </w:r>
      <w:r w:rsidRPr="001B6330">
        <w:rPr>
          <w:rFonts w:ascii="Arial" w:hAnsi="Arial" w:cs="Arial"/>
          <w:color w:val="244061" w:themeColor="accent1" w:themeShade="80"/>
          <w:sz w:val="24"/>
          <w:szCs w:val="24"/>
        </w:rPr>
        <w:t>………………………………………………………………</w:t>
      </w:r>
      <w:r>
        <w:rPr>
          <w:rFonts w:ascii="Arial" w:hAnsi="Arial" w:cs="Arial"/>
          <w:color w:val="244061" w:themeColor="accent1" w:themeShade="80"/>
          <w:sz w:val="24"/>
          <w:szCs w:val="24"/>
        </w:rPr>
        <w:t>……..</w:t>
      </w:r>
      <w:r>
        <w:rPr>
          <w:rFonts w:ascii="Arial" w:hAnsi="Arial" w:cs="Arial"/>
          <w:color w:val="244061" w:themeColor="accent1" w:themeShade="80"/>
          <w:sz w:val="24"/>
          <w:szCs w:val="24"/>
        </w:rPr>
        <w:tab/>
        <w:t>69</w:t>
      </w:r>
    </w:p>
    <w:p w:rsidR="00720B25"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Aide à la mobilité………………………………………………………………………</w:t>
      </w:r>
      <w:r>
        <w:rPr>
          <w:rFonts w:ascii="Arial" w:hAnsi="Arial" w:cs="Arial"/>
          <w:color w:val="244061" w:themeColor="accent1" w:themeShade="80"/>
          <w:sz w:val="24"/>
          <w:szCs w:val="24"/>
        </w:rPr>
        <w:tab/>
        <w:t>72</w:t>
      </w:r>
    </w:p>
    <w:p w:rsidR="00720B25" w:rsidRDefault="00720B25" w:rsidP="00720B25">
      <w:pPr>
        <w:tabs>
          <w:tab w:val="right" w:pos="8646"/>
        </w:tabs>
        <w:rPr>
          <w:rFonts w:ascii="Arial" w:hAnsi="Arial" w:cs="Arial"/>
          <w:color w:val="244061" w:themeColor="accent1" w:themeShade="80"/>
          <w:sz w:val="24"/>
          <w:szCs w:val="24"/>
        </w:rPr>
      </w:pPr>
      <w:r w:rsidRPr="00A45ECC">
        <w:rPr>
          <w:rFonts w:ascii="Arial" w:hAnsi="Arial" w:cs="Arial"/>
          <w:color w:val="244061" w:themeColor="accent1" w:themeShade="80"/>
          <w:sz w:val="24"/>
          <w:szCs w:val="24"/>
        </w:rPr>
        <w:t>Fournitures d’élimination (nouveau dossier)</w:t>
      </w:r>
      <w:r>
        <w:rPr>
          <w:rFonts w:ascii="Arial" w:hAnsi="Arial" w:cs="Arial"/>
          <w:color w:val="244061" w:themeColor="accent1" w:themeShade="80"/>
          <w:sz w:val="24"/>
          <w:szCs w:val="24"/>
        </w:rPr>
        <w:t>………………………………………..</w:t>
      </w:r>
      <w:r>
        <w:rPr>
          <w:rFonts w:ascii="Arial" w:hAnsi="Arial" w:cs="Arial"/>
          <w:color w:val="244061" w:themeColor="accent1" w:themeShade="80"/>
          <w:sz w:val="24"/>
          <w:szCs w:val="24"/>
        </w:rPr>
        <w:tab/>
        <w:t>75</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Compensation équitable………………………………………………………………</w:t>
      </w:r>
      <w:r>
        <w:rPr>
          <w:rFonts w:ascii="Arial" w:hAnsi="Arial" w:cs="Arial"/>
          <w:color w:val="244061" w:themeColor="accent1" w:themeShade="80"/>
          <w:sz w:val="24"/>
          <w:szCs w:val="24"/>
        </w:rPr>
        <w:tab/>
        <w:t>76</w:t>
      </w:r>
    </w:p>
    <w:p w:rsidR="00720B25" w:rsidRPr="001B6330" w:rsidRDefault="00720B25" w:rsidP="00720B25">
      <w:pPr>
        <w:tabs>
          <w:tab w:val="right" w:pos="8646"/>
        </w:tabs>
        <w:rPr>
          <w:rFonts w:ascii="Arial" w:hAnsi="Arial" w:cs="Arial"/>
          <w:b/>
          <w:color w:val="244061" w:themeColor="accent1" w:themeShade="80"/>
          <w:sz w:val="24"/>
          <w:szCs w:val="24"/>
        </w:rPr>
      </w:pP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b/>
          <w:color w:val="244061" w:themeColor="accent1" w:themeShade="80"/>
          <w:sz w:val="24"/>
          <w:szCs w:val="24"/>
        </w:rPr>
        <w:t>Habitation</w:t>
      </w:r>
      <w:r w:rsidRPr="001B6330">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b/>
          <w:color w:val="244061" w:themeColor="accent1" w:themeShade="80"/>
          <w:sz w:val="24"/>
          <w:szCs w:val="24"/>
        </w:rPr>
        <w:t>79</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Accessibilité universelle en </w:t>
      </w:r>
      <w:r>
        <w:rPr>
          <w:rFonts w:ascii="Arial" w:hAnsi="Arial" w:cs="Arial"/>
          <w:color w:val="244061" w:themeColor="accent1" w:themeShade="80"/>
          <w:sz w:val="24"/>
          <w:szCs w:val="24"/>
        </w:rPr>
        <w:t>habitation……………………………………………….</w:t>
      </w:r>
      <w:r>
        <w:rPr>
          <w:rFonts w:ascii="Arial" w:hAnsi="Arial" w:cs="Arial"/>
          <w:color w:val="244061" w:themeColor="accent1" w:themeShade="80"/>
          <w:sz w:val="24"/>
          <w:szCs w:val="24"/>
        </w:rPr>
        <w:tab/>
        <w:t>79</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Fin des conventi</w:t>
      </w:r>
      <w:r>
        <w:rPr>
          <w:rFonts w:ascii="Arial" w:hAnsi="Arial" w:cs="Arial"/>
          <w:color w:val="244061" w:themeColor="accent1" w:themeShade="80"/>
          <w:sz w:val="24"/>
          <w:szCs w:val="24"/>
        </w:rPr>
        <w:t>ons……………………………………………………………………</w:t>
      </w:r>
      <w:r>
        <w:rPr>
          <w:rFonts w:ascii="Arial" w:hAnsi="Arial" w:cs="Arial"/>
          <w:color w:val="244061" w:themeColor="accent1" w:themeShade="80"/>
          <w:sz w:val="24"/>
          <w:szCs w:val="24"/>
        </w:rPr>
        <w:tab/>
        <w:t>83</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Info Logement…</w:t>
      </w:r>
      <w:r>
        <w:rPr>
          <w:rFonts w:ascii="Arial" w:hAnsi="Arial" w:cs="Arial"/>
          <w:color w:val="244061" w:themeColor="accent1" w:themeShade="80"/>
          <w:sz w:val="24"/>
          <w:szCs w:val="24"/>
        </w:rPr>
        <w:t>………………………………………………………………………..</w:t>
      </w:r>
      <w:r>
        <w:rPr>
          <w:rFonts w:ascii="Arial" w:hAnsi="Arial" w:cs="Arial"/>
          <w:color w:val="244061" w:themeColor="accent1" w:themeShade="80"/>
          <w:sz w:val="24"/>
          <w:szCs w:val="24"/>
        </w:rPr>
        <w:tab/>
        <w:t>86</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Ressources résident</w:t>
      </w:r>
      <w:r>
        <w:rPr>
          <w:rFonts w:ascii="Arial" w:hAnsi="Arial" w:cs="Arial"/>
          <w:color w:val="244061" w:themeColor="accent1" w:themeShade="80"/>
          <w:sz w:val="24"/>
          <w:szCs w:val="24"/>
        </w:rPr>
        <w:t>ielles……………………………………………………………..</w:t>
      </w:r>
      <w:r>
        <w:rPr>
          <w:rFonts w:ascii="Arial" w:hAnsi="Arial" w:cs="Arial"/>
          <w:color w:val="244061" w:themeColor="accent1" w:themeShade="80"/>
          <w:sz w:val="24"/>
          <w:szCs w:val="24"/>
        </w:rPr>
        <w:tab/>
        <w:t>88</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Postes Canada…………………………………………………………………………</w:t>
      </w:r>
      <w:r>
        <w:rPr>
          <w:rFonts w:ascii="Arial" w:hAnsi="Arial" w:cs="Arial"/>
          <w:color w:val="244061" w:themeColor="accent1" w:themeShade="80"/>
          <w:sz w:val="24"/>
          <w:szCs w:val="24"/>
        </w:rPr>
        <w:tab/>
        <w:t>91</w:t>
      </w:r>
    </w:p>
    <w:p w:rsidR="00720B25" w:rsidRPr="001B6330" w:rsidRDefault="00720B25" w:rsidP="00720B25">
      <w:pPr>
        <w:rPr>
          <w:rFonts w:ascii="Arial" w:hAnsi="Arial" w:cs="Arial"/>
          <w:b/>
          <w:color w:val="244061" w:themeColor="accent1" w:themeShade="80"/>
          <w:sz w:val="24"/>
          <w:szCs w:val="24"/>
        </w:rPr>
      </w:pPr>
    </w:p>
    <w:p w:rsidR="00720B25"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Transport</w:t>
      </w:r>
      <w:r w:rsidRPr="001B6330">
        <w:rPr>
          <w:rFonts w:ascii="Arial" w:hAnsi="Arial" w:cs="Arial"/>
          <w:color w:val="244061" w:themeColor="accent1" w:themeShade="80"/>
          <w:sz w:val="24"/>
          <w:szCs w:val="24"/>
        </w:rPr>
        <w:t>…</w:t>
      </w:r>
      <w:r>
        <w:rPr>
          <w:rFonts w:ascii="Arial" w:hAnsi="Arial" w:cs="Arial"/>
          <w:color w:val="244061" w:themeColor="accent1" w:themeShade="80"/>
          <w:sz w:val="24"/>
          <w:szCs w:val="24"/>
        </w:rPr>
        <w:t>…………………………………………………………………………….</w:t>
      </w:r>
      <w:r w:rsidRPr="001B6330">
        <w:rPr>
          <w:rFonts w:ascii="Arial" w:hAnsi="Arial" w:cs="Arial"/>
          <w:b/>
          <w:color w:val="244061" w:themeColor="accent1" w:themeShade="80"/>
          <w:sz w:val="24"/>
          <w:szCs w:val="24"/>
        </w:rPr>
        <w:tab/>
      </w:r>
      <w:r>
        <w:rPr>
          <w:rFonts w:ascii="Arial" w:hAnsi="Arial" w:cs="Arial"/>
          <w:b/>
          <w:color w:val="244061" w:themeColor="accent1" w:themeShade="80"/>
          <w:sz w:val="24"/>
          <w:szCs w:val="24"/>
        </w:rPr>
        <w:t>93</w:t>
      </w:r>
    </w:p>
    <w:p w:rsidR="00720B25" w:rsidRPr="00B67A52" w:rsidRDefault="00720B25" w:rsidP="00720B25">
      <w:pPr>
        <w:tabs>
          <w:tab w:val="right" w:pos="8646"/>
        </w:tabs>
        <w:rPr>
          <w:rFonts w:ascii="Arial" w:hAnsi="Arial" w:cs="Arial"/>
          <w:color w:val="244061" w:themeColor="accent1" w:themeShade="80"/>
          <w:sz w:val="24"/>
          <w:szCs w:val="24"/>
        </w:rPr>
      </w:pPr>
      <w:r w:rsidRPr="00B67A52">
        <w:rPr>
          <w:rFonts w:ascii="Arial" w:hAnsi="Arial" w:cs="Arial"/>
          <w:color w:val="244061" w:themeColor="accent1" w:themeShade="80"/>
          <w:sz w:val="24"/>
          <w:szCs w:val="24"/>
        </w:rPr>
        <w:t>Plateforme de revendications en transport collectif</w:t>
      </w:r>
      <w:r>
        <w:rPr>
          <w:rFonts w:ascii="Arial" w:hAnsi="Arial" w:cs="Arial"/>
          <w:color w:val="244061" w:themeColor="accent1" w:themeShade="80"/>
          <w:sz w:val="24"/>
          <w:szCs w:val="24"/>
        </w:rPr>
        <w:t>………………………………..</w:t>
      </w:r>
      <w:r>
        <w:rPr>
          <w:rFonts w:ascii="Arial" w:hAnsi="Arial" w:cs="Arial"/>
          <w:color w:val="244061" w:themeColor="accent1" w:themeShade="80"/>
          <w:sz w:val="24"/>
          <w:szCs w:val="24"/>
        </w:rPr>
        <w:tab/>
        <w:t>93</w:t>
      </w:r>
    </w:p>
    <w:p w:rsidR="00720B25" w:rsidRPr="00CB3577" w:rsidRDefault="00720B25" w:rsidP="00720B25">
      <w:pPr>
        <w:tabs>
          <w:tab w:val="left" w:pos="567"/>
          <w:tab w:val="right" w:pos="8646"/>
        </w:tabs>
        <w:rPr>
          <w:rFonts w:ascii="Arial" w:hAnsi="Arial" w:cs="Arial"/>
          <w:color w:val="244061" w:themeColor="accent1" w:themeShade="80"/>
          <w:sz w:val="24"/>
          <w:szCs w:val="24"/>
        </w:rPr>
      </w:pPr>
      <w:r>
        <w:rPr>
          <w:rFonts w:ascii="Arial" w:hAnsi="Arial" w:cs="Arial"/>
          <w:b/>
          <w:color w:val="244061" w:themeColor="accent1" w:themeShade="80"/>
          <w:sz w:val="24"/>
          <w:szCs w:val="24"/>
        </w:rPr>
        <w:tab/>
        <w:t>Réseau régulier du transport en commun de l’AMT</w:t>
      </w:r>
      <w:r>
        <w:rPr>
          <w:rFonts w:ascii="Arial" w:hAnsi="Arial" w:cs="Arial"/>
          <w:color w:val="244061" w:themeColor="accent1" w:themeShade="80"/>
          <w:sz w:val="24"/>
          <w:szCs w:val="24"/>
        </w:rPr>
        <w:t>…………………….</w:t>
      </w:r>
      <w:r>
        <w:rPr>
          <w:rFonts w:ascii="Arial" w:hAnsi="Arial" w:cs="Arial"/>
          <w:color w:val="244061" w:themeColor="accent1" w:themeShade="80"/>
          <w:sz w:val="24"/>
          <w:szCs w:val="24"/>
        </w:rPr>
        <w:tab/>
        <w:t>94</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Table métropolitaine………………………………………………………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94</w:t>
      </w:r>
    </w:p>
    <w:p w:rsidR="00720B25" w:rsidRDefault="00720B25" w:rsidP="00720B25">
      <w:pPr>
        <w:tabs>
          <w:tab w:val="right" w:pos="8646"/>
        </w:tabs>
        <w:jc w:val="left"/>
        <w:rPr>
          <w:rFonts w:ascii="Arial" w:hAnsi="Arial" w:cs="Arial"/>
          <w:color w:val="244061" w:themeColor="accent1" w:themeShade="80"/>
          <w:sz w:val="24"/>
          <w:szCs w:val="24"/>
        </w:rPr>
      </w:pPr>
      <w:r w:rsidRPr="001B6330">
        <w:rPr>
          <w:rFonts w:ascii="Arial" w:hAnsi="Arial" w:cs="Arial"/>
          <w:color w:val="244061" w:themeColor="accent1" w:themeShade="80"/>
          <w:sz w:val="24"/>
          <w:szCs w:val="24"/>
        </w:rPr>
        <w:lastRenderedPageBreak/>
        <w:t>Train de l’Est</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96</w:t>
      </w:r>
    </w:p>
    <w:p w:rsidR="00720B25" w:rsidRPr="001B6330" w:rsidRDefault="00720B25" w:rsidP="00720B25">
      <w:pPr>
        <w:tabs>
          <w:tab w:val="right" w:pos="8646"/>
        </w:tabs>
        <w:rPr>
          <w:rFonts w:ascii="Arial" w:hAnsi="Arial" w:cs="Arial"/>
          <w:color w:val="244061" w:themeColor="accent1" w:themeShade="80"/>
          <w:sz w:val="24"/>
          <w:szCs w:val="24"/>
        </w:rPr>
      </w:pPr>
      <w:r w:rsidRPr="00085B3F">
        <w:rPr>
          <w:rFonts w:ascii="Arial" w:hAnsi="Arial" w:cs="Arial"/>
          <w:color w:val="244061" w:themeColor="accent1" w:themeShade="80"/>
          <w:sz w:val="24"/>
          <w:szCs w:val="24"/>
        </w:rPr>
        <w:t>Formation des agents de service à la clientèle du tr</w:t>
      </w:r>
      <w:r>
        <w:rPr>
          <w:rFonts w:ascii="Arial" w:hAnsi="Arial" w:cs="Arial"/>
          <w:color w:val="244061" w:themeColor="accent1" w:themeShade="80"/>
          <w:sz w:val="24"/>
          <w:szCs w:val="24"/>
        </w:rPr>
        <w:t>ain de l’est  (nouveau dossier)……………………………………………………………………...................</w:t>
      </w:r>
      <w:r>
        <w:rPr>
          <w:rFonts w:ascii="Arial" w:hAnsi="Arial" w:cs="Arial"/>
          <w:color w:val="244061" w:themeColor="accent1" w:themeShade="80"/>
          <w:sz w:val="24"/>
          <w:szCs w:val="24"/>
        </w:rPr>
        <w:tab/>
        <w:t>97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Politique d’accessibilité universelle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98</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Plan de développement et plan d’action</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99</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Plan stratégique 2020</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101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Affichage dynamique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103</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Refonte du site internet</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104</w:t>
      </w:r>
    </w:p>
    <w:p w:rsidR="00720B25" w:rsidRPr="001B6330" w:rsidRDefault="00720B25" w:rsidP="00720B25">
      <w:pPr>
        <w:tabs>
          <w:tab w:val="left" w:pos="567"/>
          <w:tab w:val="right" w:pos="8646"/>
        </w:tabs>
        <w:rPr>
          <w:rFonts w:ascii="Arial" w:hAnsi="Arial" w:cs="Arial"/>
          <w:color w:val="244061" w:themeColor="accent1" w:themeShade="80"/>
          <w:sz w:val="24"/>
          <w:szCs w:val="24"/>
        </w:rPr>
      </w:pPr>
      <w:r w:rsidRPr="00A040CD">
        <w:rPr>
          <w:rFonts w:ascii="Arial" w:hAnsi="Arial" w:cs="Arial"/>
          <w:color w:val="244061" w:themeColor="accent1" w:themeShade="80"/>
          <w:sz w:val="24"/>
          <w:szCs w:val="24"/>
        </w:rPr>
        <w:t>Évacuation en situation d’urgence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105</w:t>
      </w:r>
    </w:p>
    <w:p w:rsidR="00720B25" w:rsidRDefault="00720B25" w:rsidP="00720B25">
      <w:pPr>
        <w:tabs>
          <w:tab w:val="left" w:pos="567"/>
          <w:tab w:val="right" w:pos="8647"/>
        </w:tabs>
        <w:jc w:val="left"/>
        <w:rPr>
          <w:rFonts w:ascii="Arial" w:hAnsi="Arial" w:cs="Arial"/>
          <w:color w:val="244061" w:themeColor="accent1" w:themeShade="80"/>
          <w:sz w:val="24"/>
          <w:szCs w:val="24"/>
        </w:rPr>
      </w:pPr>
      <w:r w:rsidRPr="009A490D">
        <w:rPr>
          <w:rFonts w:ascii="Arial" w:hAnsi="Arial" w:cs="Arial"/>
          <w:color w:val="244061" w:themeColor="accent1" w:themeShade="80"/>
          <w:sz w:val="24"/>
          <w:szCs w:val="24"/>
        </w:rPr>
        <w:tab/>
      </w:r>
      <w:r w:rsidRPr="009A490D">
        <w:rPr>
          <w:rFonts w:ascii="Arial" w:hAnsi="Arial" w:cs="Arial"/>
          <w:b/>
          <w:color w:val="244061" w:themeColor="accent1" w:themeShade="80"/>
          <w:sz w:val="24"/>
          <w:szCs w:val="24"/>
        </w:rPr>
        <w:t>Réseau régulier du transport en commun de la STM</w:t>
      </w:r>
      <w:r>
        <w:rPr>
          <w:rFonts w:ascii="Arial" w:hAnsi="Arial" w:cs="Arial"/>
          <w:color w:val="244061" w:themeColor="accent1" w:themeShade="80"/>
          <w:sz w:val="24"/>
          <w:szCs w:val="24"/>
        </w:rPr>
        <w:t>………………</w:t>
      </w:r>
      <w:r w:rsidRPr="00DF10E6">
        <w:rPr>
          <w:rFonts w:ascii="Arial" w:hAnsi="Arial" w:cs="Arial"/>
          <w:color w:val="244061" w:themeColor="accent1" w:themeShade="80"/>
          <w:sz w:val="24"/>
          <w:szCs w:val="24"/>
        </w:rPr>
        <w:t>…</w:t>
      </w:r>
      <w:r>
        <w:rPr>
          <w:rFonts w:ascii="Arial" w:hAnsi="Arial" w:cs="Arial"/>
          <w:color w:val="244061" w:themeColor="accent1" w:themeShade="80"/>
          <w:sz w:val="24"/>
          <w:szCs w:val="24"/>
        </w:rPr>
        <w:t>.</w:t>
      </w:r>
      <w:r>
        <w:rPr>
          <w:rFonts w:ascii="Arial" w:hAnsi="Arial" w:cs="Arial"/>
          <w:color w:val="244061" w:themeColor="accent1" w:themeShade="80"/>
          <w:sz w:val="24"/>
          <w:szCs w:val="24"/>
        </w:rPr>
        <w:tab/>
      </w:r>
      <w:r w:rsidRPr="00A040CD">
        <w:rPr>
          <w:rFonts w:ascii="Arial" w:hAnsi="Arial" w:cs="Arial"/>
          <w:b/>
          <w:color w:val="244061" w:themeColor="accent1" w:themeShade="80"/>
          <w:sz w:val="24"/>
          <w:szCs w:val="24"/>
        </w:rPr>
        <w:t>107</w:t>
      </w:r>
    </w:p>
    <w:p w:rsidR="00720B25" w:rsidRPr="00980622" w:rsidRDefault="00720B25" w:rsidP="00720B25">
      <w:pPr>
        <w:tabs>
          <w:tab w:val="left" w:pos="567"/>
          <w:tab w:val="right" w:pos="8647"/>
        </w:tabs>
        <w:jc w:val="left"/>
        <w:rPr>
          <w:rFonts w:ascii="Arial" w:hAnsi="Arial" w:cs="Arial"/>
          <w:color w:val="244061" w:themeColor="accent1" w:themeShade="80"/>
          <w:sz w:val="24"/>
          <w:szCs w:val="24"/>
        </w:rPr>
      </w:pPr>
      <w:r w:rsidRPr="00980622">
        <w:rPr>
          <w:rFonts w:ascii="Arial" w:hAnsi="Arial" w:cs="Arial"/>
          <w:color w:val="244061" w:themeColor="accent1" w:themeShade="80"/>
          <w:sz w:val="24"/>
          <w:szCs w:val="24"/>
        </w:rPr>
        <w:t>Objectifs sectoriels</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107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Formation et guides des employés</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108</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Comité outils de communication</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110</w:t>
      </w:r>
    </w:p>
    <w:p w:rsidR="00720B25" w:rsidRPr="001B6330" w:rsidRDefault="00720B25" w:rsidP="00720B25">
      <w:pPr>
        <w:tabs>
          <w:tab w:val="right" w:pos="8646"/>
        </w:tabs>
        <w:rPr>
          <w:rFonts w:ascii="Arial" w:hAnsi="Arial" w:cs="Arial"/>
          <w:color w:val="244061" w:themeColor="accent1" w:themeShade="80"/>
          <w:sz w:val="24"/>
          <w:szCs w:val="24"/>
        </w:rPr>
      </w:pPr>
      <w:r w:rsidRPr="00FA4734">
        <w:rPr>
          <w:rFonts w:ascii="Arial" w:hAnsi="Arial" w:cs="Arial"/>
          <w:color w:val="244061" w:themeColor="accent1" w:themeShade="80"/>
          <w:sz w:val="24"/>
          <w:szCs w:val="24"/>
        </w:rPr>
        <w:t>Financement de la mise en accessibilité du métro</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111</w:t>
      </w:r>
    </w:p>
    <w:p w:rsidR="00720B25" w:rsidRPr="002E76CE" w:rsidRDefault="00720B25" w:rsidP="00720B25">
      <w:pPr>
        <w:tabs>
          <w:tab w:val="right" w:pos="8646"/>
        </w:tabs>
        <w:rPr>
          <w:rFonts w:ascii="Arial" w:hAnsi="Arial" w:cs="Arial"/>
          <w:color w:val="244061" w:themeColor="accent1" w:themeShade="80"/>
          <w:sz w:val="24"/>
          <w:szCs w:val="24"/>
          <w:lang w:val="en-CA"/>
        </w:rPr>
      </w:pPr>
      <w:r w:rsidRPr="001B6330">
        <w:rPr>
          <w:rFonts w:ascii="Arial" w:hAnsi="Arial" w:cs="Arial"/>
          <w:color w:val="244061" w:themeColor="accent1" w:themeShade="80"/>
          <w:sz w:val="24"/>
          <w:szCs w:val="24"/>
        </w:rPr>
        <w:t>Accessibilité des stations de métro</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lang w:val="en-CA"/>
        </w:rPr>
        <w:t>113</w:t>
      </w:r>
    </w:p>
    <w:p w:rsidR="00720B25" w:rsidRDefault="00720B25" w:rsidP="00720B25">
      <w:pPr>
        <w:tabs>
          <w:tab w:val="right" w:pos="8646"/>
        </w:tabs>
        <w:rPr>
          <w:rFonts w:ascii="Arial" w:hAnsi="Arial" w:cs="Arial"/>
          <w:color w:val="244061" w:themeColor="accent1" w:themeShade="80"/>
          <w:sz w:val="24"/>
          <w:szCs w:val="24"/>
          <w:lang w:val="en-CA"/>
        </w:rPr>
      </w:pPr>
      <w:r w:rsidRPr="002E76CE">
        <w:rPr>
          <w:rFonts w:ascii="Arial" w:hAnsi="Arial" w:cs="Arial"/>
          <w:color w:val="244061" w:themeColor="accent1" w:themeShade="80"/>
          <w:sz w:val="24"/>
          <w:szCs w:val="24"/>
          <w:lang w:val="en-CA"/>
        </w:rPr>
        <w:t>Autobus………</w:t>
      </w:r>
      <w:r>
        <w:rPr>
          <w:rFonts w:ascii="Arial" w:hAnsi="Arial" w:cs="Arial"/>
          <w:color w:val="244061" w:themeColor="accent1" w:themeShade="80"/>
          <w:sz w:val="24"/>
          <w:szCs w:val="24"/>
          <w:lang w:val="en-CA"/>
        </w:rPr>
        <w:t>…………………………………………………………………….….</w:t>
      </w:r>
      <w:r>
        <w:rPr>
          <w:rFonts w:ascii="Arial" w:hAnsi="Arial" w:cs="Arial"/>
          <w:color w:val="244061" w:themeColor="accent1" w:themeShade="80"/>
          <w:sz w:val="24"/>
          <w:szCs w:val="24"/>
          <w:lang w:val="en-CA"/>
        </w:rPr>
        <w:tab/>
        <w:t>115</w:t>
      </w:r>
    </w:p>
    <w:p w:rsidR="00720B25" w:rsidRPr="002E76CE" w:rsidRDefault="00720B25" w:rsidP="00720B25">
      <w:pPr>
        <w:tabs>
          <w:tab w:val="right" w:pos="8646"/>
        </w:tabs>
        <w:rPr>
          <w:rFonts w:ascii="Arial" w:hAnsi="Arial" w:cs="Arial"/>
          <w:color w:val="244061" w:themeColor="accent1" w:themeShade="80"/>
          <w:sz w:val="24"/>
          <w:szCs w:val="24"/>
          <w:lang w:val="en-CA"/>
        </w:rPr>
      </w:pPr>
      <w:r>
        <w:rPr>
          <w:rFonts w:ascii="Arial" w:hAnsi="Arial" w:cs="Arial"/>
          <w:color w:val="244061" w:themeColor="accent1" w:themeShade="80"/>
          <w:sz w:val="24"/>
          <w:szCs w:val="24"/>
          <w:lang w:val="en-CA"/>
        </w:rPr>
        <w:t>I-Bus…………………………………………………………………………………...</w:t>
      </w:r>
      <w:r>
        <w:rPr>
          <w:rFonts w:ascii="Arial" w:hAnsi="Arial" w:cs="Arial"/>
          <w:color w:val="244061" w:themeColor="accent1" w:themeShade="80"/>
          <w:sz w:val="24"/>
          <w:szCs w:val="24"/>
          <w:lang w:val="en-CA"/>
        </w:rPr>
        <w:tab/>
        <w:t>117</w:t>
      </w:r>
    </w:p>
    <w:p w:rsidR="00720B25" w:rsidRPr="001B6330" w:rsidRDefault="00720B25" w:rsidP="00720B25">
      <w:pPr>
        <w:tabs>
          <w:tab w:val="left" w:pos="567"/>
          <w:tab w:val="right" w:pos="8646"/>
        </w:tabs>
        <w:rPr>
          <w:rFonts w:ascii="Arial" w:hAnsi="Arial" w:cs="Arial"/>
          <w:color w:val="244061" w:themeColor="accent1" w:themeShade="80"/>
          <w:sz w:val="24"/>
          <w:szCs w:val="24"/>
          <w:u w:val="single"/>
        </w:rPr>
      </w:pPr>
      <w:r w:rsidRPr="009A490D">
        <w:rPr>
          <w:rFonts w:ascii="Arial" w:hAnsi="Arial" w:cs="Arial"/>
          <w:b/>
          <w:color w:val="244061" w:themeColor="accent1" w:themeShade="80"/>
          <w:sz w:val="24"/>
          <w:szCs w:val="24"/>
        </w:rPr>
        <w:tab/>
        <w:t>Transport adapté de la STM</w:t>
      </w:r>
      <w:r w:rsidRPr="00A53F62">
        <w:rPr>
          <w:rFonts w:ascii="Arial" w:hAnsi="Arial" w:cs="Arial"/>
          <w:color w:val="244061" w:themeColor="accent1" w:themeShade="80"/>
          <w:sz w:val="24"/>
          <w:szCs w:val="24"/>
        </w:rPr>
        <w:t>…………………………………………</w:t>
      </w:r>
      <w:r>
        <w:rPr>
          <w:rFonts w:ascii="Arial" w:hAnsi="Arial" w:cs="Arial"/>
          <w:color w:val="244061" w:themeColor="accent1" w:themeShade="80"/>
          <w:sz w:val="24"/>
          <w:szCs w:val="24"/>
        </w:rPr>
        <w:t>……...</w:t>
      </w:r>
      <w:r w:rsidRPr="00A040CD">
        <w:rPr>
          <w:rFonts w:ascii="Arial" w:hAnsi="Arial" w:cs="Arial"/>
          <w:b/>
          <w:color w:val="244061" w:themeColor="accent1" w:themeShade="80"/>
          <w:sz w:val="24"/>
          <w:szCs w:val="24"/>
        </w:rPr>
        <w:tab/>
      </w:r>
      <w:r>
        <w:rPr>
          <w:rFonts w:ascii="Arial" w:hAnsi="Arial" w:cs="Arial"/>
          <w:b/>
          <w:color w:val="244061" w:themeColor="accent1" w:themeShade="80"/>
          <w:sz w:val="24"/>
          <w:szCs w:val="24"/>
        </w:rPr>
        <w:t>120</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Information en temps réel</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120</w:t>
      </w:r>
    </w:p>
    <w:p w:rsidR="00720B25"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SIRTA………………………………………………………………………………….</w:t>
      </w:r>
      <w:r>
        <w:rPr>
          <w:rFonts w:ascii="Arial" w:hAnsi="Arial" w:cs="Arial"/>
          <w:color w:val="244061" w:themeColor="accent1" w:themeShade="80"/>
          <w:sz w:val="24"/>
          <w:szCs w:val="24"/>
        </w:rPr>
        <w:tab/>
        <w:t>122</w:t>
      </w:r>
    </w:p>
    <w:p w:rsidR="00720B25" w:rsidRDefault="00720B25" w:rsidP="00720B25">
      <w:pPr>
        <w:tabs>
          <w:tab w:val="right" w:pos="8646"/>
        </w:tabs>
        <w:rPr>
          <w:rFonts w:ascii="Arial" w:hAnsi="Arial" w:cs="Arial"/>
          <w:color w:val="244061" w:themeColor="accent1" w:themeShade="80"/>
          <w:sz w:val="24"/>
          <w:szCs w:val="24"/>
        </w:rPr>
      </w:pPr>
      <w:r w:rsidRPr="005876FA">
        <w:rPr>
          <w:rFonts w:ascii="Arial" w:hAnsi="Arial" w:cs="Arial"/>
          <w:color w:val="244061" w:themeColor="accent1" w:themeShade="80"/>
          <w:sz w:val="24"/>
          <w:szCs w:val="24"/>
        </w:rPr>
        <w:t>Déplacements en situation d’urgence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123</w:t>
      </w:r>
    </w:p>
    <w:p w:rsidR="00720B25" w:rsidRPr="001B6330" w:rsidRDefault="00720B25" w:rsidP="00720B25">
      <w:pPr>
        <w:tabs>
          <w:tab w:val="right" w:pos="8646"/>
        </w:tabs>
        <w:rPr>
          <w:rFonts w:ascii="Arial" w:hAnsi="Arial" w:cs="Arial"/>
          <w:color w:val="244061" w:themeColor="accent1" w:themeShade="80"/>
          <w:sz w:val="24"/>
          <w:szCs w:val="24"/>
        </w:rPr>
      </w:pPr>
      <w:r w:rsidRPr="00476B3B">
        <w:rPr>
          <w:rFonts w:ascii="Arial" w:hAnsi="Arial" w:cs="Arial"/>
          <w:color w:val="244061" w:themeColor="accent1" w:themeShade="80"/>
          <w:sz w:val="24"/>
          <w:szCs w:val="24"/>
        </w:rPr>
        <w:t>Financement du transport adapté</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125</w:t>
      </w:r>
    </w:p>
    <w:p w:rsidR="00720B25" w:rsidRPr="001B6330" w:rsidRDefault="00720B25" w:rsidP="00720B25">
      <w:pPr>
        <w:tabs>
          <w:tab w:val="left" w:pos="567"/>
          <w:tab w:val="right" w:pos="8646"/>
        </w:tabs>
        <w:rPr>
          <w:rFonts w:ascii="Arial" w:hAnsi="Arial" w:cs="Arial"/>
          <w:color w:val="244061" w:themeColor="accent1" w:themeShade="80"/>
          <w:sz w:val="24"/>
          <w:szCs w:val="24"/>
          <w:u w:val="single"/>
        </w:rPr>
      </w:pPr>
      <w:r w:rsidRPr="009A490D">
        <w:rPr>
          <w:rFonts w:ascii="Arial" w:hAnsi="Arial" w:cs="Arial"/>
          <w:b/>
          <w:color w:val="244061" w:themeColor="accent1" w:themeShade="80"/>
          <w:sz w:val="24"/>
          <w:szCs w:val="24"/>
        </w:rPr>
        <w:tab/>
      </w:r>
      <w:r w:rsidRPr="005F300C">
        <w:rPr>
          <w:rFonts w:ascii="Arial" w:hAnsi="Arial" w:cs="Arial"/>
          <w:b/>
          <w:color w:val="244061" w:themeColor="accent1" w:themeShade="80"/>
          <w:sz w:val="24"/>
          <w:szCs w:val="24"/>
        </w:rPr>
        <w:t>Transport en commun au Québec</w:t>
      </w:r>
      <w:r w:rsidRPr="005F300C">
        <w:rPr>
          <w:rFonts w:ascii="Arial" w:hAnsi="Arial" w:cs="Arial"/>
          <w:color w:val="244061" w:themeColor="accent1" w:themeShade="80"/>
          <w:sz w:val="24"/>
          <w:szCs w:val="24"/>
        </w:rPr>
        <w:t>…</w:t>
      </w:r>
      <w:r>
        <w:rPr>
          <w:rFonts w:ascii="Arial" w:hAnsi="Arial" w:cs="Arial"/>
          <w:color w:val="244061" w:themeColor="accent1" w:themeShade="80"/>
          <w:sz w:val="24"/>
          <w:szCs w:val="24"/>
        </w:rPr>
        <w:t>………………………………………</w:t>
      </w:r>
      <w:r w:rsidRPr="005F300C">
        <w:rPr>
          <w:rFonts w:ascii="Arial" w:hAnsi="Arial" w:cs="Arial"/>
          <w:color w:val="244061" w:themeColor="accent1" w:themeShade="80"/>
          <w:sz w:val="24"/>
          <w:szCs w:val="24"/>
        </w:rPr>
        <w:tab/>
      </w:r>
      <w:r w:rsidRPr="00A040CD">
        <w:rPr>
          <w:rFonts w:ascii="Arial" w:hAnsi="Arial" w:cs="Arial"/>
          <w:b/>
          <w:color w:val="244061" w:themeColor="accent1" w:themeShade="80"/>
          <w:sz w:val="24"/>
          <w:szCs w:val="24"/>
        </w:rPr>
        <w:t>127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Statut des utilisateurs d’aides à la mobilité motorisées dans l’espace public</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127</w:t>
      </w:r>
    </w:p>
    <w:p w:rsidR="00720B25" w:rsidRPr="001B6330" w:rsidRDefault="00720B25" w:rsidP="00720B25">
      <w:pPr>
        <w:tabs>
          <w:tab w:val="left" w:pos="567"/>
          <w:tab w:val="right" w:pos="8646"/>
        </w:tabs>
        <w:rPr>
          <w:rFonts w:ascii="Arial" w:hAnsi="Arial" w:cs="Arial"/>
          <w:color w:val="244061" w:themeColor="accent1" w:themeShade="80"/>
          <w:sz w:val="24"/>
          <w:szCs w:val="24"/>
          <w:u w:val="single"/>
        </w:rPr>
      </w:pPr>
      <w:r w:rsidRPr="001424AD">
        <w:rPr>
          <w:rFonts w:ascii="Arial" w:hAnsi="Arial" w:cs="Arial"/>
          <w:b/>
          <w:color w:val="244061" w:themeColor="accent1" w:themeShade="80"/>
          <w:sz w:val="24"/>
          <w:szCs w:val="24"/>
        </w:rPr>
        <w:tab/>
      </w:r>
      <w:r w:rsidRPr="00C77634">
        <w:rPr>
          <w:rFonts w:ascii="Arial" w:hAnsi="Arial" w:cs="Arial"/>
          <w:b/>
          <w:color w:val="244061" w:themeColor="accent1" w:themeShade="80"/>
          <w:sz w:val="24"/>
          <w:szCs w:val="24"/>
        </w:rPr>
        <w:t>Transport adapté au Québec</w:t>
      </w:r>
      <w:r w:rsidRPr="00C77634">
        <w:rPr>
          <w:rFonts w:ascii="Arial" w:hAnsi="Arial" w:cs="Arial"/>
          <w:color w:val="244061" w:themeColor="accent1" w:themeShade="80"/>
          <w:sz w:val="24"/>
          <w:szCs w:val="24"/>
        </w:rPr>
        <w:t>……………………………………………….</w:t>
      </w:r>
      <w:r w:rsidRPr="00C77634">
        <w:rPr>
          <w:rFonts w:ascii="Arial" w:hAnsi="Arial" w:cs="Arial"/>
          <w:color w:val="244061" w:themeColor="accent1" w:themeShade="80"/>
          <w:sz w:val="24"/>
          <w:szCs w:val="24"/>
        </w:rPr>
        <w:tab/>
      </w:r>
      <w:r w:rsidRPr="00A040CD">
        <w:rPr>
          <w:rFonts w:ascii="Arial" w:hAnsi="Arial" w:cs="Arial"/>
          <w:b/>
          <w:color w:val="244061" w:themeColor="accent1" w:themeShade="80"/>
          <w:sz w:val="24"/>
          <w:szCs w:val="24"/>
        </w:rPr>
        <w:t>129</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Véhicule de transport adapté</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129</w:t>
      </w:r>
    </w:p>
    <w:p w:rsidR="00720B25" w:rsidRPr="001B6330" w:rsidRDefault="00720B25" w:rsidP="00720B25">
      <w:pPr>
        <w:rPr>
          <w:rFonts w:ascii="Arial" w:hAnsi="Arial" w:cs="Arial"/>
          <w:b/>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Vie municipale</w:t>
      </w:r>
      <w:r w:rsidRPr="00A53F62">
        <w:rPr>
          <w:rFonts w:ascii="Arial" w:hAnsi="Arial" w:cs="Arial"/>
          <w:color w:val="244061" w:themeColor="accent1" w:themeShade="80"/>
          <w:sz w:val="24"/>
          <w:szCs w:val="24"/>
        </w:rPr>
        <w:t>……………………………………………………………………….</w:t>
      </w:r>
      <w:r w:rsidRPr="00A53F62">
        <w:rPr>
          <w:rFonts w:ascii="Arial" w:hAnsi="Arial" w:cs="Arial"/>
          <w:color w:val="244061" w:themeColor="accent1" w:themeShade="80"/>
          <w:sz w:val="24"/>
          <w:szCs w:val="24"/>
        </w:rPr>
        <w:tab/>
      </w:r>
      <w:r>
        <w:rPr>
          <w:rFonts w:ascii="Arial" w:hAnsi="Arial" w:cs="Arial"/>
          <w:b/>
          <w:color w:val="244061" w:themeColor="accent1" w:themeShade="80"/>
          <w:sz w:val="24"/>
          <w:szCs w:val="24"/>
        </w:rPr>
        <w:t>131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Conférence régionale des élus de Montréal</w:t>
      </w:r>
      <w:r>
        <w:rPr>
          <w:rFonts w:ascii="Arial" w:hAnsi="Arial" w:cs="Arial"/>
          <w:color w:val="244061" w:themeColor="accent1" w:themeShade="80"/>
          <w:sz w:val="24"/>
          <w:szCs w:val="24"/>
        </w:rPr>
        <w:t xml:space="preserve"> (nouveau dossier…………………</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131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Comité des partenaires Milieu associatif </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 xml:space="preserve"> Ville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132</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Comité de pilotage en accessibilité universelle des immeubles municipaux</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35</w:t>
      </w:r>
    </w:p>
    <w:p w:rsidR="00720B25" w:rsidRDefault="00720B25" w:rsidP="00720B25">
      <w:pPr>
        <w:tabs>
          <w:tab w:val="right" w:pos="8646"/>
        </w:tabs>
        <w:rPr>
          <w:rFonts w:ascii="Arial" w:hAnsi="Arial" w:cs="Arial"/>
          <w:color w:val="244061" w:themeColor="accent1" w:themeShade="80"/>
          <w:sz w:val="24"/>
          <w:szCs w:val="24"/>
        </w:rPr>
      </w:pPr>
      <w:r w:rsidRPr="00757A98">
        <w:rPr>
          <w:rFonts w:ascii="Arial" w:hAnsi="Arial" w:cs="Arial"/>
          <w:color w:val="244061" w:themeColor="accent1" w:themeShade="80"/>
          <w:sz w:val="24"/>
          <w:szCs w:val="24"/>
        </w:rPr>
        <w:t>Définition et indicateurs de l’accessibilité universelle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137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Dix ans d’accessibilité universelle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38</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Plate-f</w:t>
      </w:r>
      <w:r>
        <w:rPr>
          <w:rFonts w:ascii="Arial" w:hAnsi="Arial" w:cs="Arial"/>
          <w:color w:val="244061" w:themeColor="accent1" w:themeShade="80"/>
          <w:sz w:val="24"/>
          <w:szCs w:val="24"/>
        </w:rPr>
        <w:t>orme de revendications destinée</w:t>
      </w:r>
      <w:r w:rsidRPr="001B6330">
        <w:rPr>
          <w:rFonts w:ascii="Arial" w:hAnsi="Arial" w:cs="Arial"/>
          <w:color w:val="244061" w:themeColor="accent1" w:themeShade="80"/>
          <w:sz w:val="24"/>
          <w:szCs w:val="24"/>
        </w:rPr>
        <w:t xml:space="preserve"> à la Ville de Montréal</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40</w:t>
      </w:r>
    </w:p>
    <w:p w:rsidR="00720B25" w:rsidRPr="001B6330" w:rsidRDefault="00720B25" w:rsidP="00720B25">
      <w:pPr>
        <w:tabs>
          <w:tab w:val="right" w:pos="8646"/>
        </w:tabs>
        <w:rPr>
          <w:rFonts w:ascii="Arial" w:hAnsi="Arial" w:cs="Arial"/>
          <w:color w:val="244061" w:themeColor="accent1" w:themeShade="80"/>
          <w:sz w:val="24"/>
          <w:szCs w:val="24"/>
        </w:rPr>
      </w:pPr>
      <w:r w:rsidRPr="001D6ADD">
        <w:rPr>
          <w:rFonts w:ascii="Arial" w:hAnsi="Arial" w:cs="Arial"/>
          <w:color w:val="244061" w:themeColor="accent1" w:themeShade="80"/>
          <w:sz w:val="24"/>
          <w:szCs w:val="24"/>
        </w:rPr>
        <w:t>Réseau concerté familles, aînés et personnes en situation de handicap (nouveau dossier)</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141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Débarcadère et stationnement pour les personnes handicapées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43</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Réseaux piétonnier et routier</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45</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Rue Sainte-Catherine Ouest (nouveau dossier)………………………………….</w:t>
      </w:r>
      <w:r>
        <w:rPr>
          <w:rFonts w:ascii="Arial" w:hAnsi="Arial" w:cs="Arial"/>
          <w:color w:val="244061" w:themeColor="accent1" w:themeShade="80"/>
          <w:sz w:val="24"/>
          <w:szCs w:val="24"/>
        </w:rPr>
        <w:tab/>
        <w:t>147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Pistes cyclables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48</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Quartier Griffintown</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50</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Arrondissements et déneigement</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51</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AU</w:t>
      </w:r>
      <w:r w:rsidRPr="001B6330">
        <w:rPr>
          <w:rFonts w:ascii="Arial" w:hAnsi="Arial" w:cs="Arial"/>
          <w:color w:val="244061" w:themeColor="accent1" w:themeShade="80"/>
          <w:sz w:val="24"/>
          <w:szCs w:val="24"/>
        </w:rPr>
        <w:t>, places publiques, rues piétonnes et contre-terrasses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54</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Sécurisation des chantiers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56</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Association des sociétés de développement commercial de Montréal</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58</w:t>
      </w:r>
    </w:p>
    <w:p w:rsidR="00720B25" w:rsidRPr="001B6330" w:rsidRDefault="00720B25" w:rsidP="00720B25">
      <w:pPr>
        <w:tabs>
          <w:tab w:val="left" w:pos="567"/>
          <w:tab w:val="right" w:pos="8646"/>
        </w:tabs>
        <w:rPr>
          <w:rFonts w:ascii="Arial" w:hAnsi="Arial" w:cs="Arial"/>
          <w:color w:val="244061" w:themeColor="accent1" w:themeShade="80"/>
          <w:sz w:val="24"/>
          <w:szCs w:val="24"/>
          <w:u w:val="single"/>
        </w:rPr>
      </w:pPr>
      <w:r w:rsidRPr="001424AD">
        <w:rPr>
          <w:rFonts w:ascii="Arial" w:hAnsi="Arial" w:cs="Arial"/>
          <w:b/>
          <w:color w:val="244061" w:themeColor="accent1" w:themeShade="80"/>
          <w:sz w:val="24"/>
          <w:szCs w:val="24"/>
        </w:rPr>
        <w:tab/>
        <w:t>Services conseils pour l’</w:t>
      </w:r>
      <w:r>
        <w:rPr>
          <w:rFonts w:ascii="Arial" w:hAnsi="Arial" w:cs="Arial"/>
          <w:b/>
          <w:color w:val="244061" w:themeColor="accent1" w:themeShade="80"/>
          <w:sz w:val="24"/>
          <w:szCs w:val="24"/>
        </w:rPr>
        <w:t xml:space="preserve">AU </w:t>
      </w:r>
      <w:r w:rsidRPr="001424AD">
        <w:rPr>
          <w:rFonts w:ascii="Arial" w:hAnsi="Arial" w:cs="Arial"/>
          <w:b/>
          <w:color w:val="244061" w:themeColor="accent1" w:themeShade="80"/>
          <w:sz w:val="24"/>
          <w:szCs w:val="24"/>
        </w:rPr>
        <w:t>des lieux publics</w:t>
      </w:r>
      <w:r>
        <w:rPr>
          <w:rFonts w:ascii="Arial" w:hAnsi="Arial" w:cs="Arial"/>
          <w:color w:val="244061" w:themeColor="accent1" w:themeShade="80"/>
          <w:sz w:val="24"/>
          <w:szCs w:val="24"/>
        </w:rPr>
        <w:t>………………………….</w:t>
      </w:r>
      <w:r>
        <w:rPr>
          <w:rFonts w:ascii="Arial" w:hAnsi="Arial" w:cs="Arial"/>
          <w:color w:val="244061" w:themeColor="accent1" w:themeShade="80"/>
          <w:sz w:val="24"/>
          <w:szCs w:val="24"/>
        </w:rPr>
        <w:tab/>
      </w:r>
      <w:r w:rsidRPr="001B6330">
        <w:rPr>
          <w:rFonts w:ascii="Arial" w:hAnsi="Arial" w:cs="Arial"/>
          <w:color w:val="244061" w:themeColor="accent1" w:themeShade="80"/>
          <w:sz w:val="24"/>
          <w:szCs w:val="24"/>
        </w:rPr>
        <w:t>1</w:t>
      </w:r>
      <w:r>
        <w:rPr>
          <w:rFonts w:ascii="Arial" w:hAnsi="Arial" w:cs="Arial"/>
          <w:color w:val="244061" w:themeColor="accent1" w:themeShade="80"/>
          <w:sz w:val="24"/>
          <w:szCs w:val="24"/>
        </w:rPr>
        <w:t>61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lastRenderedPageBreak/>
        <w:t>Traitement des plaintes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61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Information sur l’accessibilité universelle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62</w:t>
      </w:r>
    </w:p>
    <w:p w:rsidR="00720B25" w:rsidRPr="001B6330" w:rsidRDefault="00720B25" w:rsidP="00720B25">
      <w:pPr>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Action citoyenne</w:t>
      </w:r>
      <w:r w:rsidRPr="00BE1EBC">
        <w:rPr>
          <w:rFonts w:ascii="Arial" w:hAnsi="Arial" w:cs="Arial"/>
          <w:color w:val="244061" w:themeColor="accent1" w:themeShade="80"/>
          <w:sz w:val="24"/>
          <w:szCs w:val="24"/>
        </w:rPr>
        <w:t>…………………………………………………………………….</w:t>
      </w:r>
      <w:r w:rsidRPr="00BE1EBC">
        <w:rPr>
          <w:rFonts w:ascii="Arial" w:hAnsi="Arial" w:cs="Arial"/>
          <w:color w:val="244061" w:themeColor="accent1" w:themeShade="80"/>
          <w:sz w:val="24"/>
          <w:szCs w:val="24"/>
        </w:rPr>
        <w:tab/>
      </w:r>
      <w:r w:rsidRPr="001B6330">
        <w:rPr>
          <w:rFonts w:ascii="Arial" w:hAnsi="Arial" w:cs="Arial"/>
          <w:b/>
          <w:color w:val="244061" w:themeColor="accent1" w:themeShade="80"/>
          <w:sz w:val="24"/>
          <w:szCs w:val="24"/>
        </w:rPr>
        <w:t>1</w:t>
      </w:r>
      <w:r>
        <w:rPr>
          <w:rFonts w:ascii="Arial" w:hAnsi="Arial" w:cs="Arial"/>
          <w:b/>
          <w:color w:val="244061" w:themeColor="accent1" w:themeShade="80"/>
          <w:sz w:val="24"/>
          <w:szCs w:val="24"/>
        </w:rPr>
        <w:t>65</w:t>
      </w:r>
    </w:p>
    <w:p w:rsidR="00720B25" w:rsidRPr="001B6330" w:rsidRDefault="00720B25" w:rsidP="00720B25">
      <w:pPr>
        <w:tabs>
          <w:tab w:val="right" w:pos="8646"/>
        </w:tabs>
        <w:rPr>
          <w:rFonts w:ascii="Arial" w:hAnsi="Arial" w:cs="Arial"/>
          <w:color w:val="244061" w:themeColor="accent1" w:themeShade="80"/>
          <w:sz w:val="24"/>
          <w:szCs w:val="24"/>
        </w:rPr>
      </w:pPr>
      <w:r w:rsidRPr="004B6E5C">
        <w:rPr>
          <w:rFonts w:ascii="Arial" w:hAnsi="Arial" w:cs="Arial"/>
          <w:color w:val="244061" w:themeColor="accent1" w:themeShade="80"/>
          <w:sz w:val="24"/>
          <w:szCs w:val="24"/>
        </w:rPr>
        <w:t>Plan de soutien à l’action citoyenne 2012-2015, développement du nouveau plan et évaluation</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166</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Recrutement, accueil et intégration des membres</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168</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Communication : information, référence et défense de droits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71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Activités d’éduc</w:t>
      </w:r>
      <w:r>
        <w:rPr>
          <w:rFonts w:ascii="Arial" w:hAnsi="Arial" w:cs="Arial"/>
          <w:color w:val="244061" w:themeColor="accent1" w:themeShade="80"/>
          <w:sz w:val="24"/>
          <w:szCs w:val="24"/>
        </w:rPr>
        <w:t>ation citoyenne, de formation,</w:t>
      </w:r>
      <w:r w:rsidRPr="001B6330">
        <w:rPr>
          <w:rFonts w:ascii="Arial" w:hAnsi="Arial" w:cs="Arial"/>
          <w:color w:val="244061" w:themeColor="accent1" w:themeShade="80"/>
          <w:sz w:val="24"/>
          <w:szCs w:val="24"/>
        </w:rPr>
        <w:t xml:space="preserve"> de recherche</w:t>
      </w:r>
      <w:r>
        <w:rPr>
          <w:rFonts w:ascii="Arial" w:hAnsi="Arial" w:cs="Arial"/>
          <w:color w:val="244061" w:themeColor="accent1" w:themeShade="80"/>
          <w:sz w:val="24"/>
          <w:szCs w:val="24"/>
        </w:rPr>
        <w:t xml:space="preserve"> et de mobilisation……………………………………………………………………………</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74</w:t>
      </w:r>
    </w:p>
    <w:p w:rsidR="00720B25" w:rsidRPr="001B6330" w:rsidRDefault="00720B25" w:rsidP="00720B25">
      <w:pPr>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b/>
      </w:r>
    </w:p>
    <w:p w:rsidR="00720B25" w:rsidRPr="001B6330" w:rsidRDefault="00720B25" w:rsidP="00720B25">
      <w:pPr>
        <w:tabs>
          <w:tab w:val="right" w:pos="8647"/>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Communications</w:t>
      </w:r>
      <w:r w:rsidRPr="00F14C9E">
        <w:rPr>
          <w:rFonts w:ascii="Arial" w:hAnsi="Arial" w:cs="Arial"/>
          <w:color w:val="244061" w:themeColor="accent1" w:themeShade="80"/>
          <w:sz w:val="24"/>
          <w:szCs w:val="24"/>
        </w:rPr>
        <w:t>……………………………………………………………………</w:t>
      </w:r>
      <w:r w:rsidRPr="00F14C9E">
        <w:rPr>
          <w:rFonts w:ascii="Arial" w:hAnsi="Arial" w:cs="Arial"/>
          <w:color w:val="244061" w:themeColor="accent1" w:themeShade="80"/>
          <w:sz w:val="24"/>
          <w:szCs w:val="24"/>
        </w:rPr>
        <w:tab/>
      </w:r>
      <w:r w:rsidRPr="001B6330">
        <w:rPr>
          <w:rFonts w:ascii="Arial" w:hAnsi="Arial" w:cs="Arial"/>
          <w:b/>
          <w:color w:val="244061" w:themeColor="accent1" w:themeShade="80"/>
          <w:sz w:val="24"/>
          <w:szCs w:val="24"/>
        </w:rPr>
        <w:t>1</w:t>
      </w:r>
      <w:r>
        <w:rPr>
          <w:rFonts w:ascii="Arial" w:hAnsi="Arial" w:cs="Arial"/>
          <w:b/>
          <w:color w:val="244061" w:themeColor="accent1" w:themeShade="80"/>
          <w:sz w:val="24"/>
          <w:szCs w:val="24"/>
        </w:rPr>
        <w:t>83</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Communication interne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84</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 xml:space="preserve">Communication </w:t>
      </w:r>
      <w:r w:rsidRPr="001B6330">
        <w:rPr>
          <w:rFonts w:ascii="Arial" w:hAnsi="Arial" w:cs="Arial"/>
          <w:color w:val="244061" w:themeColor="accent1" w:themeShade="80"/>
          <w:sz w:val="24"/>
          <w:szCs w:val="24"/>
        </w:rPr>
        <w:t>externe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1</w:t>
      </w:r>
      <w:r>
        <w:rPr>
          <w:rFonts w:ascii="Arial" w:hAnsi="Arial" w:cs="Arial"/>
          <w:color w:val="244061" w:themeColor="accent1" w:themeShade="80"/>
          <w:sz w:val="24"/>
          <w:szCs w:val="24"/>
        </w:rPr>
        <w:t>86</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Communication médiatique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91</w:t>
      </w:r>
    </w:p>
    <w:p w:rsidR="00720B25" w:rsidRPr="001B6330" w:rsidRDefault="00720B25" w:rsidP="00720B25">
      <w:pPr>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Activités administratives</w:t>
      </w:r>
      <w:r w:rsidRPr="00F14C9E">
        <w:rPr>
          <w:rFonts w:ascii="Arial" w:hAnsi="Arial" w:cs="Arial"/>
          <w:color w:val="244061" w:themeColor="accent1" w:themeShade="80"/>
          <w:sz w:val="24"/>
          <w:szCs w:val="24"/>
        </w:rPr>
        <w:t>…………………………………………………………..</w:t>
      </w:r>
      <w:r w:rsidRPr="00F14C9E">
        <w:rPr>
          <w:rFonts w:ascii="Arial" w:hAnsi="Arial" w:cs="Arial"/>
          <w:color w:val="244061" w:themeColor="accent1" w:themeShade="80"/>
          <w:sz w:val="24"/>
          <w:szCs w:val="24"/>
        </w:rPr>
        <w:tab/>
      </w:r>
      <w:r w:rsidRPr="001B6330">
        <w:rPr>
          <w:rFonts w:ascii="Arial" w:hAnsi="Arial" w:cs="Arial"/>
          <w:b/>
          <w:color w:val="244061" w:themeColor="accent1" w:themeShade="80"/>
          <w:sz w:val="24"/>
          <w:szCs w:val="24"/>
        </w:rPr>
        <w:t>1</w:t>
      </w:r>
      <w:r>
        <w:rPr>
          <w:rFonts w:ascii="Arial" w:hAnsi="Arial" w:cs="Arial"/>
          <w:b/>
          <w:color w:val="244061" w:themeColor="accent1" w:themeShade="80"/>
          <w:sz w:val="24"/>
          <w:szCs w:val="24"/>
        </w:rPr>
        <w:t>93</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Subventions et </w:t>
      </w:r>
      <w:r>
        <w:rPr>
          <w:rFonts w:ascii="Arial" w:hAnsi="Arial" w:cs="Arial"/>
          <w:color w:val="244061" w:themeColor="accent1" w:themeShade="80"/>
          <w:sz w:val="24"/>
          <w:szCs w:val="24"/>
        </w:rPr>
        <w:t xml:space="preserve">sources de </w:t>
      </w:r>
      <w:r w:rsidRPr="001B6330">
        <w:rPr>
          <w:rFonts w:ascii="Arial" w:hAnsi="Arial" w:cs="Arial"/>
          <w:color w:val="244061" w:themeColor="accent1" w:themeShade="80"/>
          <w:sz w:val="24"/>
          <w:szCs w:val="24"/>
        </w:rPr>
        <w:t>financement</w:t>
      </w:r>
      <w:r>
        <w:rPr>
          <w:rFonts w:ascii="Arial" w:hAnsi="Arial" w:cs="Arial"/>
          <w:color w:val="244061" w:themeColor="accent1" w:themeShade="80"/>
          <w:sz w:val="24"/>
          <w:szCs w:val="24"/>
        </w:rPr>
        <w:t>s</w:t>
      </w:r>
      <w:r w:rsidRPr="001B6330">
        <w:rPr>
          <w:rFonts w:ascii="Arial" w:hAnsi="Arial" w:cs="Arial"/>
          <w:color w:val="244061" w:themeColor="accent1" w:themeShade="80"/>
          <w:sz w:val="24"/>
          <w:szCs w:val="24"/>
        </w:rPr>
        <w:t xml:space="preserve"> </w:t>
      </w:r>
      <w:r>
        <w:rPr>
          <w:rFonts w:ascii="Arial" w:hAnsi="Arial" w:cs="Arial"/>
          <w:color w:val="244061" w:themeColor="accent1" w:themeShade="80"/>
          <w:sz w:val="24"/>
          <w:szCs w:val="24"/>
        </w:rPr>
        <w:t xml:space="preserve">(ponctuels et </w:t>
      </w:r>
      <w:r w:rsidRPr="001B6330">
        <w:rPr>
          <w:rFonts w:ascii="Arial" w:hAnsi="Arial" w:cs="Arial"/>
          <w:color w:val="244061" w:themeColor="accent1" w:themeShade="80"/>
          <w:sz w:val="24"/>
          <w:szCs w:val="24"/>
        </w:rPr>
        <w:t>récurrents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93</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Activités </w:t>
      </w:r>
      <w:r>
        <w:rPr>
          <w:rFonts w:ascii="Arial" w:hAnsi="Arial" w:cs="Arial"/>
          <w:color w:val="244061" w:themeColor="accent1" w:themeShade="80"/>
          <w:sz w:val="24"/>
          <w:szCs w:val="24"/>
        </w:rPr>
        <w:t>annuelle de financement …………………………………………………</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96</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Base de données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98</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Norme</w:t>
      </w:r>
      <w:r>
        <w:rPr>
          <w:rFonts w:ascii="Arial" w:hAnsi="Arial" w:cs="Arial"/>
          <w:color w:val="244061" w:themeColor="accent1" w:themeShade="80"/>
          <w:sz w:val="24"/>
          <w:szCs w:val="24"/>
        </w:rPr>
        <w:t>s</w:t>
      </w:r>
      <w:r w:rsidRPr="001B6330">
        <w:rPr>
          <w:rFonts w:ascii="Arial" w:hAnsi="Arial" w:cs="Arial"/>
          <w:color w:val="244061" w:themeColor="accent1" w:themeShade="80"/>
          <w:sz w:val="24"/>
          <w:szCs w:val="24"/>
        </w:rPr>
        <w:t xml:space="preserve"> pour les organismes de bienfaisance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201</w:t>
      </w:r>
    </w:p>
    <w:p w:rsidR="00720B25" w:rsidRPr="001B6330" w:rsidRDefault="00720B25" w:rsidP="00720B25">
      <w:pPr>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Élection des membres du conseil d’administration</w:t>
      </w:r>
      <w:r w:rsidRPr="00843588">
        <w:rPr>
          <w:rFonts w:ascii="Arial" w:hAnsi="Arial" w:cs="Arial"/>
          <w:color w:val="244061" w:themeColor="accent1" w:themeShade="80"/>
          <w:sz w:val="24"/>
          <w:szCs w:val="24"/>
        </w:rPr>
        <w:t>………………………….</w:t>
      </w:r>
      <w:r w:rsidRPr="00843588">
        <w:rPr>
          <w:rFonts w:ascii="Arial" w:hAnsi="Arial" w:cs="Arial"/>
          <w:color w:val="244061" w:themeColor="accent1" w:themeShade="80"/>
          <w:sz w:val="24"/>
          <w:szCs w:val="24"/>
        </w:rPr>
        <w:tab/>
      </w:r>
      <w:r>
        <w:rPr>
          <w:rFonts w:ascii="Arial" w:hAnsi="Arial" w:cs="Arial"/>
          <w:b/>
          <w:color w:val="244061" w:themeColor="accent1" w:themeShade="80"/>
          <w:sz w:val="24"/>
          <w:szCs w:val="24"/>
        </w:rPr>
        <w:t>205</w:t>
      </w:r>
    </w:p>
    <w:p w:rsidR="00720B25" w:rsidRPr="001B6330" w:rsidRDefault="00720B25" w:rsidP="00720B25">
      <w:pPr>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 xml:space="preserve">Annexe </w:t>
      </w:r>
      <w:r>
        <w:rPr>
          <w:rFonts w:ascii="Arial" w:hAnsi="Arial" w:cs="Arial"/>
          <w:b/>
          <w:color w:val="244061" w:themeColor="accent1" w:themeShade="80"/>
          <w:sz w:val="24"/>
          <w:szCs w:val="24"/>
        </w:rPr>
        <w:t>–</w:t>
      </w:r>
      <w:r w:rsidRPr="001B6330">
        <w:rPr>
          <w:rFonts w:ascii="Arial" w:hAnsi="Arial" w:cs="Arial"/>
          <w:b/>
          <w:color w:val="244061" w:themeColor="accent1" w:themeShade="80"/>
          <w:sz w:val="24"/>
          <w:szCs w:val="24"/>
        </w:rPr>
        <w:t xml:space="preserve"> Lexique</w:t>
      </w:r>
      <w:r w:rsidRPr="00843588">
        <w:rPr>
          <w:rFonts w:ascii="Arial" w:hAnsi="Arial" w:cs="Arial"/>
          <w:color w:val="244061" w:themeColor="accent1" w:themeShade="80"/>
          <w:sz w:val="24"/>
          <w:szCs w:val="24"/>
        </w:rPr>
        <w:t>…………………………………………………………………...</w:t>
      </w:r>
      <w:r w:rsidRPr="00843588">
        <w:rPr>
          <w:rFonts w:ascii="Arial" w:hAnsi="Arial" w:cs="Arial"/>
          <w:color w:val="244061" w:themeColor="accent1" w:themeShade="80"/>
          <w:sz w:val="24"/>
          <w:szCs w:val="24"/>
        </w:rPr>
        <w:tab/>
      </w:r>
      <w:r>
        <w:rPr>
          <w:rFonts w:ascii="Arial" w:hAnsi="Arial" w:cs="Arial"/>
          <w:b/>
          <w:color w:val="244061" w:themeColor="accent1" w:themeShade="80"/>
          <w:sz w:val="24"/>
          <w:szCs w:val="24"/>
        </w:rPr>
        <w:t>209</w:t>
      </w:r>
    </w:p>
    <w:p w:rsidR="00720B25" w:rsidRPr="001B6330" w:rsidRDefault="00720B25" w:rsidP="00720B25">
      <w:pPr>
        <w:rPr>
          <w:rFonts w:ascii="Arial" w:hAnsi="Arial" w:cs="Arial"/>
          <w:b/>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rPr>
      </w:pPr>
      <w:r w:rsidRPr="001B6330">
        <w:rPr>
          <w:rFonts w:ascii="Arial" w:hAnsi="Arial" w:cs="Arial"/>
          <w:b/>
          <w:color w:val="244061" w:themeColor="accent1" w:themeShade="80"/>
          <w:sz w:val="24"/>
          <w:szCs w:val="24"/>
        </w:rPr>
        <w:t>Notes personnelles</w:t>
      </w:r>
      <w:r w:rsidRPr="00843588">
        <w:rPr>
          <w:rFonts w:ascii="Arial" w:hAnsi="Arial" w:cs="Arial"/>
          <w:color w:val="244061" w:themeColor="accent1" w:themeShade="80"/>
          <w:sz w:val="24"/>
          <w:szCs w:val="24"/>
        </w:rPr>
        <w:t>…………………………………………………………………</w:t>
      </w:r>
      <w:r w:rsidRPr="00843588">
        <w:rPr>
          <w:rFonts w:ascii="Arial" w:hAnsi="Arial" w:cs="Arial"/>
          <w:color w:val="244061" w:themeColor="accent1" w:themeShade="80"/>
          <w:sz w:val="24"/>
        </w:rPr>
        <w:tab/>
      </w:r>
      <w:r>
        <w:rPr>
          <w:rFonts w:ascii="Arial" w:hAnsi="Arial" w:cs="Arial"/>
          <w:b/>
          <w:color w:val="244061" w:themeColor="accent1" w:themeShade="80"/>
          <w:sz w:val="24"/>
        </w:rPr>
        <w:t>215</w:t>
      </w:r>
    </w:p>
    <w:p w:rsidR="00720B25" w:rsidRDefault="00720B25" w:rsidP="00C65586">
      <w:pPr>
        <w:rPr>
          <w:rFonts w:ascii="Arial" w:hAnsi="Arial" w:cs="Arial"/>
          <w:sz w:val="24"/>
        </w:rPr>
      </w:pPr>
      <w:r>
        <w:rPr>
          <w:rFonts w:ascii="Arial" w:hAnsi="Arial" w:cs="Arial"/>
          <w:sz w:val="24"/>
        </w:rPr>
        <w:br w:type="page"/>
      </w:r>
    </w:p>
    <w:p w:rsidR="00364173" w:rsidRPr="00C65586" w:rsidRDefault="00C65586" w:rsidP="00C65586">
      <w:pPr>
        <w:rPr>
          <w:rFonts w:ascii="Arial" w:hAnsi="Arial" w:cs="Arial"/>
          <w:sz w:val="24"/>
        </w:rPr>
        <w:sectPr w:rsidR="00364173" w:rsidRPr="00C65586" w:rsidSect="00FC0A3C">
          <w:footerReference w:type="default" r:id="rId11"/>
          <w:pgSz w:w="12240" w:h="15840" w:code="123"/>
          <w:pgMar w:top="1440" w:right="1797" w:bottom="1440" w:left="1797" w:header="709" w:footer="709" w:gutter="0"/>
          <w:cols w:space="708"/>
          <w:docGrid w:linePitch="360"/>
        </w:sectPr>
      </w:pPr>
      <w:r>
        <w:rPr>
          <w:rFonts w:ascii="Arial" w:hAnsi="Arial" w:cs="Arial"/>
          <w:sz w:val="24"/>
        </w:rPr>
        <w:lastRenderedPageBreak/>
        <w:br w:type="page"/>
      </w:r>
    </w:p>
    <w:p w:rsidR="0047003A" w:rsidRDefault="0047003A" w:rsidP="000A6264">
      <w:pPr>
        <w:jc w:val="center"/>
        <w:rPr>
          <w:rFonts w:ascii="Arial" w:hAnsi="Arial" w:cs="Arial"/>
          <w:b/>
          <w:color w:val="244061" w:themeColor="accent1" w:themeShade="80"/>
          <w:sz w:val="28"/>
        </w:rPr>
      </w:pPr>
    </w:p>
    <w:p w:rsidR="0080682A" w:rsidRDefault="0080682A" w:rsidP="000A6264">
      <w:pPr>
        <w:jc w:val="center"/>
        <w:rPr>
          <w:rFonts w:ascii="Arial" w:hAnsi="Arial" w:cs="Arial"/>
          <w:b/>
          <w:color w:val="244061" w:themeColor="accent1" w:themeShade="80"/>
          <w:sz w:val="28"/>
        </w:rPr>
      </w:pPr>
    </w:p>
    <w:p w:rsidR="0080682A" w:rsidRDefault="0080682A" w:rsidP="000A6264">
      <w:pPr>
        <w:jc w:val="center"/>
        <w:rPr>
          <w:rFonts w:ascii="Arial" w:hAnsi="Arial" w:cs="Arial"/>
          <w:b/>
          <w:color w:val="244061" w:themeColor="accent1" w:themeShade="80"/>
          <w:sz w:val="28"/>
        </w:rPr>
      </w:pPr>
    </w:p>
    <w:p w:rsidR="0080682A" w:rsidRDefault="0080682A" w:rsidP="000A6264">
      <w:pPr>
        <w:jc w:val="center"/>
        <w:rPr>
          <w:rFonts w:ascii="Arial" w:hAnsi="Arial" w:cs="Arial"/>
          <w:b/>
          <w:color w:val="244061" w:themeColor="accent1" w:themeShade="80"/>
          <w:sz w:val="28"/>
        </w:rPr>
      </w:pPr>
    </w:p>
    <w:p w:rsidR="0080682A" w:rsidRDefault="0080682A" w:rsidP="00682EDD">
      <w:pPr>
        <w:rPr>
          <w:rFonts w:ascii="Arial" w:hAnsi="Arial" w:cs="Arial"/>
          <w:b/>
          <w:color w:val="244061" w:themeColor="accent1" w:themeShade="80"/>
          <w:sz w:val="28"/>
        </w:rPr>
      </w:pPr>
    </w:p>
    <w:p w:rsidR="0080682A" w:rsidRDefault="00682EDD" w:rsidP="000A6264">
      <w:pPr>
        <w:jc w:val="center"/>
        <w:rPr>
          <w:rFonts w:ascii="Arial" w:hAnsi="Arial" w:cs="Arial"/>
          <w:b/>
          <w:color w:val="244061" w:themeColor="accent1" w:themeShade="80"/>
          <w:sz w:val="28"/>
        </w:rPr>
      </w:pPr>
      <w:r>
        <w:rPr>
          <w:rFonts w:ascii="Arial" w:hAnsi="Arial" w:cs="Arial"/>
          <w:b/>
          <w:noProof/>
          <w:color w:val="244061" w:themeColor="accent1" w:themeShade="80"/>
          <w:sz w:val="28"/>
          <w:lang w:eastAsia="fr-CA"/>
        </w:rPr>
        <w:drawing>
          <wp:anchor distT="0" distB="0" distL="114300" distR="114300" simplePos="0" relativeHeight="251712512" behindDoc="0" locked="1" layoutInCell="0" allowOverlap="0" wp14:anchorId="7EAEC504" wp14:editId="11C92C88">
            <wp:simplePos x="0" y="0"/>
            <wp:positionH relativeFrom="column">
              <wp:posOffset>138430</wp:posOffset>
            </wp:positionH>
            <wp:positionV relativeFrom="page">
              <wp:posOffset>1783715</wp:posOffset>
            </wp:positionV>
            <wp:extent cx="5489575" cy="5737860"/>
            <wp:effectExtent l="0" t="0" r="0" b="0"/>
            <wp:wrapSquare wrapText="bothSides"/>
            <wp:docPr id="17" name="Image 17" descr="C:\Users\propriétaire\AppData\Local\Microsoft\Windows\Temporary Internet Files\Content.Outlook\R1C7TIGR\Photos b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étaire\AppData\Local\Microsoft\Windows\Temporary Internet Files\Content.Outlook\R1C7TIGR\Photos bull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9575" cy="573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682A" w:rsidRDefault="0080682A" w:rsidP="000A6264">
      <w:pPr>
        <w:jc w:val="center"/>
        <w:rPr>
          <w:rFonts w:ascii="Arial" w:hAnsi="Arial" w:cs="Arial"/>
          <w:b/>
          <w:color w:val="244061" w:themeColor="accent1" w:themeShade="80"/>
          <w:sz w:val="28"/>
        </w:rPr>
      </w:pPr>
    </w:p>
    <w:p w:rsidR="0080682A" w:rsidRDefault="0080682A" w:rsidP="000A6264">
      <w:pPr>
        <w:jc w:val="center"/>
        <w:rPr>
          <w:rFonts w:ascii="Arial" w:hAnsi="Arial" w:cs="Arial"/>
          <w:b/>
          <w:color w:val="244061" w:themeColor="accent1" w:themeShade="80"/>
          <w:sz w:val="28"/>
        </w:rPr>
      </w:pPr>
    </w:p>
    <w:p w:rsidR="00D94D52" w:rsidRDefault="00D94D52" w:rsidP="000A6264">
      <w:pPr>
        <w:jc w:val="center"/>
        <w:rPr>
          <w:rFonts w:ascii="Arial" w:hAnsi="Arial" w:cs="Arial"/>
          <w:b/>
          <w:color w:val="244061" w:themeColor="accent1" w:themeShade="80"/>
          <w:sz w:val="28"/>
        </w:rPr>
      </w:pPr>
    </w:p>
    <w:p w:rsidR="00D94D52" w:rsidRDefault="00D94D52" w:rsidP="004A7124">
      <w:pPr>
        <w:rPr>
          <w:rFonts w:ascii="Arial" w:hAnsi="Arial" w:cs="Arial"/>
          <w:b/>
          <w:color w:val="244061" w:themeColor="accent1" w:themeShade="80"/>
          <w:sz w:val="28"/>
        </w:rPr>
      </w:pPr>
    </w:p>
    <w:p w:rsidR="00A475D9" w:rsidRDefault="00600F37" w:rsidP="0080682A">
      <w:pPr>
        <w:jc w:val="center"/>
        <w:rPr>
          <w:rFonts w:ascii="Arial" w:hAnsi="Arial" w:cs="Arial"/>
          <w:b/>
          <w:color w:val="244061" w:themeColor="accent1" w:themeShade="80"/>
          <w:sz w:val="28"/>
        </w:rPr>
        <w:sectPr w:rsidR="00A475D9" w:rsidSect="0080682A">
          <w:footerReference w:type="default" r:id="rId13"/>
          <w:pgSz w:w="12240" w:h="15840" w:code="123"/>
          <w:pgMar w:top="1440" w:right="1797" w:bottom="1440" w:left="1797" w:header="709" w:footer="709" w:gutter="0"/>
          <w:cols w:space="708"/>
          <w:docGrid w:linePitch="360"/>
        </w:sectPr>
      </w:pPr>
      <w:r>
        <w:rPr>
          <w:rFonts w:ascii="Arial" w:hAnsi="Arial" w:cs="Arial"/>
          <w:b/>
          <w:color w:val="244061" w:themeColor="accent1" w:themeShade="80"/>
          <w:sz w:val="28"/>
        </w:rPr>
        <w:t>ASSEMBLÉE GÉNÉRALE 2015</w:t>
      </w:r>
    </w:p>
    <w:p w:rsidR="00772CF6" w:rsidRDefault="00772CF6" w:rsidP="00650080">
      <w:pPr>
        <w:jc w:val="center"/>
        <w:rPr>
          <w:rFonts w:ascii="Arial" w:hAnsi="Arial" w:cs="Arial"/>
          <w:b/>
          <w:color w:val="244061" w:themeColor="accent1" w:themeShade="80"/>
          <w:sz w:val="24"/>
        </w:rPr>
      </w:pPr>
      <w:r>
        <w:rPr>
          <w:rFonts w:ascii="Arial" w:hAnsi="Arial" w:cs="Arial"/>
          <w:b/>
          <w:color w:val="244061" w:themeColor="accent1" w:themeShade="80"/>
          <w:sz w:val="24"/>
        </w:rPr>
        <w:lastRenderedPageBreak/>
        <w:br w:type="page"/>
      </w:r>
    </w:p>
    <w:p w:rsidR="00650080" w:rsidRPr="00650080" w:rsidRDefault="00053DBB" w:rsidP="00650080">
      <w:pPr>
        <w:jc w:val="center"/>
        <w:rPr>
          <w:rFonts w:ascii="Arial" w:hAnsi="Arial" w:cs="Arial"/>
          <w:b/>
          <w:color w:val="244061" w:themeColor="accent1" w:themeShade="80"/>
          <w:sz w:val="28"/>
        </w:rPr>
      </w:pPr>
      <w:r w:rsidRPr="00053DBB">
        <w:rPr>
          <w:rFonts w:ascii="Arial" w:hAnsi="Arial" w:cs="Arial"/>
          <w:b/>
          <w:color w:val="244061" w:themeColor="accent1" w:themeShade="80"/>
          <w:sz w:val="24"/>
        </w:rPr>
        <w:lastRenderedPageBreak/>
        <w:t>REMERCIEMENTS AUX MILITANTS D’EX AEQUO</w:t>
      </w:r>
    </w:p>
    <w:p w:rsidR="00650080" w:rsidRPr="00650080" w:rsidRDefault="00650080" w:rsidP="00650080">
      <w:pPr>
        <w:jc w:val="center"/>
        <w:rPr>
          <w:rFonts w:ascii="Arial" w:hAnsi="Arial" w:cs="Arial"/>
          <w:b/>
          <w:color w:val="244061" w:themeColor="accent1" w:themeShade="80"/>
          <w:sz w:val="28"/>
        </w:rPr>
      </w:pPr>
    </w:p>
    <w:p w:rsidR="00650080" w:rsidRPr="00650080" w:rsidRDefault="003F4F92" w:rsidP="00650080">
      <w:pPr>
        <w:rPr>
          <w:rFonts w:ascii="Arial" w:hAnsi="Arial" w:cs="Arial"/>
          <w:sz w:val="24"/>
          <w:szCs w:val="24"/>
        </w:rPr>
      </w:pPr>
      <w:r>
        <w:rPr>
          <w:rFonts w:ascii="Arial" w:hAnsi="Arial" w:cs="Arial"/>
          <w:sz w:val="24"/>
          <w:szCs w:val="24"/>
        </w:rPr>
        <w:t>Depuis s</w:t>
      </w:r>
      <w:r w:rsidR="00650080" w:rsidRPr="00650080">
        <w:rPr>
          <w:rFonts w:ascii="Arial" w:hAnsi="Arial" w:cs="Arial"/>
          <w:sz w:val="24"/>
          <w:szCs w:val="24"/>
        </w:rPr>
        <w:t xml:space="preserve">a fondation </w:t>
      </w:r>
      <w:r>
        <w:rPr>
          <w:rFonts w:ascii="Arial" w:hAnsi="Arial" w:cs="Arial"/>
          <w:sz w:val="24"/>
          <w:szCs w:val="24"/>
        </w:rPr>
        <w:t xml:space="preserve">en 1980, </w:t>
      </w:r>
      <w:r w:rsidR="00650080" w:rsidRPr="00650080">
        <w:rPr>
          <w:rFonts w:ascii="Arial" w:hAnsi="Arial" w:cs="Arial"/>
          <w:sz w:val="24"/>
          <w:szCs w:val="24"/>
        </w:rPr>
        <w:t xml:space="preserve">Ex aequo n’a </w:t>
      </w:r>
      <w:r>
        <w:rPr>
          <w:rFonts w:ascii="Arial" w:hAnsi="Arial" w:cs="Arial"/>
          <w:sz w:val="24"/>
          <w:szCs w:val="24"/>
        </w:rPr>
        <w:t xml:space="preserve">cessé </w:t>
      </w:r>
      <w:r w:rsidR="00650080" w:rsidRPr="00650080">
        <w:rPr>
          <w:rFonts w:ascii="Arial" w:hAnsi="Arial" w:cs="Arial"/>
          <w:sz w:val="24"/>
          <w:szCs w:val="24"/>
        </w:rPr>
        <w:t>de favoriser la participation de ses membres à la promotion et à la défense de leurs propres droits.</w:t>
      </w:r>
    </w:p>
    <w:p w:rsidR="00650080" w:rsidRPr="00650080" w:rsidRDefault="00650080" w:rsidP="00650080">
      <w:pPr>
        <w:rPr>
          <w:rFonts w:ascii="Arial" w:hAnsi="Arial" w:cs="Arial"/>
          <w:sz w:val="24"/>
          <w:szCs w:val="24"/>
        </w:rPr>
      </w:pPr>
    </w:p>
    <w:p w:rsidR="00650080" w:rsidRPr="00650080" w:rsidRDefault="00650080" w:rsidP="00650080">
      <w:pPr>
        <w:rPr>
          <w:rFonts w:ascii="Arial" w:hAnsi="Arial" w:cs="Arial"/>
          <w:sz w:val="24"/>
          <w:szCs w:val="24"/>
        </w:rPr>
      </w:pPr>
      <w:r w:rsidRPr="00650080">
        <w:rPr>
          <w:rFonts w:ascii="Arial" w:hAnsi="Arial" w:cs="Arial"/>
          <w:sz w:val="24"/>
          <w:szCs w:val="24"/>
        </w:rPr>
        <w:t>Pour illustrer ce propos, cette année par exemple, nos membres ont participé</w:t>
      </w:r>
      <w:r w:rsidR="00284C8F">
        <w:rPr>
          <w:rFonts w:ascii="Arial" w:hAnsi="Arial" w:cs="Arial"/>
          <w:sz w:val="24"/>
          <w:szCs w:val="24"/>
        </w:rPr>
        <w:t xml:space="preserve"> activement aux séances du conseil d’administration ainsi qu’</w:t>
      </w:r>
      <w:r w:rsidRPr="00650080">
        <w:rPr>
          <w:rFonts w:ascii="Arial" w:hAnsi="Arial" w:cs="Arial"/>
          <w:sz w:val="24"/>
          <w:szCs w:val="24"/>
        </w:rPr>
        <w:t>aux différent</w:t>
      </w:r>
      <w:r w:rsidR="005F4A3B">
        <w:rPr>
          <w:rFonts w:ascii="Arial" w:hAnsi="Arial" w:cs="Arial"/>
          <w:sz w:val="24"/>
          <w:szCs w:val="24"/>
        </w:rPr>
        <w:t>s comités de travail d’Ex aequo</w:t>
      </w:r>
      <w:r w:rsidRPr="00650080">
        <w:rPr>
          <w:rFonts w:ascii="Arial" w:hAnsi="Arial" w:cs="Arial"/>
          <w:sz w:val="24"/>
          <w:szCs w:val="24"/>
        </w:rPr>
        <w:t xml:space="preserve"> comme le Comité Santé et Services Sociaux (CoSSS), le Comité Habitation (CHab), le Comité ressources résidentielles avec services d’aide à domicile, le Comité Transport, le Comité action citoyenne, le Comité mobilisation, etc. </w:t>
      </w:r>
      <w:r w:rsidR="0082540D">
        <w:rPr>
          <w:rFonts w:ascii="Arial" w:hAnsi="Arial" w:cs="Arial"/>
          <w:sz w:val="24"/>
          <w:szCs w:val="24"/>
        </w:rPr>
        <w:t xml:space="preserve"> </w:t>
      </w:r>
      <w:r w:rsidR="001207CD">
        <w:rPr>
          <w:rFonts w:ascii="Arial" w:hAnsi="Arial" w:cs="Arial"/>
          <w:sz w:val="24"/>
          <w:szCs w:val="24"/>
        </w:rPr>
        <w:t>Au total, c’est près d’une trentaine de</w:t>
      </w:r>
      <w:r w:rsidRPr="00650080">
        <w:rPr>
          <w:rFonts w:ascii="Arial" w:hAnsi="Arial" w:cs="Arial"/>
          <w:sz w:val="24"/>
          <w:szCs w:val="24"/>
        </w:rPr>
        <w:t xml:space="preserve"> membres qui ont </w:t>
      </w:r>
      <w:r w:rsidR="0082540D">
        <w:rPr>
          <w:rFonts w:ascii="Arial" w:hAnsi="Arial" w:cs="Arial"/>
          <w:sz w:val="24"/>
          <w:szCs w:val="24"/>
        </w:rPr>
        <w:t xml:space="preserve">énergiquement </w:t>
      </w:r>
      <w:r w:rsidR="0082540D" w:rsidRPr="00650080">
        <w:rPr>
          <w:rFonts w:ascii="Arial" w:hAnsi="Arial" w:cs="Arial"/>
          <w:sz w:val="24"/>
          <w:szCs w:val="24"/>
        </w:rPr>
        <w:t>participé</w:t>
      </w:r>
      <w:r w:rsidRPr="00650080">
        <w:rPr>
          <w:rFonts w:ascii="Arial" w:hAnsi="Arial" w:cs="Arial"/>
          <w:sz w:val="24"/>
          <w:szCs w:val="24"/>
        </w:rPr>
        <w:t xml:space="preserve"> aux activités de promotion et de défense des droits des personnes en situation de handicap.</w:t>
      </w:r>
    </w:p>
    <w:p w:rsidR="00650080" w:rsidRPr="00650080" w:rsidRDefault="00650080" w:rsidP="00650080">
      <w:pPr>
        <w:rPr>
          <w:rFonts w:ascii="Arial" w:hAnsi="Arial" w:cs="Arial"/>
          <w:sz w:val="24"/>
          <w:szCs w:val="24"/>
        </w:rPr>
      </w:pPr>
    </w:p>
    <w:p w:rsidR="00650080" w:rsidRPr="00650080" w:rsidRDefault="00650080" w:rsidP="00650080">
      <w:pPr>
        <w:rPr>
          <w:rFonts w:ascii="Arial" w:hAnsi="Arial" w:cs="Arial"/>
          <w:sz w:val="24"/>
          <w:szCs w:val="24"/>
        </w:rPr>
      </w:pPr>
      <w:r w:rsidRPr="00650080">
        <w:rPr>
          <w:rFonts w:ascii="Arial" w:hAnsi="Arial" w:cs="Arial"/>
          <w:sz w:val="24"/>
          <w:szCs w:val="24"/>
        </w:rPr>
        <w:t>Sans oublier évidemment les dizaines de membres qui ont répondu à l’appel d’Ex aequo à l’occasion des activités de mobilisation pour protester contre les politiques des gouvernements Marois et Couillard. Cette forte présence des personnes en situation de handicap aux différentes activités de protestation ou de dénonciation est essentielle pour faire respecter la reconnaissance de nos droits d’être considéré</w:t>
      </w:r>
      <w:r w:rsidR="0021601A">
        <w:rPr>
          <w:rFonts w:ascii="Arial" w:hAnsi="Arial" w:cs="Arial"/>
          <w:sz w:val="24"/>
          <w:szCs w:val="24"/>
        </w:rPr>
        <w:t>s</w:t>
      </w:r>
      <w:r w:rsidRPr="00650080">
        <w:rPr>
          <w:rFonts w:ascii="Arial" w:hAnsi="Arial" w:cs="Arial"/>
          <w:sz w:val="24"/>
          <w:szCs w:val="24"/>
        </w:rPr>
        <w:t xml:space="preserve"> comme des citoyens à part entière et finalement, faire respecter notre droit à la dignité.</w:t>
      </w:r>
    </w:p>
    <w:p w:rsidR="00650080" w:rsidRPr="00650080" w:rsidRDefault="00650080" w:rsidP="00650080">
      <w:pPr>
        <w:rPr>
          <w:rFonts w:ascii="Arial" w:hAnsi="Arial" w:cs="Arial"/>
          <w:sz w:val="24"/>
          <w:szCs w:val="24"/>
        </w:rPr>
      </w:pPr>
    </w:p>
    <w:p w:rsidR="00650080" w:rsidRPr="00650080" w:rsidRDefault="00650080" w:rsidP="00650080">
      <w:pPr>
        <w:rPr>
          <w:rFonts w:ascii="Arial" w:hAnsi="Arial" w:cs="Arial"/>
          <w:sz w:val="24"/>
          <w:szCs w:val="24"/>
        </w:rPr>
      </w:pPr>
      <w:r w:rsidRPr="00650080">
        <w:rPr>
          <w:rFonts w:ascii="Arial" w:hAnsi="Arial" w:cs="Arial"/>
          <w:sz w:val="24"/>
          <w:szCs w:val="24"/>
        </w:rPr>
        <w:t>Nous souhaitons aussi remercier toutes les personnes qui, même si elles ne peuvent pas participer directement, soutiennent l’organisme depuis de nombreuses années.</w:t>
      </w:r>
    </w:p>
    <w:p w:rsidR="00650080" w:rsidRPr="00650080" w:rsidRDefault="00650080" w:rsidP="00650080">
      <w:pPr>
        <w:rPr>
          <w:rFonts w:ascii="Arial" w:hAnsi="Arial" w:cs="Arial"/>
          <w:sz w:val="24"/>
          <w:szCs w:val="24"/>
        </w:rPr>
      </w:pPr>
    </w:p>
    <w:p w:rsidR="00650080" w:rsidRPr="00650080" w:rsidRDefault="00650080" w:rsidP="00650080">
      <w:pPr>
        <w:rPr>
          <w:rFonts w:ascii="Arial" w:hAnsi="Arial" w:cs="Arial"/>
          <w:sz w:val="24"/>
          <w:szCs w:val="24"/>
        </w:rPr>
      </w:pPr>
      <w:r w:rsidRPr="00650080">
        <w:rPr>
          <w:rFonts w:ascii="Arial" w:hAnsi="Arial" w:cs="Arial"/>
          <w:sz w:val="24"/>
          <w:szCs w:val="24"/>
        </w:rPr>
        <w:t xml:space="preserve">Dans </w:t>
      </w:r>
      <w:r w:rsidR="00722D15">
        <w:rPr>
          <w:rFonts w:ascii="Arial" w:hAnsi="Arial" w:cs="Arial"/>
          <w:sz w:val="24"/>
          <w:szCs w:val="24"/>
        </w:rPr>
        <w:t>ce climat politique et économique d’austérité</w:t>
      </w:r>
      <w:r w:rsidRPr="00650080">
        <w:rPr>
          <w:rFonts w:ascii="Arial" w:hAnsi="Arial" w:cs="Arial"/>
          <w:sz w:val="24"/>
          <w:szCs w:val="24"/>
        </w:rPr>
        <w:t>, il n’est pas toujours aisé de garder le cap vers notre objectif commun : l’inclusion sociale, économique et professionnelle des personnes ayant une déficience motrice. Mais c’est précisément dans les moments difficiles qu’il devie</w:t>
      </w:r>
      <w:r w:rsidR="0021601A">
        <w:rPr>
          <w:rFonts w:ascii="Arial" w:hAnsi="Arial" w:cs="Arial"/>
          <w:sz w:val="24"/>
          <w:szCs w:val="24"/>
        </w:rPr>
        <w:t>nt essentiel de rester mobilisé</w:t>
      </w:r>
      <w:r w:rsidRPr="00650080">
        <w:rPr>
          <w:rFonts w:ascii="Arial" w:hAnsi="Arial" w:cs="Arial"/>
          <w:sz w:val="24"/>
          <w:szCs w:val="24"/>
        </w:rPr>
        <w:t>.</w:t>
      </w:r>
    </w:p>
    <w:p w:rsidR="00650080" w:rsidRPr="00650080" w:rsidRDefault="00650080" w:rsidP="00650080">
      <w:pPr>
        <w:rPr>
          <w:rFonts w:ascii="Arial" w:hAnsi="Arial" w:cs="Arial"/>
          <w:sz w:val="24"/>
          <w:szCs w:val="24"/>
        </w:rPr>
      </w:pPr>
    </w:p>
    <w:p w:rsidR="00650080" w:rsidRPr="00650080" w:rsidRDefault="00650080" w:rsidP="00650080">
      <w:pPr>
        <w:rPr>
          <w:rFonts w:ascii="Arial" w:hAnsi="Arial" w:cs="Arial"/>
          <w:sz w:val="24"/>
          <w:szCs w:val="24"/>
        </w:rPr>
      </w:pPr>
      <w:r w:rsidRPr="00650080">
        <w:rPr>
          <w:rFonts w:ascii="Arial" w:hAnsi="Arial" w:cs="Arial"/>
          <w:sz w:val="24"/>
          <w:szCs w:val="24"/>
        </w:rPr>
        <w:t>Aussi, sachez que nous sommes fiers de vous, ne lâchez pas !</w:t>
      </w:r>
    </w:p>
    <w:p w:rsidR="00650080" w:rsidRPr="00650080" w:rsidRDefault="00650080" w:rsidP="00650080">
      <w:pPr>
        <w:rPr>
          <w:rFonts w:ascii="Arial" w:hAnsi="Arial" w:cs="Arial"/>
          <w:sz w:val="24"/>
          <w:szCs w:val="24"/>
        </w:rPr>
      </w:pPr>
    </w:p>
    <w:p w:rsidR="00650080" w:rsidRPr="00650080" w:rsidRDefault="00650080" w:rsidP="00650080">
      <w:pPr>
        <w:rPr>
          <w:rFonts w:ascii="Arial" w:hAnsi="Arial" w:cs="Arial"/>
          <w:sz w:val="24"/>
          <w:szCs w:val="24"/>
        </w:rPr>
      </w:pPr>
    </w:p>
    <w:p w:rsidR="00772CF6" w:rsidRDefault="00650080" w:rsidP="00772CF6">
      <w:pPr>
        <w:jc w:val="left"/>
        <w:rPr>
          <w:rFonts w:ascii="Arial" w:hAnsi="Arial" w:cs="Arial"/>
          <w:sz w:val="24"/>
          <w:szCs w:val="24"/>
        </w:rPr>
      </w:pPr>
      <w:r w:rsidRPr="00650080">
        <w:rPr>
          <w:rFonts w:ascii="Arial" w:hAnsi="Arial" w:cs="Arial"/>
          <w:sz w:val="24"/>
          <w:szCs w:val="24"/>
        </w:rPr>
        <w:t>L’équipe d’Ex aequo</w:t>
      </w:r>
    </w:p>
    <w:p w:rsidR="00772CF6" w:rsidRPr="00772CF6" w:rsidRDefault="00772CF6" w:rsidP="00772CF6">
      <w:pPr>
        <w:rPr>
          <w:rFonts w:ascii="Arial" w:hAnsi="Arial" w:cs="Arial"/>
          <w:sz w:val="24"/>
          <w:szCs w:val="24"/>
        </w:rPr>
      </w:pPr>
    </w:p>
    <w:p w:rsidR="00772CF6" w:rsidRPr="00772CF6" w:rsidRDefault="00772CF6" w:rsidP="00772CF6">
      <w:pPr>
        <w:rPr>
          <w:rFonts w:ascii="Arial" w:hAnsi="Arial" w:cs="Arial"/>
          <w:sz w:val="24"/>
          <w:szCs w:val="24"/>
        </w:rPr>
      </w:pPr>
    </w:p>
    <w:p w:rsidR="00772CF6" w:rsidRDefault="00772CF6" w:rsidP="00772CF6">
      <w:pPr>
        <w:rPr>
          <w:rFonts w:ascii="Arial" w:hAnsi="Arial" w:cs="Arial"/>
          <w:sz w:val="24"/>
          <w:szCs w:val="24"/>
        </w:rPr>
      </w:pPr>
    </w:p>
    <w:p w:rsidR="00772CF6" w:rsidRDefault="00772CF6" w:rsidP="00772CF6">
      <w:pPr>
        <w:rPr>
          <w:rFonts w:ascii="Arial" w:hAnsi="Arial" w:cs="Arial"/>
          <w:sz w:val="24"/>
          <w:szCs w:val="24"/>
        </w:rPr>
      </w:pPr>
      <w:r>
        <w:rPr>
          <w:rFonts w:ascii="Arial" w:hAnsi="Arial" w:cs="Arial"/>
          <w:sz w:val="24"/>
          <w:szCs w:val="24"/>
        </w:rPr>
        <w:br w:type="page"/>
      </w:r>
    </w:p>
    <w:p w:rsidR="00772CF6" w:rsidRDefault="00772CF6" w:rsidP="00772CF6">
      <w:pPr>
        <w:rPr>
          <w:rFonts w:ascii="Arial" w:hAnsi="Arial" w:cs="Arial"/>
          <w:sz w:val="24"/>
          <w:szCs w:val="24"/>
        </w:rPr>
      </w:pPr>
    </w:p>
    <w:p w:rsidR="00772CF6" w:rsidRDefault="00772CF6" w:rsidP="00772CF6">
      <w:pPr>
        <w:rPr>
          <w:rFonts w:ascii="Arial" w:hAnsi="Arial" w:cs="Arial"/>
          <w:sz w:val="24"/>
          <w:szCs w:val="24"/>
        </w:rPr>
      </w:pPr>
    </w:p>
    <w:p w:rsidR="0080682A" w:rsidRPr="00772CF6" w:rsidRDefault="0080682A" w:rsidP="00772CF6">
      <w:pPr>
        <w:rPr>
          <w:rFonts w:ascii="Arial" w:hAnsi="Arial" w:cs="Arial"/>
          <w:sz w:val="24"/>
          <w:szCs w:val="24"/>
        </w:rPr>
        <w:sectPr w:rsidR="0080682A" w:rsidRPr="00772CF6" w:rsidSect="0080682A">
          <w:pgSz w:w="12240" w:h="15840" w:code="123"/>
          <w:pgMar w:top="1440" w:right="1797" w:bottom="1440" w:left="1797" w:header="709" w:footer="709" w:gutter="0"/>
          <w:cols w:space="708"/>
          <w:docGrid w:linePitch="360"/>
        </w:sectPr>
      </w:pPr>
    </w:p>
    <w:p w:rsidR="004129EB" w:rsidRDefault="0047003A" w:rsidP="004129EB">
      <w:pPr>
        <w:tabs>
          <w:tab w:val="right" w:pos="8646"/>
        </w:tabs>
        <w:rPr>
          <w:rFonts w:ascii="Arial" w:hAnsi="Arial" w:cs="Arial"/>
          <w:sz w:val="24"/>
        </w:rPr>
      </w:pPr>
      <w:r w:rsidRPr="00777224">
        <w:rPr>
          <w:rFonts w:ascii="Arial" w:hAnsi="Arial" w:cs="Arial"/>
          <w:b/>
          <w:sz w:val="24"/>
        </w:rPr>
        <w:lastRenderedPageBreak/>
        <w:tab/>
      </w:r>
      <w:r w:rsidR="004129EB">
        <w:rPr>
          <w:rFonts w:ascii="Arial" w:hAnsi="Arial" w:cs="Arial"/>
          <w:sz w:val="24"/>
        </w:rPr>
        <w:t>Le 22 avril</w:t>
      </w:r>
      <w:r w:rsidR="004129EB" w:rsidRPr="003E3B6E">
        <w:rPr>
          <w:rFonts w:ascii="Arial" w:hAnsi="Arial" w:cs="Arial"/>
          <w:sz w:val="24"/>
        </w:rPr>
        <w:t xml:space="preserve"> 2015</w:t>
      </w:r>
    </w:p>
    <w:p w:rsidR="004129EB" w:rsidRDefault="004129EB" w:rsidP="004129EB">
      <w:pPr>
        <w:jc w:val="center"/>
        <w:rPr>
          <w:rFonts w:ascii="Arial" w:hAnsi="Arial" w:cs="Arial"/>
          <w:b/>
          <w:sz w:val="24"/>
        </w:rPr>
      </w:pPr>
    </w:p>
    <w:p w:rsidR="004129EB" w:rsidRDefault="004129EB" w:rsidP="004129EB">
      <w:pPr>
        <w:jc w:val="center"/>
        <w:rPr>
          <w:rFonts w:ascii="Arial" w:hAnsi="Arial" w:cs="Arial"/>
          <w:b/>
          <w:sz w:val="24"/>
        </w:rPr>
      </w:pPr>
      <w:r>
        <w:rPr>
          <w:rFonts w:ascii="Arial" w:hAnsi="Arial" w:cs="Arial"/>
          <w:b/>
          <w:sz w:val="24"/>
        </w:rPr>
        <w:t>AVIS DE CONVOCATION</w:t>
      </w:r>
    </w:p>
    <w:p w:rsidR="004129EB" w:rsidRDefault="004129EB" w:rsidP="004129EB">
      <w:pPr>
        <w:jc w:val="center"/>
        <w:rPr>
          <w:rFonts w:ascii="Arial" w:hAnsi="Arial" w:cs="Arial"/>
          <w:b/>
          <w:sz w:val="24"/>
        </w:rPr>
      </w:pPr>
      <w:r>
        <w:rPr>
          <w:rFonts w:ascii="Arial" w:hAnsi="Arial" w:cs="Arial"/>
          <w:b/>
          <w:sz w:val="24"/>
        </w:rPr>
        <w:t>À L’ASSEMBLÉE GÉNÉRALE ANNUELLE 2015</w:t>
      </w:r>
    </w:p>
    <w:p w:rsidR="004129EB" w:rsidRDefault="004129EB" w:rsidP="004129EB">
      <w:pPr>
        <w:jc w:val="center"/>
        <w:rPr>
          <w:rFonts w:ascii="Arial" w:hAnsi="Arial" w:cs="Arial"/>
          <w:b/>
          <w:sz w:val="24"/>
        </w:rPr>
      </w:pPr>
      <w:r>
        <w:rPr>
          <w:rFonts w:ascii="Arial" w:hAnsi="Arial" w:cs="Arial"/>
          <w:b/>
          <w:sz w:val="24"/>
        </w:rPr>
        <w:t>DU MARDI 23 JUIN 2015, DE 13H À 16H30</w:t>
      </w:r>
    </w:p>
    <w:p w:rsidR="004129EB" w:rsidRDefault="004129EB" w:rsidP="004129EB">
      <w:pPr>
        <w:jc w:val="center"/>
        <w:rPr>
          <w:rFonts w:ascii="Arial" w:hAnsi="Arial" w:cs="Arial"/>
          <w:b/>
          <w:sz w:val="24"/>
        </w:rPr>
      </w:pPr>
      <w:r>
        <w:rPr>
          <w:rFonts w:ascii="Arial" w:hAnsi="Arial" w:cs="Arial"/>
          <w:b/>
          <w:sz w:val="24"/>
        </w:rPr>
        <w:t xml:space="preserve">AU </w:t>
      </w:r>
      <w:r w:rsidRPr="00B103E7">
        <w:rPr>
          <w:rFonts w:ascii="Arial" w:hAnsi="Arial" w:cs="Arial"/>
          <w:b/>
          <w:sz w:val="24"/>
        </w:rPr>
        <w:t>CENTRE COMMUNAUTA</w:t>
      </w:r>
      <w:r>
        <w:rPr>
          <w:rFonts w:ascii="Arial" w:hAnsi="Arial" w:cs="Arial"/>
          <w:b/>
          <w:sz w:val="24"/>
        </w:rPr>
        <w:t>IRE GABRIELLE-ET-MARCEL-LAPALME</w:t>
      </w:r>
      <w:r w:rsidRPr="00B103E7">
        <w:rPr>
          <w:rFonts w:ascii="Arial" w:hAnsi="Arial" w:cs="Arial"/>
          <w:b/>
          <w:sz w:val="24"/>
        </w:rPr>
        <w:t xml:space="preserve"> </w:t>
      </w:r>
    </w:p>
    <w:p w:rsidR="004129EB" w:rsidRDefault="004129EB" w:rsidP="004129EB">
      <w:pPr>
        <w:jc w:val="center"/>
        <w:rPr>
          <w:rFonts w:ascii="Arial" w:hAnsi="Arial" w:cs="Arial"/>
          <w:b/>
          <w:sz w:val="24"/>
        </w:rPr>
      </w:pPr>
      <w:r w:rsidRPr="00B103E7">
        <w:rPr>
          <w:rFonts w:ascii="Arial" w:hAnsi="Arial" w:cs="Arial"/>
          <w:b/>
          <w:sz w:val="24"/>
        </w:rPr>
        <w:t>5350, RUE LAFOND</w:t>
      </w:r>
      <w:r>
        <w:rPr>
          <w:rFonts w:ascii="Arial" w:hAnsi="Arial" w:cs="Arial"/>
          <w:b/>
          <w:sz w:val="24"/>
        </w:rPr>
        <w:t>,</w:t>
      </w:r>
      <w:r w:rsidRPr="00B103E7">
        <w:rPr>
          <w:rFonts w:ascii="Arial" w:hAnsi="Arial" w:cs="Arial"/>
          <w:b/>
          <w:sz w:val="24"/>
        </w:rPr>
        <w:t xml:space="preserve"> À MONTRÉAL</w:t>
      </w:r>
    </w:p>
    <w:p w:rsidR="004129EB" w:rsidRDefault="004129EB" w:rsidP="004129EB">
      <w:pPr>
        <w:jc w:val="center"/>
        <w:rPr>
          <w:rFonts w:ascii="Arial" w:hAnsi="Arial" w:cs="Arial"/>
          <w:b/>
          <w:sz w:val="24"/>
        </w:rPr>
      </w:pPr>
    </w:p>
    <w:p w:rsidR="004129EB" w:rsidRDefault="004129EB" w:rsidP="004129EB">
      <w:pPr>
        <w:rPr>
          <w:rFonts w:ascii="Arial" w:hAnsi="Arial" w:cs="Arial"/>
          <w:sz w:val="24"/>
        </w:rPr>
      </w:pPr>
      <w:r>
        <w:rPr>
          <w:rFonts w:ascii="Arial" w:hAnsi="Arial" w:cs="Arial"/>
          <w:sz w:val="24"/>
        </w:rPr>
        <w:t>Chers membres,</w:t>
      </w:r>
    </w:p>
    <w:p w:rsidR="004129EB" w:rsidRDefault="004129EB" w:rsidP="004129EB">
      <w:pPr>
        <w:rPr>
          <w:rFonts w:ascii="Arial" w:hAnsi="Arial" w:cs="Arial"/>
          <w:sz w:val="24"/>
        </w:rPr>
      </w:pPr>
    </w:p>
    <w:p w:rsidR="004129EB" w:rsidRDefault="004129EB" w:rsidP="004129EB">
      <w:pPr>
        <w:rPr>
          <w:rFonts w:ascii="Arial" w:hAnsi="Arial" w:cs="Arial"/>
          <w:sz w:val="24"/>
        </w:rPr>
      </w:pPr>
      <w:r>
        <w:rPr>
          <w:rFonts w:ascii="Arial" w:hAnsi="Arial" w:cs="Arial"/>
          <w:sz w:val="24"/>
        </w:rPr>
        <w:t>Par la présente, nous vous convoquons à la 35</w:t>
      </w:r>
      <w:r>
        <w:rPr>
          <w:rFonts w:ascii="Arial" w:hAnsi="Arial" w:cs="Arial"/>
          <w:sz w:val="24"/>
          <w:vertAlign w:val="superscript"/>
        </w:rPr>
        <w:t>e</w:t>
      </w:r>
      <w:r>
        <w:rPr>
          <w:rFonts w:ascii="Arial" w:hAnsi="Arial" w:cs="Arial"/>
          <w:sz w:val="24"/>
        </w:rPr>
        <w:t xml:space="preserve"> assemblée générale annuelle d’Ex aequo, qui se tiendra le mardi 23 juin 2015, de 13h à 16h30, au Centre communautaire Gabrielle-et-Marcel-L</w:t>
      </w:r>
      <w:r w:rsidRPr="00313372">
        <w:rPr>
          <w:rFonts w:ascii="Arial" w:hAnsi="Arial" w:cs="Arial"/>
          <w:sz w:val="24"/>
        </w:rPr>
        <w:t>apalme</w:t>
      </w:r>
      <w:r>
        <w:rPr>
          <w:rFonts w:ascii="Arial" w:hAnsi="Arial" w:cs="Arial"/>
          <w:sz w:val="24"/>
        </w:rPr>
        <w:t>,</w:t>
      </w:r>
      <w:r w:rsidRPr="00313372">
        <w:rPr>
          <w:rFonts w:ascii="Arial" w:hAnsi="Arial" w:cs="Arial"/>
          <w:sz w:val="24"/>
        </w:rPr>
        <w:t xml:space="preserve"> </w:t>
      </w:r>
      <w:r>
        <w:rPr>
          <w:rFonts w:ascii="Arial" w:hAnsi="Arial" w:cs="Arial"/>
          <w:sz w:val="24"/>
        </w:rPr>
        <w:t>situé au 5350, rue Lafond, à M</w:t>
      </w:r>
      <w:r w:rsidRPr="00313372">
        <w:rPr>
          <w:rFonts w:ascii="Arial" w:hAnsi="Arial" w:cs="Arial"/>
          <w:sz w:val="24"/>
        </w:rPr>
        <w:t>ontréal</w:t>
      </w:r>
      <w:r>
        <w:rPr>
          <w:rFonts w:ascii="Arial" w:hAnsi="Arial" w:cs="Arial"/>
          <w:sz w:val="24"/>
        </w:rPr>
        <w:t>. Notez qu’un souper offert par Ex aequo vous sera servi à la suite de la levée de l’assemblée vers 17h.</w:t>
      </w:r>
    </w:p>
    <w:p w:rsidR="004129EB" w:rsidRDefault="004129EB" w:rsidP="004129EB">
      <w:pPr>
        <w:rPr>
          <w:rFonts w:ascii="Arial" w:hAnsi="Arial" w:cs="Arial"/>
          <w:sz w:val="24"/>
        </w:rPr>
      </w:pPr>
    </w:p>
    <w:p w:rsidR="004129EB" w:rsidRDefault="004129EB" w:rsidP="004129EB">
      <w:pPr>
        <w:rPr>
          <w:rFonts w:ascii="Arial" w:hAnsi="Arial" w:cs="Arial"/>
          <w:sz w:val="24"/>
        </w:rPr>
      </w:pPr>
      <w:r>
        <w:rPr>
          <w:rFonts w:ascii="Arial" w:hAnsi="Arial" w:cs="Arial"/>
          <w:sz w:val="24"/>
        </w:rPr>
        <w:t>À cet effet, vous trouverez ci-joint l’ordre du jour de cette assemblée.</w:t>
      </w:r>
    </w:p>
    <w:p w:rsidR="004129EB" w:rsidRDefault="004129EB" w:rsidP="004129EB">
      <w:pPr>
        <w:rPr>
          <w:rFonts w:ascii="Arial" w:hAnsi="Arial" w:cs="Arial"/>
          <w:sz w:val="24"/>
        </w:rPr>
      </w:pPr>
    </w:p>
    <w:p w:rsidR="004129EB" w:rsidRDefault="004129EB" w:rsidP="004129EB">
      <w:pPr>
        <w:rPr>
          <w:rFonts w:ascii="Arial" w:hAnsi="Arial" w:cs="Arial"/>
          <w:sz w:val="24"/>
        </w:rPr>
      </w:pPr>
      <w:r>
        <w:rPr>
          <w:rFonts w:ascii="Arial" w:hAnsi="Arial" w:cs="Arial"/>
          <w:sz w:val="24"/>
        </w:rPr>
        <w:t xml:space="preserve">À des fins d’organisation, auriez-vous l’obligeance de bien vouloir </w:t>
      </w:r>
      <w:r>
        <w:rPr>
          <w:rFonts w:ascii="Arial" w:hAnsi="Arial" w:cs="Arial"/>
          <w:b/>
          <w:sz w:val="24"/>
        </w:rPr>
        <w:t>informer dans les meilleurs délais M. Gaspard Skoda</w:t>
      </w:r>
      <w:r>
        <w:rPr>
          <w:rFonts w:ascii="Arial" w:hAnsi="Arial" w:cs="Arial"/>
          <w:sz w:val="24"/>
        </w:rPr>
        <w:t xml:space="preserve"> par courriel à </w:t>
      </w:r>
      <w:hyperlink r:id="rId14" w:history="1">
        <w:r>
          <w:rPr>
            <w:rStyle w:val="Lienhypertexte"/>
            <w:rFonts w:ascii="Arial" w:hAnsi="Arial" w:cs="Arial"/>
          </w:rPr>
          <w:t>gskoda@exaequo.net</w:t>
        </w:r>
      </w:hyperlink>
      <w:r>
        <w:rPr>
          <w:rFonts w:ascii="Arial" w:hAnsi="Arial" w:cs="Arial"/>
          <w:sz w:val="24"/>
        </w:rPr>
        <w:t xml:space="preserve"> ou par téléphone au : (514) 288 3852 – 227 :</w:t>
      </w:r>
    </w:p>
    <w:p w:rsidR="004129EB" w:rsidRDefault="004129EB" w:rsidP="004129EB">
      <w:pPr>
        <w:rPr>
          <w:rFonts w:ascii="Arial" w:hAnsi="Arial" w:cs="Arial"/>
          <w:sz w:val="24"/>
        </w:rPr>
      </w:pPr>
    </w:p>
    <w:p w:rsidR="004129EB" w:rsidRDefault="004129EB" w:rsidP="00544B98">
      <w:pPr>
        <w:numPr>
          <w:ilvl w:val="0"/>
          <w:numId w:val="166"/>
        </w:numPr>
        <w:rPr>
          <w:rFonts w:ascii="Arial" w:hAnsi="Arial" w:cs="Arial"/>
          <w:sz w:val="24"/>
        </w:rPr>
      </w:pPr>
      <w:r>
        <w:rPr>
          <w:rFonts w:ascii="Arial" w:hAnsi="Arial" w:cs="Arial"/>
          <w:sz w:val="24"/>
        </w:rPr>
        <w:t xml:space="preserve">de votre présence </w:t>
      </w:r>
      <w:r w:rsidRPr="005F72AB">
        <w:rPr>
          <w:rFonts w:ascii="Arial" w:hAnsi="Arial" w:cs="Arial"/>
          <w:b/>
          <w:sz w:val="24"/>
          <w:u w:val="single"/>
        </w:rPr>
        <w:t>au plus tard le lundi 1</w:t>
      </w:r>
      <w:r w:rsidRPr="005F72AB">
        <w:rPr>
          <w:rFonts w:ascii="Arial" w:hAnsi="Arial" w:cs="Arial"/>
          <w:b/>
          <w:sz w:val="24"/>
          <w:u w:val="single"/>
          <w:vertAlign w:val="superscript"/>
        </w:rPr>
        <w:t>er</w:t>
      </w:r>
      <w:r w:rsidRPr="005F72AB">
        <w:rPr>
          <w:rFonts w:ascii="Arial" w:hAnsi="Arial" w:cs="Arial"/>
          <w:b/>
          <w:sz w:val="24"/>
          <w:u w:val="single"/>
        </w:rPr>
        <w:t xml:space="preserve"> juin 2015</w:t>
      </w:r>
      <w:r>
        <w:rPr>
          <w:rFonts w:ascii="Arial" w:hAnsi="Arial" w:cs="Arial"/>
          <w:sz w:val="24"/>
        </w:rPr>
        <w:t>, afin qu’il puisse prévoir le souper en conséquence</w:t>
      </w:r>
    </w:p>
    <w:p w:rsidR="004129EB" w:rsidRDefault="004129EB" w:rsidP="00544B98">
      <w:pPr>
        <w:pStyle w:val="Paragraphedeliste"/>
        <w:numPr>
          <w:ilvl w:val="0"/>
          <w:numId w:val="166"/>
        </w:numPr>
        <w:rPr>
          <w:rFonts w:ascii="Arial" w:hAnsi="Arial" w:cs="Arial"/>
          <w:sz w:val="24"/>
        </w:rPr>
      </w:pPr>
      <w:r>
        <w:rPr>
          <w:rFonts w:ascii="Arial" w:hAnsi="Arial" w:cs="Arial"/>
          <w:sz w:val="24"/>
        </w:rPr>
        <w:t>si vous avez besoin que nous réservions pour vous le TA</w:t>
      </w:r>
    </w:p>
    <w:p w:rsidR="004129EB" w:rsidRDefault="004129EB" w:rsidP="00544B98">
      <w:pPr>
        <w:pStyle w:val="Paragraphedeliste"/>
        <w:numPr>
          <w:ilvl w:val="0"/>
          <w:numId w:val="166"/>
        </w:numPr>
        <w:rPr>
          <w:rFonts w:ascii="Arial" w:hAnsi="Arial" w:cs="Arial"/>
          <w:sz w:val="24"/>
        </w:rPr>
      </w:pPr>
      <w:r>
        <w:rPr>
          <w:rFonts w:ascii="Arial" w:hAnsi="Arial" w:cs="Arial"/>
          <w:sz w:val="24"/>
        </w:rPr>
        <w:t>si vous désirez le rapport annuel en format audio standard ou audio mp3</w:t>
      </w:r>
    </w:p>
    <w:p w:rsidR="004129EB" w:rsidRDefault="004129EB" w:rsidP="004129EB">
      <w:pPr>
        <w:rPr>
          <w:rFonts w:ascii="Arial" w:hAnsi="Arial" w:cs="Arial"/>
          <w:sz w:val="24"/>
        </w:rPr>
      </w:pPr>
    </w:p>
    <w:p w:rsidR="004129EB" w:rsidRDefault="004129EB" w:rsidP="004129EB">
      <w:pPr>
        <w:rPr>
          <w:rFonts w:ascii="Arial" w:hAnsi="Arial" w:cs="Arial"/>
          <w:sz w:val="24"/>
        </w:rPr>
      </w:pPr>
      <w:r>
        <w:rPr>
          <w:rFonts w:ascii="Arial" w:hAnsi="Arial" w:cs="Arial"/>
          <w:sz w:val="24"/>
        </w:rPr>
        <w:t>Suite à votre inscription, nous vous ferons parvenir le rapport annuel 2014-2015, dont nous vous demandons de prendre connaissance avant l’assemblée générale annuelle, afin de préparer vos questions et vos commentaires.</w:t>
      </w:r>
    </w:p>
    <w:p w:rsidR="004129EB" w:rsidRDefault="004129EB" w:rsidP="004129EB">
      <w:pPr>
        <w:rPr>
          <w:rFonts w:ascii="Arial" w:hAnsi="Arial" w:cs="Arial"/>
          <w:sz w:val="24"/>
        </w:rPr>
      </w:pPr>
    </w:p>
    <w:p w:rsidR="004129EB" w:rsidRDefault="004129EB" w:rsidP="004129EB">
      <w:pPr>
        <w:rPr>
          <w:rFonts w:ascii="Arial" w:hAnsi="Arial" w:cs="Arial"/>
          <w:sz w:val="24"/>
        </w:rPr>
      </w:pPr>
      <w:r>
        <w:rPr>
          <w:rFonts w:ascii="Arial" w:hAnsi="Arial" w:cs="Arial"/>
          <w:sz w:val="24"/>
        </w:rPr>
        <w:t>Une fois encore, nous comptons sur votre fidèle participation à cette assemblée qui représente un rouage essentiel au bon fonctionnement d’Ex aequo.</w:t>
      </w:r>
    </w:p>
    <w:p w:rsidR="004129EB" w:rsidRDefault="004129EB" w:rsidP="004129EB">
      <w:pPr>
        <w:rPr>
          <w:rFonts w:ascii="Arial" w:hAnsi="Arial" w:cs="Arial"/>
          <w:sz w:val="24"/>
        </w:rPr>
      </w:pPr>
    </w:p>
    <w:p w:rsidR="004129EB" w:rsidRDefault="004129EB" w:rsidP="004129EB">
      <w:pPr>
        <w:rPr>
          <w:rFonts w:ascii="Arial" w:hAnsi="Arial" w:cs="Arial"/>
          <w:sz w:val="24"/>
        </w:rPr>
      </w:pPr>
      <w:r>
        <w:rPr>
          <w:rFonts w:ascii="Arial" w:hAnsi="Arial" w:cs="Arial"/>
          <w:sz w:val="24"/>
        </w:rPr>
        <w:t>En espérant vous y voir nombreux, nous vous prions, chers membres, d’accepter nos respectueuses salutations.</w:t>
      </w:r>
    </w:p>
    <w:p w:rsidR="004129EB" w:rsidRDefault="004129EB" w:rsidP="004129EB">
      <w:pPr>
        <w:rPr>
          <w:rFonts w:ascii="Arial" w:hAnsi="Arial" w:cs="Arial"/>
          <w:sz w:val="24"/>
        </w:rPr>
      </w:pPr>
    </w:p>
    <w:p w:rsidR="004129EB" w:rsidRDefault="004129EB" w:rsidP="004129EB">
      <w:pPr>
        <w:rPr>
          <w:rFonts w:ascii="Arial" w:hAnsi="Arial" w:cs="Arial"/>
          <w:sz w:val="24"/>
        </w:rPr>
      </w:pPr>
    </w:p>
    <w:p w:rsidR="004129EB" w:rsidRDefault="00EC31EE" w:rsidP="004129EB">
      <w:pPr>
        <w:rPr>
          <w:rFonts w:ascii="Arial" w:hAnsi="Arial" w:cs="Arial"/>
          <w:sz w:val="24"/>
        </w:rPr>
      </w:pPr>
      <w:r>
        <w:rPr>
          <w:rFonts w:ascii="Arial" w:hAnsi="Arial" w:cs="Arial"/>
          <w:noProof/>
          <w:sz w:val="24"/>
          <w:lang w:eastAsia="fr-CA"/>
        </w:rPr>
        <w:drawing>
          <wp:anchor distT="0" distB="0" distL="114300" distR="114300" simplePos="0" relativeHeight="251839488" behindDoc="0" locked="1" layoutInCell="0" allowOverlap="0">
            <wp:simplePos x="0" y="0"/>
            <wp:positionH relativeFrom="column">
              <wp:posOffset>-50800</wp:posOffset>
            </wp:positionH>
            <wp:positionV relativeFrom="page">
              <wp:posOffset>7453630</wp:posOffset>
            </wp:positionV>
            <wp:extent cx="2141855" cy="608330"/>
            <wp:effectExtent l="0" t="0" r="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Carole Cartier (2).JPG"/>
                    <pic:cNvPicPr/>
                  </pic:nvPicPr>
                  <pic:blipFill>
                    <a:blip r:embed="rId15">
                      <a:extLst>
                        <a:ext uri="{28A0092B-C50C-407E-A947-70E740481C1C}">
                          <a14:useLocalDpi xmlns:a14="http://schemas.microsoft.com/office/drawing/2010/main" val="0"/>
                        </a:ext>
                      </a:extLst>
                    </a:blip>
                    <a:stretch>
                      <a:fillRect/>
                    </a:stretch>
                  </pic:blipFill>
                  <pic:spPr>
                    <a:xfrm>
                      <a:off x="0" y="0"/>
                      <a:ext cx="2141855" cy="608330"/>
                    </a:xfrm>
                    <a:prstGeom prst="rect">
                      <a:avLst/>
                    </a:prstGeom>
                  </pic:spPr>
                </pic:pic>
              </a:graphicData>
            </a:graphic>
            <wp14:sizeRelH relativeFrom="margin">
              <wp14:pctWidth>0</wp14:pctWidth>
            </wp14:sizeRelH>
            <wp14:sizeRelV relativeFrom="margin">
              <wp14:pctHeight>0</wp14:pctHeight>
            </wp14:sizeRelV>
          </wp:anchor>
        </w:drawing>
      </w:r>
    </w:p>
    <w:p w:rsidR="004129EB" w:rsidRDefault="004129EB" w:rsidP="004129EB">
      <w:pPr>
        <w:rPr>
          <w:rFonts w:ascii="Arial" w:hAnsi="Arial" w:cs="Arial"/>
          <w:sz w:val="24"/>
        </w:rPr>
      </w:pPr>
    </w:p>
    <w:p w:rsidR="004129EB" w:rsidRDefault="004129EB" w:rsidP="004129EB">
      <w:r>
        <w:rPr>
          <w:rFonts w:ascii="Arial" w:hAnsi="Arial" w:cs="Arial"/>
          <w:sz w:val="24"/>
        </w:rPr>
        <w:t>_________________________</w:t>
      </w:r>
    </w:p>
    <w:p w:rsidR="004129EB" w:rsidRDefault="004129EB" w:rsidP="004129EB">
      <w:pPr>
        <w:rPr>
          <w:rFonts w:ascii="Arial" w:hAnsi="Arial" w:cs="Arial"/>
          <w:sz w:val="24"/>
        </w:rPr>
      </w:pPr>
      <w:r>
        <w:rPr>
          <w:rFonts w:ascii="Arial" w:hAnsi="Arial" w:cs="Arial"/>
          <w:sz w:val="24"/>
        </w:rPr>
        <w:t>Carole Cartier</w:t>
      </w:r>
    </w:p>
    <w:p w:rsidR="004129EB" w:rsidRDefault="004129EB" w:rsidP="004129EB">
      <w:pPr>
        <w:rPr>
          <w:rFonts w:ascii="Arial" w:hAnsi="Arial" w:cs="Arial"/>
          <w:sz w:val="24"/>
        </w:rPr>
      </w:pPr>
      <w:r>
        <w:rPr>
          <w:rFonts w:ascii="Arial" w:hAnsi="Arial" w:cs="Arial"/>
          <w:sz w:val="24"/>
        </w:rPr>
        <w:t>Présidente du conseil d’administration</w:t>
      </w:r>
    </w:p>
    <w:p w:rsidR="004129EB" w:rsidRDefault="004129EB" w:rsidP="004129EB">
      <w:pPr>
        <w:rPr>
          <w:rFonts w:ascii="Arial" w:hAnsi="Arial" w:cs="Arial"/>
          <w:sz w:val="24"/>
        </w:rPr>
      </w:pPr>
    </w:p>
    <w:p w:rsidR="004129EB" w:rsidRPr="00B103E7" w:rsidRDefault="004129EB" w:rsidP="004129EB">
      <w:pPr>
        <w:rPr>
          <w:rFonts w:ascii="Arial" w:hAnsi="Arial" w:cs="Arial"/>
          <w:sz w:val="24"/>
        </w:rPr>
      </w:pPr>
      <w:r>
        <w:rPr>
          <w:rFonts w:ascii="Arial" w:hAnsi="Arial" w:cs="Arial"/>
          <w:sz w:val="24"/>
        </w:rPr>
        <w:t>p.s.</w:t>
      </w:r>
      <w:r>
        <w:rPr>
          <w:rFonts w:ascii="Arial" w:hAnsi="Arial" w:cs="Arial"/>
          <w:sz w:val="24"/>
        </w:rPr>
        <w:tab/>
        <w:t xml:space="preserve">Au besoin, vous pourrez renouveler votre carte de membre sur place </w:t>
      </w:r>
      <w:r>
        <w:rPr>
          <w:rFonts w:ascii="Arial" w:hAnsi="Arial" w:cs="Arial"/>
          <w:sz w:val="24"/>
        </w:rPr>
        <w:tab/>
        <w:t>avant l’assemblée</w:t>
      </w:r>
    </w:p>
    <w:p w:rsidR="00371DBB" w:rsidRDefault="00371DBB" w:rsidP="004129EB">
      <w:pPr>
        <w:tabs>
          <w:tab w:val="right" w:pos="8646"/>
        </w:tabs>
        <w:rPr>
          <w:rFonts w:ascii="Arial" w:hAnsi="Arial" w:cs="Arial"/>
          <w:sz w:val="24"/>
        </w:rPr>
        <w:sectPr w:rsidR="00371DBB">
          <w:pgSz w:w="12240" w:h="15840"/>
          <w:pgMar w:top="1440" w:right="1797" w:bottom="1440" w:left="1797" w:header="709" w:footer="709" w:gutter="0"/>
          <w:cols w:space="720"/>
          <w:vAlign w:val="center"/>
        </w:sectPr>
      </w:pPr>
    </w:p>
    <w:p w:rsidR="00371DBB" w:rsidRDefault="00371DBB" w:rsidP="00371DBB">
      <w:pPr>
        <w:jc w:val="left"/>
        <w:rPr>
          <w:rFonts w:ascii="Arial" w:hAnsi="Arial" w:cs="Arial"/>
          <w:sz w:val="24"/>
        </w:rPr>
        <w:sectPr w:rsidR="00371DBB">
          <w:pgSz w:w="12240" w:h="15840"/>
          <w:pgMar w:top="1440" w:right="1797" w:bottom="1440" w:left="1797" w:header="709" w:footer="709" w:gutter="0"/>
          <w:cols w:space="720"/>
          <w:vAlign w:val="center"/>
        </w:sectPr>
      </w:pPr>
    </w:p>
    <w:p w:rsidR="00371DBB" w:rsidRDefault="00371DBB" w:rsidP="00371DBB">
      <w:pPr>
        <w:rPr>
          <w:rFonts w:ascii="Arial" w:hAnsi="Arial" w:cs="Arial"/>
          <w:sz w:val="24"/>
        </w:rPr>
      </w:pPr>
    </w:p>
    <w:p w:rsidR="00371DBB" w:rsidRDefault="00371DBB" w:rsidP="00371DBB">
      <w:pPr>
        <w:tabs>
          <w:tab w:val="right" w:pos="8646"/>
        </w:tabs>
        <w:rPr>
          <w:rFonts w:ascii="Arial" w:hAnsi="Arial" w:cs="Arial"/>
          <w:color w:val="244061" w:themeColor="accent1" w:themeShade="80"/>
          <w:sz w:val="24"/>
        </w:rPr>
      </w:pPr>
    </w:p>
    <w:p w:rsidR="00371DBB" w:rsidRDefault="00371DBB" w:rsidP="00371DBB">
      <w:pPr>
        <w:jc w:val="center"/>
        <w:rPr>
          <w:rFonts w:ascii="Arial" w:hAnsi="Arial" w:cs="Arial"/>
          <w:b/>
          <w:color w:val="244061" w:themeColor="accent1" w:themeShade="80"/>
          <w:sz w:val="28"/>
        </w:rPr>
      </w:pPr>
      <w:r>
        <w:rPr>
          <w:rFonts w:ascii="Arial" w:hAnsi="Arial" w:cs="Arial"/>
          <w:b/>
          <w:color w:val="244061" w:themeColor="accent1" w:themeShade="80"/>
          <w:sz w:val="28"/>
        </w:rPr>
        <w:t>EX AEQUO</w:t>
      </w:r>
    </w:p>
    <w:p w:rsidR="00371DBB" w:rsidRDefault="00371DBB" w:rsidP="00371DBB">
      <w:pPr>
        <w:jc w:val="center"/>
        <w:rPr>
          <w:rFonts w:ascii="Arial" w:hAnsi="Arial" w:cs="Arial"/>
          <w:b/>
          <w:color w:val="244061" w:themeColor="accent1" w:themeShade="80"/>
          <w:sz w:val="28"/>
        </w:rPr>
      </w:pPr>
      <w:r>
        <w:rPr>
          <w:rFonts w:ascii="Arial" w:hAnsi="Arial" w:cs="Arial"/>
          <w:b/>
          <w:color w:val="244061" w:themeColor="accent1" w:themeShade="80"/>
          <w:sz w:val="28"/>
        </w:rPr>
        <w:t>ORDRE DU JOUR DE L’</w:t>
      </w:r>
      <w:r w:rsidR="00A0013B">
        <w:rPr>
          <w:rFonts w:ascii="Arial" w:hAnsi="Arial" w:cs="Arial"/>
          <w:b/>
          <w:color w:val="244061" w:themeColor="accent1" w:themeShade="80"/>
          <w:sz w:val="28"/>
        </w:rPr>
        <w:t>ASSEMBLÉE GÉNÉRALE ANNUELLE 2015</w:t>
      </w: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vAlign w:val="center"/>
        </w:sectPr>
      </w:pP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vAlign w:val="center"/>
        </w:sectPr>
      </w:pPr>
    </w:p>
    <w:p w:rsidR="00222923" w:rsidRDefault="00222923" w:rsidP="00222923">
      <w:pPr>
        <w:jc w:val="center"/>
        <w:rPr>
          <w:rFonts w:ascii="Arial" w:hAnsi="Arial" w:cs="Arial"/>
          <w:b/>
          <w:sz w:val="24"/>
        </w:rPr>
      </w:pPr>
      <w:r>
        <w:rPr>
          <w:rFonts w:ascii="Arial" w:hAnsi="Arial" w:cs="Arial"/>
          <w:b/>
          <w:sz w:val="24"/>
        </w:rPr>
        <w:lastRenderedPageBreak/>
        <w:t>ASSEMBLÉE GÉNÉRALE ANNUELLE D’EX AEQUO</w:t>
      </w:r>
    </w:p>
    <w:p w:rsidR="00222923" w:rsidRDefault="00222923" w:rsidP="00222923">
      <w:pPr>
        <w:jc w:val="center"/>
        <w:rPr>
          <w:rFonts w:ascii="Arial" w:hAnsi="Arial" w:cs="Arial"/>
          <w:b/>
          <w:sz w:val="24"/>
        </w:rPr>
      </w:pPr>
      <w:r>
        <w:rPr>
          <w:rFonts w:ascii="Arial" w:hAnsi="Arial" w:cs="Arial"/>
          <w:b/>
          <w:sz w:val="24"/>
        </w:rPr>
        <w:t>MARDI 23 JUIN 2015</w:t>
      </w:r>
      <w:r w:rsidRPr="005E6310">
        <w:rPr>
          <w:rFonts w:ascii="Arial" w:hAnsi="Arial" w:cs="Arial"/>
          <w:b/>
          <w:sz w:val="24"/>
        </w:rPr>
        <w:t>, DE 13H À 16H30</w:t>
      </w:r>
    </w:p>
    <w:p w:rsidR="00222923" w:rsidRDefault="00222923" w:rsidP="00222923">
      <w:pPr>
        <w:jc w:val="center"/>
        <w:rPr>
          <w:rFonts w:ascii="Arial" w:hAnsi="Arial" w:cs="Arial"/>
          <w:b/>
          <w:sz w:val="24"/>
        </w:rPr>
      </w:pPr>
      <w:r>
        <w:rPr>
          <w:rFonts w:ascii="Arial" w:hAnsi="Arial" w:cs="Arial"/>
          <w:b/>
          <w:sz w:val="24"/>
        </w:rPr>
        <w:t xml:space="preserve">AU </w:t>
      </w:r>
      <w:r w:rsidRPr="00B103E7">
        <w:rPr>
          <w:rFonts w:ascii="Arial" w:hAnsi="Arial" w:cs="Arial"/>
          <w:b/>
          <w:sz w:val="24"/>
        </w:rPr>
        <w:t>CENTRE COMMUNAUTA</w:t>
      </w:r>
      <w:r>
        <w:rPr>
          <w:rFonts w:ascii="Arial" w:hAnsi="Arial" w:cs="Arial"/>
          <w:b/>
          <w:sz w:val="24"/>
        </w:rPr>
        <w:t>IRE GABRIELLE-ET-MARCEL-LAPALME</w:t>
      </w:r>
      <w:r w:rsidRPr="00B103E7">
        <w:rPr>
          <w:rFonts w:ascii="Arial" w:hAnsi="Arial" w:cs="Arial"/>
          <w:b/>
          <w:sz w:val="24"/>
        </w:rPr>
        <w:t xml:space="preserve"> </w:t>
      </w:r>
    </w:p>
    <w:p w:rsidR="00222923" w:rsidRDefault="00222923" w:rsidP="00222923">
      <w:pPr>
        <w:jc w:val="center"/>
        <w:rPr>
          <w:rFonts w:ascii="Arial" w:hAnsi="Arial" w:cs="Arial"/>
          <w:b/>
          <w:sz w:val="24"/>
        </w:rPr>
      </w:pPr>
      <w:r w:rsidRPr="00B103E7">
        <w:rPr>
          <w:rFonts w:ascii="Arial" w:hAnsi="Arial" w:cs="Arial"/>
          <w:b/>
          <w:sz w:val="24"/>
        </w:rPr>
        <w:t>5350, RUE LAFOND</w:t>
      </w:r>
      <w:r>
        <w:rPr>
          <w:rFonts w:ascii="Arial" w:hAnsi="Arial" w:cs="Arial"/>
          <w:b/>
          <w:sz w:val="24"/>
        </w:rPr>
        <w:t>,</w:t>
      </w:r>
      <w:r w:rsidRPr="00B103E7">
        <w:rPr>
          <w:rFonts w:ascii="Arial" w:hAnsi="Arial" w:cs="Arial"/>
          <w:b/>
          <w:sz w:val="24"/>
        </w:rPr>
        <w:t xml:space="preserve"> À MONTRÉAL</w:t>
      </w:r>
    </w:p>
    <w:p w:rsidR="00222923" w:rsidRDefault="00222923" w:rsidP="00222923">
      <w:pPr>
        <w:jc w:val="center"/>
        <w:rPr>
          <w:rFonts w:ascii="Arial" w:hAnsi="Arial" w:cs="Arial"/>
          <w:b/>
        </w:rPr>
      </w:pPr>
    </w:p>
    <w:p w:rsidR="00222923" w:rsidRDefault="00222923" w:rsidP="00222923">
      <w:pPr>
        <w:jc w:val="center"/>
        <w:rPr>
          <w:rFonts w:ascii="Arial" w:hAnsi="Arial" w:cs="Arial"/>
          <w:b/>
        </w:rPr>
      </w:pPr>
    </w:p>
    <w:p w:rsidR="00222923" w:rsidRDefault="00222923" w:rsidP="00222923">
      <w:pPr>
        <w:pBdr>
          <w:bottom w:val="single" w:sz="4" w:space="1" w:color="auto"/>
        </w:pBdr>
        <w:jc w:val="center"/>
        <w:rPr>
          <w:rFonts w:ascii="Arial" w:hAnsi="Arial" w:cs="Arial"/>
          <w:b/>
        </w:rPr>
      </w:pPr>
      <w:r>
        <w:rPr>
          <w:rFonts w:ascii="Arial" w:hAnsi="Arial" w:cs="Arial"/>
          <w:b/>
        </w:rPr>
        <w:t>ORDRE DU JOUR</w:t>
      </w:r>
    </w:p>
    <w:p w:rsidR="00222923" w:rsidRDefault="00222923" w:rsidP="00222923">
      <w:pPr>
        <w:pBdr>
          <w:bottom w:val="single" w:sz="4" w:space="1" w:color="auto"/>
        </w:pBdr>
        <w:jc w:val="center"/>
        <w:rPr>
          <w:rFonts w:ascii="Arial" w:hAnsi="Arial" w:cs="Arial"/>
          <w:b/>
          <w:sz w:val="24"/>
        </w:rPr>
      </w:pPr>
    </w:p>
    <w:p w:rsidR="00222923" w:rsidRDefault="00222923" w:rsidP="00222923">
      <w:pPr>
        <w:jc w:val="center"/>
        <w:rPr>
          <w:rFonts w:ascii="Arial" w:hAnsi="Arial" w:cs="Arial"/>
          <w:b/>
          <w:sz w:val="24"/>
        </w:rPr>
      </w:pPr>
    </w:p>
    <w:p w:rsidR="00222923" w:rsidRDefault="00222923" w:rsidP="00222923">
      <w:pPr>
        <w:jc w:val="left"/>
        <w:rPr>
          <w:rFonts w:ascii="Arial" w:hAnsi="Arial" w:cs="Arial"/>
          <w:b/>
          <w:sz w:val="24"/>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w:t>
      </w:r>
      <w:r>
        <w:rPr>
          <w:rFonts w:ascii="Arial" w:hAnsi="Arial" w:cs="Arial"/>
        </w:rPr>
        <w:tab/>
        <w:t>Accueil</w:t>
      </w:r>
    </w:p>
    <w:p w:rsidR="00222923" w:rsidRDefault="00222923" w:rsidP="00222923">
      <w:pPr>
        <w:pStyle w:val="Paragraphedeliste"/>
        <w:tabs>
          <w:tab w:val="left" w:pos="1418"/>
        </w:tabs>
        <w:ind w:left="426"/>
        <w:jc w:val="left"/>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13h30</w:t>
      </w:r>
      <w:r>
        <w:rPr>
          <w:rFonts w:ascii="Arial" w:hAnsi="Arial" w:cs="Arial"/>
        </w:rPr>
        <w:tab/>
        <w:t>Mot de bienvenue</w:t>
      </w:r>
    </w:p>
    <w:p w:rsidR="00222923" w:rsidRDefault="00222923" w:rsidP="00222923">
      <w:pPr>
        <w:pStyle w:val="Paragraphedeliste"/>
        <w:tabs>
          <w:tab w:val="left" w:pos="1418"/>
        </w:tabs>
        <w:ind w:left="426"/>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13h35</w:t>
      </w:r>
      <w:r>
        <w:rPr>
          <w:rFonts w:ascii="Arial" w:hAnsi="Arial" w:cs="Arial"/>
        </w:rPr>
        <w:tab/>
        <w:t>Nomination d’un(e) président(e) et d’un(e) secrétaire d’assemblée</w:t>
      </w:r>
    </w:p>
    <w:p w:rsidR="00222923" w:rsidRDefault="00222923" w:rsidP="00222923">
      <w:pPr>
        <w:pStyle w:val="Paragraphedeliste"/>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13h40</w:t>
      </w:r>
      <w:r>
        <w:rPr>
          <w:rFonts w:ascii="Arial" w:hAnsi="Arial" w:cs="Arial"/>
        </w:rPr>
        <w:tab/>
        <w:t>Vérification du quorum</w:t>
      </w:r>
    </w:p>
    <w:p w:rsidR="00222923" w:rsidRDefault="00222923" w:rsidP="00222923">
      <w:pPr>
        <w:pStyle w:val="Paragraphedeliste"/>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ab/>
        <w:t>Lecture de l’avis de convocation</w:t>
      </w:r>
    </w:p>
    <w:p w:rsidR="00222923" w:rsidRDefault="00222923" w:rsidP="00222923">
      <w:pPr>
        <w:pStyle w:val="Paragraphedeliste"/>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13h45</w:t>
      </w:r>
      <w:r>
        <w:rPr>
          <w:rFonts w:ascii="Arial" w:hAnsi="Arial" w:cs="Arial"/>
        </w:rPr>
        <w:tab/>
        <w:t>Lecture et adoption de l’ordre du jour</w:t>
      </w:r>
    </w:p>
    <w:p w:rsidR="00222923" w:rsidRDefault="00222923" w:rsidP="00222923">
      <w:pPr>
        <w:pStyle w:val="Paragraphedeliste"/>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13h50</w:t>
      </w:r>
      <w:r>
        <w:rPr>
          <w:rFonts w:ascii="Arial" w:hAnsi="Arial" w:cs="Arial"/>
        </w:rPr>
        <w:tab/>
        <w:t>Adoption du procès-verbal de l’assemblée générale du 19 juin 2014</w:t>
      </w:r>
    </w:p>
    <w:p w:rsidR="00222923" w:rsidRDefault="00222923" w:rsidP="00222923">
      <w:pPr>
        <w:pStyle w:val="Paragraphedeliste"/>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14h</w:t>
      </w:r>
      <w:r>
        <w:rPr>
          <w:rFonts w:ascii="Arial" w:hAnsi="Arial" w:cs="Arial"/>
        </w:rPr>
        <w:tab/>
        <w:t>Mot de la Présidente du conseil d’administration</w:t>
      </w:r>
    </w:p>
    <w:p w:rsidR="00222923" w:rsidRDefault="00222923" w:rsidP="00222923">
      <w:pPr>
        <w:pStyle w:val="Paragraphedeliste"/>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ab/>
        <w:t>Ratification des actes des administrateurs et des décisions prises</w:t>
      </w:r>
    </w:p>
    <w:p w:rsidR="00222923" w:rsidRDefault="00222923" w:rsidP="00222923">
      <w:pPr>
        <w:tabs>
          <w:tab w:val="left" w:pos="1418"/>
        </w:tabs>
        <w:jc w:val="left"/>
        <w:rPr>
          <w:rFonts w:ascii="Arial" w:hAnsi="Arial" w:cs="Arial"/>
        </w:rPr>
      </w:pPr>
      <w:r>
        <w:rPr>
          <w:rFonts w:ascii="Arial" w:hAnsi="Arial" w:cs="Arial"/>
        </w:rPr>
        <w:tab/>
        <w:t xml:space="preserve">durant l’année d’exercice </w:t>
      </w:r>
    </w:p>
    <w:p w:rsidR="00222923" w:rsidRDefault="00222923" w:rsidP="00222923">
      <w:pPr>
        <w:pStyle w:val="Paragraphedeliste"/>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14h15</w:t>
      </w:r>
      <w:r>
        <w:rPr>
          <w:rFonts w:ascii="Arial" w:hAnsi="Arial" w:cs="Arial"/>
        </w:rPr>
        <w:tab/>
        <w:t>Rapport de la trésorerie et de l’auditeur</w:t>
      </w:r>
    </w:p>
    <w:p w:rsidR="00222923" w:rsidRDefault="00222923" w:rsidP="00222923">
      <w:pPr>
        <w:pStyle w:val="Paragraphedeliste"/>
        <w:tabs>
          <w:tab w:val="left" w:pos="1418"/>
        </w:tabs>
        <w:ind w:left="426"/>
        <w:jc w:val="left"/>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ab/>
        <w:t>Prévisions budgétaires 2015-2016</w:t>
      </w:r>
    </w:p>
    <w:p w:rsidR="00222923" w:rsidRDefault="00222923" w:rsidP="00222923">
      <w:pPr>
        <w:pStyle w:val="Paragraphedeliste"/>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ab/>
        <w:t>Nomination d’un auditeur</w:t>
      </w:r>
    </w:p>
    <w:p w:rsidR="00222923" w:rsidRDefault="00222923" w:rsidP="00222923">
      <w:pPr>
        <w:pStyle w:val="Paragraphedeliste"/>
        <w:rPr>
          <w:rFonts w:ascii="Arial" w:hAnsi="Arial" w:cs="Arial"/>
        </w:rPr>
      </w:pPr>
    </w:p>
    <w:p w:rsidR="00222923" w:rsidRDefault="00222923" w:rsidP="00222923">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tabs>
          <w:tab w:val="left" w:pos="1418"/>
        </w:tabs>
        <w:ind w:left="567"/>
        <w:jc w:val="left"/>
        <w:rPr>
          <w:rFonts w:ascii="Arial" w:hAnsi="Arial" w:cs="Arial"/>
        </w:rPr>
      </w:pPr>
      <w:r>
        <w:rPr>
          <w:rFonts w:ascii="Arial" w:hAnsi="Arial" w:cs="Arial"/>
        </w:rPr>
        <w:t>14h45</w:t>
      </w:r>
      <w:r>
        <w:rPr>
          <w:rFonts w:ascii="Arial" w:hAnsi="Arial" w:cs="Arial"/>
        </w:rPr>
        <w:tab/>
        <w:t>PAUSE</w:t>
      </w:r>
    </w:p>
    <w:p w:rsidR="00222923" w:rsidRDefault="00222923" w:rsidP="00222923">
      <w:pPr>
        <w:pStyle w:val="Paragraphedeliste"/>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15h</w:t>
      </w:r>
      <w:r>
        <w:rPr>
          <w:rFonts w:ascii="Arial" w:hAnsi="Arial" w:cs="Arial"/>
        </w:rPr>
        <w:tab/>
        <w:t xml:space="preserve">Dépôt et adoption du rapport d’activité 2014-2015 et du plan de travail </w:t>
      </w:r>
      <w:r>
        <w:rPr>
          <w:rFonts w:ascii="Arial" w:hAnsi="Arial" w:cs="Arial"/>
        </w:rPr>
        <w:tab/>
        <w:t>2015-2016</w:t>
      </w:r>
    </w:p>
    <w:p w:rsidR="00222923" w:rsidRDefault="00222923" w:rsidP="00222923">
      <w:pPr>
        <w:pStyle w:val="Paragraphedeliste"/>
        <w:tabs>
          <w:tab w:val="left" w:pos="1418"/>
        </w:tabs>
        <w:ind w:left="567"/>
        <w:jc w:val="left"/>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15h30</w:t>
      </w:r>
      <w:r>
        <w:rPr>
          <w:rFonts w:ascii="Arial" w:hAnsi="Arial" w:cs="Arial"/>
        </w:rPr>
        <w:tab/>
        <w:t>Conseil d’administration 2015-2016 :</w:t>
      </w:r>
    </w:p>
    <w:p w:rsidR="00222923" w:rsidRDefault="00222923" w:rsidP="00222923">
      <w:pPr>
        <w:pStyle w:val="Paragraphedeliste"/>
        <w:rPr>
          <w:rFonts w:ascii="Arial" w:hAnsi="Arial" w:cs="Arial"/>
        </w:rPr>
      </w:pPr>
    </w:p>
    <w:p w:rsidR="00222923" w:rsidRDefault="00222923" w:rsidP="00544B98">
      <w:pPr>
        <w:pStyle w:val="Paragraphedeliste"/>
        <w:numPr>
          <w:ilvl w:val="1"/>
          <w:numId w:val="168"/>
        </w:numPr>
        <w:tabs>
          <w:tab w:val="left" w:pos="1418"/>
        </w:tabs>
        <w:jc w:val="left"/>
        <w:rPr>
          <w:rFonts w:ascii="Arial" w:hAnsi="Arial" w:cs="Arial"/>
        </w:rPr>
      </w:pPr>
      <w:r>
        <w:rPr>
          <w:rFonts w:ascii="Arial" w:hAnsi="Arial" w:cs="Arial"/>
        </w:rPr>
        <w:t>Nomination d’un(e) président(e) et d’un(e) secrétaire d’élection</w:t>
      </w:r>
    </w:p>
    <w:p w:rsidR="00222923" w:rsidRDefault="00222923" w:rsidP="00544B98">
      <w:pPr>
        <w:pStyle w:val="Paragraphedeliste"/>
        <w:numPr>
          <w:ilvl w:val="1"/>
          <w:numId w:val="168"/>
        </w:numPr>
        <w:tabs>
          <w:tab w:val="left" w:pos="1418"/>
        </w:tabs>
        <w:jc w:val="left"/>
        <w:rPr>
          <w:rFonts w:ascii="Arial" w:hAnsi="Arial" w:cs="Arial"/>
        </w:rPr>
      </w:pPr>
      <w:r>
        <w:rPr>
          <w:rFonts w:ascii="Arial" w:hAnsi="Arial" w:cs="Arial"/>
        </w:rPr>
        <w:t>Mises en candidature</w:t>
      </w:r>
    </w:p>
    <w:p w:rsidR="00222923" w:rsidRDefault="00222923" w:rsidP="00544B98">
      <w:pPr>
        <w:pStyle w:val="Paragraphedeliste"/>
        <w:numPr>
          <w:ilvl w:val="1"/>
          <w:numId w:val="168"/>
        </w:numPr>
        <w:tabs>
          <w:tab w:val="left" w:pos="1418"/>
        </w:tabs>
        <w:jc w:val="left"/>
        <w:rPr>
          <w:rFonts w:ascii="Arial" w:hAnsi="Arial" w:cs="Arial"/>
        </w:rPr>
      </w:pPr>
      <w:r>
        <w:rPr>
          <w:rFonts w:ascii="Arial" w:hAnsi="Arial" w:cs="Arial"/>
        </w:rPr>
        <w:t>Élection des administrateurs</w:t>
      </w:r>
    </w:p>
    <w:p w:rsidR="00222923" w:rsidRDefault="00222923" w:rsidP="00222923">
      <w:pPr>
        <w:pStyle w:val="Paragraphedeliste"/>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16h10</w:t>
      </w:r>
      <w:r>
        <w:rPr>
          <w:rFonts w:ascii="Arial" w:hAnsi="Arial" w:cs="Arial"/>
        </w:rPr>
        <w:tab/>
        <w:t>Autres questions</w:t>
      </w:r>
    </w:p>
    <w:p w:rsidR="00222923" w:rsidRDefault="00222923" w:rsidP="00222923">
      <w:pPr>
        <w:pStyle w:val="Paragraphedeliste"/>
        <w:tabs>
          <w:tab w:val="left" w:pos="1418"/>
        </w:tabs>
        <w:ind w:left="567"/>
        <w:jc w:val="left"/>
        <w:rPr>
          <w:rFonts w:ascii="Arial" w:hAnsi="Arial" w:cs="Arial"/>
        </w:rPr>
      </w:pPr>
    </w:p>
    <w:p w:rsidR="00222923" w:rsidRDefault="00222923" w:rsidP="00544B98">
      <w:pPr>
        <w:pStyle w:val="Paragraphedeliste"/>
        <w:numPr>
          <w:ilvl w:val="0"/>
          <w:numId w:val="167"/>
        </w:numPr>
        <w:tabs>
          <w:tab w:val="left" w:pos="1418"/>
        </w:tabs>
        <w:ind w:left="567" w:hanging="567"/>
        <w:jc w:val="left"/>
        <w:rPr>
          <w:rFonts w:ascii="Arial" w:hAnsi="Arial" w:cs="Arial"/>
        </w:rPr>
      </w:pPr>
      <w:r>
        <w:rPr>
          <w:rFonts w:ascii="Arial" w:hAnsi="Arial" w:cs="Arial"/>
        </w:rPr>
        <w:t>16h30</w:t>
      </w:r>
      <w:r>
        <w:rPr>
          <w:rFonts w:ascii="Arial" w:hAnsi="Arial" w:cs="Arial"/>
        </w:rPr>
        <w:tab/>
        <w:t>Levée de l’assemblée</w:t>
      </w:r>
    </w:p>
    <w:p w:rsidR="00371DBB" w:rsidRDefault="00371DBB" w:rsidP="00222923">
      <w:pPr>
        <w:pStyle w:val="Paragraphedeliste"/>
        <w:tabs>
          <w:tab w:val="left" w:pos="1418"/>
        </w:tabs>
        <w:ind w:left="567"/>
        <w:jc w:val="left"/>
        <w:rPr>
          <w:rFonts w:ascii="Arial" w:hAnsi="Arial" w:cs="Arial"/>
        </w:rPr>
      </w:pPr>
    </w:p>
    <w:p w:rsidR="00371DBB" w:rsidRDefault="00371DBB" w:rsidP="00371DBB">
      <w:pPr>
        <w:jc w:val="left"/>
        <w:rPr>
          <w:rFonts w:ascii="Arial" w:hAnsi="Arial" w:cs="Arial"/>
        </w:rPr>
        <w:sectPr w:rsidR="00371DBB">
          <w:pgSz w:w="12240" w:h="15840"/>
          <w:pgMar w:top="1440" w:right="1797" w:bottom="1440" w:left="1797" w:header="709" w:footer="709" w:gutter="0"/>
          <w:cols w:space="720"/>
        </w:sectPr>
      </w:pPr>
    </w:p>
    <w:p w:rsidR="00371DBB" w:rsidRDefault="00371DBB" w:rsidP="00371DBB">
      <w:pPr>
        <w:jc w:val="left"/>
        <w:rPr>
          <w:rFonts w:ascii="Arial" w:hAnsi="Arial" w:cs="Arial"/>
        </w:rPr>
        <w:sectPr w:rsidR="00371DBB">
          <w:pgSz w:w="12240" w:h="15840"/>
          <w:pgMar w:top="1440" w:right="1797" w:bottom="1440" w:left="1797" w:header="709" w:footer="709" w:gutter="0"/>
          <w:cols w:space="720"/>
        </w:sectPr>
      </w:pPr>
    </w:p>
    <w:p w:rsidR="00371DBB" w:rsidRDefault="00371DBB" w:rsidP="00371DBB">
      <w:pPr>
        <w:jc w:val="center"/>
        <w:rPr>
          <w:rFonts w:ascii="Arial" w:hAnsi="Arial" w:cs="Arial"/>
          <w:b/>
          <w:color w:val="244061" w:themeColor="accent1" w:themeShade="80"/>
          <w:sz w:val="28"/>
        </w:rPr>
      </w:pPr>
      <w:r>
        <w:rPr>
          <w:rFonts w:ascii="Arial" w:hAnsi="Arial" w:cs="Arial"/>
          <w:b/>
          <w:color w:val="244061" w:themeColor="accent1" w:themeShade="80"/>
          <w:sz w:val="28"/>
        </w:rPr>
        <w:lastRenderedPageBreak/>
        <w:t>PROCÈS-VERBAL</w:t>
      </w:r>
    </w:p>
    <w:p w:rsidR="00371DBB" w:rsidRDefault="00371DBB" w:rsidP="00371DBB">
      <w:pPr>
        <w:jc w:val="center"/>
        <w:rPr>
          <w:rFonts w:ascii="Arial" w:hAnsi="Arial" w:cs="Arial"/>
          <w:b/>
          <w:color w:val="244061" w:themeColor="accent1" w:themeShade="80"/>
          <w:sz w:val="28"/>
        </w:rPr>
      </w:pPr>
      <w:r>
        <w:rPr>
          <w:rFonts w:ascii="Arial" w:hAnsi="Arial" w:cs="Arial"/>
          <w:b/>
          <w:color w:val="244061" w:themeColor="accent1" w:themeShade="80"/>
          <w:sz w:val="28"/>
        </w:rPr>
        <w:t>DE L’ASSEMBLÉE GÉNÉRALE ANNUELLE</w:t>
      </w:r>
    </w:p>
    <w:p w:rsidR="00371DBB" w:rsidRDefault="0070099E" w:rsidP="00371DBB">
      <w:pPr>
        <w:jc w:val="center"/>
        <w:rPr>
          <w:rFonts w:ascii="Arial" w:hAnsi="Arial" w:cs="Arial"/>
          <w:b/>
          <w:color w:val="244061" w:themeColor="accent1" w:themeShade="80"/>
          <w:sz w:val="28"/>
        </w:rPr>
      </w:pPr>
      <w:r>
        <w:rPr>
          <w:rFonts w:ascii="Arial" w:hAnsi="Arial" w:cs="Arial"/>
          <w:b/>
          <w:color w:val="244061" w:themeColor="accent1" w:themeShade="80"/>
          <w:sz w:val="28"/>
        </w:rPr>
        <w:t>DU 19 JUIN 2014</w:t>
      </w: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vAlign w:val="center"/>
        </w:sectPr>
      </w:pP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vAlign w:val="center"/>
        </w:sectPr>
      </w:pPr>
    </w:p>
    <w:p w:rsidR="0024215D" w:rsidRDefault="0024215D" w:rsidP="0024215D">
      <w:pPr>
        <w:jc w:val="center"/>
        <w:rPr>
          <w:rFonts w:ascii="Arial" w:hAnsi="Arial" w:cs="Arial"/>
          <w:b/>
          <w:sz w:val="24"/>
        </w:rPr>
      </w:pPr>
      <w:r>
        <w:rPr>
          <w:rFonts w:ascii="Arial" w:hAnsi="Arial" w:cs="Arial"/>
          <w:b/>
          <w:sz w:val="24"/>
        </w:rPr>
        <w:lastRenderedPageBreak/>
        <w:t>ASSEMBLÉE GÉNÉRALE ANNUELLE D’EX AEQUO</w:t>
      </w:r>
    </w:p>
    <w:p w:rsidR="0024215D" w:rsidRDefault="0024215D" w:rsidP="0024215D">
      <w:pPr>
        <w:jc w:val="center"/>
        <w:rPr>
          <w:rFonts w:ascii="Arial" w:hAnsi="Arial" w:cs="Arial"/>
          <w:b/>
          <w:sz w:val="24"/>
        </w:rPr>
      </w:pPr>
      <w:r>
        <w:rPr>
          <w:rFonts w:ascii="Arial" w:hAnsi="Arial" w:cs="Arial"/>
          <w:b/>
          <w:sz w:val="24"/>
        </w:rPr>
        <w:t>JEUDI 19 JUIN 2014, DE 13H À 16H30</w:t>
      </w:r>
    </w:p>
    <w:p w:rsidR="0024215D" w:rsidRDefault="0024215D" w:rsidP="0024215D">
      <w:pPr>
        <w:jc w:val="center"/>
        <w:rPr>
          <w:rFonts w:ascii="Arial" w:hAnsi="Arial" w:cs="Arial"/>
          <w:b/>
          <w:sz w:val="24"/>
        </w:rPr>
      </w:pPr>
      <w:r>
        <w:rPr>
          <w:rFonts w:ascii="Arial" w:hAnsi="Arial" w:cs="Arial"/>
          <w:b/>
          <w:sz w:val="24"/>
        </w:rPr>
        <w:t>CENTRE DE LOISIRS SAINT-MATHIEU</w:t>
      </w:r>
    </w:p>
    <w:p w:rsidR="0024215D" w:rsidRDefault="0024215D" w:rsidP="0024215D">
      <w:pPr>
        <w:jc w:val="center"/>
        <w:rPr>
          <w:rFonts w:ascii="Arial" w:hAnsi="Arial" w:cs="Arial"/>
          <w:b/>
          <w:sz w:val="24"/>
        </w:rPr>
      </w:pPr>
      <w:r>
        <w:rPr>
          <w:rFonts w:ascii="Arial" w:hAnsi="Arial" w:cs="Arial"/>
          <w:b/>
          <w:sz w:val="24"/>
        </w:rPr>
        <w:t>7110, 8</w:t>
      </w:r>
      <w:r>
        <w:rPr>
          <w:rFonts w:ascii="Arial" w:hAnsi="Arial" w:cs="Arial"/>
          <w:b/>
          <w:sz w:val="24"/>
          <w:vertAlign w:val="superscript"/>
        </w:rPr>
        <w:t>E</w:t>
      </w:r>
      <w:r>
        <w:rPr>
          <w:rFonts w:ascii="Arial" w:hAnsi="Arial" w:cs="Arial"/>
          <w:b/>
          <w:sz w:val="24"/>
        </w:rPr>
        <w:t xml:space="preserve"> AVENUE, À MONTRÉAL</w:t>
      </w:r>
    </w:p>
    <w:p w:rsidR="0024215D" w:rsidRDefault="0024215D" w:rsidP="0024215D">
      <w:pPr>
        <w:jc w:val="center"/>
        <w:rPr>
          <w:rFonts w:ascii="Arial" w:hAnsi="Arial" w:cs="Arial"/>
          <w:b/>
        </w:rPr>
      </w:pPr>
    </w:p>
    <w:p w:rsidR="0024215D" w:rsidRDefault="0024215D" w:rsidP="0024215D">
      <w:pPr>
        <w:jc w:val="center"/>
        <w:rPr>
          <w:rFonts w:ascii="Arial" w:hAnsi="Arial" w:cs="Arial"/>
          <w:b/>
        </w:rPr>
      </w:pPr>
    </w:p>
    <w:p w:rsidR="0024215D" w:rsidRPr="00A978C0" w:rsidRDefault="0024215D" w:rsidP="0024215D">
      <w:pPr>
        <w:pBdr>
          <w:bottom w:val="single" w:sz="4" w:space="1" w:color="auto"/>
        </w:pBdr>
        <w:jc w:val="center"/>
        <w:rPr>
          <w:rFonts w:ascii="Arial" w:hAnsi="Arial" w:cs="Arial"/>
          <w:b/>
          <w:sz w:val="24"/>
        </w:rPr>
      </w:pPr>
      <w:r w:rsidRPr="00A978C0">
        <w:rPr>
          <w:rFonts w:ascii="Arial" w:hAnsi="Arial" w:cs="Arial"/>
          <w:b/>
          <w:sz w:val="24"/>
        </w:rPr>
        <w:t>ORDRE DU JOUR</w:t>
      </w:r>
    </w:p>
    <w:p w:rsidR="0024215D" w:rsidRDefault="0024215D" w:rsidP="0024215D">
      <w:pPr>
        <w:pBdr>
          <w:bottom w:val="single" w:sz="4" w:space="1" w:color="auto"/>
        </w:pBdr>
        <w:jc w:val="center"/>
        <w:rPr>
          <w:rFonts w:ascii="Arial" w:hAnsi="Arial" w:cs="Arial"/>
          <w:b/>
          <w:sz w:val="24"/>
        </w:rPr>
      </w:pPr>
    </w:p>
    <w:p w:rsidR="0024215D" w:rsidRDefault="0024215D" w:rsidP="0024215D">
      <w:pPr>
        <w:jc w:val="center"/>
        <w:rPr>
          <w:rFonts w:ascii="Arial" w:hAnsi="Arial" w:cs="Arial"/>
          <w:b/>
          <w:sz w:val="24"/>
        </w:rPr>
      </w:pPr>
    </w:p>
    <w:p w:rsidR="0024215D" w:rsidRDefault="0024215D" w:rsidP="0024215D">
      <w:pPr>
        <w:jc w:val="left"/>
        <w:rPr>
          <w:rFonts w:ascii="Arial" w:hAnsi="Arial" w:cs="Arial"/>
          <w:b/>
          <w:sz w:val="24"/>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w:t>
      </w:r>
      <w:r>
        <w:rPr>
          <w:rFonts w:ascii="Arial" w:hAnsi="Arial" w:cs="Arial"/>
        </w:rPr>
        <w:tab/>
        <w:t>Accueil</w:t>
      </w:r>
    </w:p>
    <w:p w:rsidR="0024215D" w:rsidRDefault="0024215D" w:rsidP="0024215D">
      <w:pPr>
        <w:pStyle w:val="Paragraphedeliste"/>
        <w:tabs>
          <w:tab w:val="left" w:pos="1418"/>
        </w:tabs>
        <w:ind w:left="426"/>
        <w:jc w:val="left"/>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13h30</w:t>
      </w:r>
      <w:r>
        <w:rPr>
          <w:rFonts w:ascii="Arial" w:hAnsi="Arial" w:cs="Arial"/>
        </w:rPr>
        <w:tab/>
        <w:t>Mot de bienvenue</w:t>
      </w:r>
    </w:p>
    <w:p w:rsidR="0024215D" w:rsidRDefault="0024215D" w:rsidP="0024215D">
      <w:pPr>
        <w:pStyle w:val="Paragraphedeliste"/>
        <w:tabs>
          <w:tab w:val="left" w:pos="1418"/>
        </w:tabs>
        <w:ind w:left="426"/>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13h35</w:t>
      </w:r>
      <w:r>
        <w:rPr>
          <w:rFonts w:ascii="Arial" w:hAnsi="Arial" w:cs="Arial"/>
        </w:rPr>
        <w:tab/>
        <w:t>Nomination d’un(e) président(e) et d’un(e) secrétaire d’assemblée</w:t>
      </w:r>
    </w:p>
    <w:p w:rsidR="0024215D" w:rsidRDefault="0024215D" w:rsidP="0024215D">
      <w:pPr>
        <w:pStyle w:val="Paragraphedeliste"/>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13h40</w:t>
      </w:r>
      <w:r>
        <w:rPr>
          <w:rFonts w:ascii="Arial" w:hAnsi="Arial" w:cs="Arial"/>
        </w:rPr>
        <w:tab/>
        <w:t>Vérification du quorum</w:t>
      </w:r>
    </w:p>
    <w:p w:rsidR="0024215D" w:rsidRDefault="0024215D" w:rsidP="0024215D">
      <w:pPr>
        <w:pStyle w:val="Paragraphedeliste"/>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ab/>
        <w:t>Lecture de l’avis de convocation</w:t>
      </w:r>
    </w:p>
    <w:p w:rsidR="0024215D" w:rsidRDefault="0024215D" w:rsidP="0024215D">
      <w:pPr>
        <w:pStyle w:val="Paragraphedeliste"/>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13h45</w:t>
      </w:r>
      <w:r>
        <w:rPr>
          <w:rFonts w:ascii="Arial" w:hAnsi="Arial" w:cs="Arial"/>
        </w:rPr>
        <w:tab/>
        <w:t>Lecture et adoption de l’ordre du jour</w:t>
      </w:r>
    </w:p>
    <w:p w:rsidR="0024215D" w:rsidRDefault="0024215D" w:rsidP="0024215D">
      <w:pPr>
        <w:pStyle w:val="Paragraphedeliste"/>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13h50</w:t>
      </w:r>
      <w:r>
        <w:rPr>
          <w:rFonts w:ascii="Arial" w:hAnsi="Arial" w:cs="Arial"/>
        </w:rPr>
        <w:tab/>
        <w:t>Adoption du procès-verbal de l’assemblée générale du 13 juin 2013</w:t>
      </w:r>
    </w:p>
    <w:p w:rsidR="0024215D" w:rsidRDefault="0024215D" w:rsidP="0024215D">
      <w:pPr>
        <w:pStyle w:val="Paragraphedeliste"/>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14h</w:t>
      </w:r>
      <w:r>
        <w:rPr>
          <w:rFonts w:ascii="Arial" w:hAnsi="Arial" w:cs="Arial"/>
        </w:rPr>
        <w:tab/>
        <w:t>Mot du président du conseil d’administration</w:t>
      </w:r>
    </w:p>
    <w:p w:rsidR="0024215D" w:rsidRDefault="0024215D" w:rsidP="0024215D">
      <w:pPr>
        <w:pStyle w:val="Paragraphedeliste"/>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ab/>
        <w:t>Ratification des actes des administrateurs et des décisions prises</w:t>
      </w:r>
    </w:p>
    <w:p w:rsidR="0024215D" w:rsidRDefault="0024215D" w:rsidP="0024215D">
      <w:pPr>
        <w:tabs>
          <w:tab w:val="left" w:pos="1418"/>
        </w:tabs>
        <w:jc w:val="left"/>
        <w:rPr>
          <w:rFonts w:ascii="Arial" w:hAnsi="Arial" w:cs="Arial"/>
        </w:rPr>
      </w:pPr>
      <w:r>
        <w:rPr>
          <w:rFonts w:ascii="Arial" w:hAnsi="Arial" w:cs="Arial"/>
        </w:rPr>
        <w:tab/>
        <w:t xml:space="preserve">durant l’année d’exercice </w:t>
      </w:r>
    </w:p>
    <w:p w:rsidR="0024215D" w:rsidRDefault="0024215D" w:rsidP="0024215D">
      <w:pPr>
        <w:pStyle w:val="Paragraphedeliste"/>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14h15</w:t>
      </w:r>
      <w:r>
        <w:rPr>
          <w:rFonts w:ascii="Arial" w:hAnsi="Arial" w:cs="Arial"/>
        </w:rPr>
        <w:tab/>
        <w:t>Rapport de la trésorerie et de l’auditeur</w:t>
      </w:r>
    </w:p>
    <w:p w:rsidR="0024215D" w:rsidRDefault="0024215D" w:rsidP="0024215D">
      <w:pPr>
        <w:pStyle w:val="Paragraphedeliste"/>
        <w:tabs>
          <w:tab w:val="left" w:pos="1418"/>
        </w:tabs>
        <w:ind w:left="426"/>
        <w:jc w:val="left"/>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ab/>
        <w:t>Prévisions budgétaires 2014-2015</w:t>
      </w:r>
    </w:p>
    <w:p w:rsidR="0024215D" w:rsidRDefault="0024215D" w:rsidP="0024215D">
      <w:pPr>
        <w:pStyle w:val="Paragraphedeliste"/>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ab/>
        <w:t>Nomination d’un auditeur</w:t>
      </w:r>
    </w:p>
    <w:p w:rsidR="0024215D" w:rsidRDefault="0024215D" w:rsidP="0024215D">
      <w:pPr>
        <w:pStyle w:val="Paragraphedeliste"/>
        <w:rPr>
          <w:rFonts w:ascii="Arial" w:hAnsi="Arial" w:cs="Arial"/>
        </w:rPr>
      </w:pPr>
    </w:p>
    <w:p w:rsidR="0024215D" w:rsidRDefault="0024215D" w:rsidP="0024215D">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tabs>
          <w:tab w:val="left" w:pos="1418"/>
        </w:tabs>
        <w:ind w:left="567"/>
        <w:jc w:val="left"/>
        <w:rPr>
          <w:rFonts w:ascii="Arial" w:hAnsi="Arial" w:cs="Arial"/>
        </w:rPr>
      </w:pPr>
      <w:r>
        <w:rPr>
          <w:rFonts w:ascii="Arial" w:hAnsi="Arial" w:cs="Arial"/>
        </w:rPr>
        <w:t>14h45</w:t>
      </w:r>
      <w:r>
        <w:rPr>
          <w:rFonts w:ascii="Arial" w:hAnsi="Arial" w:cs="Arial"/>
        </w:rPr>
        <w:tab/>
        <w:t>PAUSE</w:t>
      </w:r>
    </w:p>
    <w:p w:rsidR="0024215D" w:rsidRDefault="0024215D" w:rsidP="0024215D">
      <w:pPr>
        <w:pStyle w:val="Paragraphedeliste"/>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15h</w:t>
      </w:r>
      <w:r>
        <w:rPr>
          <w:rFonts w:ascii="Arial" w:hAnsi="Arial" w:cs="Arial"/>
        </w:rPr>
        <w:tab/>
        <w:t xml:space="preserve">Dépôt et adoption du rapport d’activité 2013-2014 et du plan de d’action </w:t>
      </w:r>
      <w:r>
        <w:rPr>
          <w:rFonts w:ascii="Arial" w:hAnsi="Arial" w:cs="Arial"/>
        </w:rPr>
        <w:tab/>
        <w:t>2014-2015</w:t>
      </w:r>
    </w:p>
    <w:p w:rsidR="0024215D" w:rsidRDefault="0024215D" w:rsidP="0024215D">
      <w:pPr>
        <w:pStyle w:val="Paragraphedeliste"/>
        <w:tabs>
          <w:tab w:val="left" w:pos="1418"/>
        </w:tabs>
        <w:ind w:left="567"/>
        <w:jc w:val="left"/>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15h30</w:t>
      </w:r>
      <w:r>
        <w:rPr>
          <w:rFonts w:ascii="Arial" w:hAnsi="Arial" w:cs="Arial"/>
        </w:rPr>
        <w:tab/>
        <w:t>Conseil d’administration 2014-2015 :</w:t>
      </w:r>
    </w:p>
    <w:p w:rsidR="0024215D" w:rsidRDefault="0024215D" w:rsidP="0024215D">
      <w:pPr>
        <w:pStyle w:val="Paragraphedeliste"/>
        <w:rPr>
          <w:rFonts w:ascii="Arial" w:hAnsi="Arial" w:cs="Arial"/>
        </w:rPr>
      </w:pPr>
    </w:p>
    <w:p w:rsidR="0024215D" w:rsidRPr="0045001A" w:rsidRDefault="0024215D" w:rsidP="0024215D">
      <w:pPr>
        <w:tabs>
          <w:tab w:val="left" w:pos="1418"/>
        </w:tabs>
        <w:ind w:left="1647"/>
        <w:jc w:val="left"/>
        <w:rPr>
          <w:rFonts w:ascii="Arial" w:hAnsi="Arial" w:cs="Arial"/>
        </w:rPr>
      </w:pPr>
      <w:r>
        <w:rPr>
          <w:rFonts w:ascii="Arial" w:hAnsi="Arial" w:cs="Arial"/>
        </w:rPr>
        <w:t xml:space="preserve">14.1 </w:t>
      </w:r>
      <w:r w:rsidRPr="0045001A">
        <w:rPr>
          <w:rFonts w:ascii="Arial" w:hAnsi="Arial" w:cs="Arial"/>
        </w:rPr>
        <w:t>Nomination d’un(e) président(e) et d’un(e) secrétaire d’élection</w:t>
      </w:r>
    </w:p>
    <w:p w:rsidR="0024215D" w:rsidRPr="0045001A" w:rsidRDefault="0024215D" w:rsidP="0024215D">
      <w:pPr>
        <w:tabs>
          <w:tab w:val="left" w:pos="1418"/>
        </w:tabs>
        <w:ind w:left="1647"/>
        <w:jc w:val="left"/>
        <w:rPr>
          <w:rFonts w:ascii="Arial" w:hAnsi="Arial" w:cs="Arial"/>
        </w:rPr>
      </w:pPr>
      <w:r>
        <w:rPr>
          <w:rFonts w:ascii="Arial" w:hAnsi="Arial" w:cs="Arial"/>
        </w:rPr>
        <w:t xml:space="preserve">14.2 </w:t>
      </w:r>
      <w:r w:rsidRPr="0045001A">
        <w:rPr>
          <w:rFonts w:ascii="Arial" w:hAnsi="Arial" w:cs="Arial"/>
        </w:rPr>
        <w:t>Mises en candidature</w:t>
      </w:r>
    </w:p>
    <w:p w:rsidR="0024215D" w:rsidRPr="0045001A" w:rsidRDefault="0024215D" w:rsidP="00544B98">
      <w:pPr>
        <w:pStyle w:val="Paragraphedeliste"/>
        <w:numPr>
          <w:ilvl w:val="1"/>
          <w:numId w:val="243"/>
        </w:numPr>
        <w:tabs>
          <w:tab w:val="left" w:pos="1418"/>
        </w:tabs>
        <w:jc w:val="left"/>
        <w:rPr>
          <w:rFonts w:ascii="Arial" w:hAnsi="Arial" w:cs="Arial"/>
        </w:rPr>
      </w:pPr>
      <w:r w:rsidRPr="0045001A">
        <w:rPr>
          <w:rFonts w:ascii="Arial" w:hAnsi="Arial" w:cs="Arial"/>
        </w:rPr>
        <w:t>Élection des administrateurs</w:t>
      </w:r>
    </w:p>
    <w:p w:rsidR="0024215D" w:rsidRDefault="0024215D" w:rsidP="0024215D">
      <w:pPr>
        <w:pStyle w:val="Paragraphedeliste"/>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16h10</w:t>
      </w:r>
      <w:r>
        <w:rPr>
          <w:rFonts w:ascii="Arial" w:hAnsi="Arial" w:cs="Arial"/>
        </w:rPr>
        <w:tab/>
        <w:t>Divers</w:t>
      </w:r>
    </w:p>
    <w:p w:rsidR="0024215D" w:rsidRDefault="0024215D" w:rsidP="0024215D">
      <w:pPr>
        <w:pStyle w:val="Paragraphedeliste"/>
        <w:tabs>
          <w:tab w:val="left" w:pos="1418"/>
        </w:tabs>
        <w:ind w:left="567"/>
        <w:jc w:val="left"/>
        <w:rPr>
          <w:rFonts w:ascii="Arial" w:hAnsi="Arial" w:cs="Arial"/>
        </w:rPr>
      </w:pPr>
    </w:p>
    <w:p w:rsidR="0024215D" w:rsidRDefault="0024215D" w:rsidP="00544B98">
      <w:pPr>
        <w:pStyle w:val="Paragraphedeliste"/>
        <w:numPr>
          <w:ilvl w:val="0"/>
          <w:numId w:val="167"/>
        </w:numPr>
        <w:tabs>
          <w:tab w:val="left" w:pos="1418"/>
        </w:tabs>
        <w:ind w:left="567" w:hanging="567"/>
        <w:jc w:val="left"/>
        <w:rPr>
          <w:rFonts w:ascii="Arial" w:hAnsi="Arial" w:cs="Arial"/>
        </w:rPr>
      </w:pPr>
      <w:r>
        <w:rPr>
          <w:rFonts w:ascii="Arial" w:hAnsi="Arial" w:cs="Arial"/>
        </w:rPr>
        <w:t>16h30</w:t>
      </w:r>
      <w:r>
        <w:rPr>
          <w:rFonts w:ascii="Arial" w:hAnsi="Arial" w:cs="Arial"/>
        </w:rPr>
        <w:tab/>
        <w:t>Levée de l’assemblée</w:t>
      </w:r>
    </w:p>
    <w:p w:rsidR="0024215D" w:rsidRPr="007E7D67" w:rsidRDefault="0024215D" w:rsidP="0024215D">
      <w:pPr>
        <w:tabs>
          <w:tab w:val="left" w:pos="1701"/>
        </w:tabs>
        <w:jc w:val="left"/>
        <w:rPr>
          <w:rFonts w:ascii="Arial" w:hAnsi="Arial" w:cs="Arial"/>
        </w:rPr>
      </w:pPr>
    </w:p>
    <w:p w:rsidR="0024215D" w:rsidRDefault="0024215D" w:rsidP="0024215D">
      <w:pPr>
        <w:jc w:val="left"/>
        <w:rPr>
          <w:rFonts w:ascii="Arial" w:hAnsi="Arial" w:cs="Arial"/>
        </w:rPr>
        <w:sectPr w:rsidR="0024215D">
          <w:pgSz w:w="12240" w:h="15840"/>
          <w:pgMar w:top="1440" w:right="1797" w:bottom="1440" w:left="1797" w:header="709" w:footer="709" w:gutter="0"/>
          <w:cols w:space="720"/>
        </w:sectPr>
      </w:pPr>
    </w:p>
    <w:p w:rsidR="0024215D" w:rsidRDefault="0024215D" w:rsidP="0024215D">
      <w:pPr>
        <w:tabs>
          <w:tab w:val="left" w:pos="1701"/>
        </w:tabs>
        <w:jc w:val="left"/>
        <w:rPr>
          <w:rFonts w:ascii="Arial" w:hAnsi="Arial" w:cs="Arial"/>
          <w:b/>
          <w:sz w:val="24"/>
          <w:u w:val="single"/>
        </w:rPr>
      </w:pPr>
      <w:r>
        <w:rPr>
          <w:rFonts w:ascii="Arial" w:hAnsi="Arial" w:cs="Arial"/>
          <w:b/>
          <w:sz w:val="24"/>
          <w:u w:val="single"/>
        </w:rPr>
        <w:lastRenderedPageBreak/>
        <w:t>Membres présents :</w:t>
      </w:r>
    </w:p>
    <w:p w:rsidR="0024215D" w:rsidRDefault="0024215D" w:rsidP="0024215D">
      <w:pPr>
        <w:tabs>
          <w:tab w:val="left" w:pos="1701"/>
        </w:tabs>
        <w:ind w:left="360"/>
        <w:jc w:val="left"/>
        <w:rPr>
          <w:rFonts w:ascii="Arial" w:hAnsi="Arial" w:cs="Arial"/>
          <w:sz w:val="24"/>
        </w:rPr>
      </w:pPr>
    </w:p>
    <w:p w:rsidR="0024215D" w:rsidRDefault="0024215D" w:rsidP="0024215D">
      <w:pPr>
        <w:jc w:val="left"/>
        <w:rPr>
          <w:rFonts w:ascii="Arial" w:hAnsi="Arial" w:cs="Arial"/>
          <w:sz w:val="24"/>
        </w:rPr>
        <w:sectPr w:rsidR="0024215D">
          <w:pgSz w:w="12240" w:h="15840"/>
          <w:pgMar w:top="1440" w:right="1797" w:bottom="1440" w:left="1797" w:header="709" w:footer="709" w:gutter="0"/>
          <w:cols w:space="720"/>
        </w:sectPr>
      </w:pPr>
    </w:p>
    <w:p w:rsidR="0024215D" w:rsidRPr="006D232F" w:rsidRDefault="0024215D" w:rsidP="0024215D">
      <w:pPr>
        <w:jc w:val="left"/>
        <w:rPr>
          <w:rFonts w:ascii="Arial" w:hAnsi="Arial" w:cs="Arial"/>
          <w:sz w:val="24"/>
        </w:rPr>
      </w:pPr>
      <w:r>
        <w:rPr>
          <w:rFonts w:ascii="Arial" w:hAnsi="Arial" w:cs="Arial"/>
          <w:sz w:val="24"/>
        </w:rPr>
        <w:lastRenderedPageBreak/>
        <w:t xml:space="preserve">Chantal </w:t>
      </w:r>
      <w:r w:rsidRPr="006D232F">
        <w:rPr>
          <w:rFonts w:ascii="Arial" w:hAnsi="Arial" w:cs="Arial"/>
          <w:sz w:val="24"/>
        </w:rPr>
        <w:t>Barbier</w:t>
      </w:r>
    </w:p>
    <w:p w:rsidR="0024215D" w:rsidRPr="006D232F" w:rsidRDefault="0024215D" w:rsidP="0024215D">
      <w:pPr>
        <w:jc w:val="left"/>
        <w:rPr>
          <w:rFonts w:ascii="Arial" w:hAnsi="Arial" w:cs="Arial"/>
          <w:sz w:val="24"/>
        </w:rPr>
      </w:pPr>
      <w:r>
        <w:rPr>
          <w:rFonts w:ascii="Arial" w:hAnsi="Arial" w:cs="Arial"/>
          <w:sz w:val="24"/>
        </w:rPr>
        <w:t xml:space="preserve">Aimé </w:t>
      </w:r>
      <w:r w:rsidRPr="006D232F">
        <w:rPr>
          <w:rFonts w:ascii="Arial" w:hAnsi="Arial" w:cs="Arial"/>
          <w:sz w:val="24"/>
        </w:rPr>
        <w:t>Binette</w:t>
      </w:r>
    </w:p>
    <w:p w:rsidR="0024215D" w:rsidRPr="006D232F" w:rsidRDefault="0024215D" w:rsidP="0024215D">
      <w:pPr>
        <w:jc w:val="left"/>
        <w:rPr>
          <w:rFonts w:ascii="Arial" w:hAnsi="Arial" w:cs="Arial"/>
          <w:sz w:val="24"/>
        </w:rPr>
      </w:pPr>
      <w:r>
        <w:rPr>
          <w:rFonts w:ascii="Arial" w:hAnsi="Arial" w:cs="Arial"/>
          <w:sz w:val="24"/>
        </w:rPr>
        <w:t xml:space="preserve">Catherine </w:t>
      </w:r>
      <w:r w:rsidRPr="006D232F">
        <w:rPr>
          <w:rFonts w:ascii="Arial" w:hAnsi="Arial" w:cs="Arial"/>
          <w:sz w:val="24"/>
        </w:rPr>
        <w:t>Blanchette-Dallaire</w:t>
      </w:r>
    </w:p>
    <w:p w:rsidR="0024215D" w:rsidRPr="006D232F" w:rsidRDefault="0024215D" w:rsidP="0024215D">
      <w:pPr>
        <w:jc w:val="left"/>
        <w:rPr>
          <w:rFonts w:ascii="Arial" w:hAnsi="Arial" w:cs="Arial"/>
          <w:sz w:val="24"/>
        </w:rPr>
      </w:pPr>
      <w:r>
        <w:rPr>
          <w:rFonts w:ascii="Arial" w:hAnsi="Arial" w:cs="Arial"/>
          <w:sz w:val="24"/>
        </w:rPr>
        <w:t xml:space="preserve">Hanh </w:t>
      </w:r>
      <w:r w:rsidRPr="006D232F">
        <w:rPr>
          <w:rFonts w:ascii="Arial" w:hAnsi="Arial" w:cs="Arial"/>
          <w:sz w:val="24"/>
        </w:rPr>
        <w:t>Bui</w:t>
      </w:r>
    </w:p>
    <w:p w:rsidR="0024215D" w:rsidRPr="006D232F" w:rsidRDefault="0024215D" w:rsidP="0024215D">
      <w:pPr>
        <w:jc w:val="left"/>
        <w:rPr>
          <w:rFonts w:ascii="Arial" w:hAnsi="Arial" w:cs="Arial"/>
          <w:sz w:val="24"/>
        </w:rPr>
      </w:pPr>
      <w:r>
        <w:rPr>
          <w:rFonts w:ascii="Arial" w:hAnsi="Arial" w:cs="Arial"/>
          <w:sz w:val="24"/>
        </w:rPr>
        <w:t xml:space="preserve">Lucille </w:t>
      </w:r>
      <w:r w:rsidRPr="006D232F">
        <w:rPr>
          <w:rFonts w:ascii="Arial" w:hAnsi="Arial" w:cs="Arial"/>
          <w:sz w:val="24"/>
        </w:rPr>
        <w:t>Caron</w:t>
      </w:r>
    </w:p>
    <w:p w:rsidR="0024215D" w:rsidRPr="006D232F" w:rsidRDefault="0024215D" w:rsidP="0024215D">
      <w:pPr>
        <w:jc w:val="left"/>
        <w:rPr>
          <w:rFonts w:ascii="Arial" w:hAnsi="Arial" w:cs="Arial"/>
          <w:sz w:val="24"/>
        </w:rPr>
      </w:pPr>
      <w:r>
        <w:rPr>
          <w:rFonts w:ascii="Arial" w:hAnsi="Arial" w:cs="Arial"/>
          <w:sz w:val="24"/>
        </w:rPr>
        <w:t xml:space="preserve">Carole </w:t>
      </w:r>
      <w:r w:rsidRPr="006D232F">
        <w:rPr>
          <w:rFonts w:ascii="Arial" w:hAnsi="Arial" w:cs="Arial"/>
          <w:sz w:val="24"/>
        </w:rPr>
        <w:t>Cartier</w:t>
      </w:r>
    </w:p>
    <w:p w:rsidR="0024215D" w:rsidRPr="006D232F" w:rsidRDefault="0024215D" w:rsidP="0024215D">
      <w:pPr>
        <w:jc w:val="left"/>
        <w:rPr>
          <w:rFonts w:ascii="Arial" w:hAnsi="Arial" w:cs="Arial"/>
          <w:sz w:val="24"/>
        </w:rPr>
      </w:pPr>
      <w:r>
        <w:rPr>
          <w:rFonts w:ascii="Arial" w:hAnsi="Arial" w:cs="Arial"/>
          <w:sz w:val="24"/>
        </w:rPr>
        <w:t xml:space="preserve">François </w:t>
      </w:r>
      <w:r w:rsidRPr="006D232F">
        <w:rPr>
          <w:rFonts w:ascii="Arial" w:hAnsi="Arial" w:cs="Arial"/>
          <w:sz w:val="24"/>
        </w:rPr>
        <w:t>Cherrier</w:t>
      </w:r>
    </w:p>
    <w:p w:rsidR="0024215D" w:rsidRPr="006D232F" w:rsidRDefault="0024215D" w:rsidP="0024215D">
      <w:pPr>
        <w:jc w:val="left"/>
        <w:rPr>
          <w:rFonts w:ascii="Arial" w:hAnsi="Arial" w:cs="Arial"/>
          <w:sz w:val="24"/>
        </w:rPr>
      </w:pPr>
      <w:r>
        <w:rPr>
          <w:rFonts w:ascii="Arial" w:hAnsi="Arial" w:cs="Arial"/>
          <w:sz w:val="24"/>
        </w:rPr>
        <w:t xml:space="preserve">Johanne </w:t>
      </w:r>
      <w:r w:rsidRPr="006D232F">
        <w:rPr>
          <w:rFonts w:ascii="Arial" w:hAnsi="Arial" w:cs="Arial"/>
          <w:sz w:val="24"/>
        </w:rPr>
        <w:t>Chiasson</w:t>
      </w:r>
    </w:p>
    <w:p w:rsidR="0024215D" w:rsidRPr="006D232F" w:rsidRDefault="0024215D" w:rsidP="0024215D">
      <w:pPr>
        <w:jc w:val="left"/>
        <w:rPr>
          <w:rFonts w:ascii="Arial" w:hAnsi="Arial" w:cs="Arial"/>
          <w:sz w:val="24"/>
        </w:rPr>
      </w:pPr>
      <w:r>
        <w:rPr>
          <w:rFonts w:ascii="Arial" w:hAnsi="Arial" w:cs="Arial"/>
          <w:sz w:val="24"/>
        </w:rPr>
        <w:t xml:space="preserve">Pauline </w:t>
      </w:r>
      <w:r w:rsidRPr="006D232F">
        <w:rPr>
          <w:rFonts w:ascii="Arial" w:hAnsi="Arial" w:cs="Arial"/>
          <w:sz w:val="24"/>
        </w:rPr>
        <w:t>Corbeil</w:t>
      </w:r>
    </w:p>
    <w:p w:rsidR="0024215D" w:rsidRPr="006D232F" w:rsidRDefault="0024215D" w:rsidP="0024215D">
      <w:pPr>
        <w:jc w:val="left"/>
        <w:rPr>
          <w:rFonts w:ascii="Arial" w:hAnsi="Arial" w:cs="Arial"/>
          <w:sz w:val="24"/>
        </w:rPr>
      </w:pPr>
      <w:r>
        <w:rPr>
          <w:rFonts w:ascii="Arial" w:hAnsi="Arial" w:cs="Arial"/>
          <w:sz w:val="24"/>
        </w:rPr>
        <w:t xml:space="preserve">Pierre-Daniel </w:t>
      </w:r>
      <w:r w:rsidRPr="006D232F">
        <w:rPr>
          <w:rFonts w:ascii="Arial" w:hAnsi="Arial" w:cs="Arial"/>
          <w:sz w:val="24"/>
        </w:rPr>
        <w:t>Décarie</w:t>
      </w:r>
    </w:p>
    <w:p w:rsidR="0024215D" w:rsidRPr="006D232F" w:rsidRDefault="0024215D" w:rsidP="0024215D">
      <w:pPr>
        <w:jc w:val="left"/>
        <w:rPr>
          <w:rFonts w:ascii="Arial" w:hAnsi="Arial" w:cs="Arial"/>
          <w:sz w:val="24"/>
        </w:rPr>
      </w:pPr>
      <w:r>
        <w:rPr>
          <w:rFonts w:ascii="Arial" w:hAnsi="Arial" w:cs="Arial"/>
          <w:sz w:val="24"/>
        </w:rPr>
        <w:t xml:space="preserve">André </w:t>
      </w:r>
      <w:r w:rsidRPr="006D232F">
        <w:rPr>
          <w:rFonts w:ascii="Arial" w:hAnsi="Arial" w:cs="Arial"/>
          <w:sz w:val="24"/>
        </w:rPr>
        <w:t>Desjardins</w:t>
      </w:r>
    </w:p>
    <w:p w:rsidR="0024215D" w:rsidRPr="006D232F" w:rsidRDefault="0024215D" w:rsidP="0024215D">
      <w:pPr>
        <w:jc w:val="left"/>
        <w:rPr>
          <w:rFonts w:ascii="Arial" w:hAnsi="Arial" w:cs="Arial"/>
          <w:sz w:val="24"/>
        </w:rPr>
      </w:pPr>
      <w:r>
        <w:rPr>
          <w:rFonts w:ascii="Arial" w:hAnsi="Arial" w:cs="Arial"/>
          <w:sz w:val="24"/>
        </w:rPr>
        <w:t xml:space="preserve">Yves </w:t>
      </w:r>
      <w:r w:rsidRPr="006D232F">
        <w:rPr>
          <w:rFonts w:ascii="Arial" w:hAnsi="Arial" w:cs="Arial"/>
          <w:sz w:val="24"/>
        </w:rPr>
        <w:t>Deslauriers</w:t>
      </w:r>
    </w:p>
    <w:p w:rsidR="0024215D" w:rsidRPr="006D232F" w:rsidRDefault="0024215D" w:rsidP="0024215D">
      <w:pPr>
        <w:jc w:val="left"/>
        <w:rPr>
          <w:rFonts w:ascii="Arial" w:hAnsi="Arial" w:cs="Arial"/>
          <w:sz w:val="24"/>
        </w:rPr>
      </w:pPr>
      <w:r>
        <w:rPr>
          <w:rFonts w:ascii="Arial" w:hAnsi="Arial" w:cs="Arial"/>
          <w:sz w:val="24"/>
        </w:rPr>
        <w:t xml:space="preserve">Jean-Yves </w:t>
      </w:r>
      <w:r w:rsidRPr="006D232F">
        <w:rPr>
          <w:rFonts w:ascii="Arial" w:hAnsi="Arial" w:cs="Arial"/>
          <w:sz w:val="24"/>
        </w:rPr>
        <w:t>Gagné</w:t>
      </w:r>
    </w:p>
    <w:p w:rsidR="0024215D" w:rsidRPr="006D232F" w:rsidRDefault="0024215D" w:rsidP="0024215D">
      <w:pPr>
        <w:jc w:val="left"/>
        <w:rPr>
          <w:rFonts w:ascii="Arial" w:hAnsi="Arial" w:cs="Arial"/>
          <w:sz w:val="24"/>
        </w:rPr>
      </w:pPr>
      <w:r>
        <w:rPr>
          <w:rFonts w:ascii="Arial" w:hAnsi="Arial" w:cs="Arial"/>
          <w:sz w:val="24"/>
        </w:rPr>
        <w:t xml:space="preserve">Claude </w:t>
      </w:r>
      <w:r w:rsidRPr="006D232F">
        <w:rPr>
          <w:rFonts w:ascii="Arial" w:hAnsi="Arial" w:cs="Arial"/>
          <w:sz w:val="24"/>
        </w:rPr>
        <w:t xml:space="preserve">Gariépy </w:t>
      </w:r>
    </w:p>
    <w:p w:rsidR="0024215D" w:rsidRPr="006D232F" w:rsidRDefault="0024215D" w:rsidP="0024215D">
      <w:pPr>
        <w:jc w:val="left"/>
        <w:rPr>
          <w:rFonts w:ascii="Arial" w:hAnsi="Arial" w:cs="Arial"/>
          <w:sz w:val="24"/>
        </w:rPr>
      </w:pPr>
      <w:r>
        <w:rPr>
          <w:rFonts w:ascii="Arial" w:hAnsi="Arial" w:cs="Arial"/>
          <w:sz w:val="24"/>
        </w:rPr>
        <w:t xml:space="preserve">Marc </w:t>
      </w:r>
      <w:r w:rsidRPr="006D232F">
        <w:rPr>
          <w:rFonts w:ascii="Arial" w:hAnsi="Arial" w:cs="Arial"/>
          <w:sz w:val="24"/>
        </w:rPr>
        <w:t>Gauthier</w:t>
      </w:r>
    </w:p>
    <w:p w:rsidR="0024215D" w:rsidRPr="006D232F" w:rsidRDefault="0024215D" w:rsidP="0024215D">
      <w:pPr>
        <w:jc w:val="left"/>
        <w:rPr>
          <w:rFonts w:ascii="Arial" w:hAnsi="Arial" w:cs="Arial"/>
          <w:sz w:val="24"/>
        </w:rPr>
      </w:pPr>
      <w:r>
        <w:rPr>
          <w:rFonts w:ascii="Arial" w:hAnsi="Arial" w:cs="Arial"/>
          <w:sz w:val="24"/>
        </w:rPr>
        <w:t xml:space="preserve">Martin </w:t>
      </w:r>
      <w:r w:rsidRPr="006D232F">
        <w:rPr>
          <w:rFonts w:ascii="Arial" w:hAnsi="Arial" w:cs="Arial"/>
          <w:sz w:val="24"/>
        </w:rPr>
        <w:t>Juneau</w:t>
      </w:r>
    </w:p>
    <w:p w:rsidR="0024215D" w:rsidRPr="006D232F" w:rsidRDefault="0024215D" w:rsidP="0024215D">
      <w:pPr>
        <w:jc w:val="left"/>
        <w:rPr>
          <w:rFonts w:ascii="Arial" w:hAnsi="Arial" w:cs="Arial"/>
          <w:sz w:val="24"/>
        </w:rPr>
      </w:pPr>
      <w:r>
        <w:rPr>
          <w:rFonts w:ascii="Arial" w:hAnsi="Arial" w:cs="Arial"/>
          <w:sz w:val="24"/>
        </w:rPr>
        <w:t xml:space="preserve">Caroline </w:t>
      </w:r>
      <w:r w:rsidRPr="006D232F">
        <w:rPr>
          <w:rFonts w:ascii="Arial" w:hAnsi="Arial" w:cs="Arial"/>
          <w:sz w:val="24"/>
        </w:rPr>
        <w:t>Lapensée-Savaria</w:t>
      </w:r>
    </w:p>
    <w:p w:rsidR="0024215D" w:rsidRPr="006D232F" w:rsidRDefault="0024215D" w:rsidP="0024215D">
      <w:pPr>
        <w:jc w:val="left"/>
        <w:rPr>
          <w:rFonts w:ascii="Arial" w:hAnsi="Arial" w:cs="Arial"/>
          <w:sz w:val="24"/>
        </w:rPr>
      </w:pPr>
      <w:r>
        <w:rPr>
          <w:rFonts w:ascii="Arial" w:hAnsi="Arial" w:cs="Arial"/>
          <w:sz w:val="24"/>
        </w:rPr>
        <w:lastRenderedPageBreak/>
        <w:t xml:space="preserve">Denise </w:t>
      </w:r>
      <w:r w:rsidRPr="006D232F">
        <w:rPr>
          <w:rFonts w:ascii="Arial" w:hAnsi="Arial" w:cs="Arial"/>
          <w:sz w:val="24"/>
        </w:rPr>
        <w:t>Larivière</w:t>
      </w:r>
    </w:p>
    <w:p w:rsidR="0024215D" w:rsidRPr="006D232F" w:rsidRDefault="0024215D" w:rsidP="0024215D">
      <w:pPr>
        <w:jc w:val="left"/>
        <w:rPr>
          <w:rFonts w:ascii="Arial" w:hAnsi="Arial" w:cs="Arial"/>
          <w:sz w:val="24"/>
        </w:rPr>
      </w:pPr>
      <w:r>
        <w:rPr>
          <w:rFonts w:ascii="Arial" w:hAnsi="Arial" w:cs="Arial"/>
          <w:sz w:val="24"/>
        </w:rPr>
        <w:t xml:space="preserve">Claude </w:t>
      </w:r>
      <w:r w:rsidRPr="006D232F">
        <w:rPr>
          <w:rFonts w:ascii="Arial" w:hAnsi="Arial" w:cs="Arial"/>
          <w:sz w:val="24"/>
        </w:rPr>
        <w:t>Le Viavant</w:t>
      </w:r>
    </w:p>
    <w:p w:rsidR="0024215D" w:rsidRPr="006D232F" w:rsidRDefault="0024215D" w:rsidP="0024215D">
      <w:pPr>
        <w:jc w:val="left"/>
        <w:rPr>
          <w:rFonts w:ascii="Arial" w:hAnsi="Arial" w:cs="Arial"/>
          <w:sz w:val="24"/>
        </w:rPr>
      </w:pPr>
      <w:r>
        <w:rPr>
          <w:rFonts w:ascii="Arial" w:hAnsi="Arial" w:cs="Arial"/>
          <w:sz w:val="24"/>
        </w:rPr>
        <w:t xml:space="preserve">Robert </w:t>
      </w:r>
      <w:r w:rsidRPr="006D232F">
        <w:rPr>
          <w:rFonts w:ascii="Arial" w:hAnsi="Arial" w:cs="Arial"/>
          <w:sz w:val="24"/>
        </w:rPr>
        <w:t>Longtin</w:t>
      </w:r>
    </w:p>
    <w:p w:rsidR="0024215D" w:rsidRPr="006D232F" w:rsidRDefault="0024215D" w:rsidP="0024215D">
      <w:pPr>
        <w:jc w:val="left"/>
        <w:rPr>
          <w:rFonts w:ascii="Arial" w:hAnsi="Arial" w:cs="Arial"/>
          <w:sz w:val="24"/>
        </w:rPr>
      </w:pPr>
      <w:r>
        <w:rPr>
          <w:rFonts w:ascii="Arial" w:hAnsi="Arial" w:cs="Arial"/>
          <w:sz w:val="24"/>
        </w:rPr>
        <w:t xml:space="preserve">Eva </w:t>
      </w:r>
      <w:r w:rsidRPr="006D232F">
        <w:rPr>
          <w:rFonts w:ascii="Arial" w:hAnsi="Arial" w:cs="Arial"/>
          <w:sz w:val="24"/>
        </w:rPr>
        <w:t>Markovits</w:t>
      </w:r>
    </w:p>
    <w:p w:rsidR="0024215D" w:rsidRPr="006D232F" w:rsidRDefault="0024215D" w:rsidP="0024215D">
      <w:pPr>
        <w:jc w:val="left"/>
        <w:rPr>
          <w:rFonts w:ascii="Arial" w:hAnsi="Arial" w:cs="Arial"/>
          <w:sz w:val="24"/>
        </w:rPr>
      </w:pPr>
      <w:r>
        <w:rPr>
          <w:rFonts w:ascii="Arial" w:hAnsi="Arial" w:cs="Arial"/>
          <w:sz w:val="24"/>
        </w:rPr>
        <w:t xml:space="preserve">Dominique </w:t>
      </w:r>
      <w:r w:rsidRPr="006D232F">
        <w:rPr>
          <w:rFonts w:ascii="Arial" w:hAnsi="Arial" w:cs="Arial"/>
          <w:sz w:val="24"/>
        </w:rPr>
        <w:t>Marsan</w:t>
      </w:r>
    </w:p>
    <w:p w:rsidR="0024215D" w:rsidRPr="006D232F" w:rsidRDefault="0024215D" w:rsidP="0024215D">
      <w:pPr>
        <w:jc w:val="left"/>
        <w:rPr>
          <w:rFonts w:ascii="Arial" w:hAnsi="Arial" w:cs="Arial"/>
          <w:sz w:val="24"/>
        </w:rPr>
      </w:pPr>
      <w:r>
        <w:rPr>
          <w:rFonts w:ascii="Arial" w:hAnsi="Arial" w:cs="Arial"/>
          <w:sz w:val="24"/>
        </w:rPr>
        <w:t xml:space="preserve">Yves </w:t>
      </w:r>
      <w:r w:rsidRPr="006D232F">
        <w:rPr>
          <w:rFonts w:ascii="Arial" w:hAnsi="Arial" w:cs="Arial"/>
          <w:sz w:val="24"/>
        </w:rPr>
        <w:t>Mercier</w:t>
      </w:r>
    </w:p>
    <w:p w:rsidR="0024215D" w:rsidRPr="006D232F" w:rsidRDefault="0024215D" w:rsidP="0024215D">
      <w:pPr>
        <w:jc w:val="left"/>
        <w:rPr>
          <w:rFonts w:ascii="Arial" w:hAnsi="Arial" w:cs="Arial"/>
          <w:sz w:val="24"/>
        </w:rPr>
      </w:pPr>
      <w:r>
        <w:rPr>
          <w:rFonts w:ascii="Arial" w:hAnsi="Arial" w:cs="Arial"/>
          <w:sz w:val="24"/>
        </w:rPr>
        <w:t xml:space="preserve">Aline </w:t>
      </w:r>
      <w:r w:rsidRPr="006D232F">
        <w:rPr>
          <w:rFonts w:ascii="Arial" w:hAnsi="Arial" w:cs="Arial"/>
          <w:sz w:val="24"/>
        </w:rPr>
        <w:t>Montpetit</w:t>
      </w:r>
    </w:p>
    <w:p w:rsidR="0024215D" w:rsidRPr="006D232F" w:rsidRDefault="0024215D" w:rsidP="0024215D">
      <w:pPr>
        <w:jc w:val="left"/>
        <w:rPr>
          <w:rFonts w:ascii="Arial" w:hAnsi="Arial" w:cs="Arial"/>
          <w:sz w:val="24"/>
        </w:rPr>
      </w:pPr>
      <w:r>
        <w:rPr>
          <w:rFonts w:ascii="Arial" w:hAnsi="Arial" w:cs="Arial"/>
          <w:sz w:val="24"/>
        </w:rPr>
        <w:t xml:space="preserve">Louis </w:t>
      </w:r>
      <w:r w:rsidRPr="006D232F">
        <w:rPr>
          <w:rFonts w:ascii="Arial" w:hAnsi="Arial" w:cs="Arial"/>
          <w:sz w:val="24"/>
        </w:rPr>
        <w:t>Moses</w:t>
      </w:r>
    </w:p>
    <w:p w:rsidR="0024215D" w:rsidRPr="006D232F" w:rsidRDefault="0024215D" w:rsidP="0024215D">
      <w:pPr>
        <w:jc w:val="left"/>
        <w:rPr>
          <w:rFonts w:ascii="Arial" w:hAnsi="Arial" w:cs="Arial"/>
          <w:sz w:val="24"/>
        </w:rPr>
      </w:pPr>
      <w:r>
        <w:rPr>
          <w:rFonts w:ascii="Arial" w:hAnsi="Arial" w:cs="Arial"/>
          <w:sz w:val="24"/>
        </w:rPr>
        <w:t xml:space="preserve">Éric </w:t>
      </w:r>
      <w:r w:rsidRPr="006D232F">
        <w:rPr>
          <w:rFonts w:ascii="Arial" w:hAnsi="Arial" w:cs="Arial"/>
          <w:sz w:val="24"/>
        </w:rPr>
        <w:t>Parizeau</w:t>
      </w:r>
    </w:p>
    <w:p w:rsidR="0024215D" w:rsidRPr="006D232F" w:rsidRDefault="0024215D" w:rsidP="0024215D">
      <w:pPr>
        <w:jc w:val="left"/>
        <w:rPr>
          <w:rFonts w:ascii="Arial" w:hAnsi="Arial" w:cs="Arial"/>
          <w:sz w:val="24"/>
        </w:rPr>
      </w:pPr>
      <w:r>
        <w:rPr>
          <w:rFonts w:ascii="Arial" w:hAnsi="Arial" w:cs="Arial"/>
          <w:sz w:val="24"/>
        </w:rPr>
        <w:t xml:space="preserve">Martine </w:t>
      </w:r>
      <w:r w:rsidRPr="006D232F">
        <w:rPr>
          <w:rFonts w:ascii="Arial" w:hAnsi="Arial" w:cs="Arial"/>
          <w:sz w:val="24"/>
        </w:rPr>
        <w:t>Pelletier</w:t>
      </w:r>
    </w:p>
    <w:p w:rsidR="0024215D" w:rsidRPr="006D232F" w:rsidRDefault="0024215D" w:rsidP="0024215D">
      <w:pPr>
        <w:jc w:val="left"/>
        <w:rPr>
          <w:rFonts w:ascii="Arial" w:hAnsi="Arial" w:cs="Arial"/>
          <w:sz w:val="24"/>
        </w:rPr>
      </w:pPr>
      <w:r>
        <w:rPr>
          <w:rFonts w:ascii="Arial" w:hAnsi="Arial" w:cs="Arial"/>
          <w:sz w:val="24"/>
        </w:rPr>
        <w:t xml:space="preserve">Laurence </w:t>
      </w:r>
      <w:r w:rsidRPr="006D232F">
        <w:rPr>
          <w:rFonts w:ascii="Arial" w:hAnsi="Arial" w:cs="Arial"/>
          <w:sz w:val="24"/>
        </w:rPr>
        <w:t>Perreault-Rousseau</w:t>
      </w:r>
    </w:p>
    <w:p w:rsidR="0024215D" w:rsidRPr="006D232F" w:rsidRDefault="0024215D" w:rsidP="0024215D">
      <w:pPr>
        <w:jc w:val="left"/>
        <w:rPr>
          <w:rFonts w:ascii="Arial" w:hAnsi="Arial" w:cs="Arial"/>
          <w:sz w:val="24"/>
        </w:rPr>
      </w:pPr>
      <w:r>
        <w:rPr>
          <w:rFonts w:ascii="Arial" w:hAnsi="Arial" w:cs="Arial"/>
          <w:sz w:val="24"/>
        </w:rPr>
        <w:t xml:space="preserve">Lise </w:t>
      </w:r>
      <w:r w:rsidRPr="006D232F">
        <w:rPr>
          <w:rFonts w:ascii="Arial" w:hAnsi="Arial" w:cs="Arial"/>
          <w:sz w:val="24"/>
        </w:rPr>
        <w:t>Pigeon</w:t>
      </w:r>
    </w:p>
    <w:p w:rsidR="0024215D" w:rsidRPr="006D232F" w:rsidRDefault="0024215D" w:rsidP="0024215D">
      <w:pPr>
        <w:jc w:val="left"/>
        <w:rPr>
          <w:rFonts w:ascii="Arial" w:hAnsi="Arial" w:cs="Arial"/>
          <w:sz w:val="24"/>
        </w:rPr>
      </w:pPr>
      <w:r>
        <w:rPr>
          <w:rFonts w:ascii="Arial" w:hAnsi="Arial" w:cs="Arial"/>
          <w:sz w:val="24"/>
        </w:rPr>
        <w:t xml:space="preserve">Nicole </w:t>
      </w:r>
      <w:r w:rsidRPr="006D232F">
        <w:rPr>
          <w:rFonts w:ascii="Arial" w:hAnsi="Arial" w:cs="Arial"/>
          <w:sz w:val="24"/>
        </w:rPr>
        <w:t>Robillard</w:t>
      </w:r>
    </w:p>
    <w:p w:rsidR="0024215D" w:rsidRPr="006D232F" w:rsidRDefault="0024215D" w:rsidP="0024215D">
      <w:pPr>
        <w:jc w:val="left"/>
        <w:rPr>
          <w:rFonts w:ascii="Arial" w:hAnsi="Arial" w:cs="Arial"/>
          <w:sz w:val="24"/>
        </w:rPr>
      </w:pPr>
      <w:r>
        <w:rPr>
          <w:rFonts w:ascii="Arial" w:hAnsi="Arial" w:cs="Arial"/>
          <w:sz w:val="24"/>
        </w:rPr>
        <w:t xml:space="preserve">Serge </w:t>
      </w:r>
      <w:r w:rsidRPr="006D232F">
        <w:rPr>
          <w:rFonts w:ascii="Arial" w:hAnsi="Arial" w:cs="Arial"/>
          <w:sz w:val="24"/>
        </w:rPr>
        <w:t>Robitaille</w:t>
      </w:r>
    </w:p>
    <w:p w:rsidR="0024215D" w:rsidRPr="006D232F" w:rsidRDefault="0024215D" w:rsidP="0024215D">
      <w:pPr>
        <w:jc w:val="left"/>
        <w:rPr>
          <w:rFonts w:ascii="Arial" w:hAnsi="Arial" w:cs="Arial"/>
          <w:sz w:val="24"/>
        </w:rPr>
      </w:pPr>
      <w:r>
        <w:rPr>
          <w:rFonts w:ascii="Arial" w:hAnsi="Arial" w:cs="Arial"/>
          <w:sz w:val="24"/>
        </w:rPr>
        <w:t xml:space="preserve">Catherine </w:t>
      </w:r>
      <w:r w:rsidRPr="006D232F">
        <w:rPr>
          <w:rFonts w:ascii="Arial" w:hAnsi="Arial" w:cs="Arial"/>
          <w:sz w:val="24"/>
        </w:rPr>
        <w:t>Roy</w:t>
      </w:r>
    </w:p>
    <w:p w:rsidR="0024215D" w:rsidRDefault="0024215D" w:rsidP="0024215D">
      <w:pPr>
        <w:jc w:val="left"/>
        <w:rPr>
          <w:rFonts w:ascii="Arial" w:hAnsi="Arial" w:cs="Arial"/>
          <w:sz w:val="24"/>
        </w:rPr>
      </w:pPr>
      <w:r>
        <w:rPr>
          <w:rFonts w:ascii="Arial" w:hAnsi="Arial" w:cs="Arial"/>
          <w:sz w:val="24"/>
        </w:rPr>
        <w:t xml:space="preserve">Guy </w:t>
      </w:r>
      <w:r w:rsidRPr="006D232F">
        <w:rPr>
          <w:rFonts w:ascii="Arial" w:hAnsi="Arial" w:cs="Arial"/>
          <w:sz w:val="24"/>
        </w:rPr>
        <w:t>Simard</w:t>
      </w:r>
    </w:p>
    <w:p w:rsidR="0024215D" w:rsidRDefault="0024215D" w:rsidP="0024215D">
      <w:pPr>
        <w:jc w:val="left"/>
        <w:rPr>
          <w:rFonts w:ascii="Arial" w:hAnsi="Arial" w:cs="Arial"/>
        </w:rPr>
        <w:sectPr w:rsidR="0024215D">
          <w:type w:val="continuous"/>
          <w:pgSz w:w="12240" w:h="15840"/>
          <w:pgMar w:top="1440" w:right="1797" w:bottom="1440" w:left="1797" w:header="709" w:footer="709" w:gutter="0"/>
          <w:cols w:num="2" w:space="708"/>
        </w:sectPr>
      </w:pPr>
    </w:p>
    <w:p w:rsidR="0024215D" w:rsidRDefault="0024215D" w:rsidP="0024215D">
      <w:pPr>
        <w:pStyle w:val="Paragraphedeliste"/>
        <w:tabs>
          <w:tab w:val="left" w:pos="1418"/>
        </w:tabs>
        <w:ind w:left="0"/>
        <w:jc w:val="left"/>
        <w:rPr>
          <w:rFonts w:ascii="Arial" w:hAnsi="Arial" w:cs="Arial"/>
        </w:rPr>
      </w:pPr>
    </w:p>
    <w:p w:rsidR="0024215D" w:rsidRDefault="0024215D" w:rsidP="0024215D">
      <w:pPr>
        <w:pStyle w:val="Paragraphedeliste"/>
        <w:tabs>
          <w:tab w:val="left" w:pos="1418"/>
        </w:tabs>
        <w:ind w:left="567"/>
        <w:jc w:val="left"/>
        <w:rPr>
          <w:rFonts w:ascii="Arial" w:hAnsi="Arial" w:cs="Arial"/>
        </w:rPr>
      </w:pPr>
    </w:p>
    <w:p w:rsidR="0024215D" w:rsidRDefault="0024215D" w:rsidP="0024215D">
      <w:pPr>
        <w:rPr>
          <w:rFonts w:ascii="Arial" w:hAnsi="Arial" w:cs="Arial"/>
          <w:b/>
          <w:sz w:val="24"/>
          <w:u w:val="single"/>
        </w:rPr>
      </w:pPr>
      <w:r w:rsidRPr="0031180C">
        <w:rPr>
          <w:rFonts w:ascii="Arial" w:hAnsi="Arial" w:cs="Arial"/>
          <w:b/>
          <w:sz w:val="24"/>
          <w:u w:val="single"/>
        </w:rPr>
        <w:t>Observateurs :</w:t>
      </w:r>
    </w:p>
    <w:p w:rsidR="0024215D" w:rsidRDefault="0024215D" w:rsidP="0024215D">
      <w:pPr>
        <w:rPr>
          <w:rFonts w:ascii="Arial" w:hAnsi="Arial" w:cs="Arial"/>
          <w:sz w:val="24"/>
        </w:rPr>
      </w:pPr>
    </w:p>
    <w:p w:rsidR="0024215D" w:rsidRPr="006D232F" w:rsidRDefault="0024215D" w:rsidP="0024215D">
      <w:pPr>
        <w:rPr>
          <w:rFonts w:ascii="Arial" w:hAnsi="Arial" w:cs="Arial"/>
          <w:sz w:val="24"/>
        </w:rPr>
      </w:pPr>
      <w:r>
        <w:rPr>
          <w:rFonts w:ascii="Arial" w:hAnsi="Arial" w:cs="Arial"/>
          <w:sz w:val="24"/>
        </w:rPr>
        <w:t xml:space="preserve">Laurence </w:t>
      </w:r>
      <w:r w:rsidRPr="006D232F">
        <w:rPr>
          <w:rFonts w:ascii="Arial" w:hAnsi="Arial" w:cs="Arial"/>
          <w:sz w:val="24"/>
        </w:rPr>
        <w:t>Perreault-Rousseau</w:t>
      </w:r>
      <w:r>
        <w:rPr>
          <w:rFonts w:ascii="Arial" w:hAnsi="Arial" w:cs="Arial"/>
          <w:sz w:val="24"/>
        </w:rPr>
        <w:t xml:space="preserve"> de l’</w:t>
      </w:r>
      <w:r w:rsidRPr="00CD18BE">
        <w:rPr>
          <w:rFonts w:ascii="Arial" w:hAnsi="Arial" w:cs="Arial"/>
          <w:sz w:val="24"/>
        </w:rPr>
        <w:t>Association Québécoise Des étudiants Ayant Des Incapacités Au Post-secondaire (AQEIPS)</w:t>
      </w:r>
    </w:p>
    <w:p w:rsidR="0024215D" w:rsidRDefault="0024215D" w:rsidP="0024215D">
      <w:pPr>
        <w:rPr>
          <w:rFonts w:ascii="Arial" w:hAnsi="Arial" w:cs="Arial"/>
          <w:sz w:val="24"/>
        </w:rPr>
      </w:pPr>
    </w:p>
    <w:p w:rsidR="0024215D" w:rsidRDefault="0024215D" w:rsidP="0024215D">
      <w:pPr>
        <w:rPr>
          <w:rFonts w:ascii="Arial" w:hAnsi="Arial" w:cs="Arial"/>
          <w:sz w:val="24"/>
        </w:rPr>
      </w:pPr>
    </w:p>
    <w:p w:rsidR="0024215D" w:rsidRDefault="0024215D" w:rsidP="0024215D">
      <w:pPr>
        <w:rPr>
          <w:rFonts w:ascii="Arial" w:hAnsi="Arial" w:cs="Arial"/>
          <w:b/>
          <w:sz w:val="24"/>
          <w:u w:val="single"/>
        </w:rPr>
      </w:pPr>
      <w:r>
        <w:rPr>
          <w:rFonts w:ascii="Arial" w:hAnsi="Arial" w:cs="Arial"/>
          <w:b/>
          <w:sz w:val="24"/>
          <w:u w:val="single"/>
        </w:rPr>
        <w:t>Employés présents :</w:t>
      </w:r>
    </w:p>
    <w:p w:rsidR="0024215D" w:rsidRDefault="0024215D" w:rsidP="0024215D">
      <w:pPr>
        <w:rPr>
          <w:rFonts w:ascii="Arial" w:hAnsi="Arial" w:cs="Arial"/>
          <w:sz w:val="24"/>
        </w:rPr>
      </w:pPr>
    </w:p>
    <w:p w:rsidR="0024215D" w:rsidRDefault="0024215D" w:rsidP="0024215D">
      <w:pPr>
        <w:jc w:val="left"/>
        <w:rPr>
          <w:rFonts w:ascii="Arial" w:hAnsi="Arial" w:cs="Arial"/>
          <w:sz w:val="24"/>
        </w:rPr>
        <w:sectPr w:rsidR="0024215D">
          <w:type w:val="continuous"/>
          <w:pgSz w:w="12240" w:h="15840"/>
          <w:pgMar w:top="1440" w:right="1797" w:bottom="1440" w:left="1797" w:header="709" w:footer="709" w:gutter="0"/>
          <w:cols w:space="720"/>
        </w:sectPr>
      </w:pPr>
    </w:p>
    <w:p w:rsidR="0024215D" w:rsidRPr="006B1AAB" w:rsidRDefault="0024215D" w:rsidP="0024215D">
      <w:pPr>
        <w:rPr>
          <w:rFonts w:ascii="Arial" w:hAnsi="Arial" w:cs="Arial"/>
          <w:sz w:val="24"/>
        </w:rPr>
      </w:pPr>
      <w:r>
        <w:rPr>
          <w:rFonts w:ascii="Arial" w:hAnsi="Arial" w:cs="Arial"/>
          <w:sz w:val="24"/>
        </w:rPr>
        <w:lastRenderedPageBreak/>
        <w:t xml:space="preserve">Yves </w:t>
      </w:r>
      <w:r w:rsidRPr="006B1AAB">
        <w:rPr>
          <w:rFonts w:ascii="Arial" w:hAnsi="Arial" w:cs="Arial"/>
          <w:sz w:val="24"/>
        </w:rPr>
        <w:t>Marineau</w:t>
      </w:r>
    </w:p>
    <w:p w:rsidR="0024215D" w:rsidRPr="006B1AAB" w:rsidRDefault="0024215D" w:rsidP="0024215D">
      <w:pPr>
        <w:rPr>
          <w:rFonts w:ascii="Arial" w:hAnsi="Arial" w:cs="Arial"/>
          <w:sz w:val="24"/>
        </w:rPr>
      </w:pPr>
      <w:r>
        <w:rPr>
          <w:rFonts w:ascii="Arial" w:hAnsi="Arial" w:cs="Arial"/>
          <w:sz w:val="24"/>
        </w:rPr>
        <w:t xml:space="preserve">Alexandra </w:t>
      </w:r>
      <w:r w:rsidRPr="006B1AAB">
        <w:rPr>
          <w:rFonts w:ascii="Arial" w:hAnsi="Arial" w:cs="Arial"/>
          <w:sz w:val="24"/>
        </w:rPr>
        <w:t>D'Amours</w:t>
      </w:r>
    </w:p>
    <w:p w:rsidR="0024215D" w:rsidRPr="006B1AAB" w:rsidRDefault="0024215D" w:rsidP="0024215D">
      <w:pPr>
        <w:rPr>
          <w:rFonts w:ascii="Arial" w:hAnsi="Arial" w:cs="Arial"/>
          <w:sz w:val="24"/>
        </w:rPr>
      </w:pPr>
      <w:r>
        <w:rPr>
          <w:rFonts w:ascii="Arial" w:hAnsi="Arial" w:cs="Arial"/>
          <w:sz w:val="24"/>
        </w:rPr>
        <w:t xml:space="preserve">Luc </w:t>
      </w:r>
      <w:r w:rsidRPr="006B1AAB">
        <w:rPr>
          <w:rFonts w:ascii="Arial" w:hAnsi="Arial" w:cs="Arial"/>
          <w:sz w:val="24"/>
        </w:rPr>
        <w:t>Forget</w:t>
      </w:r>
    </w:p>
    <w:p w:rsidR="0024215D" w:rsidRPr="006B1AAB" w:rsidRDefault="0024215D" w:rsidP="0024215D">
      <w:pPr>
        <w:rPr>
          <w:rFonts w:ascii="Arial" w:hAnsi="Arial" w:cs="Arial"/>
          <w:sz w:val="24"/>
        </w:rPr>
      </w:pPr>
      <w:r>
        <w:rPr>
          <w:rFonts w:ascii="Arial" w:hAnsi="Arial" w:cs="Arial"/>
          <w:sz w:val="24"/>
        </w:rPr>
        <w:t xml:space="preserve">Kéven </w:t>
      </w:r>
      <w:r w:rsidRPr="006B1AAB">
        <w:rPr>
          <w:rFonts w:ascii="Arial" w:hAnsi="Arial" w:cs="Arial"/>
          <w:sz w:val="24"/>
        </w:rPr>
        <w:t>Breton</w:t>
      </w:r>
    </w:p>
    <w:p w:rsidR="0024215D" w:rsidRPr="006B1AAB" w:rsidRDefault="0024215D" w:rsidP="0024215D">
      <w:pPr>
        <w:rPr>
          <w:rFonts w:ascii="Arial" w:hAnsi="Arial" w:cs="Arial"/>
          <w:sz w:val="24"/>
        </w:rPr>
      </w:pPr>
      <w:r>
        <w:rPr>
          <w:rFonts w:ascii="Arial" w:hAnsi="Arial" w:cs="Arial"/>
          <w:sz w:val="24"/>
        </w:rPr>
        <w:t xml:space="preserve">Pierre-Yves </w:t>
      </w:r>
      <w:r w:rsidRPr="006B1AAB">
        <w:rPr>
          <w:rFonts w:ascii="Arial" w:hAnsi="Arial" w:cs="Arial"/>
          <w:sz w:val="24"/>
        </w:rPr>
        <w:t>Lévesque</w:t>
      </w:r>
    </w:p>
    <w:p w:rsidR="0024215D" w:rsidRPr="006B1AAB" w:rsidRDefault="0024215D" w:rsidP="0024215D">
      <w:pPr>
        <w:rPr>
          <w:rFonts w:ascii="Arial" w:hAnsi="Arial" w:cs="Arial"/>
          <w:sz w:val="24"/>
        </w:rPr>
      </w:pPr>
      <w:r>
        <w:rPr>
          <w:rFonts w:ascii="Arial" w:hAnsi="Arial" w:cs="Arial"/>
          <w:sz w:val="24"/>
        </w:rPr>
        <w:t xml:space="preserve">Benoît </w:t>
      </w:r>
      <w:r w:rsidRPr="006B1AAB">
        <w:rPr>
          <w:rFonts w:ascii="Arial" w:hAnsi="Arial" w:cs="Arial"/>
          <w:sz w:val="24"/>
        </w:rPr>
        <w:t>Racette</w:t>
      </w:r>
    </w:p>
    <w:p w:rsidR="0024215D" w:rsidRPr="006B1AAB" w:rsidRDefault="0024215D" w:rsidP="0024215D">
      <w:pPr>
        <w:rPr>
          <w:rFonts w:ascii="Arial" w:hAnsi="Arial" w:cs="Arial"/>
          <w:sz w:val="24"/>
        </w:rPr>
      </w:pPr>
      <w:r>
        <w:rPr>
          <w:rFonts w:ascii="Arial" w:hAnsi="Arial" w:cs="Arial"/>
          <w:sz w:val="24"/>
        </w:rPr>
        <w:lastRenderedPageBreak/>
        <w:t xml:space="preserve">Jean-François </w:t>
      </w:r>
      <w:r w:rsidRPr="006B1AAB">
        <w:rPr>
          <w:rFonts w:ascii="Arial" w:hAnsi="Arial" w:cs="Arial"/>
          <w:sz w:val="24"/>
        </w:rPr>
        <w:t>Filiatrault</w:t>
      </w:r>
    </w:p>
    <w:p w:rsidR="0024215D" w:rsidRPr="006B1AAB" w:rsidRDefault="0024215D" w:rsidP="0024215D">
      <w:pPr>
        <w:rPr>
          <w:rFonts w:ascii="Arial" w:hAnsi="Arial" w:cs="Arial"/>
          <w:sz w:val="24"/>
        </w:rPr>
      </w:pPr>
      <w:r>
        <w:rPr>
          <w:rFonts w:ascii="Arial" w:hAnsi="Arial" w:cs="Arial"/>
          <w:sz w:val="24"/>
        </w:rPr>
        <w:t xml:space="preserve">Brigitte </w:t>
      </w:r>
      <w:r w:rsidRPr="006B1AAB">
        <w:rPr>
          <w:rFonts w:ascii="Arial" w:hAnsi="Arial" w:cs="Arial"/>
          <w:sz w:val="24"/>
        </w:rPr>
        <w:t>Nadon</w:t>
      </w:r>
    </w:p>
    <w:p w:rsidR="0024215D" w:rsidRPr="006B1AAB" w:rsidRDefault="0024215D" w:rsidP="0024215D">
      <w:pPr>
        <w:rPr>
          <w:rFonts w:ascii="Arial" w:hAnsi="Arial" w:cs="Arial"/>
          <w:sz w:val="24"/>
        </w:rPr>
      </w:pPr>
      <w:r>
        <w:rPr>
          <w:rFonts w:ascii="Arial" w:hAnsi="Arial" w:cs="Arial"/>
          <w:sz w:val="24"/>
        </w:rPr>
        <w:t xml:space="preserve">Didier </w:t>
      </w:r>
      <w:r w:rsidRPr="006B1AAB">
        <w:rPr>
          <w:rFonts w:ascii="Arial" w:hAnsi="Arial" w:cs="Arial"/>
          <w:sz w:val="24"/>
        </w:rPr>
        <w:t>Gysler</w:t>
      </w:r>
    </w:p>
    <w:p w:rsidR="0024215D" w:rsidRPr="006B1AAB" w:rsidRDefault="0024215D" w:rsidP="0024215D">
      <w:pPr>
        <w:rPr>
          <w:rFonts w:ascii="Arial" w:hAnsi="Arial" w:cs="Arial"/>
          <w:sz w:val="24"/>
        </w:rPr>
      </w:pPr>
      <w:r>
        <w:rPr>
          <w:rFonts w:ascii="Arial" w:hAnsi="Arial" w:cs="Arial"/>
          <w:sz w:val="24"/>
        </w:rPr>
        <w:t xml:space="preserve">Marie </w:t>
      </w:r>
      <w:r w:rsidRPr="006B1AAB">
        <w:rPr>
          <w:rFonts w:ascii="Arial" w:hAnsi="Arial" w:cs="Arial"/>
          <w:sz w:val="24"/>
        </w:rPr>
        <w:t>Turcotte</w:t>
      </w:r>
    </w:p>
    <w:p w:rsidR="0024215D" w:rsidRPr="006B1AAB" w:rsidRDefault="0024215D" w:rsidP="0024215D">
      <w:pPr>
        <w:rPr>
          <w:rFonts w:ascii="Arial" w:hAnsi="Arial" w:cs="Arial"/>
          <w:sz w:val="24"/>
        </w:rPr>
      </w:pPr>
      <w:r>
        <w:rPr>
          <w:rFonts w:ascii="Arial" w:hAnsi="Arial" w:cs="Arial"/>
          <w:sz w:val="24"/>
        </w:rPr>
        <w:t xml:space="preserve">Thérèse </w:t>
      </w:r>
      <w:r w:rsidRPr="006B1AAB">
        <w:rPr>
          <w:rFonts w:ascii="Arial" w:hAnsi="Arial" w:cs="Arial"/>
          <w:sz w:val="24"/>
        </w:rPr>
        <w:t>Colin</w:t>
      </w:r>
    </w:p>
    <w:p w:rsidR="0024215D" w:rsidRDefault="0024215D" w:rsidP="0024215D">
      <w:pPr>
        <w:rPr>
          <w:rFonts w:ascii="Arial" w:hAnsi="Arial" w:cs="Arial"/>
          <w:sz w:val="24"/>
        </w:rPr>
      </w:pPr>
      <w:r>
        <w:rPr>
          <w:rFonts w:ascii="Arial" w:hAnsi="Arial" w:cs="Arial"/>
          <w:sz w:val="24"/>
        </w:rPr>
        <w:t xml:space="preserve">Gaspard </w:t>
      </w:r>
      <w:r w:rsidRPr="006B1AAB">
        <w:rPr>
          <w:rFonts w:ascii="Arial" w:hAnsi="Arial" w:cs="Arial"/>
          <w:sz w:val="24"/>
        </w:rPr>
        <w:t>Skoda</w:t>
      </w:r>
    </w:p>
    <w:p w:rsidR="0024215D" w:rsidRDefault="0024215D" w:rsidP="0024215D">
      <w:pPr>
        <w:rPr>
          <w:rFonts w:ascii="Arial" w:hAnsi="Arial" w:cs="Arial"/>
          <w:sz w:val="24"/>
        </w:rPr>
        <w:sectPr w:rsidR="0024215D" w:rsidSect="00580125">
          <w:type w:val="continuous"/>
          <w:pgSz w:w="12240" w:h="15840"/>
          <w:pgMar w:top="1440" w:right="1797" w:bottom="1440" w:left="1797" w:header="709" w:footer="709" w:gutter="0"/>
          <w:cols w:num="2" w:space="708"/>
        </w:sectPr>
      </w:pPr>
    </w:p>
    <w:p w:rsidR="0024215D" w:rsidRDefault="0024215D" w:rsidP="0024215D">
      <w:pPr>
        <w:rPr>
          <w:rFonts w:ascii="Arial" w:hAnsi="Arial" w:cs="Arial"/>
          <w:sz w:val="24"/>
        </w:rPr>
      </w:pPr>
    </w:p>
    <w:p w:rsidR="0024215D" w:rsidRDefault="0024215D" w:rsidP="0024215D">
      <w:pPr>
        <w:rPr>
          <w:rFonts w:ascii="Arial" w:hAnsi="Arial" w:cs="Arial"/>
          <w:sz w:val="24"/>
        </w:rPr>
      </w:pPr>
    </w:p>
    <w:p w:rsidR="00CC3FAB" w:rsidRDefault="00CC3FAB" w:rsidP="0024215D">
      <w:pPr>
        <w:rPr>
          <w:rFonts w:ascii="Arial" w:hAnsi="Arial" w:cs="Arial"/>
          <w:sz w:val="24"/>
        </w:rPr>
      </w:pPr>
      <w:r>
        <w:rPr>
          <w:rFonts w:ascii="Arial" w:hAnsi="Arial" w:cs="Arial"/>
          <w:sz w:val="24"/>
        </w:rPr>
        <w:br w:type="page"/>
      </w:r>
    </w:p>
    <w:p w:rsidR="0024215D" w:rsidRDefault="0024215D" w:rsidP="0024215D">
      <w:pPr>
        <w:jc w:val="left"/>
        <w:rPr>
          <w:rFonts w:ascii="Arial" w:hAnsi="Arial" w:cs="Arial"/>
          <w:sz w:val="24"/>
        </w:rPr>
        <w:sectPr w:rsidR="0024215D">
          <w:type w:val="continuous"/>
          <w:pgSz w:w="12240" w:h="15840"/>
          <w:pgMar w:top="1440" w:right="1797" w:bottom="1440" w:left="1797" w:header="709" w:footer="709" w:gutter="0"/>
          <w:cols w:num="2" w:space="708"/>
        </w:sectPr>
      </w:pPr>
    </w:p>
    <w:p w:rsidR="0024215D" w:rsidRDefault="0024215D" w:rsidP="00544B98">
      <w:pPr>
        <w:pStyle w:val="Paragraphedeliste"/>
        <w:numPr>
          <w:ilvl w:val="0"/>
          <w:numId w:val="169"/>
        </w:numPr>
        <w:ind w:left="851" w:hanging="491"/>
        <w:rPr>
          <w:rFonts w:ascii="Arial" w:hAnsi="Arial" w:cs="Arial"/>
          <w:b/>
          <w:sz w:val="24"/>
        </w:rPr>
      </w:pPr>
      <w:r>
        <w:rPr>
          <w:rFonts w:ascii="Arial" w:hAnsi="Arial" w:cs="Arial"/>
          <w:b/>
          <w:sz w:val="24"/>
        </w:rPr>
        <w:lastRenderedPageBreak/>
        <w:t>ACCUEIL</w:t>
      </w:r>
    </w:p>
    <w:p w:rsidR="0024215D" w:rsidRDefault="0024215D" w:rsidP="0024215D">
      <w:pPr>
        <w:pStyle w:val="Paragraphedeliste"/>
        <w:ind w:left="851"/>
        <w:rPr>
          <w:rFonts w:ascii="Arial" w:hAnsi="Arial" w:cs="Arial"/>
          <w:b/>
          <w:sz w:val="24"/>
        </w:rPr>
      </w:pPr>
    </w:p>
    <w:p w:rsidR="0024215D" w:rsidRDefault="0024215D" w:rsidP="00544B98">
      <w:pPr>
        <w:pStyle w:val="Paragraphedeliste"/>
        <w:numPr>
          <w:ilvl w:val="0"/>
          <w:numId w:val="169"/>
        </w:numPr>
        <w:ind w:left="851" w:hanging="491"/>
        <w:rPr>
          <w:rFonts w:ascii="Arial" w:hAnsi="Arial" w:cs="Arial"/>
          <w:b/>
          <w:sz w:val="24"/>
        </w:rPr>
      </w:pPr>
      <w:r>
        <w:rPr>
          <w:rFonts w:ascii="Arial" w:hAnsi="Arial" w:cs="Arial"/>
          <w:b/>
          <w:sz w:val="24"/>
        </w:rPr>
        <w:t>MOT DE BIENVENUE</w:t>
      </w:r>
    </w:p>
    <w:p w:rsidR="0024215D" w:rsidRDefault="0024215D" w:rsidP="0024215D">
      <w:pPr>
        <w:rPr>
          <w:rFonts w:ascii="Arial" w:hAnsi="Arial" w:cs="Arial"/>
          <w:sz w:val="24"/>
        </w:rPr>
      </w:pPr>
    </w:p>
    <w:p w:rsidR="0024215D" w:rsidRDefault="0024215D" w:rsidP="0024215D">
      <w:pPr>
        <w:ind w:left="851"/>
        <w:rPr>
          <w:rFonts w:ascii="Arial" w:hAnsi="Arial" w:cs="Arial"/>
          <w:sz w:val="24"/>
        </w:rPr>
      </w:pPr>
      <w:r>
        <w:rPr>
          <w:rFonts w:ascii="Arial" w:hAnsi="Arial" w:cs="Arial"/>
          <w:sz w:val="24"/>
        </w:rPr>
        <w:t>Yves Mercier souhaite la bienvenue à cette 34</w:t>
      </w:r>
      <w:r>
        <w:rPr>
          <w:rFonts w:ascii="Arial" w:hAnsi="Arial" w:cs="Arial"/>
          <w:sz w:val="24"/>
          <w:vertAlign w:val="superscript"/>
        </w:rPr>
        <w:t>e</w:t>
      </w:r>
      <w:r>
        <w:rPr>
          <w:rFonts w:ascii="Arial" w:hAnsi="Arial" w:cs="Arial"/>
          <w:sz w:val="24"/>
        </w:rPr>
        <w:t xml:space="preserve"> assemblée générale d’Ex aequo et propose l’ouverture de la réunion à 13h33.</w:t>
      </w:r>
    </w:p>
    <w:p w:rsidR="0024215D" w:rsidRDefault="0024215D" w:rsidP="0024215D">
      <w:pPr>
        <w:rPr>
          <w:rFonts w:ascii="Arial" w:hAnsi="Arial" w:cs="Arial"/>
          <w:sz w:val="24"/>
        </w:rPr>
      </w:pPr>
    </w:p>
    <w:p w:rsidR="0024215D" w:rsidRDefault="0024215D" w:rsidP="00544B98">
      <w:pPr>
        <w:pStyle w:val="Paragraphedeliste"/>
        <w:numPr>
          <w:ilvl w:val="0"/>
          <w:numId w:val="169"/>
        </w:numPr>
        <w:ind w:left="851" w:hanging="491"/>
        <w:rPr>
          <w:rFonts w:ascii="Arial" w:hAnsi="Arial" w:cs="Arial"/>
          <w:b/>
          <w:sz w:val="24"/>
        </w:rPr>
      </w:pPr>
      <w:r>
        <w:rPr>
          <w:rFonts w:ascii="Arial" w:hAnsi="Arial" w:cs="Arial"/>
          <w:b/>
          <w:sz w:val="24"/>
        </w:rPr>
        <w:t>NOMINATION D’UN-E PRÉSIDENT-E ET D’UN-E SECRÉTAIRE D’ASSEMBLÉE</w:t>
      </w:r>
    </w:p>
    <w:p w:rsidR="0024215D" w:rsidRDefault="0024215D" w:rsidP="0024215D">
      <w:pPr>
        <w:rPr>
          <w:rFonts w:ascii="Arial" w:hAnsi="Arial" w:cs="Arial"/>
          <w:b/>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PROPOSITION A.G.A. 14.06.01</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 Yves Mercier</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r>
      <w:r>
        <w:rPr>
          <w:rFonts w:ascii="Arial" w:hAnsi="Arial" w:cs="Arial"/>
          <w:b/>
          <w:sz w:val="24"/>
          <w:szCs w:val="24"/>
          <w:lang w:val="fr-FR"/>
        </w:rPr>
        <w:t>M. Louis Moses</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E47DFE"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sidRPr="00E47DFE">
        <w:rPr>
          <w:rFonts w:ascii="Arial" w:hAnsi="Arial" w:cs="Arial"/>
          <w:sz w:val="24"/>
          <w:szCs w:val="24"/>
          <w:lang w:val="fr-FR"/>
        </w:rPr>
        <w:t>De nommer respectivement M</w:t>
      </w:r>
      <w:r w:rsidRPr="00E47DFE">
        <w:rPr>
          <w:rFonts w:ascii="Arial" w:hAnsi="Arial" w:cs="Arial"/>
          <w:sz w:val="24"/>
          <w:szCs w:val="24"/>
          <w:vertAlign w:val="superscript"/>
          <w:lang w:val="fr-FR"/>
        </w:rPr>
        <w:t>me</w:t>
      </w:r>
      <w:r w:rsidRPr="00E47DFE">
        <w:rPr>
          <w:rFonts w:ascii="Arial" w:hAnsi="Arial" w:cs="Arial"/>
          <w:sz w:val="24"/>
          <w:szCs w:val="24"/>
          <w:lang w:val="fr-FR"/>
        </w:rPr>
        <w:t xml:space="preserve"> Thérèse Colin et M. Gaspard Skoda comme présidente et secrétaire d’assemblée.</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F05C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Pr="00E47DFE" w:rsidRDefault="0024215D" w:rsidP="0024215D">
      <w:pPr>
        <w:rPr>
          <w:rFonts w:ascii="Arial" w:hAnsi="Arial" w:cs="Arial"/>
          <w:b/>
          <w:sz w:val="24"/>
        </w:rPr>
      </w:pPr>
    </w:p>
    <w:p w:rsidR="0024215D" w:rsidRDefault="0024215D" w:rsidP="0024215D">
      <w:pPr>
        <w:rPr>
          <w:rFonts w:ascii="Arial" w:hAnsi="Arial" w:cs="Arial"/>
          <w:sz w:val="24"/>
        </w:rPr>
      </w:pPr>
    </w:p>
    <w:p w:rsidR="0024215D" w:rsidRDefault="0024215D" w:rsidP="0024215D">
      <w:pPr>
        <w:ind w:left="851"/>
        <w:rPr>
          <w:rFonts w:ascii="Arial" w:hAnsi="Arial" w:cs="Arial"/>
          <w:sz w:val="24"/>
        </w:rPr>
      </w:pPr>
      <w:r>
        <w:rPr>
          <w:rFonts w:ascii="Arial" w:hAnsi="Arial" w:cs="Arial"/>
          <w:sz w:val="24"/>
          <w:szCs w:val="24"/>
          <w:lang w:val="fr-FR"/>
        </w:rPr>
        <w:t>M</w:t>
      </w:r>
      <w:r w:rsidRPr="00E47DFE">
        <w:rPr>
          <w:rFonts w:ascii="Arial" w:hAnsi="Arial" w:cs="Arial"/>
          <w:sz w:val="24"/>
          <w:szCs w:val="24"/>
          <w:vertAlign w:val="superscript"/>
          <w:lang w:val="fr-FR"/>
        </w:rPr>
        <w:t>me</w:t>
      </w:r>
      <w:r>
        <w:rPr>
          <w:rFonts w:ascii="Arial" w:hAnsi="Arial" w:cs="Arial"/>
          <w:sz w:val="24"/>
          <w:szCs w:val="24"/>
          <w:lang w:val="fr-FR"/>
        </w:rPr>
        <w:t xml:space="preserve"> Thérèse Colin rappelle brièvement les règles de fonctionnement d’une assemblée générale. Elle rappelle notamment que les personnes qui souhaitent prendre la parole doivent lever la main et attendre le micro pour être entendu</w:t>
      </w:r>
      <w:r w:rsidR="006B3766">
        <w:rPr>
          <w:rFonts w:ascii="Arial" w:hAnsi="Arial" w:cs="Arial"/>
          <w:sz w:val="24"/>
          <w:szCs w:val="24"/>
          <w:lang w:val="fr-FR"/>
        </w:rPr>
        <w:t>es</w:t>
      </w:r>
      <w:r>
        <w:rPr>
          <w:rFonts w:ascii="Arial" w:hAnsi="Arial" w:cs="Arial"/>
          <w:sz w:val="24"/>
          <w:szCs w:val="24"/>
          <w:lang w:val="fr-FR"/>
        </w:rPr>
        <w:t xml:space="preserve"> de tous. De plus, Mme Colin indique aux membres présents que si, au terme d’une proposition, personne ne demande le vote, celle-ci sera alors adoptée à l’unanimité. Enfin, M</w:t>
      </w:r>
      <w:r w:rsidRPr="002D2B29">
        <w:rPr>
          <w:rFonts w:ascii="Arial" w:hAnsi="Arial" w:cs="Arial"/>
          <w:sz w:val="24"/>
          <w:szCs w:val="24"/>
          <w:vertAlign w:val="superscript"/>
          <w:lang w:val="fr-FR"/>
        </w:rPr>
        <w:t>me</w:t>
      </w:r>
      <w:r>
        <w:rPr>
          <w:rFonts w:ascii="Arial" w:hAnsi="Arial" w:cs="Arial"/>
          <w:sz w:val="24"/>
          <w:szCs w:val="24"/>
          <w:lang w:val="fr-FR"/>
        </w:rPr>
        <w:t> Colin souligne la présence dans la salle d’un représentant de Moëlle épinière et motricité Québec et d’une représentante de l’Association québécoise des étudiants ayant des incapacités au postsecondaire.</w:t>
      </w:r>
    </w:p>
    <w:p w:rsidR="0024215D" w:rsidRDefault="0024215D" w:rsidP="0024215D">
      <w:pPr>
        <w:rPr>
          <w:rFonts w:ascii="Arial" w:hAnsi="Arial" w:cs="Arial"/>
          <w:sz w:val="24"/>
        </w:rPr>
      </w:pPr>
    </w:p>
    <w:p w:rsidR="0024215D" w:rsidRPr="00241BD1" w:rsidRDefault="0024215D" w:rsidP="00544B98">
      <w:pPr>
        <w:pStyle w:val="Paragraphedeliste"/>
        <w:numPr>
          <w:ilvl w:val="0"/>
          <w:numId w:val="169"/>
        </w:numPr>
        <w:ind w:left="851" w:hanging="491"/>
        <w:rPr>
          <w:rFonts w:ascii="Arial" w:hAnsi="Arial" w:cs="Arial"/>
          <w:b/>
          <w:sz w:val="24"/>
        </w:rPr>
      </w:pPr>
      <w:r w:rsidRPr="00241BD1">
        <w:rPr>
          <w:rFonts w:ascii="Arial" w:hAnsi="Arial" w:cs="Arial"/>
          <w:b/>
          <w:sz w:val="24"/>
        </w:rPr>
        <w:t>VÉRIFICATION DU QUORUM</w:t>
      </w:r>
    </w:p>
    <w:p w:rsidR="0024215D" w:rsidRDefault="0024215D" w:rsidP="0024215D">
      <w:pPr>
        <w:rPr>
          <w:rFonts w:ascii="Arial" w:hAnsi="Arial" w:cs="Arial"/>
          <w:b/>
          <w:sz w:val="24"/>
        </w:rPr>
      </w:pPr>
    </w:p>
    <w:p w:rsidR="0024215D" w:rsidRDefault="0024215D" w:rsidP="0024215D">
      <w:pPr>
        <w:ind w:left="851"/>
        <w:rPr>
          <w:rFonts w:ascii="Arial" w:hAnsi="Arial" w:cs="Arial"/>
          <w:sz w:val="24"/>
        </w:rPr>
      </w:pPr>
      <w:r>
        <w:rPr>
          <w:rFonts w:ascii="Arial" w:hAnsi="Arial" w:cs="Arial"/>
          <w:sz w:val="24"/>
        </w:rPr>
        <w:t>La présidente de l’assemblée indique que, selon l’article 21 des règlements généraux, le quorum est fixé à 10 % des membres actifs. Ex aequo comptant 165 membres, le quorum est fixé à 17 personnes. Comme 27 membres actifs sont présents, dont 26 bénéficient du droit de vote, le quorum est atteint et l’assemblée peut donc commencer. M</w:t>
      </w:r>
      <w:r w:rsidRPr="005B2C0E">
        <w:rPr>
          <w:rFonts w:ascii="Arial" w:hAnsi="Arial" w:cs="Arial"/>
          <w:sz w:val="24"/>
          <w:vertAlign w:val="superscript"/>
        </w:rPr>
        <w:t>me</w:t>
      </w:r>
      <w:r>
        <w:rPr>
          <w:rFonts w:ascii="Arial" w:hAnsi="Arial" w:cs="Arial"/>
          <w:sz w:val="24"/>
        </w:rPr>
        <w:t xml:space="preserve"> Colin présente ensuite aux membres les démarches prévues pour l’élection des administrateurs dans les règlements généraux.</w:t>
      </w:r>
    </w:p>
    <w:p w:rsidR="0024215D" w:rsidRDefault="0024215D" w:rsidP="0024215D">
      <w:pPr>
        <w:rPr>
          <w:rFonts w:ascii="Arial" w:hAnsi="Arial" w:cs="Arial"/>
          <w:b/>
          <w:sz w:val="24"/>
        </w:rPr>
      </w:pPr>
    </w:p>
    <w:p w:rsidR="0024215D" w:rsidRDefault="0024215D" w:rsidP="00544B98">
      <w:pPr>
        <w:pStyle w:val="Paragraphedeliste"/>
        <w:numPr>
          <w:ilvl w:val="0"/>
          <w:numId w:val="169"/>
        </w:numPr>
        <w:ind w:left="851" w:hanging="491"/>
        <w:rPr>
          <w:rFonts w:ascii="Arial" w:hAnsi="Arial" w:cs="Arial"/>
          <w:b/>
          <w:sz w:val="24"/>
        </w:rPr>
      </w:pPr>
      <w:r>
        <w:rPr>
          <w:rFonts w:ascii="Arial" w:hAnsi="Arial" w:cs="Arial"/>
          <w:b/>
          <w:sz w:val="24"/>
        </w:rPr>
        <w:t>LECTURE DE L’AVIS DE CONVOCATION</w:t>
      </w:r>
    </w:p>
    <w:p w:rsidR="0024215D" w:rsidRDefault="0024215D" w:rsidP="0024215D">
      <w:pPr>
        <w:ind w:left="851"/>
        <w:rPr>
          <w:rFonts w:ascii="Arial" w:hAnsi="Arial" w:cs="Arial"/>
          <w:b/>
          <w:sz w:val="24"/>
        </w:rPr>
      </w:pPr>
    </w:p>
    <w:p w:rsidR="0024215D" w:rsidRDefault="0024215D" w:rsidP="0024215D">
      <w:pPr>
        <w:tabs>
          <w:tab w:val="left" w:pos="851"/>
        </w:tabs>
        <w:ind w:left="851"/>
        <w:rPr>
          <w:rFonts w:ascii="Arial" w:hAnsi="Arial" w:cs="Arial"/>
          <w:sz w:val="24"/>
        </w:rPr>
      </w:pPr>
      <w:r>
        <w:rPr>
          <w:rFonts w:ascii="Arial" w:hAnsi="Arial" w:cs="Arial"/>
          <w:sz w:val="24"/>
        </w:rPr>
        <w:t xml:space="preserve">Mme Thérèse Colin fait la lecture de la convocation et souligne que, selon l’article 19 des règlements généraux, l’assemblée générale annuelle doit avoir lieu dans les quatre mois suivant la fin de l’exercice </w:t>
      </w:r>
      <w:r>
        <w:rPr>
          <w:rFonts w:ascii="Arial" w:hAnsi="Arial" w:cs="Arial"/>
          <w:sz w:val="24"/>
        </w:rPr>
        <w:lastRenderedPageBreak/>
        <w:t>financier. Puisque celui-ci s’est achevé le 31 mars 2014, l’assemblée se tient bien dans les délais prescrits par les règlements. De plus, toujours selon l’article 19 des règlements généraux, tous les membres doivent être convoqués par écrit au moins 30 jours avant la tenue de l’assemblée générale annuelle. L’avis de convocation étant daté du 5 mai 2014, le délai a été respecté. Cet avis de convocation est donc considéré comme valide.</w:t>
      </w:r>
    </w:p>
    <w:p w:rsidR="0024215D" w:rsidRDefault="0024215D" w:rsidP="0024215D">
      <w:pPr>
        <w:rPr>
          <w:rFonts w:ascii="Arial" w:hAnsi="Arial" w:cs="Arial"/>
          <w:b/>
          <w:sz w:val="24"/>
        </w:rPr>
      </w:pPr>
    </w:p>
    <w:p w:rsidR="0024215D" w:rsidRPr="00527615" w:rsidRDefault="0024215D" w:rsidP="00544B98">
      <w:pPr>
        <w:pStyle w:val="Paragraphedeliste"/>
        <w:numPr>
          <w:ilvl w:val="0"/>
          <w:numId w:val="169"/>
        </w:numPr>
        <w:ind w:left="851" w:hanging="491"/>
        <w:rPr>
          <w:rFonts w:ascii="Arial" w:hAnsi="Arial" w:cs="Arial"/>
          <w:b/>
          <w:sz w:val="24"/>
        </w:rPr>
      </w:pPr>
      <w:r w:rsidRPr="00527615">
        <w:rPr>
          <w:rFonts w:ascii="Arial" w:hAnsi="Arial" w:cs="Arial"/>
          <w:b/>
          <w:sz w:val="24"/>
        </w:rPr>
        <w:t>LECTURE ET ADOPTION DE L’ORDRE DU JOUR</w:t>
      </w:r>
    </w:p>
    <w:p w:rsidR="0024215D" w:rsidRDefault="0024215D" w:rsidP="0024215D">
      <w:pPr>
        <w:rPr>
          <w:rFonts w:ascii="Arial" w:hAnsi="Arial" w:cs="Arial"/>
          <w:b/>
          <w:sz w:val="24"/>
        </w:rPr>
      </w:pPr>
    </w:p>
    <w:p w:rsidR="0024215D" w:rsidRDefault="0024215D" w:rsidP="0024215D">
      <w:pPr>
        <w:ind w:left="851"/>
        <w:rPr>
          <w:rFonts w:ascii="Arial" w:hAnsi="Arial" w:cs="Arial"/>
          <w:sz w:val="24"/>
        </w:rPr>
      </w:pPr>
      <w:r>
        <w:rPr>
          <w:rFonts w:ascii="Arial" w:hAnsi="Arial" w:cs="Arial"/>
          <w:sz w:val="24"/>
        </w:rPr>
        <w:t>La présidente de l’assemblée fait la lecture de l’ordre du jour, tout en soulignant que le point « divers » reste ouvert. Il est demandé d’ajouter un point sur l’envoi du rapport d’activités.</w:t>
      </w:r>
    </w:p>
    <w:p w:rsidR="00CC3FAB" w:rsidRDefault="00CC3FAB" w:rsidP="0024215D">
      <w:pPr>
        <w:ind w:left="851"/>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PROPOSITION A.G.A. 14.06.02</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w:t>
      </w:r>
      <w:r w:rsidRPr="00AD67F7">
        <w:rPr>
          <w:rFonts w:ascii="Arial" w:hAnsi="Arial" w:cs="Arial"/>
          <w:b/>
          <w:sz w:val="24"/>
          <w:szCs w:val="24"/>
          <w:vertAlign w:val="superscript"/>
          <w:lang w:val="fr-FR"/>
        </w:rPr>
        <w:t>me</w:t>
      </w:r>
      <w:r>
        <w:rPr>
          <w:rFonts w:ascii="Arial" w:hAnsi="Arial" w:cs="Arial"/>
          <w:b/>
          <w:sz w:val="24"/>
          <w:szCs w:val="24"/>
          <w:lang w:val="fr-FR"/>
        </w:rPr>
        <w:t xml:space="preserve"> Denise Larivière</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r>
      <w:r>
        <w:rPr>
          <w:rFonts w:ascii="Arial" w:hAnsi="Arial" w:cs="Arial"/>
          <w:b/>
          <w:sz w:val="24"/>
          <w:szCs w:val="24"/>
          <w:lang w:val="fr-FR"/>
        </w:rPr>
        <w:t>M. Guy Simard</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AD67F7"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sidRPr="00AD67F7">
        <w:rPr>
          <w:rFonts w:ascii="Arial" w:hAnsi="Arial" w:cs="Arial"/>
          <w:sz w:val="24"/>
          <w:szCs w:val="24"/>
          <w:lang w:val="fr-FR"/>
        </w:rPr>
        <w:t>D’adopter l’ordre du jour tel que présenté.</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F05C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Default="0024215D" w:rsidP="0024215D">
      <w:pPr>
        <w:rPr>
          <w:rFonts w:ascii="Arial" w:hAnsi="Arial" w:cs="Arial"/>
          <w:sz w:val="24"/>
        </w:rPr>
      </w:pPr>
    </w:p>
    <w:p w:rsidR="0024215D" w:rsidRDefault="0024215D" w:rsidP="0024215D">
      <w:pPr>
        <w:rPr>
          <w:rFonts w:ascii="Arial" w:hAnsi="Arial" w:cs="Arial"/>
          <w:b/>
          <w:sz w:val="24"/>
        </w:rPr>
      </w:pPr>
    </w:p>
    <w:p w:rsidR="0024215D" w:rsidRPr="00E11EE8" w:rsidRDefault="0024215D" w:rsidP="00544B98">
      <w:pPr>
        <w:pStyle w:val="Paragraphedeliste"/>
        <w:numPr>
          <w:ilvl w:val="0"/>
          <w:numId w:val="169"/>
        </w:numPr>
        <w:ind w:left="851" w:hanging="491"/>
        <w:rPr>
          <w:rFonts w:ascii="Arial" w:hAnsi="Arial" w:cs="Arial"/>
          <w:b/>
          <w:sz w:val="24"/>
        </w:rPr>
      </w:pPr>
      <w:r w:rsidRPr="00E11EE8">
        <w:rPr>
          <w:rFonts w:ascii="Arial" w:hAnsi="Arial" w:cs="Arial"/>
          <w:b/>
          <w:sz w:val="24"/>
        </w:rPr>
        <w:t>ADOPTION DU PROCÈS-VERBAL DE L’ASSEMBLÉE GÉNÉRALE ANNUELLE DU 13 JUIN 2013</w:t>
      </w:r>
    </w:p>
    <w:p w:rsidR="0024215D" w:rsidRDefault="0024215D" w:rsidP="0024215D">
      <w:pPr>
        <w:rPr>
          <w:rFonts w:ascii="Arial" w:hAnsi="Arial" w:cs="Arial"/>
          <w:b/>
          <w:sz w:val="24"/>
        </w:rPr>
      </w:pPr>
    </w:p>
    <w:p w:rsidR="0024215D" w:rsidRDefault="0024215D" w:rsidP="0024215D">
      <w:pPr>
        <w:ind w:left="851"/>
        <w:rPr>
          <w:rFonts w:ascii="Arial" w:hAnsi="Arial" w:cs="Arial"/>
          <w:sz w:val="24"/>
        </w:rPr>
      </w:pPr>
      <w:r>
        <w:rPr>
          <w:rFonts w:ascii="Arial" w:hAnsi="Arial" w:cs="Arial"/>
          <w:sz w:val="24"/>
        </w:rPr>
        <w:t>S’assurant au préalable que les membres ne souhaitent pas apporter des modifications, la présidente de l’assemblée demande l’adoption du procès-verbal.</w:t>
      </w:r>
    </w:p>
    <w:p w:rsidR="00CC3FAB" w:rsidRDefault="00CC3FAB" w:rsidP="0024215D">
      <w:pPr>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PROPOSITION A.G.A. 14.06.03</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w:t>
      </w:r>
      <w:r w:rsidRPr="00AD67F7">
        <w:rPr>
          <w:rFonts w:ascii="Arial" w:hAnsi="Arial" w:cs="Arial"/>
          <w:b/>
          <w:sz w:val="24"/>
          <w:szCs w:val="24"/>
          <w:vertAlign w:val="superscript"/>
          <w:lang w:val="fr-FR"/>
        </w:rPr>
        <w:t>me</w:t>
      </w:r>
      <w:r>
        <w:rPr>
          <w:rFonts w:ascii="Arial" w:hAnsi="Arial" w:cs="Arial"/>
          <w:b/>
          <w:sz w:val="24"/>
          <w:szCs w:val="24"/>
          <w:lang w:val="fr-FR"/>
        </w:rPr>
        <w:t xml:space="preserve"> Dominique Marsan</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r>
      <w:r>
        <w:rPr>
          <w:rFonts w:ascii="Arial" w:hAnsi="Arial" w:cs="Arial"/>
          <w:b/>
          <w:sz w:val="24"/>
          <w:szCs w:val="24"/>
          <w:lang w:val="fr-FR"/>
        </w:rPr>
        <w:t>M. Claude Gariépy</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AD67F7"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sidRPr="00AD67F7">
        <w:rPr>
          <w:rFonts w:ascii="Arial" w:hAnsi="Arial" w:cs="Arial"/>
          <w:sz w:val="24"/>
          <w:szCs w:val="24"/>
          <w:lang w:val="fr-FR"/>
        </w:rPr>
        <w:t xml:space="preserve">D’adopter </w:t>
      </w:r>
      <w:r>
        <w:rPr>
          <w:rFonts w:ascii="Arial" w:hAnsi="Arial" w:cs="Arial"/>
          <w:sz w:val="24"/>
          <w:szCs w:val="24"/>
          <w:lang w:val="fr-FR"/>
        </w:rPr>
        <w:t>le procès-verbal de l’assemblée générale annuelle du 13 juin 2013.</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F05C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Default="0024215D" w:rsidP="0024215D">
      <w:pPr>
        <w:rPr>
          <w:rFonts w:ascii="Arial" w:hAnsi="Arial" w:cs="Arial"/>
          <w:b/>
          <w:sz w:val="24"/>
        </w:rPr>
      </w:pPr>
    </w:p>
    <w:p w:rsidR="0024215D" w:rsidRDefault="0024215D" w:rsidP="0024215D">
      <w:pPr>
        <w:rPr>
          <w:rFonts w:ascii="Arial" w:hAnsi="Arial" w:cs="Arial"/>
          <w:b/>
          <w:sz w:val="24"/>
        </w:rPr>
      </w:pPr>
    </w:p>
    <w:p w:rsidR="0024215D" w:rsidRDefault="0024215D" w:rsidP="00544B98">
      <w:pPr>
        <w:pStyle w:val="Paragraphedeliste"/>
        <w:numPr>
          <w:ilvl w:val="0"/>
          <w:numId w:val="169"/>
        </w:numPr>
        <w:ind w:left="851" w:hanging="491"/>
        <w:rPr>
          <w:rFonts w:ascii="Arial" w:hAnsi="Arial" w:cs="Arial"/>
          <w:b/>
          <w:sz w:val="24"/>
        </w:rPr>
      </w:pPr>
      <w:r>
        <w:rPr>
          <w:rFonts w:ascii="Arial" w:hAnsi="Arial" w:cs="Arial"/>
          <w:b/>
          <w:sz w:val="24"/>
        </w:rPr>
        <w:t>MOT DU PRÉSIDENT</w:t>
      </w:r>
    </w:p>
    <w:p w:rsidR="0024215D" w:rsidRDefault="0024215D" w:rsidP="0024215D">
      <w:pPr>
        <w:rPr>
          <w:rFonts w:ascii="Arial" w:hAnsi="Arial" w:cs="Arial"/>
          <w:b/>
          <w:sz w:val="24"/>
        </w:rPr>
      </w:pPr>
    </w:p>
    <w:p w:rsidR="0024215D" w:rsidRDefault="0024215D" w:rsidP="0024215D">
      <w:pPr>
        <w:ind w:left="851"/>
        <w:rPr>
          <w:rFonts w:ascii="Arial" w:hAnsi="Arial" w:cs="Arial"/>
          <w:sz w:val="24"/>
        </w:rPr>
      </w:pPr>
      <w:r>
        <w:rPr>
          <w:rFonts w:ascii="Arial" w:hAnsi="Arial" w:cs="Arial"/>
          <w:sz w:val="24"/>
        </w:rPr>
        <w:t>M. Yves Mercier, président d’Ex aequo, fait la lecture du mot qu’il a rédigé et qu’on retrouve dans le rapport annuel d’activités.</w:t>
      </w:r>
    </w:p>
    <w:p w:rsidR="0024215D" w:rsidRDefault="0024215D" w:rsidP="0024215D">
      <w:pPr>
        <w:ind w:left="1276" w:hanging="425"/>
        <w:rPr>
          <w:rFonts w:ascii="Arial" w:hAnsi="Arial" w:cs="Arial"/>
          <w:sz w:val="24"/>
        </w:rPr>
      </w:pPr>
      <w:r>
        <w:rPr>
          <w:rFonts w:ascii="Arial" w:hAnsi="Arial" w:cs="Arial"/>
          <w:sz w:val="24"/>
        </w:rPr>
        <w:lastRenderedPageBreak/>
        <w:t>Q : M</w:t>
      </w:r>
      <w:r w:rsidRPr="00735C31">
        <w:rPr>
          <w:rFonts w:ascii="Arial" w:hAnsi="Arial" w:cs="Arial"/>
          <w:sz w:val="24"/>
          <w:vertAlign w:val="superscript"/>
        </w:rPr>
        <w:t>me</w:t>
      </w:r>
      <w:r>
        <w:rPr>
          <w:rFonts w:ascii="Arial" w:hAnsi="Arial" w:cs="Arial"/>
          <w:sz w:val="24"/>
        </w:rPr>
        <w:t xml:space="preserve"> Johanne Chiasson signale qu’elle n’était pas au courant de la tenue d’un souper-bénéfice organisé par Ex aequo.</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 Pierre-Yves Lévesque informe M</w:t>
      </w:r>
      <w:r w:rsidRPr="00735C31">
        <w:rPr>
          <w:rFonts w:ascii="Arial" w:hAnsi="Arial" w:cs="Arial"/>
          <w:sz w:val="24"/>
          <w:vertAlign w:val="superscript"/>
        </w:rPr>
        <w:t>me</w:t>
      </w:r>
      <w:r>
        <w:rPr>
          <w:rFonts w:ascii="Arial" w:hAnsi="Arial" w:cs="Arial"/>
          <w:sz w:val="24"/>
        </w:rPr>
        <w:t xml:space="preserve"> Chiasson que les membres en sont informés via le bulletin des membres. De plus, cette information est également affichée sur le site internet d’Ex aequo. Que le billet est à 175 $ et que la vente permet de ramasser des fonds pour réaliser la mission d’Ex aequo.</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 M</w:t>
      </w:r>
      <w:r w:rsidRPr="00735C31">
        <w:rPr>
          <w:rFonts w:ascii="Arial" w:hAnsi="Arial" w:cs="Arial"/>
          <w:sz w:val="24"/>
          <w:vertAlign w:val="superscript"/>
        </w:rPr>
        <w:t>me</w:t>
      </w:r>
      <w:r>
        <w:rPr>
          <w:rFonts w:ascii="Arial" w:hAnsi="Arial" w:cs="Arial"/>
          <w:sz w:val="24"/>
        </w:rPr>
        <w:t xml:space="preserve"> Martine Pelletier demande en quoi consiste e</w:t>
      </w:r>
      <w:r w:rsidR="00B271A4">
        <w:rPr>
          <w:rFonts w:ascii="Arial" w:hAnsi="Arial" w:cs="Arial"/>
          <w:sz w:val="24"/>
        </w:rPr>
        <w:t>xactement La marche du 10 % de Handicap-</w:t>
      </w:r>
      <w:r>
        <w:rPr>
          <w:rFonts w:ascii="Arial" w:hAnsi="Arial" w:cs="Arial"/>
          <w:sz w:val="24"/>
        </w:rPr>
        <w:t>Québec.</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 Benoît Racette précise que La marche du 10 % de handicap Québec est une activité de mobilisation i</w:t>
      </w:r>
      <w:r w:rsidR="00B271A4">
        <w:rPr>
          <w:rFonts w:ascii="Arial" w:hAnsi="Arial" w:cs="Arial"/>
          <w:sz w:val="24"/>
        </w:rPr>
        <w:t>nitiée et organisé</w:t>
      </w:r>
      <w:r w:rsidR="00D86C3E">
        <w:rPr>
          <w:rFonts w:ascii="Arial" w:hAnsi="Arial" w:cs="Arial"/>
          <w:sz w:val="24"/>
        </w:rPr>
        <w:t>e</w:t>
      </w:r>
      <w:r w:rsidR="00B271A4">
        <w:rPr>
          <w:rFonts w:ascii="Arial" w:hAnsi="Arial" w:cs="Arial"/>
          <w:sz w:val="24"/>
        </w:rPr>
        <w:t xml:space="preserve"> par Handicap-</w:t>
      </w:r>
      <w:r>
        <w:rPr>
          <w:rFonts w:ascii="Arial" w:hAnsi="Arial" w:cs="Arial"/>
          <w:sz w:val="24"/>
        </w:rPr>
        <w:t>Québec qui dénonce la pauvreté des personnes en situation de handicap et formule des revendications similaires à celles portées par Ex aequo.</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 M. Guy Simard aimerait connaître le nombre de convives présents au souper-bénéfice de cette année.</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w:t>
      </w:r>
      <w:r w:rsidRPr="00F66760">
        <w:rPr>
          <w:rFonts w:ascii="Arial" w:hAnsi="Arial" w:cs="Arial"/>
          <w:sz w:val="24"/>
          <w:vertAlign w:val="superscript"/>
        </w:rPr>
        <w:t>me</w:t>
      </w:r>
      <w:r>
        <w:rPr>
          <w:rFonts w:ascii="Arial" w:hAnsi="Arial" w:cs="Arial"/>
          <w:sz w:val="24"/>
        </w:rPr>
        <w:t xml:space="preserve"> Marie Turcotte l’informe que 165 personnes étaient présentes.</w:t>
      </w:r>
    </w:p>
    <w:p w:rsidR="0024215D" w:rsidRDefault="0024215D" w:rsidP="0024215D">
      <w:pPr>
        <w:ind w:left="1276" w:hanging="425"/>
        <w:rPr>
          <w:rFonts w:ascii="Arial" w:hAnsi="Arial" w:cs="Arial"/>
          <w:sz w:val="24"/>
        </w:rPr>
      </w:pPr>
    </w:p>
    <w:p w:rsidR="0024215D" w:rsidRDefault="0024215D" w:rsidP="0024215D">
      <w:pPr>
        <w:ind w:left="851"/>
        <w:rPr>
          <w:rFonts w:ascii="Arial" w:hAnsi="Arial" w:cs="Arial"/>
          <w:sz w:val="24"/>
        </w:rPr>
      </w:pPr>
      <w:r>
        <w:rPr>
          <w:rFonts w:ascii="Arial" w:hAnsi="Arial" w:cs="Arial"/>
          <w:sz w:val="24"/>
        </w:rPr>
        <w:t>Après s’être assuré qu’il n’y ait plus de questions ou de commentaires, M. Pierre-Yves Lévesque prend la parole pour remercier les membres du conseil d’administration et particulièrement M. Yves Mercier auquel il remet un cadeau pour saluer le travail accompli durant l’année écoulée.</w:t>
      </w:r>
    </w:p>
    <w:p w:rsidR="0024215D" w:rsidRDefault="0024215D" w:rsidP="0024215D">
      <w:pPr>
        <w:rPr>
          <w:rFonts w:ascii="Arial" w:hAnsi="Arial" w:cs="Arial"/>
          <w:b/>
          <w:sz w:val="24"/>
        </w:rPr>
      </w:pPr>
    </w:p>
    <w:p w:rsidR="0024215D" w:rsidRPr="00747A82" w:rsidRDefault="0024215D" w:rsidP="00544B98">
      <w:pPr>
        <w:pStyle w:val="Paragraphedeliste"/>
        <w:numPr>
          <w:ilvl w:val="0"/>
          <w:numId w:val="169"/>
        </w:numPr>
        <w:ind w:left="851" w:hanging="491"/>
        <w:rPr>
          <w:rFonts w:ascii="Arial" w:hAnsi="Arial" w:cs="Arial"/>
          <w:b/>
          <w:sz w:val="24"/>
        </w:rPr>
      </w:pPr>
      <w:r w:rsidRPr="00747A82">
        <w:rPr>
          <w:rFonts w:ascii="Arial" w:hAnsi="Arial" w:cs="Arial"/>
          <w:b/>
          <w:sz w:val="24"/>
        </w:rPr>
        <w:t>RATIFICATION DES ACTES DES ADMINISTRATEURS ET DES DÉCISIONS PRISES DURANT L’ANNÉE D’EXERCICE</w:t>
      </w:r>
    </w:p>
    <w:p w:rsidR="0024215D" w:rsidRDefault="0024215D" w:rsidP="0024215D">
      <w:pPr>
        <w:rPr>
          <w:rFonts w:ascii="Arial" w:hAnsi="Arial" w:cs="Arial"/>
          <w:b/>
          <w:sz w:val="24"/>
        </w:rPr>
      </w:pPr>
    </w:p>
    <w:p w:rsidR="0024215D" w:rsidRDefault="0024215D" w:rsidP="0024215D">
      <w:pPr>
        <w:ind w:left="851"/>
        <w:rPr>
          <w:rFonts w:ascii="Arial" w:hAnsi="Arial" w:cs="Arial"/>
          <w:sz w:val="24"/>
        </w:rPr>
      </w:pPr>
      <w:r>
        <w:rPr>
          <w:rFonts w:ascii="Arial" w:hAnsi="Arial" w:cs="Arial"/>
          <w:sz w:val="24"/>
        </w:rPr>
        <w:t>M</w:t>
      </w:r>
      <w:r w:rsidRPr="00F8687A">
        <w:rPr>
          <w:rFonts w:ascii="Arial" w:hAnsi="Arial" w:cs="Arial"/>
          <w:sz w:val="24"/>
          <w:vertAlign w:val="superscript"/>
        </w:rPr>
        <w:t>me</w:t>
      </w:r>
      <w:r>
        <w:rPr>
          <w:rFonts w:ascii="Arial" w:hAnsi="Arial" w:cs="Arial"/>
          <w:sz w:val="24"/>
        </w:rPr>
        <w:t xml:space="preserve"> Thérèse Colin mentionne que, chaque année, les membres doivent adopter une résolution pour ratifier les actes des administrateurs. Il rappelle qu’avec une telle résolution, l’assemblée reconnaît officiellement le travail qui a été effectué tout au long de l’année par les administrateurs et que ceux</w:t>
      </w:r>
      <w:r>
        <w:rPr>
          <w:rFonts w:ascii="Arial" w:hAnsi="Arial" w:cs="Arial"/>
          <w:sz w:val="24"/>
        </w:rPr>
        <w:noBreakHyphen/>
        <w:t>ci ont agi dans le meilleur intérêt de l’organisme.</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La présidente de l’assemblée demande aux membres s’il y a des questions ou des commentaires. Il n’y en a pas.</w:t>
      </w:r>
    </w:p>
    <w:p w:rsidR="0024215D" w:rsidRDefault="0024215D" w:rsidP="0024215D">
      <w:pPr>
        <w:ind w:left="851"/>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PROPOSITION A.G.A. 14.06.04</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 Louis Moses</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r>
      <w:r>
        <w:rPr>
          <w:rFonts w:ascii="Arial" w:hAnsi="Arial" w:cs="Arial"/>
          <w:b/>
          <w:sz w:val="24"/>
          <w:szCs w:val="24"/>
          <w:lang w:val="fr-FR"/>
        </w:rPr>
        <w:t>M. Marc Gauthier</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4429C5"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sidRPr="004429C5">
        <w:rPr>
          <w:rFonts w:ascii="Arial" w:hAnsi="Arial" w:cs="Arial"/>
          <w:sz w:val="24"/>
          <w:szCs w:val="24"/>
          <w:lang w:val="fr-FR"/>
        </w:rPr>
        <w:lastRenderedPageBreak/>
        <w:t>De ratifier les actes des administrateurs d’Ex aequo et les décisions qui on</w:t>
      </w:r>
      <w:r>
        <w:rPr>
          <w:rFonts w:ascii="Arial" w:hAnsi="Arial" w:cs="Arial"/>
          <w:sz w:val="24"/>
          <w:szCs w:val="24"/>
          <w:lang w:val="fr-FR"/>
        </w:rPr>
        <w:t>t été prises durant l’année 2013-2014</w:t>
      </w:r>
      <w:r w:rsidRPr="004429C5">
        <w:rPr>
          <w:rFonts w:ascii="Arial" w:hAnsi="Arial" w:cs="Arial"/>
          <w:sz w:val="24"/>
          <w:szCs w:val="24"/>
          <w:lang w:val="fr-FR"/>
        </w:rPr>
        <w:t>.</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F05C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Default="0024215D" w:rsidP="0024215D">
      <w:pPr>
        <w:rPr>
          <w:rFonts w:ascii="Arial" w:hAnsi="Arial" w:cs="Arial"/>
          <w:sz w:val="24"/>
        </w:rPr>
      </w:pPr>
    </w:p>
    <w:p w:rsidR="0024215D" w:rsidRDefault="0024215D" w:rsidP="0024215D">
      <w:pPr>
        <w:rPr>
          <w:rFonts w:ascii="Arial" w:hAnsi="Arial" w:cs="Arial"/>
          <w:b/>
          <w:sz w:val="24"/>
        </w:rPr>
      </w:pPr>
    </w:p>
    <w:p w:rsidR="0024215D" w:rsidRPr="00FE016A" w:rsidRDefault="0024215D" w:rsidP="00544B98">
      <w:pPr>
        <w:pStyle w:val="Paragraphedeliste"/>
        <w:numPr>
          <w:ilvl w:val="0"/>
          <w:numId w:val="169"/>
        </w:numPr>
        <w:ind w:left="851" w:hanging="491"/>
        <w:rPr>
          <w:rFonts w:ascii="Arial" w:hAnsi="Arial" w:cs="Arial"/>
          <w:b/>
          <w:sz w:val="24"/>
        </w:rPr>
      </w:pPr>
      <w:r w:rsidRPr="00FE016A">
        <w:rPr>
          <w:rFonts w:ascii="Arial" w:hAnsi="Arial" w:cs="Arial"/>
          <w:b/>
          <w:sz w:val="24"/>
        </w:rPr>
        <w:t>RAPPORT DE LA TRÉSORERIE ET DE L’AUDITEUR</w:t>
      </w:r>
    </w:p>
    <w:p w:rsidR="0024215D" w:rsidRDefault="0024215D" w:rsidP="0024215D">
      <w:pPr>
        <w:rPr>
          <w:rFonts w:ascii="Arial" w:hAnsi="Arial" w:cs="Arial"/>
          <w:b/>
          <w:sz w:val="24"/>
        </w:rPr>
      </w:pPr>
    </w:p>
    <w:p w:rsidR="0024215D" w:rsidRDefault="0024215D" w:rsidP="0024215D">
      <w:pPr>
        <w:ind w:left="851"/>
        <w:rPr>
          <w:rFonts w:ascii="Arial" w:hAnsi="Arial" w:cs="Arial"/>
          <w:sz w:val="24"/>
        </w:rPr>
      </w:pPr>
      <w:r>
        <w:rPr>
          <w:rFonts w:ascii="Arial" w:hAnsi="Arial" w:cs="Arial"/>
          <w:sz w:val="24"/>
        </w:rPr>
        <w:t>La présidente de l’assemblée invite M. Robert Longtin, trésorier du conseil d’administration, ainsi que M. Yves Marineau, comptable d’Ex aequo, à prendre la parole pour présenter le rapport de l’auditeur.</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 xml:space="preserve">M. Yves Marineau présente en détail les états financiers qui ont été produits pour l’année financière 2013-2014 par l’auditeur indépendant, soit la </w:t>
      </w:r>
      <w:r w:rsidRPr="0082143F">
        <w:rPr>
          <w:rFonts w:ascii="Arial" w:hAnsi="Arial" w:cs="Arial"/>
          <w:sz w:val="24"/>
          <w:szCs w:val="24"/>
        </w:rPr>
        <w:t>firme DHM S.E.N.C., comptables professionnels agréés</w:t>
      </w:r>
      <w:r>
        <w:rPr>
          <w:rFonts w:ascii="Arial" w:hAnsi="Arial" w:cs="Arial"/>
          <w:sz w:val="24"/>
        </w:rPr>
        <w:t>.</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Après quoi, la présidente de l’assemblée demande aux participants de poser leurs questions ou de formuler leurs commentaires.</w:t>
      </w:r>
    </w:p>
    <w:p w:rsidR="0024215D" w:rsidRDefault="0024215D" w:rsidP="0024215D">
      <w:pPr>
        <w:ind w:left="851"/>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w:t>
      </w:r>
      <w:r>
        <w:rPr>
          <w:rFonts w:ascii="Arial" w:hAnsi="Arial" w:cs="Arial"/>
          <w:sz w:val="24"/>
        </w:rPr>
        <w:tab/>
        <w:t>M. André Desjardins demande ce que sont les « actifs incorporels ».</w:t>
      </w:r>
    </w:p>
    <w:p w:rsidR="0024215D" w:rsidRDefault="0024215D" w:rsidP="0024215D">
      <w:pPr>
        <w:ind w:left="851"/>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w:t>
      </w:r>
      <w:r>
        <w:rPr>
          <w:rFonts w:ascii="Arial" w:hAnsi="Arial" w:cs="Arial"/>
          <w:sz w:val="24"/>
        </w:rPr>
        <w:tab/>
        <w:t>M. Yves Marineau précise qu’il s’agit des logiciels, dans le cas d’Ex aequo.</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w:t>
      </w:r>
      <w:r>
        <w:rPr>
          <w:rFonts w:ascii="Arial" w:hAnsi="Arial" w:cs="Arial"/>
          <w:sz w:val="24"/>
        </w:rPr>
        <w:tab/>
        <w:t>M. Jean-Yves Gagné fait remarquer que les salaires représentent le premier poste de dépense, or le détail n’apparaît nulle part. Il demande donc le montant exact des salaires versés à l’ensemble du personnel.</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w:t>
      </w:r>
      <w:r>
        <w:rPr>
          <w:rFonts w:ascii="Arial" w:hAnsi="Arial" w:cs="Arial"/>
          <w:sz w:val="24"/>
        </w:rPr>
        <w:tab/>
        <w:t xml:space="preserve">M. Pierre-Yves Lévesque rappelle à M. Gagné qu’il avait déjà posé cette question à l’occasion de l’assemblée générale annuelle de l’an passé, et que la réponse n’a pas changé : ce n’est ni le lieu, ni le moment d’aborder cette question. Le conseil d’administration est seul habilité à approuver le montant des salaires des employés. De plus, il fait remarquer à M. Gagné que dans tous les organismes communautaires, les salaires représentent toujours le poste de dépense le plus élevé et invite M. Gagné à diviser ce montant par le nombre de salariés, soit 10 personnes. Il pourra alors se faire une idée du caractère raisonnable des salaires des employés d’Ex aequo. </w:t>
      </w:r>
    </w:p>
    <w:p w:rsidR="0024215D" w:rsidRDefault="0024215D" w:rsidP="0024215D">
      <w:pPr>
        <w:ind w:left="1276" w:hanging="425"/>
        <w:rPr>
          <w:rFonts w:ascii="Arial" w:hAnsi="Arial" w:cs="Arial"/>
          <w:sz w:val="24"/>
        </w:rPr>
      </w:pPr>
      <w:r>
        <w:rPr>
          <w:rFonts w:ascii="Arial" w:hAnsi="Arial" w:cs="Arial"/>
          <w:sz w:val="24"/>
        </w:rPr>
        <w:t>R : La présidente de l’assemblée, M</w:t>
      </w:r>
      <w:r w:rsidRPr="000E0BDB">
        <w:rPr>
          <w:rFonts w:ascii="Arial" w:hAnsi="Arial" w:cs="Arial"/>
          <w:sz w:val="24"/>
          <w:vertAlign w:val="superscript"/>
        </w:rPr>
        <w:t>me</w:t>
      </w:r>
      <w:r>
        <w:rPr>
          <w:rFonts w:ascii="Arial" w:hAnsi="Arial" w:cs="Arial"/>
          <w:sz w:val="24"/>
        </w:rPr>
        <w:t xml:space="preserve"> Thérèse Colin abonde dans le sens de M. Lévesque en rappelant que le montant des salaires est de la responsabilité du conseil d’administration, et pas de l’assemblée générale.</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highlight w:val="yellow"/>
        </w:rPr>
      </w:pPr>
      <w:r>
        <w:rPr>
          <w:rFonts w:ascii="Arial" w:hAnsi="Arial" w:cs="Arial"/>
          <w:sz w:val="24"/>
        </w:rPr>
        <w:lastRenderedPageBreak/>
        <w:t>Q :</w:t>
      </w:r>
      <w:r>
        <w:rPr>
          <w:rFonts w:ascii="Arial" w:hAnsi="Arial" w:cs="Arial"/>
          <w:sz w:val="24"/>
        </w:rPr>
        <w:tab/>
        <w:t>M. Guy Simard demande si les coupures prévues par l’actuel gouvernement risquent d’affecter les subventions perçues par Ex aequo.</w:t>
      </w:r>
    </w:p>
    <w:p w:rsidR="0024215D" w:rsidRDefault="0024215D" w:rsidP="0024215D">
      <w:pPr>
        <w:ind w:left="1276" w:hanging="425"/>
        <w:rPr>
          <w:rFonts w:ascii="Arial" w:hAnsi="Arial" w:cs="Arial"/>
          <w:sz w:val="24"/>
          <w:highlight w:val="yellow"/>
        </w:rPr>
      </w:pPr>
    </w:p>
    <w:p w:rsidR="0024215D" w:rsidRDefault="0024215D" w:rsidP="0024215D">
      <w:pPr>
        <w:ind w:left="1276" w:hanging="425"/>
        <w:rPr>
          <w:rFonts w:ascii="Arial" w:hAnsi="Arial" w:cs="Arial"/>
          <w:sz w:val="24"/>
        </w:rPr>
      </w:pPr>
      <w:r>
        <w:rPr>
          <w:rFonts w:ascii="Arial" w:hAnsi="Arial" w:cs="Arial"/>
          <w:sz w:val="24"/>
        </w:rPr>
        <w:t>R :</w:t>
      </w:r>
      <w:r>
        <w:rPr>
          <w:rFonts w:ascii="Arial" w:hAnsi="Arial" w:cs="Arial"/>
          <w:sz w:val="24"/>
        </w:rPr>
        <w:tab/>
        <w:t>M. Marineau lui répond qu’il estime que cela le surprendrait, mais qu’en l’état actuel des choses, il était impossible d’être certain de quoi que ce soit.</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w:t>
      </w:r>
      <w:r w:rsidRPr="00E52EDE">
        <w:rPr>
          <w:rFonts w:ascii="Arial" w:hAnsi="Arial" w:cs="Arial"/>
          <w:sz w:val="24"/>
          <w:vertAlign w:val="superscript"/>
        </w:rPr>
        <w:t>me</w:t>
      </w:r>
      <w:r>
        <w:rPr>
          <w:rFonts w:ascii="Arial" w:hAnsi="Arial" w:cs="Arial"/>
          <w:sz w:val="24"/>
        </w:rPr>
        <w:t xml:space="preserve"> Martine Pelletier souhaite préciser, en réponse à l’intervention de M. Gagné, qu’il est important de payer décemment les employés, puisque ce ne sont pas des bénévoles.</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Sur quoi la présidente ajoute pour conclure que c’est au conseil d’administration de gérer les ressources humaines.</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w:t>
      </w:r>
      <w:r w:rsidRPr="00D27A60">
        <w:rPr>
          <w:rFonts w:ascii="Arial" w:hAnsi="Arial" w:cs="Arial"/>
          <w:sz w:val="24"/>
          <w:vertAlign w:val="superscript"/>
        </w:rPr>
        <w:t>me</w:t>
      </w:r>
      <w:r>
        <w:rPr>
          <w:rFonts w:ascii="Arial" w:hAnsi="Arial" w:cs="Arial"/>
          <w:sz w:val="24"/>
        </w:rPr>
        <w:t xml:space="preserve"> Dominique Marsan propose l’adoption des états financiers de l’exercice 2013-2014.</w:t>
      </w:r>
    </w:p>
    <w:p w:rsidR="0024215D" w:rsidRDefault="0024215D" w:rsidP="0024215D">
      <w:pPr>
        <w:rPr>
          <w:rFonts w:ascii="Arial" w:hAnsi="Arial" w:cs="Arial"/>
          <w:sz w:val="24"/>
        </w:rPr>
      </w:pPr>
    </w:p>
    <w:p w:rsidR="0024215D" w:rsidRDefault="0024215D" w:rsidP="0024215D">
      <w:pPr>
        <w:ind w:left="851"/>
        <w:rPr>
          <w:rFonts w:ascii="Arial" w:hAnsi="Arial" w:cs="Arial"/>
          <w:sz w:val="24"/>
        </w:rPr>
      </w:pPr>
      <w:r>
        <w:rPr>
          <w:rFonts w:ascii="Arial" w:hAnsi="Arial" w:cs="Arial"/>
          <w:sz w:val="24"/>
        </w:rPr>
        <w:t>La présidente de l’assemblée demande s’il y a d’autres questions ou d’autres commentaires. Il n’y en a pas.</w:t>
      </w:r>
    </w:p>
    <w:p w:rsidR="00CC3FAB" w:rsidRDefault="00CC3FAB" w:rsidP="0024215D">
      <w:pPr>
        <w:ind w:left="851"/>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PROPOSITION A.G.A. 14.06.05</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Mme Dominique Marsan</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r>
      <w:r>
        <w:rPr>
          <w:rFonts w:ascii="Arial" w:hAnsi="Arial" w:cs="Arial"/>
          <w:b/>
          <w:sz w:val="24"/>
          <w:szCs w:val="24"/>
          <w:lang w:val="fr-FR"/>
        </w:rPr>
        <w:t>M. Marc Gauthier</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4429C5"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sidRPr="004429C5">
        <w:rPr>
          <w:rFonts w:ascii="Arial" w:hAnsi="Arial" w:cs="Arial"/>
          <w:sz w:val="24"/>
          <w:szCs w:val="24"/>
          <w:lang w:val="fr-FR"/>
        </w:rPr>
        <w:t>D</w:t>
      </w:r>
      <w:r>
        <w:rPr>
          <w:rFonts w:ascii="Arial" w:hAnsi="Arial" w:cs="Arial"/>
          <w:sz w:val="24"/>
          <w:szCs w:val="24"/>
          <w:lang w:val="fr-FR"/>
        </w:rPr>
        <w:t>’adopter les états financiers vérifiés d’Ex aequo pour l’année 2013-2014.</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F05C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p>
    <w:p w:rsidR="0024215D" w:rsidRDefault="0024215D" w:rsidP="00544B98">
      <w:pPr>
        <w:pStyle w:val="Paragraphedeliste"/>
        <w:numPr>
          <w:ilvl w:val="0"/>
          <w:numId w:val="169"/>
        </w:numPr>
        <w:ind w:left="851" w:hanging="491"/>
        <w:rPr>
          <w:rFonts w:ascii="Arial" w:hAnsi="Arial" w:cs="Arial"/>
          <w:b/>
          <w:sz w:val="24"/>
        </w:rPr>
      </w:pPr>
      <w:r>
        <w:rPr>
          <w:rFonts w:ascii="Arial" w:hAnsi="Arial" w:cs="Arial"/>
          <w:b/>
          <w:sz w:val="24"/>
        </w:rPr>
        <w:t>PRÉVISIONS BUDGÉTAIRES 2014-2015</w:t>
      </w:r>
    </w:p>
    <w:p w:rsidR="0024215D" w:rsidRDefault="0024215D" w:rsidP="0024215D">
      <w:pPr>
        <w:rPr>
          <w:rFonts w:ascii="Arial" w:hAnsi="Arial" w:cs="Arial"/>
          <w:b/>
          <w:sz w:val="24"/>
        </w:rPr>
      </w:pPr>
    </w:p>
    <w:p w:rsidR="0024215D" w:rsidRDefault="0024215D" w:rsidP="0024215D">
      <w:pPr>
        <w:ind w:left="851"/>
        <w:rPr>
          <w:rFonts w:ascii="Arial" w:hAnsi="Arial" w:cs="Arial"/>
          <w:sz w:val="24"/>
        </w:rPr>
      </w:pPr>
      <w:r>
        <w:rPr>
          <w:rFonts w:ascii="Arial" w:hAnsi="Arial" w:cs="Arial"/>
          <w:sz w:val="24"/>
        </w:rPr>
        <w:t>M. Yves Marineau présente en détail les prévisions budgétaires pour l’année 2014-2015.</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Puis, M</w:t>
      </w:r>
      <w:r w:rsidRPr="000F33AB">
        <w:rPr>
          <w:rFonts w:ascii="Arial" w:hAnsi="Arial" w:cs="Arial"/>
          <w:sz w:val="24"/>
          <w:vertAlign w:val="superscript"/>
        </w:rPr>
        <w:t>me</w:t>
      </w:r>
      <w:r>
        <w:rPr>
          <w:rFonts w:ascii="Arial" w:hAnsi="Arial" w:cs="Arial"/>
          <w:sz w:val="24"/>
        </w:rPr>
        <w:t xml:space="preserve"> Colin invite les participants à faire part à l’assemblée de leurs questions et de leurs commentaires.</w:t>
      </w:r>
    </w:p>
    <w:p w:rsidR="0024215D" w:rsidRDefault="0024215D" w:rsidP="0024215D">
      <w:pPr>
        <w:ind w:left="851"/>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w:t>
      </w:r>
      <w:r>
        <w:rPr>
          <w:rFonts w:ascii="Arial" w:hAnsi="Arial" w:cs="Arial"/>
          <w:sz w:val="24"/>
        </w:rPr>
        <w:tab/>
        <w:t>M</w:t>
      </w:r>
      <w:r w:rsidRPr="00E6346B">
        <w:rPr>
          <w:rFonts w:ascii="Arial" w:hAnsi="Arial" w:cs="Arial"/>
          <w:sz w:val="24"/>
          <w:vertAlign w:val="superscript"/>
        </w:rPr>
        <w:t>me</w:t>
      </w:r>
      <w:r>
        <w:rPr>
          <w:rFonts w:ascii="Arial" w:hAnsi="Arial" w:cs="Arial"/>
          <w:sz w:val="24"/>
        </w:rPr>
        <w:t xml:space="preserve"> Catherine Roy s’interroge sur la raison de la diminution d’un montant de 3 000 $ de la subvention de Centraide.</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w:t>
      </w:r>
      <w:r>
        <w:rPr>
          <w:rFonts w:ascii="Arial" w:hAnsi="Arial" w:cs="Arial"/>
          <w:sz w:val="24"/>
        </w:rPr>
        <w:tab/>
        <w:t>M. Yves Marineau précise que l’ensemble des organismes soutenus par Centraide ont subi une diminution de 2 %, en raison d’une baisse de revenus de notre bailleur de fonds.</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lastRenderedPageBreak/>
        <w:t>Q :</w:t>
      </w:r>
      <w:r>
        <w:rPr>
          <w:rFonts w:ascii="Arial" w:hAnsi="Arial" w:cs="Arial"/>
          <w:sz w:val="24"/>
        </w:rPr>
        <w:tab/>
        <w:t>M. Guy Simard aimerait connaître l’évolution des adhésions à Ex aequo cette année.</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w:t>
      </w:r>
      <w:r>
        <w:rPr>
          <w:rFonts w:ascii="Arial" w:hAnsi="Arial" w:cs="Arial"/>
          <w:sz w:val="24"/>
        </w:rPr>
        <w:tab/>
        <w:t>M. Benoît Racette, organisateur communautaire, précise que le volume global des adhésions diminue depuis cinq ans. Phénomène observable dans la plupart des organismes du secteur. Cependant nous parvenons depuis trois ans à attirer et maintenir un plus grand nombre de jeunes.</w:t>
      </w:r>
    </w:p>
    <w:p w:rsidR="0024215D" w:rsidRDefault="0024215D" w:rsidP="0024215D">
      <w:pPr>
        <w:ind w:left="1276" w:hanging="425"/>
        <w:rPr>
          <w:rFonts w:ascii="Arial" w:hAnsi="Arial" w:cs="Arial"/>
          <w:sz w:val="24"/>
        </w:rPr>
      </w:pPr>
    </w:p>
    <w:p w:rsidR="0024215D" w:rsidRDefault="0024215D" w:rsidP="0024215D">
      <w:pPr>
        <w:ind w:left="851"/>
        <w:rPr>
          <w:rFonts w:ascii="Arial" w:hAnsi="Arial" w:cs="Arial"/>
          <w:sz w:val="24"/>
        </w:rPr>
      </w:pPr>
      <w:r>
        <w:rPr>
          <w:rFonts w:ascii="Arial" w:hAnsi="Arial" w:cs="Arial"/>
          <w:sz w:val="24"/>
        </w:rPr>
        <w:t>Le président d’assemblée demande s’il y a d’autres questions concernant les prévisions budgétaires. Il n’y en a pas.</w:t>
      </w:r>
    </w:p>
    <w:p w:rsidR="0024215D" w:rsidRDefault="0024215D" w:rsidP="0024215D">
      <w:pPr>
        <w:ind w:left="1276" w:hanging="425"/>
        <w:rPr>
          <w:rFonts w:ascii="Arial" w:hAnsi="Arial" w:cs="Arial"/>
          <w:sz w:val="24"/>
        </w:rPr>
      </w:pPr>
    </w:p>
    <w:p w:rsidR="0024215D" w:rsidRDefault="0024215D" w:rsidP="00544B98">
      <w:pPr>
        <w:pStyle w:val="Paragraphedeliste"/>
        <w:numPr>
          <w:ilvl w:val="0"/>
          <w:numId w:val="169"/>
        </w:numPr>
        <w:ind w:left="851" w:hanging="491"/>
        <w:rPr>
          <w:rFonts w:ascii="Arial" w:hAnsi="Arial" w:cs="Arial"/>
          <w:b/>
          <w:sz w:val="24"/>
        </w:rPr>
      </w:pPr>
      <w:r>
        <w:rPr>
          <w:rFonts w:ascii="Arial" w:hAnsi="Arial" w:cs="Arial"/>
          <w:b/>
          <w:sz w:val="24"/>
        </w:rPr>
        <w:t>NOMINATION D’UN AUDITEUR</w:t>
      </w:r>
    </w:p>
    <w:p w:rsidR="0024215D" w:rsidRDefault="0024215D" w:rsidP="0024215D">
      <w:pPr>
        <w:rPr>
          <w:rFonts w:ascii="Arial" w:hAnsi="Arial" w:cs="Arial"/>
          <w:b/>
          <w:sz w:val="24"/>
        </w:rPr>
      </w:pPr>
    </w:p>
    <w:p w:rsidR="0024215D" w:rsidRDefault="0024215D" w:rsidP="0024215D">
      <w:pPr>
        <w:ind w:left="851"/>
        <w:rPr>
          <w:rFonts w:ascii="Arial" w:hAnsi="Arial" w:cs="Arial"/>
          <w:sz w:val="24"/>
          <w:szCs w:val="24"/>
        </w:rPr>
      </w:pPr>
      <w:r>
        <w:rPr>
          <w:rFonts w:ascii="Arial" w:hAnsi="Arial" w:cs="Arial"/>
          <w:sz w:val="24"/>
          <w:szCs w:val="24"/>
        </w:rPr>
        <w:t xml:space="preserve">M. Yves Marineau rappelle la modification d’appellation apportée sur la </w:t>
      </w:r>
      <w:r w:rsidRPr="005D087D">
        <w:rPr>
          <w:rFonts w:ascii="Arial" w:hAnsi="Arial" w:cs="Arial"/>
          <w:i/>
          <w:sz w:val="24"/>
          <w:szCs w:val="24"/>
        </w:rPr>
        <w:t>Loi sur les comptables professionnels agréés</w:t>
      </w:r>
      <w:r>
        <w:rPr>
          <w:rFonts w:ascii="Arial" w:hAnsi="Arial" w:cs="Arial"/>
          <w:sz w:val="24"/>
          <w:szCs w:val="24"/>
        </w:rPr>
        <w:t xml:space="preserve">, qui précise que « le </w:t>
      </w:r>
      <w:r w:rsidRPr="00635DFB">
        <w:rPr>
          <w:rFonts w:ascii="Arial" w:hAnsi="Arial" w:cs="Arial"/>
          <w:sz w:val="24"/>
          <w:szCs w:val="24"/>
        </w:rPr>
        <w:t>comptable professionnel agréé titulaire d'un permis de comptabilité publique qui exerce l'activité professionnelle visée au troisième alinéa de l'article 4, à l'exception de la mission de compilation qui n'est pas destinée exclusivement à des fins d'administration interne, doit utiliser le titr</w:t>
      </w:r>
      <w:r>
        <w:rPr>
          <w:rFonts w:ascii="Arial" w:hAnsi="Arial" w:cs="Arial"/>
          <w:sz w:val="24"/>
          <w:szCs w:val="24"/>
        </w:rPr>
        <w:t>e d'«auditeur» ou d'«auditrice». »</w:t>
      </w:r>
    </w:p>
    <w:p w:rsidR="0024215D" w:rsidRDefault="0024215D" w:rsidP="0024215D">
      <w:pPr>
        <w:ind w:left="851"/>
        <w:rPr>
          <w:rFonts w:ascii="Arial" w:hAnsi="Arial" w:cs="Arial"/>
          <w:sz w:val="24"/>
          <w:szCs w:val="24"/>
        </w:rPr>
      </w:pPr>
    </w:p>
    <w:p w:rsidR="0024215D" w:rsidRDefault="0024215D" w:rsidP="0024215D">
      <w:pPr>
        <w:ind w:left="851"/>
        <w:rPr>
          <w:rFonts w:ascii="Arial" w:hAnsi="Arial" w:cs="Arial"/>
          <w:sz w:val="24"/>
        </w:rPr>
      </w:pPr>
      <w:r>
        <w:rPr>
          <w:rFonts w:ascii="Arial" w:hAnsi="Arial" w:cs="Arial"/>
          <w:sz w:val="24"/>
        </w:rPr>
        <w:t>La présidente de l’assemblée indique qu’il faut procéder à la nomination de l’auditeur.</w:t>
      </w:r>
    </w:p>
    <w:p w:rsidR="0024215D" w:rsidRDefault="0024215D" w:rsidP="0024215D">
      <w:pPr>
        <w:ind w:left="851"/>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 Gagné propose de garder le même auditeur s’il n’impose aucune augmentation.</w:t>
      </w:r>
    </w:p>
    <w:p w:rsidR="0024215D" w:rsidRDefault="0024215D" w:rsidP="0024215D">
      <w:pPr>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 xml:space="preserve">Q : M. </w:t>
      </w:r>
      <w:r w:rsidRPr="00903B14">
        <w:rPr>
          <w:rFonts w:ascii="Arial" w:hAnsi="Arial" w:cs="Arial"/>
          <w:sz w:val="24"/>
        </w:rPr>
        <w:t>Pierre-Daniel Décarie</w:t>
      </w:r>
      <w:r>
        <w:rPr>
          <w:rFonts w:ascii="Arial" w:hAnsi="Arial" w:cs="Arial"/>
          <w:sz w:val="24"/>
        </w:rPr>
        <w:t xml:space="preserve"> souhaiterait savoir où figurent les montants pour les besoins particuliers des personnes ayant des limitations fonctionnelles.</w:t>
      </w:r>
    </w:p>
    <w:p w:rsidR="0024215D" w:rsidRDefault="0024215D" w:rsidP="0024215D">
      <w:pPr>
        <w:ind w:left="851"/>
        <w:rPr>
          <w:rFonts w:ascii="Arial" w:hAnsi="Arial" w:cs="Arial"/>
          <w:sz w:val="24"/>
        </w:rPr>
      </w:pPr>
    </w:p>
    <w:p w:rsidR="0024215D" w:rsidRPr="00903B14" w:rsidRDefault="0024215D" w:rsidP="0024215D">
      <w:pPr>
        <w:ind w:left="1276" w:hanging="425"/>
        <w:rPr>
          <w:rFonts w:ascii="Arial" w:hAnsi="Arial" w:cs="Arial"/>
          <w:sz w:val="24"/>
        </w:rPr>
      </w:pPr>
      <w:r>
        <w:rPr>
          <w:rFonts w:ascii="Arial" w:hAnsi="Arial" w:cs="Arial"/>
          <w:sz w:val="24"/>
        </w:rPr>
        <w:t>R : M. Marineau informe M. Décarie que puisqu’il trouve ce point pertinent, il fera dorénavant figurer ces montants.</w:t>
      </w:r>
    </w:p>
    <w:p w:rsidR="0024215D" w:rsidRDefault="0024215D" w:rsidP="0024215D">
      <w:pPr>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w:t>
      </w:r>
      <w:r w:rsidRPr="00220298">
        <w:rPr>
          <w:rFonts w:ascii="Arial" w:hAnsi="Arial" w:cs="Arial"/>
          <w:sz w:val="24"/>
          <w:vertAlign w:val="superscript"/>
        </w:rPr>
        <w:t>me</w:t>
      </w:r>
      <w:r>
        <w:rPr>
          <w:rFonts w:ascii="Arial" w:hAnsi="Arial" w:cs="Arial"/>
          <w:sz w:val="24"/>
        </w:rPr>
        <w:t xml:space="preserve"> Colin demande si les participant-e-s ont des questions à poser ou des commentaires à formuler à ce sujet. Il n’y en a pas.</w:t>
      </w:r>
    </w:p>
    <w:p w:rsidR="0024215D" w:rsidRDefault="0024215D" w:rsidP="0024215D">
      <w:pPr>
        <w:ind w:left="851"/>
        <w:rPr>
          <w:rFonts w:ascii="Arial" w:hAnsi="Arial" w:cs="Arial"/>
          <w:sz w:val="24"/>
        </w:rPr>
      </w:pPr>
    </w:p>
    <w:p w:rsidR="002E76CE" w:rsidRDefault="002E76CE" w:rsidP="0024215D">
      <w:pPr>
        <w:ind w:left="851"/>
        <w:rPr>
          <w:rFonts w:ascii="Arial" w:hAnsi="Arial" w:cs="Arial"/>
          <w:sz w:val="24"/>
        </w:rPr>
      </w:pPr>
    </w:p>
    <w:p w:rsidR="002E76CE" w:rsidRDefault="002E76CE" w:rsidP="0024215D">
      <w:pPr>
        <w:ind w:left="851"/>
        <w:rPr>
          <w:rFonts w:ascii="Arial" w:hAnsi="Arial" w:cs="Arial"/>
          <w:sz w:val="24"/>
        </w:rPr>
      </w:pPr>
    </w:p>
    <w:p w:rsidR="002E76CE" w:rsidRDefault="002E76CE" w:rsidP="0024215D">
      <w:pPr>
        <w:ind w:left="851"/>
        <w:rPr>
          <w:rFonts w:ascii="Arial" w:hAnsi="Arial" w:cs="Arial"/>
          <w:sz w:val="24"/>
        </w:rPr>
      </w:pPr>
    </w:p>
    <w:p w:rsidR="002E76CE" w:rsidRDefault="002E76CE" w:rsidP="0024215D">
      <w:pPr>
        <w:ind w:left="851"/>
        <w:rPr>
          <w:rFonts w:ascii="Arial" w:hAnsi="Arial" w:cs="Arial"/>
          <w:sz w:val="24"/>
        </w:rPr>
      </w:pPr>
    </w:p>
    <w:p w:rsidR="002E76CE" w:rsidRDefault="002E76CE" w:rsidP="0024215D">
      <w:pPr>
        <w:ind w:left="851"/>
        <w:rPr>
          <w:rFonts w:ascii="Arial" w:hAnsi="Arial" w:cs="Arial"/>
          <w:sz w:val="24"/>
        </w:rPr>
      </w:pPr>
    </w:p>
    <w:p w:rsidR="002E76CE" w:rsidRDefault="002E76CE" w:rsidP="0024215D">
      <w:pPr>
        <w:ind w:left="851"/>
        <w:rPr>
          <w:rFonts w:ascii="Arial" w:hAnsi="Arial" w:cs="Arial"/>
          <w:sz w:val="24"/>
        </w:rPr>
      </w:pPr>
    </w:p>
    <w:p w:rsidR="002E76CE" w:rsidRDefault="002E76CE" w:rsidP="0024215D">
      <w:pPr>
        <w:ind w:left="851"/>
        <w:rPr>
          <w:rFonts w:ascii="Arial" w:hAnsi="Arial" w:cs="Arial"/>
          <w:sz w:val="24"/>
        </w:rPr>
      </w:pPr>
    </w:p>
    <w:p w:rsidR="002E76CE" w:rsidRDefault="002E76CE" w:rsidP="0024215D">
      <w:pPr>
        <w:ind w:left="851"/>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lastRenderedPageBreak/>
        <w:t>PROPOSITION A.G.A. 14.06.06</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 Robert Longtin</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r>
      <w:r>
        <w:rPr>
          <w:rFonts w:ascii="Arial" w:hAnsi="Arial" w:cs="Arial"/>
          <w:b/>
          <w:sz w:val="24"/>
          <w:szCs w:val="24"/>
          <w:lang w:val="fr-FR"/>
        </w:rPr>
        <w:t>M</w:t>
      </w:r>
      <w:r w:rsidRPr="00DF01F9">
        <w:rPr>
          <w:rFonts w:ascii="Arial" w:hAnsi="Arial" w:cs="Arial"/>
          <w:b/>
          <w:sz w:val="24"/>
          <w:szCs w:val="24"/>
          <w:vertAlign w:val="superscript"/>
          <w:lang w:val="fr-FR"/>
        </w:rPr>
        <w:t>me</w:t>
      </w:r>
      <w:r>
        <w:rPr>
          <w:rFonts w:ascii="Arial" w:hAnsi="Arial" w:cs="Arial"/>
          <w:b/>
          <w:sz w:val="24"/>
          <w:szCs w:val="24"/>
          <w:lang w:val="fr-FR"/>
        </w:rPr>
        <w:t xml:space="preserve"> Dominique Marsan</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Pr>
          <w:rFonts w:ascii="Arial" w:hAnsi="Arial" w:cs="Arial"/>
          <w:sz w:val="24"/>
          <w:szCs w:val="24"/>
          <w:lang w:val="fr-FR"/>
        </w:rPr>
        <w:t xml:space="preserve">De renouveler, pour l’année 2014-2015, le mandat de </w:t>
      </w:r>
      <w:r w:rsidRPr="00640808">
        <w:rPr>
          <w:rFonts w:ascii="Arial" w:hAnsi="Arial" w:cs="Arial"/>
          <w:sz w:val="24"/>
        </w:rPr>
        <w:t xml:space="preserve">la </w:t>
      </w:r>
      <w:r w:rsidRPr="00640808">
        <w:rPr>
          <w:rFonts w:ascii="Arial" w:hAnsi="Arial" w:cs="Arial"/>
          <w:sz w:val="24"/>
          <w:szCs w:val="24"/>
        </w:rPr>
        <w:t>firme DHM S.E.N.C., comptables professionnels agréés</w:t>
      </w:r>
      <w:r>
        <w:rPr>
          <w:rFonts w:ascii="Arial" w:hAnsi="Arial" w:cs="Arial"/>
          <w:sz w:val="24"/>
          <w:szCs w:val="24"/>
        </w:rPr>
        <w:t>.</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C1DA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Default="0024215D" w:rsidP="0024215D">
      <w:pPr>
        <w:rPr>
          <w:rFonts w:ascii="Arial" w:hAnsi="Arial" w:cs="Arial"/>
          <w:b/>
          <w:sz w:val="24"/>
          <w:highlight w:val="yellow"/>
        </w:rPr>
      </w:pPr>
    </w:p>
    <w:p w:rsidR="00CC3FAB" w:rsidRDefault="00CC3FAB" w:rsidP="0024215D">
      <w:pPr>
        <w:rPr>
          <w:rFonts w:ascii="Arial" w:hAnsi="Arial" w:cs="Arial"/>
          <w:b/>
          <w:sz w:val="24"/>
          <w:highlight w:val="yellow"/>
        </w:rPr>
      </w:pPr>
    </w:p>
    <w:p w:rsidR="0024215D" w:rsidRPr="00A03E14" w:rsidRDefault="0024215D" w:rsidP="00544B98">
      <w:pPr>
        <w:pStyle w:val="Paragraphedeliste"/>
        <w:numPr>
          <w:ilvl w:val="0"/>
          <w:numId w:val="169"/>
        </w:numPr>
        <w:ind w:left="851" w:hanging="491"/>
        <w:rPr>
          <w:rFonts w:ascii="Arial" w:hAnsi="Arial" w:cs="Arial"/>
          <w:b/>
          <w:sz w:val="24"/>
        </w:rPr>
      </w:pPr>
      <w:r w:rsidRPr="00A03E14">
        <w:rPr>
          <w:rFonts w:ascii="Arial" w:hAnsi="Arial" w:cs="Arial"/>
          <w:b/>
          <w:sz w:val="24"/>
        </w:rPr>
        <w:t>DÉPÔT ET ADOPTION DU RAPPORT D’ACTIVITÉS 2013-2014 ET DU PLAN DE TRAVAIL 2014-2015</w:t>
      </w:r>
    </w:p>
    <w:p w:rsidR="0024215D" w:rsidRDefault="0024215D" w:rsidP="0024215D">
      <w:pPr>
        <w:rPr>
          <w:rFonts w:ascii="Arial" w:hAnsi="Arial" w:cs="Arial"/>
          <w:b/>
          <w:sz w:val="24"/>
        </w:rPr>
      </w:pPr>
    </w:p>
    <w:p w:rsidR="0024215D" w:rsidRDefault="0024215D" w:rsidP="0024215D">
      <w:pPr>
        <w:ind w:left="851"/>
        <w:rPr>
          <w:rFonts w:ascii="Arial" w:hAnsi="Arial" w:cs="Arial"/>
          <w:sz w:val="24"/>
        </w:rPr>
      </w:pPr>
      <w:r>
        <w:rPr>
          <w:rFonts w:ascii="Arial" w:hAnsi="Arial" w:cs="Arial"/>
          <w:sz w:val="24"/>
        </w:rPr>
        <w:t>M</w:t>
      </w:r>
      <w:r w:rsidRPr="0009533A">
        <w:rPr>
          <w:rFonts w:ascii="Arial" w:hAnsi="Arial" w:cs="Arial"/>
          <w:sz w:val="24"/>
          <w:vertAlign w:val="superscript"/>
        </w:rPr>
        <w:t>me</w:t>
      </w:r>
      <w:r>
        <w:rPr>
          <w:rFonts w:ascii="Arial" w:hAnsi="Arial" w:cs="Arial"/>
          <w:sz w:val="24"/>
        </w:rPr>
        <w:t xml:space="preserve"> Thérèse Colin rappelle que le 12 juin dernier, s’est tenu</w:t>
      </w:r>
      <w:r w:rsidR="00943712">
        <w:rPr>
          <w:rFonts w:ascii="Arial" w:hAnsi="Arial" w:cs="Arial"/>
          <w:sz w:val="24"/>
        </w:rPr>
        <w:t>e</w:t>
      </w:r>
      <w:r>
        <w:rPr>
          <w:rFonts w:ascii="Arial" w:hAnsi="Arial" w:cs="Arial"/>
          <w:sz w:val="24"/>
        </w:rPr>
        <w:t xml:space="preserve"> la journée d’étude des dossiers. Elle explique qu’au cours de cette journée préparatoire à l’assemblée générale annuelle (qu’Ex aequo organise depuis quelques années maintenant), les membres examinent le bilan des activités de l’année qui vient de s’écouler et déterminent les objectifs de l’année suivante.</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w:t>
      </w:r>
      <w:r w:rsidRPr="00A863DC">
        <w:rPr>
          <w:rFonts w:ascii="Arial" w:hAnsi="Arial" w:cs="Arial"/>
          <w:sz w:val="24"/>
          <w:vertAlign w:val="superscript"/>
        </w:rPr>
        <w:t>me</w:t>
      </w:r>
      <w:r>
        <w:rPr>
          <w:rFonts w:ascii="Arial" w:hAnsi="Arial" w:cs="Arial"/>
          <w:sz w:val="24"/>
        </w:rPr>
        <w:t xml:space="preserve"> Colin indique ensuite qu’en raison de ses difficultés d’élocution, c’est M</w:t>
      </w:r>
      <w:r>
        <w:rPr>
          <w:rFonts w:ascii="Arial" w:hAnsi="Arial" w:cs="Arial"/>
          <w:sz w:val="24"/>
          <w:vertAlign w:val="superscript"/>
        </w:rPr>
        <w:t>me</w:t>
      </w:r>
      <w:r>
        <w:rPr>
          <w:rFonts w:ascii="Arial" w:hAnsi="Arial" w:cs="Arial"/>
          <w:sz w:val="24"/>
        </w:rPr>
        <w:t xml:space="preserve"> Marie Turcotte, adjointe à la direction, qui lira le mot du directeur général. Après quoi, nous passerons à la période de questions sur le rapport d’activités 2013-2014, puis sur le plan d’action 2014-2015.</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w:t>
      </w:r>
      <w:r w:rsidRPr="009C55AA">
        <w:rPr>
          <w:rFonts w:ascii="Arial" w:hAnsi="Arial" w:cs="Arial"/>
          <w:sz w:val="24"/>
          <w:vertAlign w:val="superscript"/>
        </w:rPr>
        <w:t>me</w:t>
      </w:r>
      <w:r>
        <w:rPr>
          <w:rFonts w:ascii="Arial" w:hAnsi="Arial" w:cs="Arial"/>
          <w:sz w:val="24"/>
        </w:rPr>
        <w:t xml:space="preserve"> Turcotte fait la lecture du mot de M. Pierre-Yves Lévesque que l’on retrouve au début du rapport annuel d’activités. Puis, la présidente de l’assemblée invite les participants à faire part de leurs questions et commentaires.</w:t>
      </w:r>
    </w:p>
    <w:p w:rsidR="0024215D" w:rsidRDefault="0024215D" w:rsidP="0024215D">
      <w:pPr>
        <w:ind w:left="851"/>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w:t>
      </w:r>
      <w:r>
        <w:rPr>
          <w:rFonts w:ascii="Arial" w:hAnsi="Arial" w:cs="Arial"/>
          <w:sz w:val="24"/>
        </w:rPr>
        <w:tab/>
        <w:t>M</w:t>
      </w:r>
      <w:r>
        <w:rPr>
          <w:rFonts w:ascii="Arial" w:hAnsi="Arial" w:cs="Arial"/>
          <w:sz w:val="24"/>
          <w:vertAlign w:val="superscript"/>
        </w:rPr>
        <w:t>me</w:t>
      </w:r>
      <w:r>
        <w:rPr>
          <w:rFonts w:ascii="Arial" w:hAnsi="Arial" w:cs="Arial"/>
          <w:sz w:val="24"/>
        </w:rPr>
        <w:t xml:space="preserve"> Chantal Barbier se demande pourquoi dans le mot du directeur, il est fait mention d’un groupe de jeunes de 18-35 ans d’abord, puis d’un groupe de 18-25 ans ensuite.</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w:t>
      </w:r>
      <w:r w:rsidRPr="00B46301">
        <w:rPr>
          <w:rFonts w:ascii="Arial" w:hAnsi="Arial" w:cs="Arial"/>
          <w:sz w:val="24"/>
          <w:vertAlign w:val="superscript"/>
        </w:rPr>
        <w:t>me</w:t>
      </w:r>
      <w:r>
        <w:rPr>
          <w:rFonts w:ascii="Arial" w:hAnsi="Arial" w:cs="Arial"/>
          <w:sz w:val="24"/>
        </w:rPr>
        <w:t xml:space="preserve"> Turcotte précise qu’il s’agit d’une malheureuse coquille.</w:t>
      </w:r>
    </w:p>
    <w:p w:rsidR="0024215D" w:rsidRDefault="0024215D" w:rsidP="0024215D">
      <w:pPr>
        <w:ind w:left="1276" w:hanging="425"/>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w:t>
      </w:r>
      <w:r w:rsidRPr="00930F0A">
        <w:rPr>
          <w:rFonts w:ascii="Arial" w:hAnsi="Arial" w:cs="Arial"/>
          <w:sz w:val="24"/>
          <w:vertAlign w:val="superscript"/>
        </w:rPr>
        <w:t>me</w:t>
      </w:r>
      <w:r>
        <w:rPr>
          <w:rFonts w:ascii="Arial" w:hAnsi="Arial" w:cs="Arial"/>
          <w:sz w:val="24"/>
        </w:rPr>
        <w:t xml:space="preserve"> Colin invite maintenant les participants à faire part de leurs questions et commentaires concernant le rapport d’activités.</w:t>
      </w:r>
    </w:p>
    <w:p w:rsidR="0024215D" w:rsidRDefault="0024215D" w:rsidP="0024215D">
      <w:pPr>
        <w:ind w:left="851"/>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 M</w:t>
      </w:r>
      <w:r>
        <w:rPr>
          <w:rFonts w:ascii="Arial" w:hAnsi="Arial" w:cs="Arial"/>
          <w:sz w:val="24"/>
          <w:vertAlign w:val="superscript"/>
        </w:rPr>
        <w:t>me</w:t>
      </w:r>
      <w:r>
        <w:rPr>
          <w:rFonts w:ascii="Arial" w:hAnsi="Arial" w:cs="Arial"/>
          <w:sz w:val="24"/>
        </w:rPr>
        <w:t xml:space="preserve"> Chantal Barbier aimerait savoir s’il est prévu de présenter les activités de l’année prochaine.</w:t>
      </w:r>
    </w:p>
    <w:p w:rsidR="0024215D" w:rsidRDefault="0024215D" w:rsidP="0024215D">
      <w:pPr>
        <w:ind w:left="851"/>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w:t>
      </w:r>
      <w:r w:rsidRPr="00930F0A">
        <w:rPr>
          <w:rFonts w:ascii="Arial" w:hAnsi="Arial" w:cs="Arial"/>
          <w:sz w:val="24"/>
          <w:vertAlign w:val="superscript"/>
        </w:rPr>
        <w:t>me</w:t>
      </w:r>
      <w:r>
        <w:rPr>
          <w:rFonts w:ascii="Arial" w:hAnsi="Arial" w:cs="Arial"/>
          <w:sz w:val="24"/>
        </w:rPr>
        <w:t xml:space="preserve"> Colin rappelle qu’il est prévu d’abord de faire le point sur les activités de l’année écoulée et d’adopter le rapport annuel, puis ensuite d’aborder le plan d’action 2014-2015 et de l’adopter.</w:t>
      </w:r>
    </w:p>
    <w:p w:rsidR="005750CA" w:rsidRDefault="005750CA"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w:t>
      </w:r>
      <w:r w:rsidRPr="00930F0A">
        <w:rPr>
          <w:rFonts w:ascii="Arial" w:hAnsi="Arial" w:cs="Arial"/>
          <w:sz w:val="24"/>
          <w:vertAlign w:val="superscript"/>
        </w:rPr>
        <w:t>me</w:t>
      </w:r>
      <w:r>
        <w:rPr>
          <w:rFonts w:ascii="Arial" w:hAnsi="Arial" w:cs="Arial"/>
          <w:sz w:val="24"/>
        </w:rPr>
        <w:t xml:space="preserve"> Turcotte rappelle aux participants qu’il est essentiel de lever la main pour prendre la parole, d’attendre le micro pour s’exprimer, par respect envers les personnes qui sont loin ou qui ont une déficience auditive.</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 M</w:t>
      </w:r>
      <w:r w:rsidRPr="00930F0A">
        <w:rPr>
          <w:rFonts w:ascii="Arial" w:hAnsi="Arial" w:cs="Arial"/>
          <w:sz w:val="24"/>
          <w:vertAlign w:val="superscript"/>
        </w:rPr>
        <w:t>me</w:t>
      </w:r>
      <w:r>
        <w:rPr>
          <w:rFonts w:ascii="Arial" w:hAnsi="Arial" w:cs="Arial"/>
          <w:sz w:val="24"/>
        </w:rPr>
        <w:t xml:space="preserve"> Lise Pigeon s’interroge sur l’écart important qu’il existe, à la page 61 du rapport d’activités entre le nombre d’autogestionnaires inscrits (204) et le nombre de membres d’Ex aequo (165).</w:t>
      </w:r>
    </w:p>
    <w:p w:rsidR="0024215D" w:rsidRDefault="0024215D" w:rsidP="0024215D">
      <w:pPr>
        <w:ind w:left="1276" w:hanging="425"/>
        <w:rPr>
          <w:rFonts w:ascii="Arial" w:hAnsi="Arial" w:cs="Arial"/>
          <w:sz w:val="24"/>
        </w:rPr>
      </w:pPr>
      <w:r>
        <w:rPr>
          <w:rFonts w:ascii="Arial" w:hAnsi="Arial" w:cs="Arial"/>
          <w:sz w:val="24"/>
        </w:rPr>
        <w:t>R :</w:t>
      </w:r>
      <w:r>
        <w:rPr>
          <w:rFonts w:ascii="Arial" w:hAnsi="Arial" w:cs="Arial"/>
          <w:sz w:val="24"/>
        </w:rPr>
        <w:tab/>
        <w:t>M. Lévesque précise que tous les membres ne sont pas autogestionnaires et que tous les autogestionnaires ne sont pas membres d’Ex aequo. Les inscrits sont des utilisateurs du Chèque emploi service (CES).</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w:t>
      </w:r>
      <w:r>
        <w:rPr>
          <w:rFonts w:ascii="Arial" w:hAnsi="Arial" w:cs="Arial"/>
          <w:sz w:val="24"/>
          <w:vertAlign w:val="superscript"/>
        </w:rPr>
        <w:t xml:space="preserve">me </w:t>
      </w:r>
      <w:r>
        <w:rPr>
          <w:rFonts w:ascii="Arial" w:hAnsi="Arial" w:cs="Arial"/>
          <w:sz w:val="24"/>
        </w:rPr>
        <w:t>Pigeon estime pour sa part que les utilisateurs de la Banque de préposés devraient être membres d’Ex aequo.</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w:t>
      </w:r>
      <w:r>
        <w:rPr>
          <w:rFonts w:ascii="Arial" w:hAnsi="Arial" w:cs="Arial"/>
          <w:sz w:val="24"/>
        </w:rPr>
        <w:tab/>
        <w:t>M. Lévesque rappelle à M</w:t>
      </w:r>
      <w:r w:rsidRPr="00227140">
        <w:rPr>
          <w:rFonts w:ascii="Arial" w:hAnsi="Arial" w:cs="Arial"/>
          <w:sz w:val="24"/>
          <w:vertAlign w:val="superscript"/>
        </w:rPr>
        <w:t>me</w:t>
      </w:r>
      <w:r>
        <w:rPr>
          <w:rFonts w:ascii="Arial" w:hAnsi="Arial" w:cs="Arial"/>
          <w:sz w:val="24"/>
        </w:rPr>
        <w:t xml:space="preserve"> Pigeon qu’Ex aequo reçoit une subvention publique de l’Agence de santé et de services sociaux (ASSS) pour ce service et qu’en conséquence, il est parfaitement exclu d’imposer quoi que ce soit aux utilisateurs du CES. C’est de l’argent public pour un service public offert à tous les utilisateurs du CES sur l’Île de Montréal. Cependant, la personne en charge de la Banque de préposés invite les utilisateurs à devenir membre d’Ex aequo.</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sidRPr="00E31A62">
        <w:rPr>
          <w:rFonts w:ascii="Arial" w:hAnsi="Arial" w:cs="Arial"/>
          <w:sz w:val="24"/>
        </w:rPr>
        <w:t>C : M</w:t>
      </w:r>
      <w:r w:rsidRPr="0009233B">
        <w:rPr>
          <w:rFonts w:ascii="Arial" w:hAnsi="Arial" w:cs="Arial"/>
          <w:sz w:val="24"/>
          <w:vertAlign w:val="superscript"/>
        </w:rPr>
        <w:t>me</w:t>
      </w:r>
      <w:r w:rsidRPr="00E31A62">
        <w:rPr>
          <w:rFonts w:ascii="Arial" w:hAnsi="Arial" w:cs="Arial"/>
          <w:sz w:val="24"/>
        </w:rPr>
        <w:t xml:space="preserve"> Pigeon indique qu’il s’agit quand même d’un bon public pour faire du recrutement.</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 Benoît Racette souhaite également rappeler que l’approche d’Ex aequo consiste à aider tous ceux qui le demandent sans restriction et que notre politique de recrutement ne se veut pas trop agressive.</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w:t>
      </w:r>
      <w:r w:rsidRPr="0009233B">
        <w:rPr>
          <w:rFonts w:ascii="Arial" w:hAnsi="Arial" w:cs="Arial"/>
          <w:sz w:val="24"/>
          <w:vertAlign w:val="superscript"/>
        </w:rPr>
        <w:t>me</w:t>
      </w:r>
      <w:r>
        <w:rPr>
          <w:rFonts w:ascii="Arial" w:hAnsi="Arial" w:cs="Arial"/>
          <w:sz w:val="24"/>
        </w:rPr>
        <w:t xml:space="preserve"> Colin ajoute que stimuler l’adhésion est toujours une bonne chose.</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 Guy Simard de son côté suggère lui d’être plus agressif pour augmenter le nombre d’adhésion</w:t>
      </w:r>
      <w:r w:rsidR="007D79B8">
        <w:rPr>
          <w:rFonts w:ascii="Arial" w:hAnsi="Arial" w:cs="Arial"/>
          <w:sz w:val="24"/>
        </w:rPr>
        <w:t>s</w:t>
      </w:r>
      <w:r>
        <w:rPr>
          <w:rFonts w:ascii="Arial" w:hAnsi="Arial" w:cs="Arial"/>
          <w:sz w:val="24"/>
        </w:rPr>
        <w:t>.</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w:t>
      </w:r>
      <w:r w:rsidRPr="0009233B">
        <w:rPr>
          <w:rFonts w:ascii="Arial" w:hAnsi="Arial" w:cs="Arial"/>
          <w:sz w:val="24"/>
          <w:vertAlign w:val="superscript"/>
        </w:rPr>
        <w:t>me</w:t>
      </w:r>
      <w:r>
        <w:rPr>
          <w:rFonts w:ascii="Arial" w:hAnsi="Arial" w:cs="Arial"/>
          <w:sz w:val="24"/>
        </w:rPr>
        <w:t xml:space="preserve"> Turcotte rappelle qu’Ex aequo ne souhaite en aucun cas exercer la moindre pression sur les usagers de la Banque, car ce service est financé par des fonds publics. De plus, elle rappelle que l’organisme développe actuellement un questionnement sur le « membership », en interrogeant les besoins des membres et en observant les pratiques d’autres organismes.</w:t>
      </w:r>
    </w:p>
    <w:p w:rsidR="0024215D" w:rsidRDefault="0024215D" w:rsidP="0024215D">
      <w:pPr>
        <w:ind w:left="1276" w:hanging="425"/>
        <w:rPr>
          <w:rFonts w:ascii="Arial" w:hAnsi="Arial" w:cs="Arial"/>
          <w:sz w:val="24"/>
        </w:rPr>
      </w:pPr>
      <w:r>
        <w:rPr>
          <w:rFonts w:ascii="Arial" w:hAnsi="Arial" w:cs="Arial"/>
          <w:sz w:val="24"/>
        </w:rPr>
        <w:lastRenderedPageBreak/>
        <w:t>C :</w:t>
      </w:r>
      <w:r>
        <w:rPr>
          <w:rFonts w:ascii="Arial" w:hAnsi="Arial" w:cs="Arial"/>
          <w:sz w:val="24"/>
        </w:rPr>
        <w:tab/>
        <w:t>M</w:t>
      </w:r>
      <w:r w:rsidRPr="0009233B">
        <w:rPr>
          <w:rFonts w:ascii="Arial" w:hAnsi="Arial" w:cs="Arial"/>
          <w:sz w:val="24"/>
          <w:vertAlign w:val="superscript"/>
        </w:rPr>
        <w:t>me</w:t>
      </w:r>
      <w:r>
        <w:rPr>
          <w:rFonts w:ascii="Arial" w:hAnsi="Arial" w:cs="Arial"/>
          <w:sz w:val="24"/>
        </w:rPr>
        <w:t xml:space="preserve"> Chantal Barbier ajoute également qu’il existe tellement d’organismes de défense des droits des personnes en situation de handicap, qu’il n’est pas possible d’être membre de tous.</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w:t>
      </w:r>
      <w:r>
        <w:rPr>
          <w:rFonts w:ascii="Arial" w:hAnsi="Arial" w:cs="Arial"/>
          <w:sz w:val="24"/>
        </w:rPr>
        <w:tab/>
        <w:t>M</w:t>
      </w:r>
      <w:r w:rsidRPr="001B6C95">
        <w:rPr>
          <w:rFonts w:ascii="Arial" w:hAnsi="Arial" w:cs="Arial"/>
          <w:sz w:val="24"/>
          <w:vertAlign w:val="superscript"/>
        </w:rPr>
        <w:t>me</w:t>
      </w:r>
      <w:r>
        <w:rPr>
          <w:rFonts w:ascii="Arial" w:hAnsi="Arial" w:cs="Arial"/>
          <w:sz w:val="24"/>
        </w:rPr>
        <w:t xml:space="preserve"> Colin demande si d’autres participants souhaitent intervenir sur les réalisations de l’année qui s’est écoulée ? Personne ne se manifeste.</w:t>
      </w:r>
    </w:p>
    <w:p w:rsidR="0024215D" w:rsidRDefault="0024215D" w:rsidP="0024215D">
      <w:pPr>
        <w:ind w:left="1276" w:hanging="425"/>
        <w:rPr>
          <w:rFonts w:ascii="Arial" w:hAnsi="Arial" w:cs="Arial"/>
          <w:sz w:val="24"/>
        </w:rPr>
      </w:pPr>
    </w:p>
    <w:p w:rsidR="009D6445" w:rsidRDefault="009D6445" w:rsidP="0024215D">
      <w:pPr>
        <w:ind w:left="1276" w:hanging="425"/>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PROPOSITION A.G.A. 14.06.07</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w:t>
      </w:r>
      <w:r w:rsidRPr="00DF01F9">
        <w:rPr>
          <w:rFonts w:ascii="Arial" w:hAnsi="Arial" w:cs="Arial"/>
          <w:b/>
          <w:sz w:val="24"/>
          <w:szCs w:val="24"/>
          <w:vertAlign w:val="superscript"/>
          <w:lang w:val="fr-FR"/>
        </w:rPr>
        <w:t>me</w:t>
      </w:r>
      <w:r>
        <w:rPr>
          <w:rFonts w:ascii="Arial" w:hAnsi="Arial" w:cs="Arial"/>
          <w:b/>
          <w:sz w:val="24"/>
          <w:szCs w:val="24"/>
          <w:lang w:val="fr-FR"/>
        </w:rPr>
        <w:t xml:space="preserve"> Chantal Barbier</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t>M</w:t>
      </w:r>
      <w:r w:rsidRPr="00570423">
        <w:rPr>
          <w:rFonts w:ascii="Arial" w:hAnsi="Arial" w:cs="Arial"/>
          <w:b/>
          <w:sz w:val="24"/>
          <w:szCs w:val="24"/>
          <w:vertAlign w:val="superscript"/>
        </w:rPr>
        <w:t>me</w:t>
      </w:r>
      <w:r>
        <w:rPr>
          <w:rFonts w:ascii="Arial" w:hAnsi="Arial" w:cs="Arial"/>
          <w:b/>
          <w:sz w:val="24"/>
          <w:szCs w:val="24"/>
        </w:rPr>
        <w:t xml:space="preserve"> Dominique Marsan</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Pr>
          <w:rFonts w:ascii="Arial" w:hAnsi="Arial" w:cs="Arial"/>
          <w:sz w:val="24"/>
          <w:szCs w:val="24"/>
          <w:lang w:val="fr-FR"/>
        </w:rPr>
        <w:t>D’adopter le rapport d’activités 2013-2014 d’Ex aequo tel que présenté.</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C1DA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p>
    <w:p w:rsidR="0024215D" w:rsidRDefault="0024215D" w:rsidP="0024215D">
      <w:pPr>
        <w:pStyle w:val="Paragraphedeliste"/>
        <w:ind w:left="851"/>
        <w:rPr>
          <w:rFonts w:ascii="Arial" w:hAnsi="Arial" w:cs="Arial"/>
          <w:sz w:val="24"/>
        </w:rPr>
      </w:pPr>
      <w:r>
        <w:rPr>
          <w:rFonts w:ascii="Arial" w:hAnsi="Arial" w:cs="Arial"/>
          <w:sz w:val="24"/>
        </w:rPr>
        <w:t>Puis la présidente de l’assemblée invite les participants à prendre le compte-rendu de la journée d’étude des dossiers. Elle en fait la lecture et invite ensuite les participants à faire part à l’assemblée de leurs interrogations et de leurs commentaires concernant le plan d’action 2014-2015.</w:t>
      </w:r>
    </w:p>
    <w:p w:rsidR="0024215D" w:rsidRDefault="0024215D" w:rsidP="0024215D">
      <w:pPr>
        <w:pStyle w:val="Paragraphedeliste"/>
        <w:ind w:left="851"/>
        <w:rPr>
          <w:rFonts w:ascii="Arial" w:hAnsi="Arial" w:cs="Arial"/>
          <w:sz w:val="24"/>
        </w:rPr>
      </w:pPr>
    </w:p>
    <w:p w:rsidR="0024215D" w:rsidRDefault="0024215D" w:rsidP="0024215D">
      <w:pPr>
        <w:pStyle w:val="Paragraphedeliste"/>
        <w:ind w:left="851"/>
        <w:rPr>
          <w:rFonts w:ascii="Arial" w:hAnsi="Arial" w:cs="Arial"/>
          <w:sz w:val="24"/>
        </w:rPr>
      </w:pPr>
      <w:r>
        <w:rPr>
          <w:rFonts w:ascii="Arial" w:hAnsi="Arial" w:cs="Arial"/>
          <w:sz w:val="24"/>
        </w:rPr>
        <w:t>M. Pierre-Yves Lévesque rappelle que toutes les recommandations incluses dans le compte-rendu s’ajouteront au plan d’action.</w:t>
      </w:r>
    </w:p>
    <w:p w:rsidR="0024215D" w:rsidRDefault="0024215D" w:rsidP="0024215D">
      <w:pPr>
        <w:ind w:left="851"/>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 M. Guy Simard demande s’il est possible d’avoir des taxis adaptés en dehors des horaires de la STM ?</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w:t>
      </w:r>
      <w:r w:rsidRPr="001B6C95">
        <w:rPr>
          <w:rFonts w:ascii="Arial" w:hAnsi="Arial" w:cs="Arial"/>
          <w:sz w:val="24"/>
          <w:vertAlign w:val="superscript"/>
        </w:rPr>
        <w:t>me</w:t>
      </w:r>
      <w:r>
        <w:rPr>
          <w:rFonts w:ascii="Arial" w:hAnsi="Arial" w:cs="Arial"/>
          <w:sz w:val="24"/>
        </w:rPr>
        <w:t xml:space="preserve"> Turcotte répond que le projet de SOS Taxi consiste à offrir un service 24/24, 7 jours/7. De plus, elle précise qu’elle fera part des commentaires à l’OPHQ.</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w:t>
      </w:r>
      <w:r w:rsidRPr="001B6C95">
        <w:rPr>
          <w:rFonts w:ascii="Arial" w:hAnsi="Arial" w:cs="Arial"/>
          <w:sz w:val="24"/>
          <w:vertAlign w:val="superscript"/>
        </w:rPr>
        <w:t>me</w:t>
      </w:r>
      <w:r>
        <w:rPr>
          <w:rFonts w:ascii="Arial" w:hAnsi="Arial" w:cs="Arial"/>
          <w:sz w:val="24"/>
        </w:rPr>
        <w:t xml:space="preserve"> Eva Markovits estime que les services de SOS Taxi sont excessivement dispendieux.</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w:t>
      </w:r>
      <w:r w:rsidRPr="001B6C95">
        <w:rPr>
          <w:rFonts w:ascii="Arial" w:hAnsi="Arial" w:cs="Arial"/>
          <w:sz w:val="24"/>
          <w:vertAlign w:val="superscript"/>
        </w:rPr>
        <w:t>me</w:t>
      </w:r>
      <w:r>
        <w:rPr>
          <w:rFonts w:ascii="Arial" w:hAnsi="Arial" w:cs="Arial"/>
          <w:sz w:val="24"/>
        </w:rPr>
        <w:t xml:space="preserve"> Turcotte précise qu’Ex aequo en a conscience et prévoit de réclamer des mesures en ce sens.</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 M</w:t>
      </w:r>
      <w:r w:rsidRPr="001B6C95">
        <w:rPr>
          <w:rFonts w:ascii="Arial" w:hAnsi="Arial" w:cs="Arial"/>
          <w:sz w:val="24"/>
          <w:vertAlign w:val="superscript"/>
        </w:rPr>
        <w:t>me</w:t>
      </w:r>
      <w:r>
        <w:rPr>
          <w:rFonts w:ascii="Arial" w:hAnsi="Arial" w:cs="Arial"/>
          <w:sz w:val="24"/>
        </w:rPr>
        <w:t xml:space="preserve"> Barbier s’interroge sur la signification de l’acronyme PIMO mentionné à la page 53 du rapport ?</w:t>
      </w:r>
    </w:p>
    <w:p w:rsidR="00883F62" w:rsidRDefault="00883F62"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 xml:space="preserve">R : M. Lévesque rappelle que </w:t>
      </w:r>
      <w:r w:rsidRPr="008502BC">
        <w:rPr>
          <w:rFonts w:ascii="Arial" w:hAnsi="Arial" w:cs="Arial"/>
          <w:sz w:val="24"/>
        </w:rPr>
        <w:t>PIMO signifie Promotion intervention en milieu ouvert</w:t>
      </w:r>
      <w:r>
        <w:rPr>
          <w:rFonts w:ascii="Arial" w:hAnsi="Arial" w:cs="Arial"/>
          <w:sz w:val="24"/>
        </w:rPr>
        <w:t>.</w:t>
      </w:r>
    </w:p>
    <w:p w:rsidR="0024215D" w:rsidRDefault="0024215D" w:rsidP="0024215D">
      <w:pPr>
        <w:ind w:left="1276" w:hanging="425"/>
        <w:rPr>
          <w:rFonts w:ascii="Arial" w:hAnsi="Arial" w:cs="Arial"/>
          <w:sz w:val="24"/>
        </w:rPr>
      </w:pPr>
      <w:r>
        <w:rPr>
          <w:rFonts w:ascii="Arial" w:hAnsi="Arial" w:cs="Arial"/>
          <w:sz w:val="24"/>
        </w:rPr>
        <w:lastRenderedPageBreak/>
        <w:t>C : M</w:t>
      </w:r>
      <w:r w:rsidRPr="001B6C95">
        <w:rPr>
          <w:rFonts w:ascii="Arial" w:hAnsi="Arial" w:cs="Arial"/>
          <w:sz w:val="24"/>
          <w:vertAlign w:val="superscript"/>
        </w:rPr>
        <w:t>me</w:t>
      </w:r>
      <w:r>
        <w:rPr>
          <w:rFonts w:ascii="Arial" w:hAnsi="Arial" w:cs="Arial"/>
          <w:sz w:val="24"/>
        </w:rPr>
        <w:t xml:space="preserve"> Barbier aimerait qu’on rajoute à la page 74 du rapport d’activités qu’au</w:t>
      </w:r>
      <w:r w:rsidR="005E1835">
        <w:rPr>
          <w:rFonts w:ascii="Arial" w:hAnsi="Arial" w:cs="Arial"/>
          <w:sz w:val="24"/>
        </w:rPr>
        <w:t>x</w:t>
      </w:r>
      <w:r>
        <w:rPr>
          <w:rFonts w:ascii="Arial" w:hAnsi="Arial" w:cs="Arial"/>
          <w:sz w:val="24"/>
        </w:rPr>
        <w:t xml:space="preserve"> objectifs 2014-2015 on ajoute qu’Ex aequo devrait défendre l’accessibilité des logements en HLM.</w:t>
      </w:r>
    </w:p>
    <w:p w:rsidR="0024215D" w:rsidRDefault="0024215D" w:rsidP="0024215D">
      <w:pPr>
        <w:ind w:left="1276" w:hanging="425"/>
        <w:rPr>
          <w:rFonts w:ascii="Arial" w:hAnsi="Arial" w:cs="Arial"/>
          <w:sz w:val="24"/>
        </w:rPr>
      </w:pPr>
      <w:r>
        <w:rPr>
          <w:rFonts w:ascii="Arial" w:hAnsi="Arial" w:cs="Arial"/>
          <w:sz w:val="24"/>
        </w:rPr>
        <w:t xml:space="preserve">R : M. Lévesque indique qu’Ex aequo doit déjà s’assurer que les logements accessibles en HLM sont bien occupés par des personnes en situation de handicap. </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 xml:space="preserve">C : Sur quoi M. François Cherrier ajoute que dans sa coopérative d’habitation, deux logements accessibles sont actuellement occupés par des personnes qui ne sont pas en situation de handicap. Et qu’en conséquence, ce type de situation devrait faire l’objet d’une plus grande vigilance. </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 Racette souhaite rappeler aux participants que les objectifs 2014-2015 de la page 69 du rapport d’activités répondent déjà aux exigences énoncées.</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sidRPr="009F5DF4">
        <w:rPr>
          <w:rFonts w:ascii="Arial" w:hAnsi="Arial" w:cs="Arial"/>
          <w:sz w:val="24"/>
        </w:rPr>
        <w:t>C : M. André Desjardins demande aux participants d’avoir l’obligeance de respecter les tours de parole, car les personnes ayant des difficultés d’élocution ne sont pas en mesure de s’imposer.</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 M</w:t>
      </w:r>
      <w:r w:rsidRPr="001B6C95">
        <w:rPr>
          <w:rFonts w:ascii="Arial" w:hAnsi="Arial" w:cs="Arial"/>
          <w:sz w:val="24"/>
          <w:vertAlign w:val="superscript"/>
        </w:rPr>
        <w:t>me</w:t>
      </w:r>
      <w:r>
        <w:rPr>
          <w:rFonts w:ascii="Arial" w:hAnsi="Arial" w:cs="Arial"/>
          <w:sz w:val="24"/>
        </w:rPr>
        <w:t xml:space="preserve"> Catherine Roy souhaiterait savoir si le compte-rendu de la Journée d’étude des dossiers sera ajouté au plan d’action 2014-2015 ?</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w:t>
      </w:r>
      <w:r w:rsidRPr="001B6C95">
        <w:rPr>
          <w:rFonts w:ascii="Arial" w:hAnsi="Arial" w:cs="Arial"/>
          <w:sz w:val="24"/>
          <w:vertAlign w:val="superscript"/>
        </w:rPr>
        <w:t>me</w:t>
      </w:r>
      <w:r>
        <w:rPr>
          <w:rFonts w:ascii="Arial" w:hAnsi="Arial" w:cs="Arial"/>
          <w:sz w:val="24"/>
        </w:rPr>
        <w:t xml:space="preserve"> Turcotte confirme que toutes les recommandations seront ajoutées au plan d’action.</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 M. Gagné aimerait savoir si le projet « info en temps réel » est un souhait ou un objectif précis ?</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w:t>
      </w:r>
      <w:r w:rsidRPr="001B6C95">
        <w:rPr>
          <w:rFonts w:ascii="Arial" w:hAnsi="Arial" w:cs="Arial"/>
          <w:sz w:val="24"/>
          <w:vertAlign w:val="superscript"/>
        </w:rPr>
        <w:t>me</w:t>
      </w:r>
      <w:r>
        <w:rPr>
          <w:rFonts w:ascii="Arial" w:hAnsi="Arial" w:cs="Arial"/>
          <w:sz w:val="24"/>
        </w:rPr>
        <w:t xml:space="preserve"> Turcotte précise que c’est un projet en cours, dont l’échéance est en 2016 et que cette information sera offerte à la demande de l’usager.</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 François Cherrier insiste sur la nécessité d’être vigilant sur les logements accessibles dans les coopératives d’habitation.</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 Lévesque rappelle qu’Ex aequo monte actuellement un comité logement et invite ceux qui souhaiteraient y participer à contacter M</w:t>
      </w:r>
      <w:r>
        <w:rPr>
          <w:rFonts w:ascii="Arial" w:hAnsi="Arial" w:cs="Arial"/>
          <w:sz w:val="24"/>
          <w:vertAlign w:val="superscript"/>
        </w:rPr>
        <w:t>me</w:t>
      </w:r>
      <w:r>
        <w:rPr>
          <w:rFonts w:ascii="Arial" w:hAnsi="Arial" w:cs="Arial"/>
          <w:sz w:val="24"/>
        </w:rPr>
        <w:t xml:space="preserve"> Alexandra D’Amours.</w:t>
      </w:r>
    </w:p>
    <w:p w:rsidR="00AE08CD" w:rsidRDefault="00AE08C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 Guy Simard souhaiterait qu’on aborde la question du retrait des doubles ralentisseurs du Quartier des spectacles.</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lastRenderedPageBreak/>
        <w:t>R : M. Benoît Racette précise qu’Ex aeq</w:t>
      </w:r>
      <w:r w:rsidR="00AE08CD">
        <w:rPr>
          <w:rFonts w:ascii="Arial" w:hAnsi="Arial" w:cs="Arial"/>
          <w:sz w:val="24"/>
        </w:rPr>
        <w:t xml:space="preserve">uo rencontrera les responsables </w:t>
      </w:r>
      <w:r>
        <w:rPr>
          <w:rFonts w:ascii="Arial" w:hAnsi="Arial" w:cs="Arial"/>
          <w:sz w:val="24"/>
        </w:rPr>
        <w:t>de l’accessibilité du site du Festival Juste pour rire la semaine prochaine. Il rappelle également qu’avait été abordé</w:t>
      </w:r>
      <w:r w:rsidR="00AE08CD">
        <w:rPr>
          <w:rFonts w:ascii="Arial" w:hAnsi="Arial" w:cs="Arial"/>
          <w:sz w:val="24"/>
        </w:rPr>
        <w:t>e</w:t>
      </w:r>
      <w:r>
        <w:rPr>
          <w:rFonts w:ascii="Arial" w:hAnsi="Arial" w:cs="Arial"/>
          <w:sz w:val="24"/>
        </w:rPr>
        <w:t xml:space="preserve"> durant la plénière de </w:t>
      </w:r>
      <w:r w:rsidR="00AE08CD">
        <w:rPr>
          <w:rFonts w:ascii="Arial" w:hAnsi="Arial" w:cs="Arial"/>
          <w:sz w:val="24"/>
        </w:rPr>
        <w:t>la journée d’étude des dossiers,</w:t>
      </w:r>
      <w:r>
        <w:rPr>
          <w:rFonts w:ascii="Arial" w:hAnsi="Arial" w:cs="Arial"/>
          <w:sz w:val="24"/>
        </w:rPr>
        <w:t xml:space="preserve"> la question du statut des utilisateurs des Aides à la mobilité motorisées (AMM) sur le domaine public et que nous devions ajouter un point au plan d’action.</w:t>
      </w:r>
    </w:p>
    <w:p w:rsidR="0024215D" w:rsidRDefault="0024215D" w:rsidP="0024215D">
      <w:pPr>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w:t>
      </w:r>
      <w:r>
        <w:rPr>
          <w:rFonts w:ascii="Arial" w:hAnsi="Arial" w:cs="Arial"/>
          <w:sz w:val="24"/>
        </w:rPr>
        <w:tab/>
        <w:t>M</w:t>
      </w:r>
      <w:r w:rsidRPr="00144BDA">
        <w:rPr>
          <w:rFonts w:ascii="Arial" w:hAnsi="Arial" w:cs="Arial"/>
          <w:sz w:val="24"/>
          <w:vertAlign w:val="superscript"/>
        </w:rPr>
        <w:t>me</w:t>
      </w:r>
      <w:r>
        <w:rPr>
          <w:rFonts w:ascii="Arial" w:hAnsi="Arial" w:cs="Arial"/>
          <w:sz w:val="24"/>
        </w:rPr>
        <w:t xml:space="preserve"> Turcotte rappelle que sur ce sujet Ex aequo travaille en étroite collaboration avec la COPHAN. Elle invite toutes les personnes intéressées par ce sujet à lire non seulement l’article de M</w:t>
      </w:r>
      <w:r w:rsidRPr="00197FCD">
        <w:rPr>
          <w:rFonts w:ascii="Arial" w:hAnsi="Arial" w:cs="Arial"/>
          <w:sz w:val="24"/>
          <w:vertAlign w:val="superscript"/>
        </w:rPr>
        <w:t>me</w:t>
      </w:r>
      <w:r>
        <w:rPr>
          <w:rFonts w:ascii="Arial" w:hAnsi="Arial" w:cs="Arial"/>
          <w:sz w:val="24"/>
        </w:rPr>
        <w:t xml:space="preserve"> Marie</w:t>
      </w:r>
      <w:r>
        <w:rPr>
          <w:rFonts w:ascii="Arial" w:hAnsi="Arial" w:cs="Arial"/>
          <w:sz w:val="24"/>
        </w:rPr>
        <w:noBreakHyphen/>
        <w:t>Ève Veilleux dans</w:t>
      </w:r>
      <w:r w:rsidR="001824C7">
        <w:rPr>
          <w:rFonts w:ascii="Arial" w:hAnsi="Arial" w:cs="Arial"/>
          <w:sz w:val="24"/>
        </w:rPr>
        <w:t xml:space="preserve"> le journal</w:t>
      </w:r>
      <w:r>
        <w:rPr>
          <w:rFonts w:ascii="Arial" w:hAnsi="Arial" w:cs="Arial"/>
          <w:sz w:val="24"/>
        </w:rPr>
        <w:t xml:space="preserve"> </w:t>
      </w:r>
      <w:r w:rsidRPr="001824C7">
        <w:rPr>
          <w:rFonts w:ascii="Arial" w:hAnsi="Arial" w:cs="Arial"/>
          <w:i/>
          <w:sz w:val="24"/>
        </w:rPr>
        <w:t>Le Devoir</w:t>
      </w:r>
      <w:r>
        <w:rPr>
          <w:rFonts w:ascii="Arial" w:hAnsi="Arial" w:cs="Arial"/>
          <w:sz w:val="24"/>
        </w:rPr>
        <w:t xml:space="preserve"> qui met en lumière l’infantilisation des utilisateurs d’AMM et qui résume parfaitement la situation, mais surtout à lire le mémoire de la COPHAN.</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 André Desjardins rappelle que le statut des utilisateurs d’AMM est une importante question qui mériterait la constitution d’un comité spécial luttant contre les aberrations relatives aux AMM. Que ce comité produise un rapport à remettre aux autorités concernées.</w:t>
      </w:r>
    </w:p>
    <w:p w:rsidR="0024215D" w:rsidRDefault="0024215D" w:rsidP="0024215D">
      <w:pPr>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 xml:space="preserve">R : M. Lévesque précise que concernant la vitesse des AMM, dans la plateforme de revendications d’Ex aequo pour les aides à la mobilité, nous demandons que les ergothérapeutes décident avec la personne concernée si elle peut rouler à 10 ou 14km/h. </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w:t>
      </w:r>
      <w:r w:rsidRPr="00F459A6">
        <w:rPr>
          <w:rFonts w:ascii="Arial" w:hAnsi="Arial" w:cs="Arial"/>
          <w:sz w:val="24"/>
          <w:vertAlign w:val="superscript"/>
        </w:rPr>
        <w:t>me</w:t>
      </w:r>
      <w:r>
        <w:rPr>
          <w:rFonts w:ascii="Arial" w:hAnsi="Arial" w:cs="Arial"/>
          <w:sz w:val="24"/>
        </w:rPr>
        <w:t xml:space="preserve"> Alexandra D’Amours précise que c’est une question éthique délicate pour un centre de réadaptation de définir qui a le droit de rouler à une vitesse plutôt qu’à une autre.</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w:t>
      </w:r>
      <w:r w:rsidRPr="00F459A6">
        <w:rPr>
          <w:rFonts w:ascii="Arial" w:hAnsi="Arial" w:cs="Arial"/>
          <w:sz w:val="24"/>
          <w:vertAlign w:val="superscript"/>
        </w:rPr>
        <w:t>me</w:t>
      </w:r>
      <w:r>
        <w:rPr>
          <w:rFonts w:ascii="Arial" w:hAnsi="Arial" w:cs="Arial"/>
          <w:sz w:val="24"/>
        </w:rPr>
        <w:t xml:space="preserve"> Colin rappelle qu’il reste peu de temps et qu’en conséquence, on va prendre une dernière question.</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C : M</w:t>
      </w:r>
      <w:r w:rsidRPr="00F459A6">
        <w:rPr>
          <w:rFonts w:ascii="Arial" w:hAnsi="Arial" w:cs="Arial"/>
          <w:sz w:val="24"/>
          <w:vertAlign w:val="superscript"/>
        </w:rPr>
        <w:t>me</w:t>
      </w:r>
      <w:r>
        <w:rPr>
          <w:rFonts w:ascii="Arial" w:hAnsi="Arial" w:cs="Arial"/>
          <w:sz w:val="24"/>
        </w:rPr>
        <w:t xml:space="preserve"> Catherine Roy aimerait rappeler que la Ville de Montréal ne remplit pas ses objectifs en matière d’emploi pour les personnes handicapé</w:t>
      </w:r>
      <w:r w:rsidR="00D47C4E">
        <w:rPr>
          <w:rFonts w:ascii="Arial" w:hAnsi="Arial" w:cs="Arial"/>
          <w:sz w:val="24"/>
        </w:rPr>
        <w:t>e</w:t>
      </w:r>
      <w:r>
        <w:rPr>
          <w:rFonts w:ascii="Arial" w:hAnsi="Arial" w:cs="Arial"/>
          <w:sz w:val="24"/>
        </w:rPr>
        <w:t>s. Ex aequo ayant une place privilégiée auprès de la Ville, il pourrait influencer celle-ci pour qu’elle atteigne ses objectifs.</w:t>
      </w:r>
    </w:p>
    <w:p w:rsidR="0024215D" w:rsidRDefault="0024215D" w:rsidP="0024215D">
      <w:pPr>
        <w:rPr>
          <w:rFonts w:ascii="Arial" w:hAnsi="Arial" w:cs="Arial"/>
          <w:sz w:val="24"/>
        </w:rPr>
      </w:pPr>
    </w:p>
    <w:p w:rsidR="0024215D" w:rsidRDefault="0024215D" w:rsidP="0024215D">
      <w:pPr>
        <w:ind w:left="1276" w:hanging="425"/>
        <w:rPr>
          <w:rFonts w:ascii="Arial" w:hAnsi="Arial" w:cs="Arial"/>
          <w:sz w:val="24"/>
        </w:rPr>
      </w:pPr>
      <w:r w:rsidRPr="00A572BB">
        <w:rPr>
          <w:rFonts w:ascii="Arial" w:hAnsi="Arial" w:cs="Arial"/>
          <w:sz w:val="24"/>
        </w:rPr>
        <w:t>R : M</w:t>
      </w:r>
      <w:r w:rsidRPr="00F459A6">
        <w:rPr>
          <w:rFonts w:ascii="Arial" w:hAnsi="Arial" w:cs="Arial"/>
          <w:sz w:val="24"/>
          <w:vertAlign w:val="superscript"/>
        </w:rPr>
        <w:t>me</w:t>
      </w:r>
      <w:r w:rsidRPr="00A572BB">
        <w:rPr>
          <w:rFonts w:ascii="Arial" w:hAnsi="Arial" w:cs="Arial"/>
          <w:sz w:val="24"/>
        </w:rPr>
        <w:t xml:space="preserve"> Turcotte </w:t>
      </w:r>
      <w:r>
        <w:rPr>
          <w:rFonts w:ascii="Arial" w:hAnsi="Arial" w:cs="Arial"/>
          <w:sz w:val="24"/>
        </w:rPr>
        <w:t>rappelle qu’il y a eu une rencontre au Comité des partenaires dernièrement sur le plan d’action de la Ville. Comme le dernier plan d’action arrive à échéance, la Ville est actuellement en train de développer un nouveau plan triennal d’action. Or à l’occasion de la dernière réunion du comité des partenaires, l’emploi a été mis clairement sur la table. Les discussions sont donc ouvertes sur l’employabilité des personnes handicapées.</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 xml:space="preserve">C : Comme le temps manque et qu’il reste beaucoup de choses à traiter, la présidente de l’assemblée s’excuse de ne pas pouvoir laisser la </w:t>
      </w:r>
      <w:r>
        <w:rPr>
          <w:rFonts w:ascii="Arial" w:hAnsi="Arial" w:cs="Arial"/>
          <w:sz w:val="24"/>
        </w:rPr>
        <w:lastRenderedPageBreak/>
        <w:t>parole aux deux personnes qui souhaitaient intervenir sur le dossier des AMM. Elle invite à présent les membres à proposer l’adoption du plan d’action 2014-2015.</w:t>
      </w:r>
    </w:p>
    <w:p w:rsidR="00CC3FAB" w:rsidRDefault="00CC3FAB" w:rsidP="0024215D">
      <w:pPr>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PROPOSITION A.G.A. 14.06.08</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w:t>
      </w:r>
      <w:r w:rsidRPr="00DF01F9">
        <w:rPr>
          <w:rFonts w:ascii="Arial" w:hAnsi="Arial" w:cs="Arial"/>
          <w:b/>
          <w:sz w:val="24"/>
          <w:szCs w:val="24"/>
          <w:vertAlign w:val="superscript"/>
          <w:lang w:val="fr-FR"/>
        </w:rPr>
        <w:t>me</w:t>
      </w:r>
      <w:r>
        <w:rPr>
          <w:rFonts w:ascii="Arial" w:hAnsi="Arial" w:cs="Arial"/>
          <w:b/>
          <w:sz w:val="24"/>
          <w:szCs w:val="24"/>
          <w:lang w:val="fr-FR"/>
        </w:rPr>
        <w:t xml:space="preserve"> Dominique Marsan</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t>M. Marc Gauthier</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Pr>
          <w:rFonts w:ascii="Arial" w:hAnsi="Arial" w:cs="Arial"/>
          <w:sz w:val="24"/>
          <w:szCs w:val="24"/>
          <w:lang w:val="fr-FR"/>
        </w:rPr>
        <w:t>D’adopter le plan d’action 2014-2015 d’Ex aequo avec les ajouts présentés à la journée d’étude des dossiers.</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C1DA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Default="0024215D" w:rsidP="0024215D">
      <w:pPr>
        <w:rPr>
          <w:rFonts w:ascii="Arial" w:hAnsi="Arial" w:cs="Arial"/>
          <w:sz w:val="24"/>
        </w:rPr>
      </w:pPr>
    </w:p>
    <w:p w:rsidR="0024215D" w:rsidRDefault="0024215D" w:rsidP="0024215D">
      <w:pPr>
        <w:ind w:left="851" w:hanging="143"/>
        <w:rPr>
          <w:rFonts w:ascii="Arial" w:hAnsi="Arial" w:cs="Arial"/>
          <w:sz w:val="24"/>
        </w:rPr>
      </w:pPr>
    </w:p>
    <w:p w:rsidR="0024215D" w:rsidRDefault="0024215D" w:rsidP="00544B98">
      <w:pPr>
        <w:pStyle w:val="Paragraphedeliste"/>
        <w:numPr>
          <w:ilvl w:val="0"/>
          <w:numId w:val="169"/>
        </w:numPr>
        <w:ind w:left="851" w:hanging="491"/>
        <w:rPr>
          <w:rFonts w:ascii="Arial" w:hAnsi="Arial" w:cs="Arial"/>
          <w:b/>
          <w:sz w:val="24"/>
        </w:rPr>
      </w:pPr>
      <w:r>
        <w:rPr>
          <w:rFonts w:ascii="Arial" w:hAnsi="Arial" w:cs="Arial"/>
          <w:b/>
          <w:sz w:val="24"/>
        </w:rPr>
        <w:t>CONSEIL D’ADMINISTRATION 2014-2015</w:t>
      </w:r>
    </w:p>
    <w:p w:rsidR="0024215D" w:rsidRPr="00592217" w:rsidRDefault="0024215D" w:rsidP="0024215D">
      <w:pPr>
        <w:rPr>
          <w:rFonts w:ascii="Arial" w:hAnsi="Arial" w:cs="Arial"/>
          <w:b/>
          <w:sz w:val="24"/>
        </w:rPr>
      </w:pPr>
    </w:p>
    <w:p w:rsidR="0024215D" w:rsidRDefault="0024215D" w:rsidP="00544B98">
      <w:pPr>
        <w:pStyle w:val="Paragraphedeliste"/>
        <w:numPr>
          <w:ilvl w:val="1"/>
          <w:numId w:val="169"/>
        </w:numPr>
        <w:ind w:left="1418" w:hanging="567"/>
        <w:rPr>
          <w:rFonts w:ascii="Arial" w:hAnsi="Arial" w:cs="Arial"/>
          <w:b/>
          <w:sz w:val="24"/>
        </w:rPr>
      </w:pPr>
      <w:r>
        <w:rPr>
          <w:rFonts w:ascii="Arial" w:hAnsi="Arial" w:cs="Arial"/>
          <w:b/>
          <w:sz w:val="24"/>
        </w:rPr>
        <w:t>NOMINATION D’UN-E PRÉSIDENT-E ET D’UN-E SECRÉTAIRE D’ÉLECTION</w:t>
      </w:r>
    </w:p>
    <w:p w:rsidR="0024215D" w:rsidRDefault="0024215D" w:rsidP="0024215D">
      <w:pPr>
        <w:ind w:left="851" w:hanging="143"/>
        <w:rPr>
          <w:rFonts w:ascii="Arial" w:hAnsi="Arial" w:cs="Arial"/>
          <w:sz w:val="24"/>
        </w:rPr>
      </w:pPr>
    </w:p>
    <w:p w:rsidR="0024215D" w:rsidRDefault="0024215D" w:rsidP="0024215D">
      <w:pPr>
        <w:ind w:left="851"/>
        <w:rPr>
          <w:rFonts w:ascii="Arial" w:hAnsi="Arial" w:cs="Arial"/>
          <w:sz w:val="24"/>
        </w:rPr>
      </w:pPr>
      <w:r>
        <w:rPr>
          <w:rFonts w:ascii="Arial" w:hAnsi="Arial" w:cs="Arial"/>
          <w:sz w:val="24"/>
        </w:rPr>
        <w:t xml:space="preserve">La présidente de l’assemblée propose que nous passions à l’élection des administrateurs et rappelle </w:t>
      </w:r>
      <w:r w:rsidRPr="006156C7">
        <w:rPr>
          <w:rFonts w:ascii="Arial" w:hAnsi="Arial" w:cs="Arial"/>
          <w:sz w:val="24"/>
        </w:rPr>
        <w:t>qu’il faut procéder à l’élection d’un-e président-e et d’un-e secrétaire d’élection.</w:t>
      </w:r>
    </w:p>
    <w:p w:rsidR="0024215D" w:rsidRDefault="0024215D" w:rsidP="0024215D">
      <w:pPr>
        <w:ind w:left="851"/>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PROPOSITION A.G.A. 14.06.09</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 Yves Mercier</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t>M</w:t>
      </w:r>
      <w:r w:rsidRPr="00503C88">
        <w:rPr>
          <w:rFonts w:ascii="Arial" w:hAnsi="Arial" w:cs="Arial"/>
          <w:b/>
          <w:sz w:val="24"/>
          <w:szCs w:val="24"/>
          <w:vertAlign w:val="superscript"/>
        </w:rPr>
        <w:t>me</w:t>
      </w:r>
      <w:r>
        <w:rPr>
          <w:rFonts w:ascii="Arial" w:hAnsi="Arial" w:cs="Arial"/>
          <w:b/>
          <w:sz w:val="24"/>
          <w:szCs w:val="24"/>
        </w:rPr>
        <w:t xml:space="preserve"> Dominique Marsan</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Pr>
          <w:rFonts w:ascii="Arial" w:hAnsi="Arial" w:cs="Arial"/>
          <w:sz w:val="24"/>
          <w:szCs w:val="24"/>
          <w:lang w:val="fr-FR"/>
        </w:rPr>
        <w:t>De nommer M</w:t>
      </w:r>
      <w:r w:rsidRPr="00F77884">
        <w:rPr>
          <w:rFonts w:ascii="Arial" w:hAnsi="Arial" w:cs="Arial"/>
          <w:sz w:val="24"/>
          <w:szCs w:val="24"/>
          <w:vertAlign w:val="superscript"/>
          <w:lang w:val="fr-FR"/>
        </w:rPr>
        <w:t>me</w:t>
      </w:r>
      <w:r>
        <w:rPr>
          <w:rFonts w:ascii="Arial" w:hAnsi="Arial" w:cs="Arial"/>
          <w:sz w:val="24"/>
          <w:szCs w:val="24"/>
          <w:lang w:val="fr-FR"/>
        </w:rPr>
        <w:t xml:space="preserve"> Thérèse Colin et M. Gaspard Skoda respectivement présidente et secrétaire d’élection.</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C1DA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Default="0024215D" w:rsidP="0024215D">
      <w:pPr>
        <w:rPr>
          <w:rFonts w:ascii="Arial" w:hAnsi="Arial" w:cs="Arial"/>
          <w:sz w:val="24"/>
        </w:rPr>
      </w:pPr>
    </w:p>
    <w:p w:rsidR="0024215D" w:rsidRDefault="0024215D" w:rsidP="0024215D">
      <w:pPr>
        <w:pStyle w:val="Default"/>
      </w:pPr>
    </w:p>
    <w:p w:rsidR="0024215D" w:rsidRDefault="0024215D" w:rsidP="00544B98">
      <w:pPr>
        <w:pStyle w:val="Paragraphedeliste"/>
        <w:numPr>
          <w:ilvl w:val="1"/>
          <w:numId w:val="169"/>
        </w:numPr>
        <w:ind w:left="1418" w:hanging="567"/>
        <w:rPr>
          <w:rFonts w:ascii="Arial" w:hAnsi="Arial" w:cs="Arial"/>
          <w:b/>
          <w:sz w:val="24"/>
        </w:rPr>
      </w:pPr>
      <w:r>
        <w:rPr>
          <w:rFonts w:ascii="Arial" w:hAnsi="Arial" w:cs="Arial"/>
          <w:b/>
          <w:sz w:val="24"/>
        </w:rPr>
        <w:t>MISES EN CANDIDATURE</w:t>
      </w:r>
    </w:p>
    <w:p w:rsidR="0024215D" w:rsidRDefault="0024215D" w:rsidP="0024215D">
      <w:pPr>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Colin rappelle les règles de mise en candidature et lit ensuite à l’assemblée la procuration de M. Claude Prévost qui autorise M. Yves Mercier à proposer sa candidature.</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Colin rappelle également que le conseil d’administration d’Ex aequo est constitué de neuf administrateurs renouvelé par moitié, avec cette année cinq personnes à élire.</w:t>
      </w:r>
    </w:p>
    <w:p w:rsidR="0024215D" w:rsidRDefault="0024215D" w:rsidP="0024215D">
      <w:pPr>
        <w:ind w:left="851"/>
        <w:rPr>
          <w:rFonts w:ascii="Arial" w:hAnsi="Arial" w:cs="Arial"/>
          <w:sz w:val="24"/>
        </w:rPr>
      </w:pPr>
    </w:p>
    <w:p w:rsidR="002E76CE" w:rsidRDefault="002E76CE"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lastRenderedPageBreak/>
        <w:t>Les administrateurs qui terminent leurs mandats sont :</w:t>
      </w:r>
    </w:p>
    <w:p w:rsidR="002E76CE" w:rsidRDefault="002E76CE" w:rsidP="0024215D">
      <w:pPr>
        <w:ind w:left="851"/>
        <w:rPr>
          <w:rFonts w:ascii="Arial" w:hAnsi="Arial" w:cs="Arial"/>
          <w:sz w:val="24"/>
        </w:rPr>
      </w:pPr>
    </w:p>
    <w:p w:rsidR="0024215D" w:rsidRPr="00373A77" w:rsidRDefault="0024215D" w:rsidP="00544B98">
      <w:pPr>
        <w:pStyle w:val="Paragraphedeliste"/>
        <w:numPr>
          <w:ilvl w:val="0"/>
          <w:numId w:val="239"/>
        </w:numPr>
        <w:rPr>
          <w:rFonts w:ascii="Arial" w:hAnsi="Arial" w:cs="Arial"/>
          <w:sz w:val="24"/>
        </w:rPr>
      </w:pPr>
      <w:r w:rsidRPr="00373A77">
        <w:rPr>
          <w:rFonts w:ascii="Arial" w:hAnsi="Arial" w:cs="Arial"/>
          <w:sz w:val="24"/>
        </w:rPr>
        <w:t>M</w:t>
      </w:r>
      <w:r w:rsidRPr="00D565F4">
        <w:rPr>
          <w:rFonts w:ascii="Arial" w:hAnsi="Arial" w:cs="Arial"/>
          <w:sz w:val="24"/>
          <w:vertAlign w:val="superscript"/>
        </w:rPr>
        <w:t>me</w:t>
      </w:r>
      <w:r w:rsidRPr="00373A77">
        <w:rPr>
          <w:rFonts w:ascii="Arial" w:hAnsi="Arial" w:cs="Arial"/>
          <w:sz w:val="24"/>
        </w:rPr>
        <w:t xml:space="preserve"> Eva Markovits</w:t>
      </w:r>
    </w:p>
    <w:p w:rsidR="0024215D" w:rsidRPr="00373A77" w:rsidRDefault="0024215D" w:rsidP="00544B98">
      <w:pPr>
        <w:pStyle w:val="Paragraphedeliste"/>
        <w:numPr>
          <w:ilvl w:val="0"/>
          <w:numId w:val="239"/>
        </w:numPr>
        <w:rPr>
          <w:rFonts w:ascii="Arial" w:hAnsi="Arial" w:cs="Arial"/>
          <w:sz w:val="24"/>
        </w:rPr>
      </w:pPr>
      <w:r w:rsidRPr="00373A77">
        <w:rPr>
          <w:rFonts w:ascii="Arial" w:hAnsi="Arial" w:cs="Arial"/>
          <w:sz w:val="24"/>
        </w:rPr>
        <w:t>M</w:t>
      </w:r>
      <w:r w:rsidRPr="00D565F4">
        <w:rPr>
          <w:rFonts w:ascii="Arial" w:hAnsi="Arial" w:cs="Arial"/>
          <w:sz w:val="24"/>
          <w:vertAlign w:val="superscript"/>
        </w:rPr>
        <w:t>me</w:t>
      </w:r>
      <w:r w:rsidRPr="00373A77">
        <w:rPr>
          <w:rFonts w:ascii="Arial" w:hAnsi="Arial" w:cs="Arial"/>
          <w:sz w:val="24"/>
        </w:rPr>
        <w:t xml:space="preserve"> Dominique Marsan</w:t>
      </w:r>
    </w:p>
    <w:p w:rsidR="0024215D" w:rsidRPr="00373A77" w:rsidRDefault="0024215D" w:rsidP="00544B98">
      <w:pPr>
        <w:pStyle w:val="Paragraphedeliste"/>
        <w:numPr>
          <w:ilvl w:val="0"/>
          <w:numId w:val="239"/>
        </w:numPr>
        <w:rPr>
          <w:rFonts w:ascii="Arial" w:hAnsi="Arial" w:cs="Arial"/>
          <w:sz w:val="24"/>
        </w:rPr>
      </w:pPr>
      <w:r w:rsidRPr="00373A77">
        <w:rPr>
          <w:rFonts w:ascii="Arial" w:hAnsi="Arial" w:cs="Arial"/>
          <w:sz w:val="24"/>
        </w:rPr>
        <w:t>M. André Desjardins</w:t>
      </w:r>
    </w:p>
    <w:p w:rsidR="0024215D" w:rsidRPr="00373A77" w:rsidRDefault="0024215D" w:rsidP="00544B98">
      <w:pPr>
        <w:pStyle w:val="Paragraphedeliste"/>
        <w:numPr>
          <w:ilvl w:val="0"/>
          <w:numId w:val="239"/>
        </w:numPr>
        <w:rPr>
          <w:rFonts w:ascii="Arial" w:hAnsi="Arial" w:cs="Arial"/>
          <w:sz w:val="24"/>
        </w:rPr>
      </w:pPr>
      <w:r w:rsidRPr="00373A77">
        <w:rPr>
          <w:rFonts w:ascii="Arial" w:hAnsi="Arial" w:cs="Arial"/>
          <w:sz w:val="24"/>
        </w:rPr>
        <w:t>M. Claude Prévost</w:t>
      </w:r>
    </w:p>
    <w:p w:rsidR="0024215D" w:rsidRDefault="0024215D" w:rsidP="00544B98">
      <w:pPr>
        <w:pStyle w:val="Paragraphedeliste"/>
        <w:numPr>
          <w:ilvl w:val="0"/>
          <w:numId w:val="239"/>
        </w:numPr>
        <w:rPr>
          <w:rFonts w:ascii="Arial" w:hAnsi="Arial" w:cs="Arial"/>
          <w:sz w:val="24"/>
        </w:rPr>
      </w:pPr>
      <w:r w:rsidRPr="00373A77">
        <w:rPr>
          <w:rFonts w:ascii="Arial" w:hAnsi="Arial" w:cs="Arial"/>
          <w:sz w:val="24"/>
        </w:rPr>
        <w:t>(M. Sébastien Nault est décédé)</w:t>
      </w:r>
    </w:p>
    <w:p w:rsidR="0024215D" w:rsidRPr="00A226B8" w:rsidRDefault="0024215D" w:rsidP="0024215D">
      <w:pPr>
        <w:rPr>
          <w:rFonts w:ascii="Arial" w:hAnsi="Arial" w:cs="Arial"/>
          <w:sz w:val="24"/>
        </w:rPr>
      </w:pPr>
    </w:p>
    <w:p w:rsidR="0024215D" w:rsidRDefault="0024215D" w:rsidP="0024215D">
      <w:pPr>
        <w:ind w:left="851"/>
        <w:rPr>
          <w:rFonts w:ascii="Arial" w:hAnsi="Arial" w:cs="Arial"/>
          <w:sz w:val="24"/>
        </w:rPr>
      </w:pPr>
      <w:r>
        <w:rPr>
          <w:rFonts w:ascii="Arial" w:hAnsi="Arial" w:cs="Arial"/>
          <w:sz w:val="24"/>
        </w:rPr>
        <w:t>Les administrateurs qui poursuivent leurs mandats sont :</w:t>
      </w:r>
    </w:p>
    <w:p w:rsidR="0024215D" w:rsidRDefault="0024215D" w:rsidP="0024215D">
      <w:pPr>
        <w:ind w:left="851"/>
        <w:rPr>
          <w:rFonts w:ascii="Arial" w:hAnsi="Arial" w:cs="Arial"/>
          <w:sz w:val="24"/>
        </w:rPr>
      </w:pPr>
    </w:p>
    <w:p w:rsidR="0024215D" w:rsidRPr="00373A77" w:rsidRDefault="0024215D" w:rsidP="00544B98">
      <w:pPr>
        <w:pStyle w:val="Paragraphedeliste"/>
        <w:numPr>
          <w:ilvl w:val="0"/>
          <w:numId w:val="240"/>
        </w:numPr>
        <w:rPr>
          <w:rFonts w:ascii="Arial" w:hAnsi="Arial" w:cs="Arial"/>
          <w:sz w:val="24"/>
        </w:rPr>
      </w:pPr>
      <w:r w:rsidRPr="00373A77">
        <w:rPr>
          <w:rFonts w:ascii="Arial" w:hAnsi="Arial" w:cs="Arial"/>
          <w:sz w:val="24"/>
        </w:rPr>
        <w:t>M</w:t>
      </w:r>
      <w:r w:rsidRPr="00D565F4">
        <w:rPr>
          <w:rFonts w:ascii="Arial" w:hAnsi="Arial" w:cs="Arial"/>
          <w:sz w:val="24"/>
          <w:vertAlign w:val="superscript"/>
        </w:rPr>
        <w:t>me</w:t>
      </w:r>
      <w:r w:rsidRPr="00373A77">
        <w:rPr>
          <w:rFonts w:ascii="Arial" w:hAnsi="Arial" w:cs="Arial"/>
          <w:sz w:val="24"/>
        </w:rPr>
        <w:t xml:space="preserve"> Carole Cartier</w:t>
      </w:r>
    </w:p>
    <w:p w:rsidR="0024215D" w:rsidRPr="00373A77" w:rsidRDefault="0024215D" w:rsidP="00544B98">
      <w:pPr>
        <w:pStyle w:val="Paragraphedeliste"/>
        <w:numPr>
          <w:ilvl w:val="0"/>
          <w:numId w:val="240"/>
        </w:numPr>
        <w:rPr>
          <w:rFonts w:ascii="Arial" w:hAnsi="Arial" w:cs="Arial"/>
          <w:sz w:val="24"/>
        </w:rPr>
      </w:pPr>
      <w:r w:rsidRPr="00373A77">
        <w:rPr>
          <w:rFonts w:ascii="Arial" w:hAnsi="Arial" w:cs="Arial"/>
          <w:sz w:val="24"/>
        </w:rPr>
        <w:t>M. Martin Juneau</w:t>
      </w:r>
    </w:p>
    <w:p w:rsidR="0024215D" w:rsidRPr="00373A77" w:rsidRDefault="0024215D" w:rsidP="00544B98">
      <w:pPr>
        <w:pStyle w:val="Paragraphedeliste"/>
        <w:numPr>
          <w:ilvl w:val="0"/>
          <w:numId w:val="240"/>
        </w:numPr>
        <w:rPr>
          <w:rFonts w:ascii="Arial" w:hAnsi="Arial" w:cs="Arial"/>
          <w:sz w:val="24"/>
        </w:rPr>
      </w:pPr>
      <w:r w:rsidRPr="00373A77">
        <w:rPr>
          <w:rFonts w:ascii="Arial" w:hAnsi="Arial" w:cs="Arial"/>
          <w:sz w:val="24"/>
        </w:rPr>
        <w:t>M. Robert Longtin</w:t>
      </w:r>
    </w:p>
    <w:p w:rsidR="0024215D" w:rsidRDefault="0024215D" w:rsidP="00544B98">
      <w:pPr>
        <w:pStyle w:val="Paragraphedeliste"/>
        <w:numPr>
          <w:ilvl w:val="0"/>
          <w:numId w:val="240"/>
        </w:numPr>
        <w:rPr>
          <w:rFonts w:ascii="Arial" w:hAnsi="Arial" w:cs="Arial"/>
          <w:sz w:val="24"/>
        </w:rPr>
      </w:pPr>
      <w:r w:rsidRPr="00373A77">
        <w:rPr>
          <w:rFonts w:ascii="Arial" w:hAnsi="Arial" w:cs="Arial"/>
          <w:sz w:val="24"/>
        </w:rPr>
        <w:t>M. Yves Mercier</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 Yves Mercier, appuyé par M</w:t>
      </w:r>
      <w:r w:rsidRPr="00D565F4">
        <w:rPr>
          <w:rFonts w:ascii="Arial" w:hAnsi="Arial" w:cs="Arial"/>
          <w:sz w:val="24"/>
          <w:vertAlign w:val="superscript"/>
        </w:rPr>
        <w:t>me</w:t>
      </w:r>
      <w:r>
        <w:rPr>
          <w:rFonts w:ascii="Arial" w:hAnsi="Arial" w:cs="Arial"/>
          <w:sz w:val="24"/>
        </w:rPr>
        <w:t xml:space="preserve"> Dominique Marsan, propose donc M. Claude Prévost.</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 Jean-Yves Gagné, appuyé par M. Yves Mercier, propose M. Guy Simard.</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 Claude Gariépy, appuyé par M. Marc Gauthier, propose M</w:t>
      </w:r>
      <w:r w:rsidRPr="00D565F4">
        <w:rPr>
          <w:rFonts w:ascii="Arial" w:hAnsi="Arial" w:cs="Arial"/>
          <w:sz w:val="24"/>
          <w:vertAlign w:val="superscript"/>
        </w:rPr>
        <w:t>me</w:t>
      </w:r>
      <w:r>
        <w:rPr>
          <w:rFonts w:ascii="Arial" w:hAnsi="Arial" w:cs="Arial"/>
          <w:sz w:val="24"/>
        </w:rPr>
        <w:t xml:space="preserve"> Dominique Marsan.</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Lise Pigeon, appuyée par M</w:t>
      </w:r>
      <w:r w:rsidRPr="00D565F4">
        <w:rPr>
          <w:rFonts w:ascii="Arial" w:hAnsi="Arial" w:cs="Arial"/>
          <w:sz w:val="24"/>
          <w:vertAlign w:val="superscript"/>
        </w:rPr>
        <w:t>me</w:t>
      </w:r>
      <w:r>
        <w:rPr>
          <w:rFonts w:ascii="Arial" w:hAnsi="Arial" w:cs="Arial"/>
          <w:sz w:val="24"/>
        </w:rPr>
        <w:t xml:space="preserve"> Carole Cartier, propose M. François Cherrier.</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Denise Larivière, appuyée par M. Marc Gauthier, propose M. André Desjardins.</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Dominique Marsan, appuyée par M</w:t>
      </w:r>
      <w:r w:rsidRPr="00D565F4">
        <w:rPr>
          <w:rFonts w:ascii="Arial" w:hAnsi="Arial" w:cs="Arial"/>
          <w:sz w:val="24"/>
          <w:vertAlign w:val="superscript"/>
        </w:rPr>
        <w:t>me</w:t>
      </w:r>
      <w:r>
        <w:rPr>
          <w:rFonts w:ascii="Arial" w:hAnsi="Arial" w:cs="Arial"/>
          <w:sz w:val="24"/>
        </w:rPr>
        <w:t xml:space="preserve"> Carole Cartier, propose M</w:t>
      </w:r>
      <w:r w:rsidRPr="00D565F4">
        <w:rPr>
          <w:rFonts w:ascii="Arial" w:hAnsi="Arial" w:cs="Arial"/>
          <w:sz w:val="24"/>
          <w:vertAlign w:val="superscript"/>
        </w:rPr>
        <w:t>me</w:t>
      </w:r>
      <w:r>
        <w:rPr>
          <w:rFonts w:ascii="Arial" w:hAnsi="Arial" w:cs="Arial"/>
          <w:sz w:val="24"/>
        </w:rPr>
        <w:t xml:space="preserve"> Eva Markovits.</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 Robert Longtin, appuyé par M. Yves Mercier, propose M</w:t>
      </w:r>
      <w:r w:rsidRPr="00D565F4">
        <w:rPr>
          <w:rFonts w:ascii="Arial" w:hAnsi="Arial" w:cs="Arial"/>
          <w:sz w:val="24"/>
          <w:vertAlign w:val="superscript"/>
        </w:rPr>
        <w:t>me</w:t>
      </w:r>
      <w:r>
        <w:rPr>
          <w:rFonts w:ascii="Arial" w:hAnsi="Arial" w:cs="Arial"/>
          <w:sz w:val="24"/>
        </w:rPr>
        <w:t xml:space="preserve"> Caroline Lapensée-Savaria.</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Lise Pigeon, appuyée par M. Marc Gauthier, propose M</w:t>
      </w:r>
      <w:r w:rsidRPr="00D565F4">
        <w:rPr>
          <w:rFonts w:ascii="Arial" w:hAnsi="Arial" w:cs="Arial"/>
          <w:sz w:val="24"/>
          <w:vertAlign w:val="superscript"/>
        </w:rPr>
        <w:t>me</w:t>
      </w:r>
      <w:r>
        <w:rPr>
          <w:rFonts w:ascii="Arial" w:hAnsi="Arial" w:cs="Arial"/>
          <w:sz w:val="24"/>
        </w:rPr>
        <w:t xml:space="preserve"> Catherine Roy.</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Eva Markovits, appuyée par M</w:t>
      </w:r>
      <w:r w:rsidRPr="00D565F4">
        <w:rPr>
          <w:rFonts w:ascii="Arial" w:hAnsi="Arial" w:cs="Arial"/>
          <w:sz w:val="24"/>
          <w:vertAlign w:val="superscript"/>
        </w:rPr>
        <w:t>me</w:t>
      </w:r>
      <w:r>
        <w:rPr>
          <w:rFonts w:ascii="Arial" w:hAnsi="Arial" w:cs="Arial"/>
          <w:sz w:val="24"/>
        </w:rPr>
        <w:t xml:space="preserve"> Denise Larivière, propose M</w:t>
      </w:r>
      <w:r w:rsidRPr="00D565F4">
        <w:rPr>
          <w:rFonts w:ascii="Arial" w:hAnsi="Arial" w:cs="Arial"/>
          <w:sz w:val="24"/>
          <w:vertAlign w:val="superscript"/>
        </w:rPr>
        <w:t>me</w:t>
      </w:r>
      <w:r>
        <w:rPr>
          <w:rFonts w:ascii="Arial" w:hAnsi="Arial" w:cs="Arial"/>
          <w:sz w:val="24"/>
        </w:rPr>
        <w:t xml:space="preserve"> Lise Pigeon.</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La</w:t>
      </w:r>
      <w:r w:rsidRPr="00F03D83">
        <w:rPr>
          <w:rFonts w:ascii="Arial" w:hAnsi="Arial" w:cs="Arial"/>
          <w:sz w:val="24"/>
        </w:rPr>
        <w:t xml:space="preserve"> président</w:t>
      </w:r>
      <w:r>
        <w:rPr>
          <w:rFonts w:ascii="Arial" w:hAnsi="Arial" w:cs="Arial"/>
          <w:sz w:val="24"/>
        </w:rPr>
        <w:t>e</w:t>
      </w:r>
      <w:r w:rsidRPr="00F03D83">
        <w:rPr>
          <w:rFonts w:ascii="Arial" w:hAnsi="Arial" w:cs="Arial"/>
          <w:sz w:val="24"/>
        </w:rPr>
        <w:t xml:space="preserve"> d</w:t>
      </w:r>
      <w:r>
        <w:rPr>
          <w:rFonts w:ascii="Arial" w:hAnsi="Arial" w:cs="Arial"/>
          <w:sz w:val="24"/>
        </w:rPr>
        <w:t>e l</w:t>
      </w:r>
      <w:r w:rsidRPr="00F03D83">
        <w:rPr>
          <w:rFonts w:ascii="Arial" w:hAnsi="Arial" w:cs="Arial"/>
          <w:sz w:val="24"/>
        </w:rPr>
        <w:t>’assemblée demande s’il y a d’autres candidature</w:t>
      </w:r>
      <w:r>
        <w:rPr>
          <w:rFonts w:ascii="Arial" w:hAnsi="Arial" w:cs="Arial"/>
          <w:sz w:val="24"/>
        </w:rPr>
        <w:t>s.</w:t>
      </w:r>
    </w:p>
    <w:p w:rsidR="0024215D" w:rsidRDefault="0024215D" w:rsidP="0024215D">
      <w:pPr>
        <w:ind w:left="851"/>
        <w:rPr>
          <w:rFonts w:ascii="Arial" w:hAnsi="Arial" w:cs="Arial"/>
          <w:sz w:val="24"/>
        </w:rPr>
      </w:pPr>
    </w:p>
    <w:p w:rsidR="00213372" w:rsidRDefault="00213372" w:rsidP="0024215D">
      <w:pPr>
        <w:ind w:left="851"/>
        <w:rPr>
          <w:rFonts w:ascii="Arial" w:hAnsi="Arial" w:cs="Arial"/>
          <w:sz w:val="24"/>
        </w:rPr>
      </w:pPr>
    </w:p>
    <w:p w:rsidR="00213372" w:rsidRDefault="00213372" w:rsidP="0024215D">
      <w:pPr>
        <w:ind w:left="851"/>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lastRenderedPageBreak/>
        <w:t>PROPOSITION A.G.A. 14.06.10</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 Robert Longtin</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t>M. Marc Gauthier</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Pr>
          <w:rFonts w:ascii="Arial" w:hAnsi="Arial" w:cs="Arial"/>
          <w:sz w:val="24"/>
          <w:szCs w:val="24"/>
          <w:lang w:val="fr-FR"/>
        </w:rPr>
        <w:t>De fermer les mises en candidature.</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C1DA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Puis la présidente d’élection</w:t>
      </w:r>
      <w:r w:rsidRPr="00F03D83">
        <w:rPr>
          <w:rFonts w:ascii="Arial" w:hAnsi="Arial" w:cs="Arial"/>
          <w:sz w:val="24"/>
        </w:rPr>
        <w:t xml:space="preserve"> </w:t>
      </w:r>
      <w:r>
        <w:rPr>
          <w:rFonts w:ascii="Arial" w:hAnsi="Arial" w:cs="Arial"/>
          <w:sz w:val="24"/>
        </w:rPr>
        <w:t>s’adresse</w:t>
      </w:r>
      <w:r w:rsidRPr="00F03D83">
        <w:rPr>
          <w:rFonts w:ascii="Arial" w:hAnsi="Arial" w:cs="Arial"/>
          <w:sz w:val="24"/>
        </w:rPr>
        <w:t xml:space="preserve"> aux personnes proposées </w:t>
      </w:r>
      <w:r>
        <w:rPr>
          <w:rFonts w:ascii="Arial" w:hAnsi="Arial" w:cs="Arial"/>
          <w:sz w:val="24"/>
        </w:rPr>
        <w:t xml:space="preserve">afin de savoir </w:t>
      </w:r>
      <w:r w:rsidRPr="00F03D83">
        <w:rPr>
          <w:rFonts w:ascii="Arial" w:hAnsi="Arial" w:cs="Arial"/>
          <w:sz w:val="24"/>
        </w:rPr>
        <w:t>si elles acceptent d’être candidates :</w:t>
      </w:r>
    </w:p>
    <w:p w:rsidR="0024215D" w:rsidRDefault="0024215D" w:rsidP="0024215D">
      <w:pPr>
        <w:ind w:left="851"/>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 M</w:t>
      </w:r>
      <w:r w:rsidRPr="007D79AE">
        <w:rPr>
          <w:rFonts w:ascii="Arial" w:hAnsi="Arial" w:cs="Arial"/>
          <w:sz w:val="24"/>
          <w:vertAlign w:val="superscript"/>
        </w:rPr>
        <w:t>me</w:t>
      </w:r>
      <w:r>
        <w:rPr>
          <w:rFonts w:ascii="Arial" w:hAnsi="Arial" w:cs="Arial"/>
          <w:sz w:val="24"/>
        </w:rPr>
        <w:t xml:space="preserve"> Lise Pigeon aimerait connaître la fréquence des réunions du conseil d’administration et aimerait également savoir si ces réunions ont lieu le jour ou le soir.</w:t>
      </w:r>
    </w:p>
    <w:p w:rsidR="0024215D" w:rsidRDefault="0024215D" w:rsidP="0024215D">
      <w:pPr>
        <w:ind w:left="1276" w:hanging="425"/>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R : M. Yves Mercier précise à M</w:t>
      </w:r>
      <w:r w:rsidRPr="007D79AE">
        <w:rPr>
          <w:rFonts w:ascii="Arial" w:hAnsi="Arial" w:cs="Arial"/>
          <w:sz w:val="24"/>
          <w:vertAlign w:val="superscript"/>
        </w:rPr>
        <w:t>me</w:t>
      </w:r>
      <w:r>
        <w:rPr>
          <w:rFonts w:ascii="Arial" w:hAnsi="Arial" w:cs="Arial"/>
          <w:sz w:val="24"/>
        </w:rPr>
        <w:t xml:space="preserve"> Pigeon que les réunions ont lieu de jour toutes les six semaines.</w:t>
      </w:r>
    </w:p>
    <w:p w:rsidR="0024215D" w:rsidRPr="00F03D83" w:rsidRDefault="0024215D" w:rsidP="0024215D">
      <w:pPr>
        <w:ind w:left="851"/>
        <w:rPr>
          <w:rFonts w:ascii="Arial" w:hAnsi="Arial" w:cs="Arial"/>
          <w:sz w:val="24"/>
        </w:rPr>
      </w:pPr>
    </w:p>
    <w:p w:rsidR="0024215D" w:rsidRDefault="0024215D" w:rsidP="00544B98">
      <w:pPr>
        <w:pStyle w:val="Paragraphedeliste"/>
        <w:numPr>
          <w:ilvl w:val="0"/>
          <w:numId w:val="241"/>
        </w:numPr>
        <w:rPr>
          <w:rFonts w:ascii="Arial" w:hAnsi="Arial" w:cs="Arial"/>
          <w:sz w:val="24"/>
        </w:rPr>
      </w:pPr>
      <w:r>
        <w:rPr>
          <w:rFonts w:ascii="Arial" w:hAnsi="Arial" w:cs="Arial"/>
          <w:sz w:val="24"/>
        </w:rPr>
        <w:t>M. Claude Prévost</w:t>
      </w:r>
      <w:r w:rsidRPr="00F03D83">
        <w:rPr>
          <w:rFonts w:ascii="Arial" w:hAnsi="Arial" w:cs="Arial"/>
          <w:sz w:val="24"/>
        </w:rPr>
        <w:t xml:space="preserve"> </w:t>
      </w:r>
      <w:r>
        <w:rPr>
          <w:rFonts w:ascii="Arial" w:hAnsi="Arial" w:cs="Arial"/>
          <w:sz w:val="24"/>
        </w:rPr>
        <w:t>accepte (par procuration)</w:t>
      </w:r>
    </w:p>
    <w:p w:rsidR="0024215D" w:rsidRPr="00F03D83" w:rsidRDefault="0024215D" w:rsidP="00544B98">
      <w:pPr>
        <w:pStyle w:val="Paragraphedeliste"/>
        <w:numPr>
          <w:ilvl w:val="0"/>
          <w:numId w:val="241"/>
        </w:numPr>
        <w:rPr>
          <w:rFonts w:ascii="Arial" w:hAnsi="Arial" w:cs="Arial"/>
          <w:sz w:val="24"/>
        </w:rPr>
      </w:pPr>
      <w:r>
        <w:rPr>
          <w:rFonts w:ascii="Arial" w:hAnsi="Arial" w:cs="Arial"/>
          <w:sz w:val="24"/>
        </w:rPr>
        <w:t>M. Guy Simard accepte</w:t>
      </w:r>
    </w:p>
    <w:p w:rsidR="0024215D" w:rsidRDefault="0024215D" w:rsidP="00544B98">
      <w:pPr>
        <w:pStyle w:val="Paragraphedeliste"/>
        <w:numPr>
          <w:ilvl w:val="0"/>
          <w:numId w:val="241"/>
        </w:numPr>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Dominique Marsan accepte</w:t>
      </w:r>
    </w:p>
    <w:p w:rsidR="0024215D" w:rsidRPr="00F03D83" w:rsidRDefault="0024215D" w:rsidP="00544B98">
      <w:pPr>
        <w:pStyle w:val="Paragraphedeliste"/>
        <w:numPr>
          <w:ilvl w:val="0"/>
          <w:numId w:val="241"/>
        </w:numPr>
        <w:rPr>
          <w:rFonts w:ascii="Arial" w:hAnsi="Arial" w:cs="Arial"/>
          <w:sz w:val="24"/>
        </w:rPr>
      </w:pPr>
      <w:r>
        <w:rPr>
          <w:rFonts w:ascii="Arial" w:hAnsi="Arial" w:cs="Arial"/>
          <w:sz w:val="24"/>
        </w:rPr>
        <w:t>M. François Cherrier refuse</w:t>
      </w:r>
    </w:p>
    <w:p w:rsidR="0024215D" w:rsidRPr="00F03D83" w:rsidRDefault="0024215D" w:rsidP="00544B98">
      <w:pPr>
        <w:pStyle w:val="Paragraphedeliste"/>
        <w:numPr>
          <w:ilvl w:val="0"/>
          <w:numId w:val="241"/>
        </w:numPr>
        <w:rPr>
          <w:rFonts w:ascii="Arial" w:hAnsi="Arial" w:cs="Arial"/>
          <w:sz w:val="24"/>
        </w:rPr>
      </w:pPr>
      <w:r>
        <w:rPr>
          <w:rFonts w:ascii="Arial" w:hAnsi="Arial" w:cs="Arial"/>
          <w:sz w:val="24"/>
        </w:rPr>
        <w:t>M. André Desjardins accepte</w:t>
      </w:r>
    </w:p>
    <w:p w:rsidR="0024215D" w:rsidRPr="00F03D83" w:rsidRDefault="0024215D" w:rsidP="00544B98">
      <w:pPr>
        <w:pStyle w:val="Paragraphedeliste"/>
        <w:numPr>
          <w:ilvl w:val="0"/>
          <w:numId w:val="241"/>
        </w:numPr>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Eva Markovits accepte</w:t>
      </w:r>
    </w:p>
    <w:p w:rsidR="0024215D" w:rsidRDefault="0024215D" w:rsidP="00544B98">
      <w:pPr>
        <w:pStyle w:val="Paragraphedeliste"/>
        <w:numPr>
          <w:ilvl w:val="0"/>
          <w:numId w:val="241"/>
        </w:numPr>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Caroline Lapensée-Savaria accepte</w:t>
      </w:r>
    </w:p>
    <w:p w:rsidR="0024215D" w:rsidRDefault="0024215D" w:rsidP="00544B98">
      <w:pPr>
        <w:pStyle w:val="Paragraphedeliste"/>
        <w:numPr>
          <w:ilvl w:val="0"/>
          <w:numId w:val="241"/>
        </w:numPr>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Catherine Roy refuse</w:t>
      </w:r>
    </w:p>
    <w:p w:rsidR="0024215D" w:rsidRDefault="0024215D" w:rsidP="00544B98">
      <w:pPr>
        <w:pStyle w:val="Paragraphedeliste"/>
        <w:numPr>
          <w:ilvl w:val="0"/>
          <w:numId w:val="241"/>
        </w:numPr>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Lise Pigeon accepte</w:t>
      </w:r>
    </w:p>
    <w:p w:rsidR="0024215D" w:rsidRPr="00F03D83" w:rsidRDefault="0024215D" w:rsidP="0024215D">
      <w:pPr>
        <w:rPr>
          <w:rFonts w:ascii="Arial" w:hAnsi="Arial" w:cs="Arial"/>
          <w:sz w:val="24"/>
        </w:rPr>
      </w:pPr>
    </w:p>
    <w:p w:rsidR="0024215D" w:rsidRDefault="0024215D" w:rsidP="0024215D">
      <w:pPr>
        <w:ind w:left="851"/>
        <w:rPr>
          <w:rFonts w:ascii="Arial" w:hAnsi="Arial" w:cs="Arial"/>
          <w:sz w:val="24"/>
        </w:rPr>
      </w:pPr>
      <w:r>
        <w:rPr>
          <w:rFonts w:ascii="Arial" w:hAnsi="Arial" w:cs="Arial"/>
          <w:sz w:val="24"/>
        </w:rPr>
        <w:t>La</w:t>
      </w:r>
      <w:r w:rsidRPr="00F03D83">
        <w:rPr>
          <w:rFonts w:ascii="Arial" w:hAnsi="Arial" w:cs="Arial"/>
          <w:sz w:val="24"/>
        </w:rPr>
        <w:t xml:space="preserve"> président</w:t>
      </w:r>
      <w:r>
        <w:rPr>
          <w:rFonts w:ascii="Arial" w:hAnsi="Arial" w:cs="Arial"/>
          <w:sz w:val="24"/>
        </w:rPr>
        <w:t>e</w:t>
      </w:r>
      <w:r w:rsidRPr="00F03D83">
        <w:rPr>
          <w:rFonts w:ascii="Arial" w:hAnsi="Arial" w:cs="Arial"/>
          <w:sz w:val="24"/>
        </w:rPr>
        <w:t xml:space="preserve"> indique qu’il y aura une élection puisqu’il y a </w:t>
      </w:r>
      <w:r>
        <w:rPr>
          <w:rFonts w:ascii="Arial" w:hAnsi="Arial" w:cs="Arial"/>
          <w:sz w:val="24"/>
        </w:rPr>
        <w:t>sept</w:t>
      </w:r>
      <w:r w:rsidRPr="00F03D83">
        <w:rPr>
          <w:rFonts w:ascii="Arial" w:hAnsi="Arial" w:cs="Arial"/>
          <w:sz w:val="24"/>
        </w:rPr>
        <w:t xml:space="preserve"> candid</w:t>
      </w:r>
      <w:r>
        <w:rPr>
          <w:rFonts w:ascii="Arial" w:hAnsi="Arial" w:cs="Arial"/>
          <w:sz w:val="24"/>
        </w:rPr>
        <w:t>ats pour cinq postes vacants. Elle</w:t>
      </w:r>
      <w:r w:rsidRPr="00F03D83">
        <w:rPr>
          <w:rFonts w:ascii="Arial" w:hAnsi="Arial" w:cs="Arial"/>
          <w:sz w:val="24"/>
        </w:rPr>
        <w:t xml:space="preserve"> invite </w:t>
      </w:r>
      <w:r>
        <w:rPr>
          <w:rFonts w:ascii="Arial" w:hAnsi="Arial" w:cs="Arial"/>
          <w:sz w:val="24"/>
        </w:rPr>
        <w:t xml:space="preserve">donc </w:t>
      </w:r>
      <w:r w:rsidRPr="00F03D83">
        <w:rPr>
          <w:rFonts w:ascii="Arial" w:hAnsi="Arial" w:cs="Arial"/>
          <w:sz w:val="24"/>
        </w:rPr>
        <w:t xml:space="preserve">les candidats à se présenter et à </w:t>
      </w:r>
      <w:r>
        <w:rPr>
          <w:rFonts w:ascii="Arial" w:hAnsi="Arial" w:cs="Arial"/>
          <w:sz w:val="24"/>
        </w:rPr>
        <w:t>expliquer</w:t>
      </w:r>
      <w:r w:rsidRPr="00F03D83">
        <w:rPr>
          <w:rFonts w:ascii="Arial" w:hAnsi="Arial" w:cs="Arial"/>
          <w:sz w:val="24"/>
        </w:rPr>
        <w:t xml:space="preserve"> </w:t>
      </w:r>
      <w:r>
        <w:rPr>
          <w:rFonts w:ascii="Arial" w:hAnsi="Arial" w:cs="Arial"/>
          <w:sz w:val="24"/>
        </w:rPr>
        <w:t>les raisons qui les poussent à briguer une place au</w:t>
      </w:r>
      <w:r w:rsidRPr="00F03D83">
        <w:rPr>
          <w:rFonts w:ascii="Arial" w:hAnsi="Arial" w:cs="Arial"/>
          <w:sz w:val="24"/>
        </w:rPr>
        <w:t xml:space="preserve"> conseil d’administration d’Ex aequo.</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Les candidats se présentent à tour de rôle, à l’exception de M. Claude Prévost qui est absent.</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La présidente d’élection informe les participants qu’ils doivent désigner des scrutateurs.</w:t>
      </w:r>
    </w:p>
    <w:p w:rsidR="0024215D" w:rsidRDefault="0024215D" w:rsidP="0024215D">
      <w:pPr>
        <w:ind w:left="851"/>
        <w:rPr>
          <w:rFonts w:ascii="Arial" w:hAnsi="Arial" w:cs="Arial"/>
          <w:sz w:val="24"/>
        </w:rPr>
      </w:pPr>
    </w:p>
    <w:p w:rsidR="00213372" w:rsidRDefault="00213372" w:rsidP="0024215D">
      <w:pPr>
        <w:ind w:left="851"/>
        <w:rPr>
          <w:rFonts w:ascii="Arial" w:hAnsi="Arial" w:cs="Arial"/>
          <w:sz w:val="24"/>
        </w:rPr>
      </w:pPr>
    </w:p>
    <w:p w:rsidR="00213372" w:rsidRDefault="00213372" w:rsidP="0024215D">
      <w:pPr>
        <w:ind w:left="851"/>
        <w:rPr>
          <w:rFonts w:ascii="Arial" w:hAnsi="Arial" w:cs="Arial"/>
          <w:sz w:val="24"/>
        </w:rPr>
      </w:pPr>
    </w:p>
    <w:p w:rsidR="00213372" w:rsidRDefault="00213372" w:rsidP="0024215D">
      <w:pPr>
        <w:ind w:left="851"/>
        <w:rPr>
          <w:rFonts w:ascii="Arial" w:hAnsi="Arial" w:cs="Arial"/>
          <w:sz w:val="24"/>
        </w:rPr>
      </w:pPr>
    </w:p>
    <w:p w:rsidR="00213372" w:rsidRDefault="00213372" w:rsidP="0024215D">
      <w:pPr>
        <w:ind w:left="851"/>
        <w:rPr>
          <w:rFonts w:ascii="Arial" w:hAnsi="Arial" w:cs="Arial"/>
          <w:sz w:val="24"/>
        </w:rPr>
      </w:pPr>
    </w:p>
    <w:p w:rsidR="00213372" w:rsidRDefault="00213372" w:rsidP="0024215D">
      <w:pPr>
        <w:ind w:left="851"/>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lastRenderedPageBreak/>
        <w:t>PROPOSITION A.G.A. 14.06.11</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w:t>
      </w:r>
      <w:r w:rsidRPr="007E7555">
        <w:rPr>
          <w:rFonts w:ascii="Arial" w:hAnsi="Arial" w:cs="Arial"/>
          <w:b/>
          <w:sz w:val="24"/>
          <w:szCs w:val="24"/>
          <w:vertAlign w:val="superscript"/>
          <w:lang w:val="fr-FR"/>
        </w:rPr>
        <w:t>me</w:t>
      </w:r>
      <w:r>
        <w:rPr>
          <w:rFonts w:ascii="Arial" w:hAnsi="Arial" w:cs="Arial"/>
          <w:b/>
          <w:sz w:val="24"/>
          <w:szCs w:val="24"/>
          <w:lang w:val="fr-FR"/>
        </w:rPr>
        <w:t xml:space="preserve"> Carole Cartier</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t>M</w:t>
      </w:r>
      <w:r w:rsidRPr="00503C88">
        <w:rPr>
          <w:rFonts w:ascii="Arial" w:hAnsi="Arial" w:cs="Arial"/>
          <w:b/>
          <w:sz w:val="24"/>
          <w:szCs w:val="24"/>
          <w:vertAlign w:val="superscript"/>
        </w:rPr>
        <w:t>me</w:t>
      </w:r>
      <w:r>
        <w:rPr>
          <w:rFonts w:ascii="Arial" w:hAnsi="Arial" w:cs="Arial"/>
          <w:b/>
          <w:sz w:val="24"/>
          <w:szCs w:val="24"/>
        </w:rPr>
        <w:t xml:space="preserve"> Martine Pelletier</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Pr>
          <w:rFonts w:ascii="Arial" w:hAnsi="Arial" w:cs="Arial"/>
          <w:sz w:val="24"/>
          <w:szCs w:val="24"/>
          <w:lang w:val="fr-FR"/>
        </w:rPr>
        <w:t>De nommer M. Kéven Breton, Mme Alexandra D’Amours et M. Jean-François Filiatrault scrutateurs de l’élection.</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C1DA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Default="0024215D" w:rsidP="0024215D">
      <w:pPr>
        <w:rPr>
          <w:rFonts w:ascii="Arial" w:hAnsi="Arial" w:cs="Arial"/>
          <w:sz w:val="24"/>
        </w:rPr>
      </w:pPr>
    </w:p>
    <w:p w:rsidR="0024215D" w:rsidRDefault="0024215D" w:rsidP="0024215D">
      <w:pPr>
        <w:rPr>
          <w:rFonts w:ascii="Arial" w:hAnsi="Arial" w:cs="Arial"/>
          <w:b/>
          <w:sz w:val="24"/>
        </w:rPr>
      </w:pPr>
    </w:p>
    <w:p w:rsidR="0024215D" w:rsidRDefault="0024215D" w:rsidP="00544B98">
      <w:pPr>
        <w:pStyle w:val="Paragraphedeliste"/>
        <w:numPr>
          <w:ilvl w:val="1"/>
          <w:numId w:val="169"/>
        </w:numPr>
        <w:ind w:left="1418" w:hanging="567"/>
        <w:rPr>
          <w:rFonts w:ascii="Arial" w:hAnsi="Arial" w:cs="Arial"/>
          <w:b/>
          <w:sz w:val="24"/>
        </w:rPr>
      </w:pPr>
      <w:r>
        <w:rPr>
          <w:rFonts w:ascii="Arial" w:hAnsi="Arial" w:cs="Arial"/>
          <w:b/>
          <w:sz w:val="24"/>
        </w:rPr>
        <w:t>ÉLECTION DES ADMINISTRATEURS</w:t>
      </w:r>
    </w:p>
    <w:p w:rsidR="0024215D" w:rsidRDefault="0024215D" w:rsidP="0024215D">
      <w:pPr>
        <w:rPr>
          <w:rFonts w:ascii="Arial" w:hAnsi="Arial" w:cs="Arial"/>
          <w:b/>
          <w:sz w:val="24"/>
        </w:rPr>
      </w:pPr>
    </w:p>
    <w:p w:rsidR="0024215D" w:rsidRDefault="0024215D" w:rsidP="0024215D">
      <w:pPr>
        <w:ind w:left="851"/>
        <w:rPr>
          <w:rFonts w:ascii="Arial" w:hAnsi="Arial" w:cs="Arial"/>
          <w:sz w:val="24"/>
        </w:rPr>
      </w:pPr>
      <w:r>
        <w:rPr>
          <w:rFonts w:ascii="Arial" w:hAnsi="Arial" w:cs="Arial"/>
          <w:sz w:val="24"/>
        </w:rPr>
        <w:t>On distribue les bulletins de vote. Puis la présidente d’élection rappelle aux membres qu’il doit y avoir un maximum de cinq noms sur chaque bulletin de vote et que ceux qui comporteront plus de cinq noms seront automatiquement refusés. La présidente répète ensuite les noms des sept candidats à l’élection, soit : M. Claude Prévost, M. Guy Simard, M</w:t>
      </w:r>
      <w:r w:rsidRPr="00D565F4">
        <w:rPr>
          <w:rFonts w:ascii="Arial" w:hAnsi="Arial" w:cs="Arial"/>
          <w:sz w:val="24"/>
          <w:vertAlign w:val="superscript"/>
        </w:rPr>
        <w:t>me</w:t>
      </w:r>
      <w:r>
        <w:rPr>
          <w:rFonts w:ascii="Arial" w:hAnsi="Arial" w:cs="Arial"/>
          <w:sz w:val="24"/>
        </w:rPr>
        <w:t xml:space="preserve"> Dominique Marsan, M. André Desjardins, M</w:t>
      </w:r>
      <w:r w:rsidRPr="00D565F4">
        <w:rPr>
          <w:rFonts w:ascii="Arial" w:hAnsi="Arial" w:cs="Arial"/>
          <w:sz w:val="24"/>
          <w:vertAlign w:val="superscript"/>
        </w:rPr>
        <w:t>me</w:t>
      </w:r>
      <w:r>
        <w:rPr>
          <w:rFonts w:ascii="Arial" w:hAnsi="Arial" w:cs="Arial"/>
          <w:sz w:val="24"/>
        </w:rPr>
        <w:t xml:space="preserve"> Eva Markovits, M</w:t>
      </w:r>
      <w:r w:rsidRPr="00D565F4">
        <w:rPr>
          <w:rFonts w:ascii="Arial" w:hAnsi="Arial" w:cs="Arial"/>
          <w:sz w:val="24"/>
          <w:vertAlign w:val="superscript"/>
        </w:rPr>
        <w:t>me</w:t>
      </w:r>
      <w:r>
        <w:rPr>
          <w:rFonts w:ascii="Arial" w:hAnsi="Arial" w:cs="Arial"/>
          <w:sz w:val="24"/>
        </w:rPr>
        <w:t xml:space="preserve"> Caroline Lapensée-Savaria et M</w:t>
      </w:r>
      <w:r w:rsidRPr="00D565F4">
        <w:rPr>
          <w:rFonts w:ascii="Arial" w:hAnsi="Arial" w:cs="Arial"/>
          <w:sz w:val="24"/>
          <w:vertAlign w:val="superscript"/>
        </w:rPr>
        <w:t>me</w:t>
      </w:r>
      <w:r>
        <w:rPr>
          <w:rFonts w:ascii="Arial" w:hAnsi="Arial" w:cs="Arial"/>
          <w:sz w:val="24"/>
        </w:rPr>
        <w:t xml:space="preserve"> Lise Pigeon.</w:t>
      </w:r>
    </w:p>
    <w:p w:rsidR="0024215D"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L’assemblée passe ensuite au vote. Après comptage des bulletins de vote, la présidente présente son rapport d’élection. Les noms des personnes qui ont été élues sont :</w:t>
      </w:r>
    </w:p>
    <w:p w:rsidR="0024215D" w:rsidRDefault="0024215D" w:rsidP="0024215D">
      <w:pPr>
        <w:jc w:val="left"/>
        <w:rPr>
          <w:rFonts w:ascii="Arial" w:hAnsi="Arial" w:cs="Arial"/>
          <w:sz w:val="24"/>
        </w:rPr>
      </w:pPr>
    </w:p>
    <w:p w:rsidR="0024215D" w:rsidRDefault="0024215D" w:rsidP="00544B98">
      <w:pPr>
        <w:pStyle w:val="Paragraphedeliste"/>
        <w:numPr>
          <w:ilvl w:val="0"/>
          <w:numId w:val="242"/>
        </w:numPr>
        <w:jc w:val="left"/>
        <w:rPr>
          <w:rFonts w:ascii="Arial" w:hAnsi="Arial" w:cs="Arial"/>
          <w:sz w:val="24"/>
        </w:rPr>
      </w:pPr>
      <w:r>
        <w:rPr>
          <w:rFonts w:ascii="Arial" w:hAnsi="Arial" w:cs="Arial"/>
          <w:sz w:val="24"/>
        </w:rPr>
        <w:t>M. Claude Prévost</w:t>
      </w:r>
    </w:p>
    <w:p w:rsidR="0024215D" w:rsidRDefault="0024215D" w:rsidP="00544B98">
      <w:pPr>
        <w:pStyle w:val="Paragraphedeliste"/>
        <w:numPr>
          <w:ilvl w:val="0"/>
          <w:numId w:val="242"/>
        </w:numPr>
        <w:jc w:val="left"/>
        <w:rPr>
          <w:rFonts w:ascii="Arial" w:hAnsi="Arial" w:cs="Arial"/>
          <w:sz w:val="24"/>
        </w:rPr>
      </w:pPr>
      <w:r>
        <w:rPr>
          <w:rFonts w:ascii="Arial" w:hAnsi="Arial" w:cs="Arial"/>
          <w:sz w:val="24"/>
        </w:rPr>
        <w:t>M. Guy Simard</w:t>
      </w:r>
    </w:p>
    <w:p w:rsidR="0024215D" w:rsidRDefault="0024215D" w:rsidP="00544B98">
      <w:pPr>
        <w:pStyle w:val="Paragraphedeliste"/>
        <w:numPr>
          <w:ilvl w:val="0"/>
          <w:numId w:val="242"/>
        </w:numPr>
        <w:jc w:val="left"/>
        <w:rPr>
          <w:rFonts w:ascii="Arial" w:hAnsi="Arial" w:cs="Arial"/>
          <w:sz w:val="24"/>
        </w:rPr>
      </w:pPr>
      <w:r>
        <w:rPr>
          <w:rFonts w:ascii="Arial" w:hAnsi="Arial" w:cs="Arial"/>
          <w:sz w:val="24"/>
        </w:rPr>
        <w:t>M</w:t>
      </w:r>
      <w:r w:rsidRPr="00D21FCE">
        <w:rPr>
          <w:rFonts w:ascii="Arial" w:hAnsi="Arial" w:cs="Arial"/>
          <w:sz w:val="24"/>
          <w:vertAlign w:val="superscript"/>
        </w:rPr>
        <w:t>me</w:t>
      </w:r>
      <w:r>
        <w:rPr>
          <w:rFonts w:ascii="Arial" w:hAnsi="Arial" w:cs="Arial"/>
          <w:sz w:val="24"/>
        </w:rPr>
        <w:t xml:space="preserve"> Dominique Marsan</w:t>
      </w:r>
    </w:p>
    <w:p w:rsidR="0024215D" w:rsidRDefault="0024215D" w:rsidP="00544B98">
      <w:pPr>
        <w:pStyle w:val="Paragraphedeliste"/>
        <w:numPr>
          <w:ilvl w:val="0"/>
          <w:numId w:val="242"/>
        </w:numPr>
        <w:jc w:val="left"/>
        <w:rPr>
          <w:rFonts w:ascii="Arial" w:hAnsi="Arial" w:cs="Arial"/>
          <w:sz w:val="24"/>
        </w:rPr>
      </w:pPr>
      <w:r>
        <w:rPr>
          <w:rFonts w:ascii="Arial" w:hAnsi="Arial" w:cs="Arial"/>
          <w:sz w:val="24"/>
        </w:rPr>
        <w:t>M. André Desjardins</w:t>
      </w:r>
    </w:p>
    <w:p w:rsidR="0024215D" w:rsidRDefault="0024215D" w:rsidP="00544B98">
      <w:pPr>
        <w:pStyle w:val="Paragraphedeliste"/>
        <w:numPr>
          <w:ilvl w:val="0"/>
          <w:numId w:val="242"/>
        </w:numPr>
        <w:jc w:val="left"/>
        <w:rPr>
          <w:rFonts w:ascii="Arial" w:hAnsi="Arial" w:cs="Arial"/>
          <w:sz w:val="24"/>
        </w:rPr>
      </w:pPr>
      <w:r>
        <w:rPr>
          <w:rFonts w:ascii="Arial" w:hAnsi="Arial" w:cs="Arial"/>
          <w:sz w:val="24"/>
        </w:rPr>
        <w:t>M</w:t>
      </w:r>
      <w:r w:rsidRPr="00D565F4">
        <w:rPr>
          <w:rFonts w:ascii="Arial" w:hAnsi="Arial" w:cs="Arial"/>
          <w:sz w:val="24"/>
          <w:vertAlign w:val="superscript"/>
        </w:rPr>
        <w:t>me</w:t>
      </w:r>
      <w:r>
        <w:rPr>
          <w:rFonts w:ascii="Arial" w:hAnsi="Arial" w:cs="Arial"/>
          <w:sz w:val="24"/>
        </w:rPr>
        <w:t xml:space="preserve"> Eva Markovits</w:t>
      </w:r>
    </w:p>
    <w:p w:rsidR="0024215D" w:rsidRDefault="0024215D" w:rsidP="0024215D">
      <w:pPr>
        <w:jc w:val="left"/>
        <w:rPr>
          <w:rFonts w:ascii="Arial" w:hAnsi="Arial" w:cs="Arial"/>
          <w:sz w:val="24"/>
        </w:rPr>
      </w:pPr>
    </w:p>
    <w:p w:rsidR="0024215D" w:rsidRDefault="0024215D" w:rsidP="0024215D">
      <w:pPr>
        <w:ind w:left="851"/>
        <w:jc w:val="left"/>
        <w:rPr>
          <w:rFonts w:ascii="Arial" w:hAnsi="Arial" w:cs="Arial"/>
          <w:sz w:val="24"/>
        </w:rPr>
      </w:pPr>
      <w:r>
        <w:rPr>
          <w:rFonts w:ascii="Arial" w:hAnsi="Arial" w:cs="Arial"/>
          <w:sz w:val="24"/>
        </w:rPr>
        <w:t>La présidente félicite les administrateurs nouvellement élus et demande à ce qu’on approuve la destruction des bulletins de vote.</w:t>
      </w:r>
    </w:p>
    <w:p w:rsidR="0024215D" w:rsidRDefault="0024215D" w:rsidP="0024215D">
      <w:pPr>
        <w:ind w:left="851"/>
        <w:jc w:val="left"/>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PROPOSITION A.G.A. 14.06.12</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w:t>
      </w:r>
      <w:r w:rsidRPr="007E7555">
        <w:rPr>
          <w:rFonts w:ascii="Arial" w:hAnsi="Arial" w:cs="Arial"/>
          <w:b/>
          <w:sz w:val="24"/>
          <w:szCs w:val="24"/>
          <w:vertAlign w:val="superscript"/>
          <w:lang w:val="fr-FR"/>
        </w:rPr>
        <w:t>me</w:t>
      </w:r>
      <w:r>
        <w:rPr>
          <w:rFonts w:ascii="Arial" w:hAnsi="Arial" w:cs="Arial"/>
          <w:b/>
          <w:sz w:val="24"/>
          <w:szCs w:val="24"/>
          <w:lang w:val="fr-FR"/>
        </w:rPr>
        <w:t xml:space="preserve"> Dominique Marsan</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t>M</w:t>
      </w:r>
      <w:r w:rsidRPr="00503C88">
        <w:rPr>
          <w:rFonts w:ascii="Arial" w:hAnsi="Arial" w:cs="Arial"/>
          <w:b/>
          <w:sz w:val="24"/>
          <w:szCs w:val="24"/>
          <w:vertAlign w:val="superscript"/>
        </w:rPr>
        <w:t>me</w:t>
      </w:r>
      <w:r>
        <w:rPr>
          <w:rFonts w:ascii="Arial" w:hAnsi="Arial" w:cs="Arial"/>
          <w:b/>
          <w:sz w:val="24"/>
          <w:szCs w:val="24"/>
        </w:rPr>
        <w:t xml:space="preserve"> Catherine Roy</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Pr>
          <w:rFonts w:ascii="Arial" w:hAnsi="Arial" w:cs="Arial"/>
          <w:sz w:val="24"/>
          <w:szCs w:val="24"/>
          <w:lang w:val="fr-FR"/>
        </w:rPr>
        <w:t>D’accepter la destruction des bulletins de vote.</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C1DA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Default="0024215D" w:rsidP="0024215D">
      <w:pPr>
        <w:jc w:val="left"/>
        <w:rPr>
          <w:rFonts w:ascii="Arial" w:hAnsi="Arial" w:cs="Arial"/>
          <w:sz w:val="24"/>
        </w:rPr>
      </w:pPr>
    </w:p>
    <w:p w:rsidR="0024215D" w:rsidRDefault="0024215D" w:rsidP="0024215D">
      <w:pPr>
        <w:jc w:val="left"/>
        <w:rPr>
          <w:rFonts w:ascii="Arial" w:hAnsi="Arial" w:cs="Arial"/>
          <w:sz w:val="24"/>
        </w:rPr>
      </w:pPr>
    </w:p>
    <w:p w:rsidR="00213372" w:rsidRDefault="00213372" w:rsidP="0024215D">
      <w:pPr>
        <w:jc w:val="left"/>
        <w:rPr>
          <w:rFonts w:ascii="Arial" w:hAnsi="Arial" w:cs="Arial"/>
          <w:sz w:val="24"/>
        </w:rPr>
      </w:pPr>
    </w:p>
    <w:p w:rsidR="00213372" w:rsidRDefault="00213372" w:rsidP="0024215D">
      <w:pPr>
        <w:jc w:val="left"/>
        <w:rPr>
          <w:rFonts w:ascii="Arial" w:hAnsi="Arial" w:cs="Arial"/>
          <w:sz w:val="24"/>
        </w:rPr>
      </w:pPr>
    </w:p>
    <w:p w:rsidR="0024215D" w:rsidRDefault="0024215D" w:rsidP="00544B98">
      <w:pPr>
        <w:pStyle w:val="Paragraphedeliste"/>
        <w:numPr>
          <w:ilvl w:val="0"/>
          <w:numId w:val="169"/>
        </w:numPr>
        <w:ind w:left="851" w:hanging="491"/>
        <w:rPr>
          <w:rFonts w:ascii="Arial" w:hAnsi="Arial" w:cs="Arial"/>
          <w:b/>
          <w:sz w:val="24"/>
        </w:rPr>
      </w:pPr>
      <w:r>
        <w:rPr>
          <w:rFonts w:ascii="Arial" w:hAnsi="Arial" w:cs="Arial"/>
          <w:b/>
          <w:sz w:val="24"/>
        </w:rPr>
        <w:lastRenderedPageBreak/>
        <w:t>DIVERS</w:t>
      </w:r>
    </w:p>
    <w:p w:rsidR="0024215D" w:rsidRDefault="0024215D" w:rsidP="0024215D">
      <w:pPr>
        <w:rPr>
          <w:rFonts w:ascii="Arial" w:hAnsi="Arial" w:cs="Arial"/>
          <w:b/>
          <w:sz w:val="24"/>
        </w:rPr>
      </w:pPr>
    </w:p>
    <w:p w:rsidR="0024215D" w:rsidRDefault="0024215D" w:rsidP="0024215D">
      <w:pPr>
        <w:ind w:left="851"/>
        <w:rPr>
          <w:rFonts w:ascii="Arial" w:hAnsi="Arial" w:cs="Arial"/>
          <w:sz w:val="24"/>
        </w:rPr>
      </w:pPr>
      <w:r>
        <w:rPr>
          <w:rFonts w:ascii="Arial" w:hAnsi="Arial" w:cs="Arial"/>
          <w:sz w:val="24"/>
        </w:rPr>
        <w:t>M. Pierre-Yves Lévesque mentionne qu’il aimerait que les membres du conseil d’administration se rendent à la salle n°10 tout de suite après l’assemblée. Cela permettra de fixer la date de la prochaine réunion du conseil d’administration et de prendre des photos du nouveau conseil d’administration d’Ex aequo.</w:t>
      </w:r>
    </w:p>
    <w:p w:rsidR="0024215D" w:rsidRDefault="0024215D" w:rsidP="0024215D">
      <w:pPr>
        <w:rPr>
          <w:rFonts w:ascii="Arial" w:hAnsi="Arial" w:cs="Arial"/>
          <w:sz w:val="24"/>
        </w:rPr>
      </w:pPr>
    </w:p>
    <w:p w:rsidR="0024215D" w:rsidRDefault="0024215D" w:rsidP="0024215D">
      <w:pPr>
        <w:ind w:left="851"/>
        <w:rPr>
          <w:rFonts w:ascii="Arial" w:hAnsi="Arial" w:cs="Arial"/>
          <w:sz w:val="24"/>
        </w:rPr>
      </w:pPr>
      <w:r>
        <w:rPr>
          <w:rFonts w:ascii="Arial" w:hAnsi="Arial" w:cs="Arial"/>
          <w:sz w:val="24"/>
        </w:rPr>
        <w:t>M. Lévesque remercie ensuite la présidente ainsi que le secrétaire d’assemblée. Il remercie également les aides physiques pour leur travail, puis félicite les personnes qui ont été élues et remercie tous les candidats. Enfin, il rappelle qu’un souper à l’intention de tous les membres et des membres du personnel suivra l’assemblée générale.</w:t>
      </w:r>
    </w:p>
    <w:p w:rsidR="0024215D" w:rsidRDefault="0024215D" w:rsidP="0024215D">
      <w:pPr>
        <w:ind w:left="851"/>
        <w:rPr>
          <w:rFonts w:ascii="Arial" w:hAnsi="Arial" w:cs="Arial"/>
          <w:sz w:val="24"/>
        </w:rPr>
      </w:pPr>
    </w:p>
    <w:p w:rsidR="0024215D" w:rsidRDefault="0024215D" w:rsidP="0024215D">
      <w:pPr>
        <w:ind w:left="1276" w:hanging="425"/>
        <w:rPr>
          <w:rFonts w:ascii="Arial" w:hAnsi="Arial" w:cs="Arial"/>
          <w:sz w:val="24"/>
        </w:rPr>
      </w:pPr>
      <w:r>
        <w:rPr>
          <w:rFonts w:ascii="Arial" w:hAnsi="Arial" w:cs="Arial"/>
          <w:sz w:val="24"/>
        </w:rPr>
        <w:t>Q : M</w:t>
      </w:r>
      <w:r w:rsidRPr="00CA750E">
        <w:rPr>
          <w:rFonts w:ascii="Arial" w:hAnsi="Arial" w:cs="Arial"/>
          <w:sz w:val="24"/>
          <w:vertAlign w:val="superscript"/>
        </w:rPr>
        <w:t>me</w:t>
      </w:r>
      <w:r>
        <w:rPr>
          <w:rFonts w:ascii="Arial" w:hAnsi="Arial" w:cs="Arial"/>
          <w:sz w:val="24"/>
        </w:rPr>
        <w:t xml:space="preserve"> Martine Pelletier demande s’il serait possible à l’avenir d’envoyer le rapport d’activités deux semaines avant la journée d’étude des dossiers et de l’envoyer par courriel pour ceux qui le souhaitent.</w:t>
      </w:r>
    </w:p>
    <w:p w:rsidR="0024215D" w:rsidRDefault="0024215D" w:rsidP="0024215D">
      <w:pPr>
        <w:ind w:left="1276" w:hanging="425"/>
        <w:rPr>
          <w:rFonts w:ascii="Arial" w:hAnsi="Arial" w:cs="Arial"/>
          <w:sz w:val="24"/>
        </w:rPr>
      </w:pPr>
      <w:r>
        <w:rPr>
          <w:rFonts w:ascii="Arial" w:hAnsi="Arial" w:cs="Arial"/>
          <w:sz w:val="24"/>
        </w:rPr>
        <w:t>R : M</w:t>
      </w:r>
      <w:r w:rsidRPr="00CA750E">
        <w:rPr>
          <w:rFonts w:ascii="Arial" w:hAnsi="Arial" w:cs="Arial"/>
          <w:sz w:val="24"/>
          <w:vertAlign w:val="superscript"/>
        </w:rPr>
        <w:t>me</w:t>
      </w:r>
      <w:r>
        <w:rPr>
          <w:rFonts w:ascii="Arial" w:hAnsi="Arial" w:cs="Arial"/>
          <w:sz w:val="24"/>
        </w:rPr>
        <w:t xml:space="preserve"> Marie Turcotte informe M</w:t>
      </w:r>
      <w:r w:rsidRPr="00CA750E">
        <w:rPr>
          <w:rFonts w:ascii="Arial" w:hAnsi="Arial" w:cs="Arial"/>
          <w:sz w:val="24"/>
          <w:vertAlign w:val="superscript"/>
        </w:rPr>
        <w:t>me</w:t>
      </w:r>
      <w:r>
        <w:rPr>
          <w:rFonts w:ascii="Arial" w:hAnsi="Arial" w:cs="Arial"/>
          <w:sz w:val="24"/>
        </w:rPr>
        <w:t xml:space="preserve"> Pelletier que les employés font de leur mieux pour achever le rapport d’activités le plus tôt possible et que nous prenons note de son commentaire. Elle informe également Mme Pelletier que nous ajouterons à la convocation la possibilité d’envoyer le rapport par courriel à ceux qui le demanderont.</w:t>
      </w:r>
    </w:p>
    <w:p w:rsidR="0024215D" w:rsidRDefault="0024215D" w:rsidP="0024215D">
      <w:pPr>
        <w:ind w:left="851"/>
        <w:rPr>
          <w:rFonts w:ascii="Arial" w:hAnsi="Arial" w:cs="Arial"/>
          <w:sz w:val="24"/>
        </w:rPr>
      </w:pPr>
    </w:p>
    <w:p w:rsidR="0024215D" w:rsidRDefault="0024215D" w:rsidP="00544B98">
      <w:pPr>
        <w:pStyle w:val="Paragraphedeliste"/>
        <w:numPr>
          <w:ilvl w:val="0"/>
          <w:numId w:val="169"/>
        </w:numPr>
        <w:ind w:left="851" w:hanging="491"/>
        <w:rPr>
          <w:rFonts w:ascii="Arial" w:hAnsi="Arial" w:cs="Arial"/>
          <w:b/>
          <w:sz w:val="24"/>
        </w:rPr>
      </w:pPr>
      <w:r>
        <w:rPr>
          <w:rFonts w:ascii="Arial" w:hAnsi="Arial" w:cs="Arial"/>
          <w:b/>
          <w:sz w:val="24"/>
        </w:rPr>
        <w:t>LEVÉE DE L’ASSEMBLÉE</w:t>
      </w:r>
    </w:p>
    <w:p w:rsidR="0024215D" w:rsidRPr="00F96E5C" w:rsidRDefault="0024215D" w:rsidP="0024215D">
      <w:pPr>
        <w:ind w:left="851"/>
        <w:rPr>
          <w:rFonts w:ascii="Arial" w:hAnsi="Arial" w:cs="Arial"/>
          <w:sz w:val="24"/>
        </w:rPr>
      </w:pPr>
    </w:p>
    <w:p w:rsidR="0024215D" w:rsidRDefault="0024215D" w:rsidP="0024215D">
      <w:pPr>
        <w:ind w:left="851"/>
        <w:rPr>
          <w:rFonts w:ascii="Arial" w:hAnsi="Arial" w:cs="Arial"/>
          <w:sz w:val="24"/>
        </w:rPr>
      </w:pPr>
      <w:r>
        <w:rPr>
          <w:rFonts w:ascii="Arial" w:hAnsi="Arial" w:cs="Arial"/>
          <w:sz w:val="24"/>
        </w:rPr>
        <w:t>Puisqu’il n’y a ni question, ni commentaire, la présidente de l’assemblée propose d’approuver la levée de l’assemblée.</w:t>
      </w:r>
    </w:p>
    <w:p w:rsidR="0024215D" w:rsidRDefault="0024215D" w:rsidP="0024215D">
      <w:pPr>
        <w:ind w:left="851"/>
        <w:rPr>
          <w:rFonts w:ascii="Arial" w:hAnsi="Arial" w:cs="Arial"/>
          <w:sz w:val="24"/>
        </w:rPr>
      </w:pPr>
    </w:p>
    <w:p w:rsidR="00CC3FAB" w:rsidRDefault="00CC3FAB" w:rsidP="0024215D">
      <w:pPr>
        <w:ind w:left="851"/>
        <w:rPr>
          <w:rFonts w:ascii="Arial" w:hAnsi="Arial" w:cs="Arial"/>
          <w:sz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PROPOSITION A.G.A. 14.06.13</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Pr="007E4082"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Il est proposé par : </w:t>
      </w:r>
      <w:r>
        <w:rPr>
          <w:rFonts w:ascii="Arial" w:hAnsi="Arial" w:cs="Arial"/>
          <w:b/>
          <w:sz w:val="24"/>
          <w:szCs w:val="24"/>
        </w:rPr>
        <w:tab/>
      </w:r>
      <w:r>
        <w:rPr>
          <w:rFonts w:ascii="Arial" w:hAnsi="Arial" w:cs="Arial"/>
          <w:b/>
          <w:sz w:val="24"/>
          <w:szCs w:val="24"/>
          <w:lang w:val="fr-FR"/>
        </w:rPr>
        <w:t>M. Yves Gagné</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 xml:space="preserve">Appuyé par : </w:t>
      </w:r>
      <w:r>
        <w:rPr>
          <w:rFonts w:ascii="Arial" w:hAnsi="Arial" w:cs="Arial"/>
          <w:b/>
          <w:sz w:val="24"/>
          <w:szCs w:val="24"/>
        </w:rPr>
        <w:tab/>
      </w:r>
      <w:r>
        <w:rPr>
          <w:rFonts w:ascii="Arial" w:hAnsi="Arial" w:cs="Arial"/>
          <w:b/>
          <w:sz w:val="24"/>
          <w:szCs w:val="24"/>
        </w:rPr>
        <w:tab/>
        <w:t>M. Aimé Binette</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lang w:val="fr-FR"/>
        </w:rPr>
      </w:pPr>
      <w:r>
        <w:rPr>
          <w:rFonts w:ascii="Arial" w:hAnsi="Arial" w:cs="Arial"/>
          <w:sz w:val="24"/>
          <w:szCs w:val="24"/>
          <w:lang w:val="fr-FR"/>
        </w:rPr>
        <w:t>D’accepter la levée de l’assemblée à 16h37.</w:t>
      </w:r>
    </w:p>
    <w:p w:rsidR="0024215D"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sz w:val="24"/>
          <w:szCs w:val="24"/>
        </w:rPr>
      </w:pPr>
    </w:p>
    <w:p w:rsidR="0024215D" w:rsidRPr="00FC1DA4" w:rsidRDefault="0024215D" w:rsidP="009D6445">
      <w:pPr>
        <w:pBdr>
          <w:top w:val="single" w:sz="4" w:space="1" w:color="auto"/>
          <w:left w:val="single" w:sz="4" w:space="0" w:color="auto"/>
          <w:bottom w:val="single" w:sz="4" w:space="1" w:color="auto"/>
          <w:right w:val="single" w:sz="4" w:space="4" w:color="auto"/>
        </w:pBdr>
        <w:shd w:val="clear" w:color="auto" w:fill="D9D9D9" w:themeFill="background1" w:themeFillShade="D9"/>
        <w:ind w:left="709"/>
        <w:rPr>
          <w:rFonts w:ascii="Arial" w:hAnsi="Arial" w:cs="Arial"/>
          <w:b/>
          <w:sz w:val="24"/>
          <w:szCs w:val="24"/>
        </w:rPr>
      </w:pPr>
      <w:r>
        <w:rPr>
          <w:rFonts w:ascii="Arial" w:hAnsi="Arial" w:cs="Arial"/>
          <w:b/>
          <w:sz w:val="24"/>
          <w:szCs w:val="24"/>
        </w:rPr>
        <w:t>ADOPTÉE À L’UNANIMITÉ.</w:t>
      </w:r>
    </w:p>
    <w:p w:rsidR="0024215D" w:rsidRPr="00F96E5C" w:rsidRDefault="0024215D" w:rsidP="0024215D">
      <w:pPr>
        <w:ind w:left="851"/>
        <w:rPr>
          <w:rFonts w:ascii="Arial" w:hAnsi="Arial" w:cs="Arial"/>
          <w:sz w:val="24"/>
        </w:rPr>
      </w:pPr>
    </w:p>
    <w:p w:rsidR="0024215D" w:rsidRDefault="0024215D" w:rsidP="0024215D">
      <w:pPr>
        <w:tabs>
          <w:tab w:val="left" w:pos="5387"/>
        </w:tabs>
        <w:ind w:left="851"/>
        <w:rPr>
          <w:rFonts w:ascii="Arial" w:hAnsi="Arial" w:cs="Arial"/>
          <w:sz w:val="24"/>
        </w:rPr>
      </w:pPr>
    </w:p>
    <w:p w:rsidR="0024215D" w:rsidRDefault="0024215D" w:rsidP="0024215D">
      <w:pPr>
        <w:tabs>
          <w:tab w:val="left" w:pos="5387"/>
        </w:tabs>
        <w:ind w:left="851"/>
        <w:rPr>
          <w:rFonts w:ascii="Arial" w:hAnsi="Arial" w:cs="Arial"/>
          <w:sz w:val="24"/>
        </w:rPr>
      </w:pPr>
    </w:p>
    <w:p w:rsidR="00CC3FAB" w:rsidRDefault="00CC3FAB" w:rsidP="0024215D">
      <w:pPr>
        <w:tabs>
          <w:tab w:val="left" w:pos="5387"/>
        </w:tabs>
        <w:ind w:left="851"/>
        <w:rPr>
          <w:rFonts w:ascii="Arial" w:hAnsi="Arial" w:cs="Arial"/>
          <w:sz w:val="24"/>
        </w:rPr>
      </w:pPr>
    </w:p>
    <w:p w:rsidR="0024215D" w:rsidRDefault="0024215D" w:rsidP="0024215D">
      <w:pPr>
        <w:tabs>
          <w:tab w:val="left" w:pos="5387"/>
        </w:tabs>
        <w:ind w:left="851"/>
        <w:rPr>
          <w:rFonts w:ascii="Arial" w:hAnsi="Arial" w:cs="Arial"/>
          <w:sz w:val="24"/>
        </w:rPr>
      </w:pPr>
    </w:p>
    <w:p w:rsidR="0024215D" w:rsidRDefault="0024215D" w:rsidP="0024215D">
      <w:pPr>
        <w:tabs>
          <w:tab w:val="left" w:pos="5387"/>
        </w:tabs>
        <w:ind w:left="851"/>
        <w:rPr>
          <w:rFonts w:ascii="Arial" w:hAnsi="Arial" w:cs="Arial"/>
          <w:sz w:val="24"/>
        </w:rPr>
      </w:pPr>
    </w:p>
    <w:p w:rsidR="0024215D" w:rsidRDefault="0024215D" w:rsidP="0024215D">
      <w:pPr>
        <w:tabs>
          <w:tab w:val="right" w:pos="8646"/>
        </w:tabs>
        <w:rPr>
          <w:rFonts w:ascii="Arial" w:hAnsi="Arial" w:cs="Arial"/>
          <w:sz w:val="24"/>
        </w:rPr>
      </w:pPr>
      <w:r>
        <w:rPr>
          <w:rFonts w:ascii="Arial" w:hAnsi="Arial" w:cs="Arial"/>
          <w:sz w:val="24"/>
        </w:rPr>
        <w:t>_________________________</w:t>
      </w:r>
      <w:r>
        <w:rPr>
          <w:rFonts w:ascii="Arial" w:hAnsi="Arial" w:cs="Arial"/>
          <w:sz w:val="24"/>
        </w:rPr>
        <w:tab/>
        <w:t>_________________________</w:t>
      </w:r>
      <w:r>
        <w:rPr>
          <w:rFonts w:ascii="Arial" w:hAnsi="Arial" w:cs="Arial"/>
          <w:sz w:val="24"/>
        </w:rPr>
        <w:tab/>
      </w:r>
    </w:p>
    <w:p w:rsidR="0024215D" w:rsidRDefault="0024215D" w:rsidP="0024215D">
      <w:pPr>
        <w:tabs>
          <w:tab w:val="left" w:pos="5387"/>
        </w:tabs>
        <w:rPr>
          <w:rFonts w:ascii="Arial" w:hAnsi="Arial" w:cs="Arial"/>
          <w:sz w:val="24"/>
        </w:rPr>
      </w:pPr>
      <w:r>
        <w:rPr>
          <w:rFonts w:ascii="Arial" w:hAnsi="Arial" w:cs="Arial"/>
          <w:sz w:val="24"/>
        </w:rPr>
        <w:t>Yves Mercier</w:t>
      </w:r>
      <w:r>
        <w:rPr>
          <w:rFonts w:ascii="Arial" w:hAnsi="Arial" w:cs="Arial"/>
          <w:sz w:val="24"/>
        </w:rPr>
        <w:tab/>
        <w:t>Gaspard Skoda</w:t>
      </w:r>
    </w:p>
    <w:p w:rsidR="0024215D" w:rsidRDefault="0024215D" w:rsidP="0024215D">
      <w:pPr>
        <w:tabs>
          <w:tab w:val="left" w:pos="5387"/>
        </w:tabs>
        <w:rPr>
          <w:rFonts w:ascii="Arial" w:hAnsi="Arial" w:cs="Arial"/>
          <w:sz w:val="24"/>
        </w:rPr>
      </w:pPr>
      <w:r>
        <w:rPr>
          <w:rFonts w:ascii="Arial" w:hAnsi="Arial" w:cs="Arial"/>
          <w:sz w:val="24"/>
        </w:rPr>
        <w:t>Président du conseil d’administration</w:t>
      </w:r>
      <w:r>
        <w:rPr>
          <w:rFonts w:ascii="Arial" w:hAnsi="Arial" w:cs="Arial"/>
          <w:sz w:val="24"/>
        </w:rPr>
        <w:tab/>
        <w:t>Secrétaire d’assemblée</w:t>
      </w:r>
    </w:p>
    <w:p w:rsidR="00CC3FAB" w:rsidRDefault="00CC3FAB" w:rsidP="0024215D">
      <w:pPr>
        <w:tabs>
          <w:tab w:val="left" w:pos="5387"/>
        </w:tabs>
        <w:rPr>
          <w:rFonts w:ascii="Arial" w:hAnsi="Arial" w:cs="Arial"/>
          <w:sz w:val="24"/>
        </w:rPr>
        <w:sectPr w:rsidR="00CC3FAB">
          <w:pgSz w:w="12240" w:h="15840"/>
          <w:pgMar w:top="1440" w:right="1797" w:bottom="1440" w:left="1797" w:header="709" w:footer="709" w:gutter="0"/>
          <w:cols w:space="720"/>
        </w:sectPr>
      </w:pPr>
    </w:p>
    <w:p w:rsidR="00371DBB" w:rsidRPr="00CC3FAB" w:rsidRDefault="00CC3FAB" w:rsidP="00371DBB">
      <w:pPr>
        <w:ind w:left="709"/>
        <w:jc w:val="center"/>
        <w:rPr>
          <w:rFonts w:ascii="Arial" w:hAnsi="Arial" w:cs="Arial"/>
          <w:b/>
          <w:color w:val="244061" w:themeColor="accent1" w:themeShade="80"/>
          <w:sz w:val="24"/>
        </w:rPr>
      </w:pPr>
      <w:r w:rsidRPr="00CC3FAB">
        <w:rPr>
          <w:rFonts w:ascii="Arial" w:hAnsi="Arial" w:cs="Arial"/>
          <w:b/>
          <w:color w:val="244061" w:themeColor="accent1" w:themeShade="80"/>
          <w:sz w:val="24"/>
        </w:rPr>
        <w:lastRenderedPageBreak/>
        <w:t>MOT DE LA</w:t>
      </w:r>
      <w:r w:rsidR="00371DBB" w:rsidRPr="00CC3FAB">
        <w:rPr>
          <w:rFonts w:ascii="Arial" w:hAnsi="Arial" w:cs="Arial"/>
          <w:b/>
          <w:color w:val="244061" w:themeColor="accent1" w:themeShade="80"/>
          <w:sz w:val="24"/>
        </w:rPr>
        <w:t xml:space="preserve"> PRÉSIDENT</w:t>
      </w:r>
      <w:r w:rsidRPr="00CC3FAB">
        <w:rPr>
          <w:rFonts w:ascii="Arial" w:hAnsi="Arial" w:cs="Arial"/>
          <w:b/>
          <w:color w:val="244061" w:themeColor="accent1" w:themeShade="80"/>
          <w:sz w:val="24"/>
        </w:rPr>
        <w:t>E</w:t>
      </w:r>
      <w:r w:rsidR="00371DBB" w:rsidRPr="00CC3FAB">
        <w:rPr>
          <w:rFonts w:ascii="Arial" w:hAnsi="Arial" w:cs="Arial"/>
          <w:b/>
          <w:color w:val="244061" w:themeColor="accent1" w:themeShade="80"/>
          <w:sz w:val="24"/>
        </w:rPr>
        <w:t xml:space="preserve"> DU CONSEIL D’ADMINISTRATION</w:t>
      </w:r>
    </w:p>
    <w:p w:rsidR="00371DBB" w:rsidRDefault="00371DBB" w:rsidP="00371DBB">
      <w:pPr>
        <w:rPr>
          <w:rFonts w:ascii="Arial" w:hAnsi="Arial" w:cs="Arial"/>
          <w:b/>
          <w:sz w:val="24"/>
        </w:rPr>
      </w:pPr>
    </w:p>
    <w:p w:rsidR="00371DBB" w:rsidRDefault="00371DBB" w:rsidP="00371DBB">
      <w:pPr>
        <w:rPr>
          <w:rFonts w:ascii="Arial" w:hAnsi="Arial" w:cs="Arial"/>
          <w:b/>
          <w:sz w:val="24"/>
        </w:rPr>
      </w:pPr>
    </w:p>
    <w:p w:rsidR="00580125" w:rsidRPr="00580125" w:rsidRDefault="00580125" w:rsidP="00580125">
      <w:pPr>
        <w:rPr>
          <w:rFonts w:ascii="Arial" w:hAnsi="Arial" w:cs="Arial"/>
          <w:sz w:val="24"/>
          <w:szCs w:val="24"/>
        </w:rPr>
      </w:pPr>
      <w:r w:rsidRPr="00580125">
        <w:rPr>
          <w:rFonts w:ascii="Arial" w:hAnsi="Arial" w:cs="Arial"/>
          <w:sz w:val="24"/>
          <w:szCs w:val="24"/>
        </w:rPr>
        <w:t>Chers membres, chers partenaires,</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À titre de présidente du conseil d’administration d'Ex aequo, j’ai le privilège de vous présenter notre rapport annuel d’activités pour l’exercice 2014-2015. Ce dernier témoigne de tous les efforts qu’Ex aequo déploie pour respecter sa mission et atteindre ses objectifs, tout en maintenant un haut niveau d’exigence.</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Suite à la démission de mon prédécesseur, M. Yves Mercier, j’ai eu l’honneur d’être élue présidente du conseil d’administration pour terminer l’année 2014</w:t>
      </w:r>
      <w:r w:rsidRPr="00580125">
        <w:rPr>
          <w:rFonts w:ascii="Arial" w:hAnsi="Arial" w:cs="Arial"/>
          <w:sz w:val="24"/>
          <w:szCs w:val="24"/>
        </w:rPr>
        <w:noBreakHyphen/>
        <w:t>2015. Très impliqué dans la promotion et la défense des droits des personnes en situation de handicap, Yves Mercier a décidé toutefois de rester en qualité d'administrateur pour terminer son mandat. Aussi, au nom du conseil d'administration, des employés et des membres d'Ex aequo, je tiens à le remercier chaleureusement d’une part pour le temps qu’il a consacré durant toutes ces années à la présidence d’Ex aequo et d’autre part pour la précieuse expertise dont il fait encore profiter l’organisme.</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 xml:space="preserve">Suite à mon élection au poste de présidente, le poste de vice-président devenant vacant, les administrateurs ont décidé de le combler en élisant à l’unanimité M. Guy Simard qui a accepté d’en assumer la charge.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 xml:space="preserve">Cette année encore, notre organisme a eu le malheur de faire face au décès d’un de ses administrateurs. </w:t>
      </w:r>
      <w:r w:rsidR="00BA3C41" w:rsidRPr="00580125">
        <w:rPr>
          <w:rFonts w:ascii="Arial" w:hAnsi="Arial" w:cs="Arial"/>
          <w:sz w:val="24"/>
          <w:szCs w:val="24"/>
        </w:rPr>
        <w:t>Longtemps impliqué en tant qu’administrateur, mais aussi durant plusieurs mandats en tant que président du conseil d’administration et très actif sur plusieurs comités de travail de défense des droits, M. André Desjardins nous a quitté</w:t>
      </w:r>
      <w:r w:rsidR="00BA3C41">
        <w:rPr>
          <w:rFonts w:ascii="Arial" w:hAnsi="Arial" w:cs="Arial"/>
          <w:sz w:val="24"/>
          <w:szCs w:val="24"/>
        </w:rPr>
        <w:t>s</w:t>
      </w:r>
      <w:r w:rsidR="00BA3C41" w:rsidRPr="00580125">
        <w:rPr>
          <w:rFonts w:ascii="Arial" w:hAnsi="Arial" w:cs="Arial"/>
          <w:sz w:val="24"/>
          <w:szCs w:val="24"/>
        </w:rPr>
        <w:t xml:space="preserve"> fin octobre 2014. </w:t>
      </w:r>
      <w:r w:rsidRPr="00580125">
        <w:rPr>
          <w:rFonts w:ascii="Arial" w:hAnsi="Arial" w:cs="Arial"/>
          <w:sz w:val="24"/>
          <w:szCs w:val="24"/>
        </w:rPr>
        <w:t>Salut André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Dans le but d'augmenter l'implication des jeunes et des minorités visibles, le conseil d’administration a le plaisir de vous présenter sa nouvelle recrue, monsieur Hanh Bui. Sa présence au sein du conseil offrira un éclairage avisé sur les besoins et les aspirations de la jeunesse montréalaise en situation de handicap.</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Le second semestre  de l’année 2014-2015 fut marqué par la mise en place de la politique d’austérité du gouvernement de M. Couillard. Et malheureusement, Ex aequo et ses membres n'ont pas échappé aux conséquences directes des coupes, tant dans les services de santé et les services sociaux, que dans l’accès au logis, qu’à travers le gel des contrats à l'intégration au travail</w:t>
      </w:r>
      <w:r w:rsidR="00F3703E">
        <w:rPr>
          <w:rFonts w:ascii="Arial" w:hAnsi="Arial" w:cs="Arial"/>
          <w:sz w:val="24"/>
          <w:szCs w:val="24"/>
        </w:rPr>
        <w:t xml:space="preserve"> (CIT), que dans les services </w:t>
      </w:r>
      <w:r w:rsidRPr="00580125">
        <w:rPr>
          <w:rFonts w:ascii="Arial" w:hAnsi="Arial" w:cs="Arial"/>
          <w:sz w:val="24"/>
          <w:szCs w:val="24"/>
        </w:rPr>
        <w:t xml:space="preserve">éducatifs, ou encore les budgets en transport qui stagnent malgré l'augmentation significative de l'achalandage, etc. Presque tous les aspects de notre vie quotidienne ont été touchés et le seront davantage par des coupures qui compromettent notre inclusion sociale... Plutôt que d’aller de l’avant, nous avons la nette impression de régresser de 30 ans.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MM. Couillard et Barrette, puisqu'on reconnait désormais le droit de mourir dans la dignité, peut-on maintenant espérer voir reconnaître le droit de vivre dans la dignité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Face à ces coupures, Ex aequo a immédi</w:t>
      </w:r>
      <w:r w:rsidR="00E4344F">
        <w:rPr>
          <w:rFonts w:ascii="Arial" w:hAnsi="Arial" w:cs="Arial"/>
          <w:sz w:val="24"/>
          <w:szCs w:val="24"/>
        </w:rPr>
        <w:t xml:space="preserve">atement riposté avec la belle </w:t>
      </w:r>
      <w:r w:rsidRPr="00E4344F">
        <w:rPr>
          <w:rFonts w:ascii="Arial" w:hAnsi="Arial" w:cs="Arial"/>
          <w:i/>
          <w:sz w:val="24"/>
          <w:szCs w:val="24"/>
        </w:rPr>
        <w:t>Opération : L</w:t>
      </w:r>
      <w:r w:rsidR="00E4344F" w:rsidRPr="00E4344F">
        <w:rPr>
          <w:rFonts w:ascii="Arial" w:hAnsi="Arial" w:cs="Arial"/>
          <w:i/>
          <w:sz w:val="24"/>
          <w:szCs w:val="24"/>
        </w:rPr>
        <w:t>es casseroles qui surchauffent</w:t>
      </w:r>
      <w:r w:rsidRPr="00580125">
        <w:rPr>
          <w:rFonts w:ascii="Arial" w:hAnsi="Arial" w:cs="Arial"/>
          <w:sz w:val="24"/>
          <w:szCs w:val="24"/>
        </w:rPr>
        <w:t>, qui a contribué à mobiliser nos membres contre l’austérité et qui a bénéficié d’une avantageuse couverture médiatique. L'automne 2015 promet d</w:t>
      </w:r>
      <w:r w:rsidR="00687274">
        <w:rPr>
          <w:rFonts w:ascii="Arial" w:hAnsi="Arial" w:cs="Arial"/>
          <w:sz w:val="24"/>
          <w:szCs w:val="24"/>
        </w:rPr>
        <w:t>'être mouvementé. Aussi, nous fais</w:t>
      </w:r>
      <w:r w:rsidRPr="00580125">
        <w:rPr>
          <w:rFonts w:ascii="Arial" w:hAnsi="Arial" w:cs="Arial"/>
          <w:sz w:val="24"/>
          <w:szCs w:val="24"/>
        </w:rPr>
        <w:t>ons appel à vous chers membres, pour nous rejoindre à l’occasion des prochaines grandes manifestations.</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L'histoire d'Ex aequo se poursuit et si on regarde l'année qui vient de s'écouler, on réalise qu'elle a été particulièrement riche d'enjeux et de défis dans la promotion et la défense de nos droits.</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En outre, à l'automne Ex aequo célèbrera son 35</w:t>
      </w:r>
      <w:r w:rsidRPr="00580125">
        <w:rPr>
          <w:rFonts w:ascii="Arial" w:hAnsi="Arial" w:cs="Arial"/>
          <w:sz w:val="24"/>
          <w:szCs w:val="24"/>
          <w:vertAlign w:val="superscript"/>
        </w:rPr>
        <w:t>e</w:t>
      </w:r>
      <w:r w:rsidRPr="00580125">
        <w:rPr>
          <w:rFonts w:ascii="Arial" w:hAnsi="Arial" w:cs="Arial"/>
          <w:sz w:val="24"/>
          <w:szCs w:val="24"/>
        </w:rPr>
        <w:t xml:space="preserve"> anniversaire, étape importante de l’histoire de l’organisme qui mérite d'être soulignée. Depuis 35 ans, des citoyens s’investissent avec cœur et rigueur dans la promotion et la défense des droits des personnes en situation de handicap. Ce 35</w:t>
      </w:r>
      <w:r w:rsidRPr="00580125">
        <w:rPr>
          <w:rFonts w:ascii="Arial" w:hAnsi="Arial" w:cs="Arial"/>
          <w:sz w:val="24"/>
          <w:szCs w:val="24"/>
          <w:vertAlign w:val="superscript"/>
        </w:rPr>
        <w:t>e</w:t>
      </w:r>
      <w:r w:rsidRPr="00580125">
        <w:rPr>
          <w:rFonts w:ascii="Arial" w:hAnsi="Arial" w:cs="Arial"/>
          <w:sz w:val="24"/>
          <w:szCs w:val="24"/>
        </w:rPr>
        <w:t xml:space="preserve"> anniversaire sera l’occasion de rendre hommage à tous nos prédécesseurs qui nous ont légué une belle organisation, mais surtout le savoir-faire et la détermination qui continuent de nous faire avancer.</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bookmarkStart w:id="1" w:name="h.gjdgxs" w:colFirst="0" w:colLast="0"/>
      <w:bookmarkEnd w:id="1"/>
      <w:r w:rsidRPr="00580125">
        <w:rPr>
          <w:rFonts w:ascii="Arial" w:hAnsi="Arial" w:cs="Arial"/>
          <w:sz w:val="24"/>
          <w:szCs w:val="24"/>
        </w:rPr>
        <w:t>Nous tenons aussi à remercier tous nos bénévoles, nos militants et nos militantes, nos partenaires, nos donateurs et nos bailleurs de fonds  sans lesquels rien ne serait possible. C’est pour moi aussi l’occasion de remercier nos préposés qui nous aident à pallier notre manque de mobilité par les gestes qu'ils exécutent pour nous. Ils sont la continuité de nos membres, en nous offrant l'autonomie nécessaire pour participer activement aux activités d'Ex aequo, car c’est ensemble que nous somme plus forts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Pour conclure, les membres du conseil d'administration d'Ex aequo se joignent à moi pour remercier le directeur général, M. Pierre-Yves Lévesque, son équipe de gestion et tous les employés qui, par leurs efforts, leur dévouement, leur expertise et leur intégrité, contribuent à notre succès.</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Merci à tous et bonne AGA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p>
    <w:p w:rsidR="00A95083" w:rsidRPr="00580125" w:rsidRDefault="00A95083" w:rsidP="00580125">
      <w:pPr>
        <w:rPr>
          <w:rFonts w:ascii="Arial" w:hAnsi="Arial" w:cs="Arial"/>
          <w:sz w:val="24"/>
          <w:szCs w:val="24"/>
        </w:rPr>
      </w:pPr>
      <w:r>
        <w:rPr>
          <w:rFonts w:ascii="Arial" w:hAnsi="Arial" w:cs="Arial"/>
          <w:noProof/>
          <w:sz w:val="24"/>
          <w:szCs w:val="24"/>
          <w:lang w:eastAsia="fr-CA"/>
        </w:rPr>
        <w:drawing>
          <wp:anchor distT="0" distB="0" distL="114300" distR="114300" simplePos="0" relativeHeight="251840512" behindDoc="0" locked="1" layoutInCell="0" allowOverlap="0">
            <wp:simplePos x="0" y="0"/>
            <wp:positionH relativeFrom="column">
              <wp:posOffset>-63500</wp:posOffset>
            </wp:positionH>
            <wp:positionV relativeFrom="page">
              <wp:posOffset>7782560</wp:posOffset>
            </wp:positionV>
            <wp:extent cx="2141855" cy="608330"/>
            <wp:effectExtent l="0" t="0" r="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Carole Cartier (2).JPG"/>
                    <pic:cNvPicPr/>
                  </pic:nvPicPr>
                  <pic:blipFill>
                    <a:blip r:embed="rId15">
                      <a:extLst>
                        <a:ext uri="{28A0092B-C50C-407E-A947-70E740481C1C}">
                          <a14:useLocalDpi xmlns:a14="http://schemas.microsoft.com/office/drawing/2010/main" val="0"/>
                        </a:ext>
                      </a:extLst>
                    </a:blip>
                    <a:stretch>
                      <a:fillRect/>
                    </a:stretch>
                  </pic:blipFill>
                  <pic:spPr>
                    <a:xfrm>
                      <a:off x="0" y="0"/>
                      <a:ext cx="2141855" cy="608330"/>
                    </a:xfrm>
                    <a:prstGeom prst="rect">
                      <a:avLst/>
                    </a:prstGeom>
                  </pic:spPr>
                </pic:pic>
              </a:graphicData>
            </a:graphic>
            <wp14:sizeRelH relativeFrom="margin">
              <wp14:pctWidth>0</wp14:pctWidth>
            </wp14:sizeRelH>
            <wp14:sizeRelV relativeFrom="margin">
              <wp14:pctHeight>0</wp14:pctHeight>
            </wp14:sizeRelV>
          </wp:anchor>
        </w:drawing>
      </w:r>
    </w:p>
    <w:p w:rsidR="00A95083" w:rsidRDefault="00A95083"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_________________________</w:t>
      </w:r>
    </w:p>
    <w:p w:rsidR="00580125" w:rsidRPr="00580125" w:rsidRDefault="00580125" w:rsidP="00580125">
      <w:pPr>
        <w:rPr>
          <w:rFonts w:ascii="Arial" w:hAnsi="Arial" w:cs="Arial"/>
          <w:sz w:val="24"/>
          <w:szCs w:val="24"/>
        </w:rPr>
      </w:pPr>
      <w:r w:rsidRPr="00580125">
        <w:rPr>
          <w:rFonts w:ascii="Arial" w:hAnsi="Arial" w:cs="Arial"/>
          <w:sz w:val="24"/>
          <w:szCs w:val="24"/>
        </w:rPr>
        <w:t>Carole Cartier,</w:t>
      </w:r>
    </w:p>
    <w:p w:rsidR="005F470F" w:rsidRDefault="00580125" w:rsidP="005F470F">
      <w:pPr>
        <w:rPr>
          <w:rFonts w:ascii="Arial" w:hAnsi="Arial" w:cs="Arial"/>
          <w:sz w:val="24"/>
        </w:rPr>
      </w:pPr>
      <w:r w:rsidRPr="00580125">
        <w:rPr>
          <w:rFonts w:ascii="Arial" w:hAnsi="Arial" w:cs="Arial"/>
          <w:sz w:val="24"/>
          <w:szCs w:val="24"/>
        </w:rPr>
        <w:t>Présidente du conseil d’administration</w:t>
      </w:r>
      <w:r w:rsidR="005F470F">
        <w:rPr>
          <w:rFonts w:ascii="Arial" w:hAnsi="Arial" w:cs="Arial"/>
          <w:sz w:val="24"/>
        </w:rPr>
        <w:tab/>
      </w:r>
      <w:r w:rsidR="005F470F">
        <w:rPr>
          <w:rFonts w:ascii="Arial" w:hAnsi="Arial" w:cs="Arial"/>
          <w:sz w:val="24"/>
        </w:rPr>
        <w:br w:type="page"/>
      </w:r>
    </w:p>
    <w:p w:rsidR="00371DBB" w:rsidRDefault="0024215D" w:rsidP="00EA76DF">
      <w:pPr>
        <w:jc w:val="center"/>
        <w:rPr>
          <w:rFonts w:ascii="Arial" w:hAnsi="Arial" w:cs="Arial"/>
          <w:b/>
          <w:color w:val="244061" w:themeColor="accent1" w:themeShade="80"/>
          <w:sz w:val="28"/>
        </w:rPr>
      </w:pPr>
      <w:r>
        <w:rPr>
          <w:rFonts w:ascii="Arial" w:hAnsi="Arial" w:cs="Arial"/>
          <w:b/>
          <w:color w:val="244061" w:themeColor="accent1" w:themeShade="80"/>
          <w:sz w:val="28"/>
        </w:rPr>
        <w:lastRenderedPageBreak/>
        <w:t>RAPPORT D’ACTIVITÉS 2014-2015</w:t>
      </w:r>
    </w:p>
    <w:p w:rsidR="00371DBB" w:rsidRDefault="00371DBB" w:rsidP="00371DBB">
      <w:pPr>
        <w:jc w:val="center"/>
        <w:rPr>
          <w:rFonts w:ascii="Arial" w:hAnsi="Arial" w:cs="Arial"/>
          <w:b/>
          <w:color w:val="244061" w:themeColor="accent1" w:themeShade="80"/>
          <w:sz w:val="28"/>
        </w:rPr>
      </w:pPr>
      <w:r>
        <w:rPr>
          <w:noProof/>
          <w:lang w:eastAsia="fr-CA"/>
        </w:rPr>
        <w:drawing>
          <wp:anchor distT="0" distB="0" distL="114300" distR="114300" simplePos="0" relativeHeight="251743232" behindDoc="0" locked="0" layoutInCell="1" allowOverlap="1" wp14:anchorId="0A5AE099" wp14:editId="5B66F2E5">
            <wp:simplePos x="0" y="0"/>
            <wp:positionH relativeFrom="margin">
              <wp:align>center</wp:align>
            </wp:positionH>
            <wp:positionV relativeFrom="margin">
              <wp:align>center</wp:align>
            </wp:positionV>
            <wp:extent cx="4892040" cy="3232150"/>
            <wp:effectExtent l="0" t="0" r="3810" b="6350"/>
            <wp:wrapSquare wrapText="bothSides"/>
            <wp:docPr id="56" name="Image 56" descr="ptitef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ptitefou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3232150"/>
                    </a:xfrm>
                    <a:prstGeom prst="rect">
                      <a:avLst/>
                    </a:prstGeom>
                    <a:noFill/>
                  </pic:spPr>
                </pic:pic>
              </a:graphicData>
            </a:graphic>
            <wp14:sizeRelH relativeFrom="page">
              <wp14:pctWidth>0</wp14:pctWidth>
            </wp14:sizeRelH>
            <wp14:sizeRelV relativeFrom="page">
              <wp14:pctHeight>0</wp14:pctHeight>
            </wp14:sizeRelV>
          </wp:anchor>
        </w:drawing>
      </w:r>
      <w:r w:rsidR="0024215D">
        <w:rPr>
          <w:rFonts w:ascii="Arial" w:hAnsi="Arial" w:cs="Arial"/>
          <w:b/>
          <w:color w:val="244061" w:themeColor="accent1" w:themeShade="80"/>
          <w:sz w:val="28"/>
        </w:rPr>
        <w:t>OBJECTIFS 2015-2016</w:t>
      </w: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sectPr>
      </w:pP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sectPr>
      </w:pPr>
    </w:p>
    <w:p w:rsidR="00371DBB" w:rsidRDefault="00371DBB" w:rsidP="00371DBB">
      <w:pPr>
        <w:jc w:val="center"/>
        <w:rPr>
          <w:rFonts w:ascii="Arial" w:hAnsi="Arial" w:cs="Arial"/>
          <w:b/>
          <w:color w:val="244061" w:themeColor="accent1" w:themeShade="80"/>
          <w:sz w:val="24"/>
        </w:rPr>
      </w:pPr>
      <w:r>
        <w:rPr>
          <w:rFonts w:ascii="Arial" w:hAnsi="Arial" w:cs="Arial"/>
          <w:b/>
          <w:color w:val="244061" w:themeColor="accent1" w:themeShade="80"/>
          <w:sz w:val="24"/>
        </w:rPr>
        <w:lastRenderedPageBreak/>
        <w:t>MOT DU DIRECTEUR GÉNÉRAL</w:t>
      </w:r>
    </w:p>
    <w:p w:rsidR="00371DBB" w:rsidRDefault="00371DBB" w:rsidP="00371DBB">
      <w:pPr>
        <w:jc w:val="center"/>
        <w:rPr>
          <w:rFonts w:ascii="Arial" w:hAnsi="Arial" w:cs="Arial"/>
          <w:b/>
          <w:sz w:val="24"/>
        </w:rPr>
      </w:pPr>
    </w:p>
    <w:p w:rsidR="00371DBB" w:rsidRDefault="00371DBB" w:rsidP="00371DBB">
      <w:pPr>
        <w:rPr>
          <w:rFonts w:ascii="Arial" w:hAnsi="Arial" w:cs="Arial"/>
          <w:sz w:val="24"/>
        </w:rPr>
      </w:pPr>
    </w:p>
    <w:p w:rsidR="00303F15" w:rsidRPr="00303F15" w:rsidRDefault="00303F15" w:rsidP="00303F15">
      <w:pPr>
        <w:rPr>
          <w:rFonts w:ascii="Arial" w:hAnsi="Arial" w:cs="Arial"/>
          <w:sz w:val="24"/>
          <w:lang w:val="fr-FR"/>
        </w:rPr>
      </w:pPr>
      <w:r w:rsidRPr="00303F15">
        <w:rPr>
          <w:rFonts w:ascii="Arial" w:hAnsi="Arial" w:cs="Arial"/>
          <w:sz w:val="24"/>
          <w:lang w:val="fr-FR"/>
        </w:rPr>
        <w:t>Chers membres et chers partenaires,</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C’est avec beaucoup d’enthousiasme que nous avons le plaisir de vous présenter le 34</w:t>
      </w:r>
      <w:r w:rsidRPr="00303F15">
        <w:rPr>
          <w:rFonts w:ascii="Arial" w:hAnsi="Arial" w:cs="Arial"/>
          <w:sz w:val="24"/>
          <w:vertAlign w:val="superscript"/>
          <w:lang w:val="fr-FR"/>
        </w:rPr>
        <w:t xml:space="preserve">e </w:t>
      </w:r>
      <w:r w:rsidRPr="00303F15">
        <w:rPr>
          <w:rFonts w:ascii="Arial" w:hAnsi="Arial" w:cs="Arial"/>
          <w:sz w:val="24"/>
          <w:lang w:val="fr-FR"/>
        </w:rPr>
        <w:t>rapport annuel d’Ex aequo.</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Si notre organisme existe encore, c’est grâce à nos membres, les principaux concernés par notre mission, mais aussi les piliers de l’organisme. L’implication des bénévoles et des militants est primordiale dans la poursuite de notre mission : promouvoir et défendre les droits des personnes ayant une déficience motrice.</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Il est également important de souligner que de nombreuses actions citoyennes ont eu lieu. Actions qui offrent l’opportunité aux membres de s’impliquer, notamment par des rencontres d’information, de formations, des représentations et des activités de mobilisation. Je remercie donc tous les membres de participer à ces nombreuses activités, car c’est ensemble que nous améliorerons les services et notre reconnaissance en tant que citoyen à part entière.</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L’année qui vient de s’achever a été marquée par des mesures d’austérité du gouvernement libéral et nous pouvons légitimement penser que nous risquons d’être encore affectés par cette immense « bibitte » durant quelques années. À cet égard, Ex aequo n’a pas tardé à réagir avec ses membres et d’autres organismes du milieu, notamment à travers </w:t>
      </w:r>
      <w:r w:rsidR="007820A9">
        <w:rPr>
          <w:rFonts w:ascii="Arial" w:hAnsi="Arial" w:cs="Arial"/>
          <w:i/>
          <w:sz w:val="24"/>
          <w:lang w:val="fr-FR"/>
        </w:rPr>
        <w:t>l</w:t>
      </w:r>
      <w:r w:rsidRPr="007820A9">
        <w:rPr>
          <w:rFonts w:ascii="Arial" w:hAnsi="Arial" w:cs="Arial"/>
          <w:i/>
          <w:sz w:val="24"/>
          <w:lang w:val="fr-FR"/>
        </w:rPr>
        <w:t>’Opération :</w:t>
      </w:r>
      <w:r w:rsidR="007820A9" w:rsidRPr="007820A9">
        <w:rPr>
          <w:rFonts w:ascii="Arial" w:hAnsi="Arial" w:cs="Arial"/>
          <w:i/>
          <w:sz w:val="24"/>
          <w:lang w:val="fr-FR"/>
        </w:rPr>
        <w:t xml:space="preserve"> Les casseroles surchauffent !</w:t>
      </w:r>
      <w:r w:rsidRPr="00303F15">
        <w:rPr>
          <w:rFonts w:ascii="Arial" w:hAnsi="Arial" w:cs="Arial"/>
          <w:sz w:val="24"/>
          <w:lang w:val="fr-FR"/>
        </w:rPr>
        <w:t>,</w:t>
      </w:r>
      <w:r w:rsidRPr="00303F15">
        <w:rPr>
          <w:rFonts w:ascii="Arial" w:hAnsi="Arial" w:cs="Arial"/>
          <w:b/>
          <w:i/>
          <w:sz w:val="24"/>
          <w:lang w:val="fr-FR"/>
        </w:rPr>
        <w:t xml:space="preserve"> </w:t>
      </w:r>
      <w:r w:rsidRPr="00303F15">
        <w:rPr>
          <w:rFonts w:ascii="Arial" w:hAnsi="Arial" w:cs="Arial"/>
          <w:sz w:val="24"/>
          <w:lang w:val="fr-FR"/>
        </w:rPr>
        <w:t>afin de faire connaître à nos élus notre désarroi face aux coupures dans des services qui affectent quotidiennement les personnes en situation de handicap.</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En tant que principal fondateur d’Ex aequo, je constate que dans certains services les représentations que nous faisons actuellement sont précisément les mêmes qu’au moment de la fondation de l’organisme.</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Nous observons que les personnes en situation de handicap sont désormais atteintes dans leur dignité et qu’il est impératif que nous unissions nos efforts pour que cette situation cesse. Nous devons nous rassembler, les personnes ayant des limitations fonctionnelles et l’ensemble de nos partenaires, pour faire respecter notre droit à la dignité, pour enfin vivre une véritable inclusion sociale, économique et professionnelle.</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Sur un autre registre, afin de se conformer aux normes</w:t>
      </w:r>
      <w:r w:rsidR="007058C4">
        <w:rPr>
          <w:rFonts w:ascii="Arial" w:hAnsi="Arial" w:cs="Arial"/>
          <w:sz w:val="24"/>
          <w:lang w:val="fr-FR"/>
        </w:rPr>
        <w:t xml:space="preserve"> de l’Organisation internationale de normalisation (</w:t>
      </w:r>
      <w:r w:rsidRPr="00303F15">
        <w:rPr>
          <w:rFonts w:ascii="Arial" w:hAnsi="Arial" w:cs="Arial"/>
          <w:sz w:val="24"/>
          <w:lang w:val="fr-FR"/>
        </w:rPr>
        <w:t>ISO</w:t>
      </w:r>
      <w:r w:rsidR="007058C4">
        <w:rPr>
          <w:rFonts w:ascii="Arial" w:hAnsi="Arial" w:cs="Arial"/>
          <w:sz w:val="24"/>
          <w:lang w:val="fr-FR"/>
        </w:rPr>
        <w:t>)</w:t>
      </w:r>
      <w:r w:rsidRPr="00303F15">
        <w:rPr>
          <w:rFonts w:ascii="Arial" w:hAnsi="Arial" w:cs="Arial"/>
          <w:sz w:val="24"/>
          <w:lang w:val="fr-FR"/>
        </w:rPr>
        <w:t xml:space="preserve"> pour les organismes de bienfaisance, cette année Ex aequo s’est affairé à se </w:t>
      </w:r>
      <w:r w:rsidR="0005462B">
        <w:rPr>
          <w:rFonts w:ascii="Arial" w:hAnsi="Arial" w:cs="Arial"/>
          <w:sz w:val="24"/>
          <w:lang w:val="fr-FR"/>
        </w:rPr>
        <w:t xml:space="preserve">doter d’outils de gouvernance et de saine gestion. </w:t>
      </w:r>
      <w:r w:rsidR="00FA3602">
        <w:rPr>
          <w:rFonts w:ascii="Arial" w:hAnsi="Arial" w:cs="Arial"/>
          <w:sz w:val="24"/>
          <w:lang w:val="fr-FR"/>
        </w:rPr>
        <w:t>Il prévoit terminer cet</w:t>
      </w:r>
      <w:r w:rsidRPr="00303F15">
        <w:rPr>
          <w:rFonts w:ascii="Arial" w:hAnsi="Arial" w:cs="Arial"/>
          <w:sz w:val="24"/>
          <w:lang w:val="fr-FR"/>
        </w:rPr>
        <w:t xml:space="preserve"> exercice en 2015-2016.</w:t>
      </w:r>
      <w:r w:rsidR="007058C4">
        <w:rPr>
          <w:rFonts w:ascii="Arial" w:hAnsi="Arial" w:cs="Arial"/>
          <w:sz w:val="24"/>
          <w:lang w:val="fr-FR"/>
        </w:rPr>
        <w:t xml:space="preserve"> </w:t>
      </w:r>
      <w:r w:rsidRPr="00303F15">
        <w:rPr>
          <w:rFonts w:ascii="Arial" w:hAnsi="Arial" w:cs="Arial"/>
          <w:sz w:val="24"/>
          <w:lang w:val="fr-FR"/>
        </w:rPr>
        <w:t xml:space="preserve">Les normes ISO visent la mise en place de différents outils permettant à l’organisme de maintenir de </w:t>
      </w:r>
      <w:r w:rsidRPr="00303F15">
        <w:rPr>
          <w:rFonts w:ascii="Arial" w:hAnsi="Arial" w:cs="Arial"/>
          <w:sz w:val="24"/>
          <w:lang w:val="fr-FR"/>
        </w:rPr>
        <w:lastRenderedPageBreak/>
        <w:t>saines pratiques, afin d’améliorer la transparence de son administration vis-à-vis de ses bailleurs de fonds, de ses donateurs, de ses employés, de ses membres et du public en général.</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Pour conclure, j’aimerais rappeler que tout notre travail est rendu possible grâce à nos bailleurs de fonds et nos donateurs qui, année après année, et ce, depuis 35 ans maintenant, nous honorent de leur confiance. C’est pourquoi je tiens tout particulièrement à remercier ceux sans qui Ex aequo ne pourrait pas exister.</w:t>
      </w: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 </w:t>
      </w:r>
    </w:p>
    <w:p w:rsidR="00303F15" w:rsidRPr="00303F15" w:rsidRDefault="00303F15" w:rsidP="00303F15">
      <w:pPr>
        <w:rPr>
          <w:rFonts w:ascii="Arial" w:hAnsi="Arial" w:cs="Arial"/>
          <w:sz w:val="24"/>
          <w:lang w:val="fr-FR"/>
        </w:rPr>
      </w:pPr>
      <w:r w:rsidRPr="00303F15">
        <w:rPr>
          <w:rFonts w:ascii="Arial" w:hAnsi="Arial" w:cs="Arial"/>
          <w:sz w:val="24"/>
          <w:lang w:val="fr-FR"/>
        </w:rPr>
        <w:t>J’aimerais également remercier les membres du conseil d’administration qui  donne</w:t>
      </w:r>
      <w:r w:rsidR="00BA3159">
        <w:rPr>
          <w:rFonts w:ascii="Arial" w:hAnsi="Arial" w:cs="Arial"/>
          <w:sz w:val="24"/>
          <w:lang w:val="fr-FR"/>
        </w:rPr>
        <w:t>nt</w:t>
      </w:r>
      <w:r w:rsidRPr="00303F15">
        <w:rPr>
          <w:rFonts w:ascii="Arial" w:hAnsi="Arial" w:cs="Arial"/>
          <w:sz w:val="24"/>
          <w:lang w:val="fr-FR"/>
        </w:rPr>
        <w:t xml:space="preserve"> de leur temps et mettent au service de l’organisme leurs compétences pour faire avancer les dossiers, mais également faire évoluer Ex aequo.</w:t>
      </w: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 </w:t>
      </w: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Enfin, je terminerai en beauté en remerciant les employés, rouages essentiels de l’organisme, qui manifestent chaque année davantage </w:t>
      </w:r>
      <w:r w:rsidR="00BA3159">
        <w:rPr>
          <w:rFonts w:ascii="Arial" w:hAnsi="Arial" w:cs="Arial"/>
          <w:sz w:val="24"/>
          <w:lang w:val="fr-FR"/>
        </w:rPr>
        <w:t>leur</w:t>
      </w:r>
      <w:r w:rsidRPr="00303F15">
        <w:rPr>
          <w:rFonts w:ascii="Arial" w:hAnsi="Arial" w:cs="Arial"/>
          <w:sz w:val="24"/>
          <w:lang w:val="fr-FR"/>
        </w:rPr>
        <w:t xml:space="preserve"> inébranlable détermination à aller toujours plus loin dans la promotion et la défense des droits des personnes en situation de handicap.</w:t>
      </w: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 </w:t>
      </w:r>
    </w:p>
    <w:p w:rsidR="00303F15" w:rsidRPr="00303F15" w:rsidRDefault="00303F15" w:rsidP="00303F15">
      <w:pPr>
        <w:rPr>
          <w:rFonts w:ascii="Arial" w:hAnsi="Arial" w:cs="Arial"/>
          <w:sz w:val="24"/>
          <w:lang w:val="fr-FR"/>
        </w:rPr>
      </w:pPr>
      <w:r w:rsidRPr="00303F15">
        <w:rPr>
          <w:rFonts w:ascii="Arial" w:hAnsi="Arial" w:cs="Arial"/>
          <w:sz w:val="24"/>
          <w:lang w:val="fr-FR"/>
        </w:rPr>
        <w:t>En qualité de principal fondateur et directeur général d’Ex aequo, je me sens privilégié d’être si bien entouré.</w:t>
      </w: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 </w:t>
      </w:r>
    </w:p>
    <w:p w:rsidR="00303F15" w:rsidRPr="00303F15" w:rsidRDefault="00303F15" w:rsidP="00303F15">
      <w:pPr>
        <w:rPr>
          <w:rFonts w:ascii="Arial" w:hAnsi="Arial" w:cs="Arial"/>
          <w:sz w:val="24"/>
          <w:lang w:val="fr-FR"/>
        </w:rPr>
      </w:pPr>
      <w:r w:rsidRPr="00303F15">
        <w:rPr>
          <w:rFonts w:ascii="Arial" w:hAnsi="Arial" w:cs="Arial"/>
          <w:sz w:val="24"/>
          <w:lang w:val="fr-FR"/>
        </w:rPr>
        <w:t>Ne lâchez pas ! Ensemble nous allons y arriver !</w:t>
      </w:r>
    </w:p>
    <w:p w:rsidR="00303F15" w:rsidRPr="00303F15" w:rsidRDefault="00303F15" w:rsidP="00303F15">
      <w:pPr>
        <w:rPr>
          <w:rFonts w:ascii="Arial" w:hAnsi="Arial" w:cs="Arial"/>
          <w:sz w:val="24"/>
          <w:lang w:val="fr-FR"/>
        </w:rPr>
      </w:pPr>
      <w:r w:rsidRPr="00303F15">
        <w:rPr>
          <w:rFonts w:ascii="Arial" w:hAnsi="Arial" w:cs="Arial"/>
          <w:noProof/>
          <w:sz w:val="24"/>
          <w:lang w:eastAsia="fr-CA"/>
        </w:rPr>
        <w:drawing>
          <wp:anchor distT="0" distB="0" distL="114300" distR="114300" simplePos="0" relativeHeight="251757568" behindDoc="0" locked="1" layoutInCell="0" allowOverlap="0" wp14:anchorId="08BB86E7" wp14:editId="1D330C35">
            <wp:simplePos x="0" y="0"/>
            <wp:positionH relativeFrom="column">
              <wp:posOffset>19050</wp:posOffset>
            </wp:positionH>
            <wp:positionV relativeFrom="page">
              <wp:posOffset>4890770</wp:posOffset>
            </wp:positionV>
            <wp:extent cx="1609090" cy="741045"/>
            <wp:effectExtent l="0" t="0" r="0" b="19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PY.JPG"/>
                    <pic:cNvPicPr/>
                  </pic:nvPicPr>
                  <pic:blipFill>
                    <a:blip r:embed="rId17">
                      <a:extLst>
                        <a:ext uri="{28A0092B-C50C-407E-A947-70E740481C1C}">
                          <a14:useLocalDpi xmlns:a14="http://schemas.microsoft.com/office/drawing/2010/main" val="0"/>
                        </a:ext>
                      </a:extLst>
                    </a:blip>
                    <a:stretch>
                      <a:fillRect/>
                    </a:stretch>
                  </pic:blipFill>
                  <pic:spPr>
                    <a:xfrm>
                      <a:off x="0" y="0"/>
                      <a:ext cx="1609090" cy="741045"/>
                    </a:xfrm>
                    <a:prstGeom prst="rect">
                      <a:avLst/>
                    </a:prstGeom>
                  </pic:spPr>
                </pic:pic>
              </a:graphicData>
            </a:graphic>
            <wp14:sizeRelH relativeFrom="margin">
              <wp14:pctWidth>0</wp14:pctWidth>
            </wp14:sizeRelH>
            <wp14:sizeRelV relativeFrom="margin">
              <wp14:pctHeight>0</wp14:pctHeight>
            </wp14:sizeRelV>
          </wp:anchor>
        </w:drawing>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_________________________</w:t>
      </w:r>
    </w:p>
    <w:p w:rsidR="00303F15" w:rsidRPr="00303F15" w:rsidRDefault="00303F15" w:rsidP="00303F15">
      <w:pPr>
        <w:rPr>
          <w:rFonts w:ascii="Arial" w:hAnsi="Arial" w:cs="Arial"/>
          <w:sz w:val="24"/>
          <w:lang w:val="fr-FR"/>
        </w:rPr>
      </w:pPr>
      <w:r w:rsidRPr="00303F15">
        <w:rPr>
          <w:rFonts w:ascii="Arial" w:hAnsi="Arial" w:cs="Arial"/>
          <w:sz w:val="24"/>
          <w:lang w:val="fr-FR"/>
        </w:rPr>
        <w:t>Pierre-Yves Lévesque</w:t>
      </w:r>
    </w:p>
    <w:p w:rsidR="005F470F" w:rsidRDefault="00303F15" w:rsidP="00303F15">
      <w:pPr>
        <w:rPr>
          <w:rFonts w:ascii="Arial" w:hAnsi="Arial" w:cs="Arial"/>
          <w:sz w:val="24"/>
          <w:lang w:val="fr-FR"/>
        </w:rPr>
      </w:pPr>
      <w:r w:rsidRPr="00303F15">
        <w:rPr>
          <w:rFonts w:ascii="Arial" w:hAnsi="Arial" w:cs="Arial"/>
          <w:sz w:val="24"/>
          <w:lang w:val="fr-FR"/>
        </w:rPr>
        <w:t>Directeur général</w:t>
      </w:r>
      <w:r w:rsidR="005F470F">
        <w:rPr>
          <w:rFonts w:ascii="Arial" w:hAnsi="Arial" w:cs="Arial"/>
          <w:sz w:val="24"/>
          <w:lang w:val="fr-FR"/>
        </w:rPr>
        <w:br w:type="page"/>
      </w:r>
    </w:p>
    <w:p w:rsidR="00371DBB" w:rsidRDefault="00371DBB" w:rsidP="00371DBB">
      <w:pPr>
        <w:jc w:val="left"/>
        <w:rPr>
          <w:rFonts w:ascii="Arial" w:hAnsi="Arial" w:cs="Arial"/>
          <w:sz w:val="24"/>
        </w:rPr>
        <w:sectPr w:rsidR="00371DBB">
          <w:pgSz w:w="12240" w:h="15840"/>
          <w:pgMar w:top="1440" w:right="1797" w:bottom="1440" w:left="1797" w:header="709" w:footer="709" w:gutter="0"/>
          <w:cols w:space="720"/>
        </w:sectPr>
      </w:pPr>
    </w:p>
    <w:p w:rsidR="00371DBB" w:rsidRDefault="00371DBB" w:rsidP="00371DBB">
      <w:pPr>
        <w:rPr>
          <w:rFonts w:ascii="Arial" w:hAnsi="Arial" w:cs="Arial"/>
          <w:sz w:val="24"/>
        </w:rPr>
      </w:pPr>
      <w:r>
        <w:rPr>
          <w:noProof/>
          <w:lang w:eastAsia="fr-CA"/>
        </w:rPr>
        <w:lastRenderedPageBreak/>
        <w:drawing>
          <wp:anchor distT="0" distB="0" distL="114300" distR="114300" simplePos="0" relativeHeight="251740160" behindDoc="0" locked="0" layoutInCell="1" allowOverlap="1" wp14:anchorId="3C09C292" wp14:editId="5D7A3434">
            <wp:simplePos x="0" y="0"/>
            <wp:positionH relativeFrom="margin">
              <wp:align>center</wp:align>
            </wp:positionH>
            <wp:positionV relativeFrom="margin">
              <wp:align>top</wp:align>
            </wp:positionV>
            <wp:extent cx="3443605" cy="926465"/>
            <wp:effectExtent l="0" t="0" r="4445" b="698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3605" cy="926465"/>
                    </a:xfrm>
                    <a:prstGeom prst="rect">
                      <a:avLst/>
                    </a:prstGeom>
                    <a:noFill/>
                  </pic:spPr>
                </pic:pic>
              </a:graphicData>
            </a:graphic>
            <wp14:sizeRelH relativeFrom="margin">
              <wp14:pctWidth>0</wp14:pctWidth>
            </wp14:sizeRelH>
            <wp14:sizeRelV relativeFrom="margin">
              <wp14:pctHeight>0</wp14:pctHeight>
            </wp14:sizeRelV>
          </wp:anchor>
        </w:drawing>
      </w: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r>
        <w:rPr>
          <w:noProof/>
          <w:lang w:eastAsia="fr-CA"/>
        </w:rPr>
        <w:drawing>
          <wp:anchor distT="0" distB="0" distL="114300" distR="114300" simplePos="0" relativeHeight="251741184" behindDoc="0" locked="0" layoutInCell="1" allowOverlap="1" wp14:anchorId="34318E93" wp14:editId="6C377584">
            <wp:simplePos x="0" y="0"/>
            <wp:positionH relativeFrom="column">
              <wp:posOffset>1041400</wp:posOffset>
            </wp:positionH>
            <wp:positionV relativeFrom="paragraph">
              <wp:posOffset>46990</wp:posOffset>
            </wp:positionV>
            <wp:extent cx="3131185" cy="23241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1185" cy="232410"/>
                    </a:xfrm>
                    <a:prstGeom prst="rect">
                      <a:avLst/>
                    </a:prstGeom>
                    <a:noFill/>
                  </pic:spPr>
                </pic:pic>
              </a:graphicData>
            </a:graphic>
            <wp14:sizeRelH relativeFrom="margin">
              <wp14:pctWidth>0</wp14:pctWidth>
            </wp14:sizeRelH>
            <wp14:sizeRelV relativeFrom="margin">
              <wp14:pctHeight>0</wp14:pctHeight>
            </wp14:sizeRelV>
          </wp:anchor>
        </w:drawing>
      </w: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ind w:left="567" w:right="567"/>
        <w:rPr>
          <w:rFonts w:ascii="Arial" w:hAnsi="Arial" w:cs="Arial"/>
          <w:b/>
          <w:color w:val="0F243E" w:themeColor="text2" w:themeShade="80"/>
          <w:sz w:val="24"/>
        </w:rPr>
      </w:pPr>
      <w:r>
        <w:rPr>
          <w:rFonts w:ascii="Arial" w:hAnsi="Arial" w:cs="Arial"/>
          <w:b/>
          <w:color w:val="0F243E" w:themeColor="text2" w:themeShade="80"/>
          <w:sz w:val="24"/>
        </w:rPr>
        <w:t>RAPPEL DE LA MISSION :</w:t>
      </w:r>
    </w:p>
    <w:p w:rsidR="00371DBB" w:rsidRDefault="00371DBB" w:rsidP="00371DBB">
      <w:pPr>
        <w:ind w:left="567" w:right="567"/>
        <w:rPr>
          <w:rFonts w:ascii="Arial" w:hAnsi="Arial" w:cs="Arial"/>
          <w:color w:val="0F243E" w:themeColor="text2" w:themeShade="80"/>
          <w:sz w:val="24"/>
        </w:rPr>
      </w:pPr>
    </w:p>
    <w:p w:rsidR="00371DBB" w:rsidRDefault="00371DBB" w:rsidP="00371DBB">
      <w:pPr>
        <w:ind w:left="567" w:right="567"/>
        <w:rPr>
          <w:rFonts w:ascii="Arial" w:hAnsi="Arial" w:cs="Arial"/>
          <w:color w:val="0F243E" w:themeColor="text2" w:themeShade="80"/>
          <w:sz w:val="24"/>
        </w:rPr>
      </w:pPr>
      <w:r>
        <w:rPr>
          <w:rFonts w:ascii="Arial" w:hAnsi="Arial" w:cs="Arial"/>
          <w:color w:val="0F243E" w:themeColor="text2" w:themeShade="80"/>
          <w:sz w:val="24"/>
        </w:rPr>
        <w:t>Ex aequo est un organisme montréalais se consacrant à la promotion et à la défense des droits des personnes ayant une déficience motrice.</w:t>
      </w:r>
    </w:p>
    <w:p w:rsidR="00371DBB" w:rsidRDefault="00371DBB" w:rsidP="00371DBB">
      <w:pPr>
        <w:ind w:left="567" w:right="567"/>
        <w:rPr>
          <w:rFonts w:ascii="Arial" w:hAnsi="Arial" w:cs="Arial"/>
          <w:color w:val="0F243E" w:themeColor="text2" w:themeShade="80"/>
          <w:sz w:val="24"/>
        </w:rPr>
      </w:pPr>
    </w:p>
    <w:p w:rsidR="00371DBB" w:rsidRDefault="00371DBB" w:rsidP="00371DBB">
      <w:pPr>
        <w:ind w:left="567" w:right="567"/>
        <w:rPr>
          <w:rFonts w:ascii="Arial" w:hAnsi="Arial" w:cs="Arial"/>
          <w:color w:val="0F243E" w:themeColor="text2" w:themeShade="80"/>
          <w:sz w:val="24"/>
        </w:rPr>
      </w:pPr>
      <w:r>
        <w:rPr>
          <w:rFonts w:ascii="Arial" w:hAnsi="Arial" w:cs="Arial"/>
          <w:color w:val="0F243E" w:themeColor="text2" w:themeShade="80"/>
          <w:sz w:val="24"/>
        </w:rPr>
        <w:t>La promotion et la défense des droits se réalisent par des activités qui peuvent prendre différentes formes : information, formation, sensibilisation, représentation, collaboration, mobilisation, moyen de pression, revendication.</w:t>
      </w:r>
    </w:p>
    <w:p w:rsidR="00371DBB" w:rsidRDefault="00371DBB" w:rsidP="00371DBB">
      <w:pPr>
        <w:rPr>
          <w:rFonts w:ascii="Arial" w:hAnsi="Arial" w:cs="Arial"/>
          <w:color w:val="0F243E" w:themeColor="text2" w:themeShade="80"/>
          <w:sz w:val="24"/>
        </w:rPr>
      </w:pPr>
    </w:p>
    <w:p w:rsidR="00371DBB" w:rsidRDefault="00371DBB" w:rsidP="00371DBB">
      <w:pPr>
        <w:rPr>
          <w:rFonts w:ascii="Arial" w:hAnsi="Arial" w:cs="Arial"/>
          <w:color w:val="0F243E" w:themeColor="text2" w:themeShade="80"/>
          <w:sz w:val="24"/>
        </w:rPr>
      </w:pPr>
    </w:p>
    <w:p w:rsidR="00371DBB" w:rsidRDefault="00371DBB" w:rsidP="00371DBB">
      <w:pPr>
        <w:ind w:left="567" w:right="567"/>
        <w:rPr>
          <w:rFonts w:ascii="Arial" w:hAnsi="Arial" w:cs="Arial"/>
          <w:b/>
          <w:color w:val="0F243E" w:themeColor="text2" w:themeShade="80"/>
          <w:sz w:val="24"/>
        </w:rPr>
      </w:pPr>
      <w:r>
        <w:rPr>
          <w:rFonts w:ascii="Arial" w:hAnsi="Arial" w:cs="Arial"/>
          <w:b/>
          <w:color w:val="0F243E" w:themeColor="text2" w:themeShade="80"/>
          <w:sz w:val="24"/>
        </w:rPr>
        <w:t>CONCERTATION ET REPRÉSENTATION :</w:t>
      </w:r>
    </w:p>
    <w:p w:rsidR="00371DBB" w:rsidRDefault="00371DBB" w:rsidP="00371DBB">
      <w:pPr>
        <w:ind w:left="567" w:right="567"/>
        <w:rPr>
          <w:rFonts w:ascii="Arial" w:hAnsi="Arial" w:cs="Arial"/>
          <w:color w:val="0F243E" w:themeColor="text2" w:themeShade="80"/>
          <w:sz w:val="24"/>
        </w:rPr>
      </w:pPr>
    </w:p>
    <w:p w:rsidR="00371DBB" w:rsidRDefault="00371DBB" w:rsidP="00371DBB">
      <w:pPr>
        <w:ind w:left="567" w:right="567"/>
        <w:rPr>
          <w:rFonts w:ascii="Arial" w:hAnsi="Arial" w:cs="Arial"/>
          <w:color w:val="0F243E" w:themeColor="text2" w:themeShade="80"/>
          <w:sz w:val="24"/>
        </w:rPr>
      </w:pPr>
      <w:r>
        <w:rPr>
          <w:rFonts w:ascii="Arial" w:hAnsi="Arial" w:cs="Arial"/>
          <w:color w:val="0F243E" w:themeColor="text2" w:themeShade="80"/>
          <w:sz w:val="24"/>
        </w:rPr>
        <w:t>Ex aequo développe ses dossiers en concertation avec d’autres organismes de personnes ayant des limitations fonctionnelles. De plus, il représente l’ensemble de ces personnes auprès de plusieurs instances publiques. Il est donc appelé à porter des revendications provenant d’autres associations.</w:t>
      </w:r>
    </w:p>
    <w:p w:rsidR="00371DBB" w:rsidRDefault="00371DBB" w:rsidP="00371DBB">
      <w:pPr>
        <w:jc w:val="left"/>
        <w:rPr>
          <w:rFonts w:ascii="Arial" w:hAnsi="Arial" w:cs="Arial"/>
          <w:color w:val="0F243E" w:themeColor="text2" w:themeShade="80"/>
          <w:sz w:val="24"/>
        </w:rPr>
        <w:sectPr w:rsidR="00371DBB">
          <w:pgSz w:w="12240" w:h="15840"/>
          <w:pgMar w:top="1440" w:right="1797" w:bottom="1440" w:left="1797" w:header="709" w:footer="709" w:gutter="0"/>
          <w:cols w:space="720"/>
        </w:sectPr>
      </w:pPr>
    </w:p>
    <w:p w:rsidR="00371DBB" w:rsidRDefault="00371DBB" w:rsidP="00371DBB">
      <w:pPr>
        <w:jc w:val="left"/>
        <w:rPr>
          <w:rFonts w:ascii="Arial" w:hAnsi="Arial" w:cs="Arial"/>
          <w:color w:val="0F243E" w:themeColor="text2" w:themeShade="80"/>
          <w:sz w:val="24"/>
        </w:rPr>
        <w:sectPr w:rsidR="00371DBB">
          <w:pgSz w:w="12240" w:h="15840"/>
          <w:pgMar w:top="1440" w:right="1797" w:bottom="1440" w:left="1797" w:header="709" w:footer="709" w:gutter="0"/>
          <w:cols w:space="720"/>
        </w:sectPr>
      </w:pPr>
    </w:p>
    <w:p w:rsidR="00E61FEC" w:rsidRDefault="00E61FEC" w:rsidP="00E61FEC">
      <w:pPr>
        <w:shd w:val="clear" w:color="auto" w:fill="1F497D"/>
        <w:spacing w:after="100" w:line="300" w:lineRule="exact"/>
        <w:rPr>
          <w:rFonts w:ascii="Arial" w:hAnsi="Arial" w:cs="Arial"/>
          <w:b/>
          <w:caps/>
          <w:color w:val="FFFFFF"/>
          <w:sz w:val="24"/>
          <w:szCs w:val="24"/>
        </w:rPr>
      </w:pPr>
    </w:p>
    <w:p w:rsidR="00E61FEC" w:rsidRDefault="00E61FEC" w:rsidP="00E61FEC">
      <w:pPr>
        <w:shd w:val="clear" w:color="auto" w:fill="1F497D"/>
        <w:spacing w:after="100" w:line="300" w:lineRule="exact"/>
        <w:jc w:val="center"/>
        <w:rPr>
          <w:rFonts w:ascii="Arial" w:hAnsi="Arial" w:cs="Arial"/>
          <w:b/>
          <w:caps/>
          <w:color w:val="FFFFFF"/>
          <w:sz w:val="24"/>
          <w:szCs w:val="24"/>
        </w:rPr>
      </w:pPr>
      <w:r w:rsidRPr="005F0290">
        <w:rPr>
          <w:rFonts w:ascii="Arial" w:hAnsi="Arial" w:cs="Arial"/>
          <w:b/>
          <w:caps/>
          <w:color w:val="FFFFFF"/>
          <w:sz w:val="24"/>
          <w:szCs w:val="24"/>
        </w:rPr>
        <w:t>Filet social Québécois</w:t>
      </w:r>
    </w:p>
    <w:p w:rsidR="00E61FEC" w:rsidRPr="005F0290" w:rsidRDefault="00E61FEC" w:rsidP="00E61FEC">
      <w:pPr>
        <w:shd w:val="clear" w:color="auto" w:fill="1F497D"/>
        <w:spacing w:after="100" w:line="300" w:lineRule="exact"/>
        <w:rPr>
          <w:rFonts w:ascii="Arial" w:hAnsi="Arial" w:cs="Arial"/>
          <w:b/>
          <w:caps/>
          <w:color w:val="FFFFFF"/>
          <w:sz w:val="24"/>
          <w:szCs w:val="24"/>
        </w:rPr>
      </w:pPr>
    </w:p>
    <w:p w:rsidR="00E61FEC" w:rsidRDefault="00E61FEC" w:rsidP="00E61FEC">
      <w:pPr>
        <w:spacing w:after="100" w:line="300" w:lineRule="exact"/>
        <w:rPr>
          <w:rFonts w:ascii="Arial" w:hAnsi="Arial" w:cs="Arial"/>
          <w:b/>
          <w:sz w:val="24"/>
          <w:szCs w:val="24"/>
        </w:rPr>
      </w:pPr>
    </w:p>
    <w:p w:rsidR="00E61FEC" w:rsidRPr="005F0290" w:rsidRDefault="00E61FEC" w:rsidP="00E61FEC">
      <w:pPr>
        <w:tabs>
          <w:tab w:val="left" w:pos="1985"/>
        </w:tabs>
        <w:spacing w:after="100" w:line="300" w:lineRule="exact"/>
        <w:ind w:left="1980" w:hanging="1980"/>
        <w:rPr>
          <w:rFonts w:ascii="Arial" w:hAnsi="Arial" w:cs="Arial"/>
          <w:sz w:val="24"/>
          <w:szCs w:val="24"/>
        </w:rPr>
      </w:pPr>
      <w:r>
        <w:rPr>
          <w:rFonts w:ascii="Arial" w:hAnsi="Arial" w:cs="Arial"/>
          <w:b/>
          <w:sz w:val="24"/>
          <w:szCs w:val="24"/>
        </w:rPr>
        <w:t>Objectif social :</w:t>
      </w:r>
      <w:r>
        <w:rPr>
          <w:rFonts w:ascii="Arial" w:hAnsi="Arial" w:cs="Arial"/>
          <w:b/>
          <w:sz w:val="24"/>
          <w:szCs w:val="24"/>
        </w:rPr>
        <w:tab/>
      </w:r>
      <w:r w:rsidRPr="005F0290">
        <w:rPr>
          <w:rFonts w:ascii="Arial" w:hAnsi="Arial" w:cs="Arial"/>
          <w:sz w:val="24"/>
          <w:szCs w:val="24"/>
        </w:rPr>
        <w:t xml:space="preserve">Avoir un filet social québécois </w:t>
      </w:r>
      <w:r>
        <w:rPr>
          <w:rFonts w:ascii="Arial" w:hAnsi="Arial" w:cs="Arial"/>
          <w:sz w:val="24"/>
          <w:szCs w:val="24"/>
        </w:rPr>
        <w:t>répondant</w:t>
      </w:r>
      <w:r w:rsidRPr="005F0290">
        <w:rPr>
          <w:rFonts w:ascii="Arial" w:hAnsi="Arial" w:cs="Arial"/>
          <w:sz w:val="24"/>
          <w:szCs w:val="24"/>
        </w:rPr>
        <w:t xml:space="preserve"> aux besoins des citoyens</w:t>
      </w:r>
    </w:p>
    <w:p w:rsidR="00E61FEC" w:rsidRDefault="00E61FEC" w:rsidP="00E61FEC">
      <w:pPr>
        <w:spacing w:after="100" w:line="300" w:lineRule="exact"/>
        <w:rPr>
          <w:rFonts w:ascii="Arial" w:hAnsi="Arial" w:cs="Arial"/>
          <w:b/>
          <w:sz w:val="24"/>
          <w:szCs w:val="24"/>
        </w:rPr>
      </w:pPr>
    </w:p>
    <w:p w:rsidR="00E61FEC" w:rsidRDefault="00E61FEC" w:rsidP="00E61FEC">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Refusons l’austérité : sauvons l’inclusion sociale</w:t>
      </w:r>
    </w:p>
    <w:p w:rsidR="00E61FEC" w:rsidRDefault="00E61FEC" w:rsidP="00E61FEC">
      <w:pPr>
        <w:spacing w:after="100" w:line="300" w:lineRule="exact"/>
        <w:rPr>
          <w:rFonts w:ascii="Arial" w:hAnsi="Arial" w:cs="Arial"/>
          <w:b/>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Objectif</w:t>
      </w:r>
      <w:r w:rsidR="00007503">
        <w:rPr>
          <w:rFonts w:ascii="Arial" w:hAnsi="Arial" w:cs="Arial"/>
          <w:b/>
          <w:sz w:val="24"/>
          <w:szCs w:val="24"/>
        </w:rPr>
        <w:t>s</w:t>
      </w:r>
      <w:r>
        <w:rPr>
          <w:rFonts w:ascii="Arial" w:hAnsi="Arial" w:cs="Arial"/>
          <w:b/>
          <w:sz w:val="24"/>
          <w:szCs w:val="24"/>
        </w:rPr>
        <w:t xml:space="preserve"> : </w:t>
      </w:r>
    </w:p>
    <w:p w:rsidR="00E61FEC"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 xml:space="preserve">Préserver le filet social </w:t>
      </w:r>
      <w:r w:rsidRPr="00501A86">
        <w:rPr>
          <w:rFonts w:ascii="Arial" w:hAnsi="Arial" w:cs="Arial"/>
          <w:sz w:val="24"/>
          <w:szCs w:val="24"/>
        </w:rPr>
        <w:t xml:space="preserve">dont la société québécoise s’est dotée au </w:t>
      </w:r>
      <w:r>
        <w:rPr>
          <w:rFonts w:ascii="Arial" w:hAnsi="Arial" w:cs="Arial"/>
          <w:sz w:val="24"/>
          <w:szCs w:val="24"/>
        </w:rPr>
        <w:t>début des années 70</w:t>
      </w:r>
    </w:p>
    <w:p w:rsidR="00E61FEC"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Sauver les acquis soutenant l’inclusion sociale</w:t>
      </w:r>
      <w:r w:rsidRPr="001542F6">
        <w:rPr>
          <w:rFonts w:ascii="Arial" w:hAnsi="Arial" w:cs="Arial"/>
          <w:sz w:val="24"/>
          <w:szCs w:val="24"/>
        </w:rPr>
        <w:t xml:space="preserve"> </w:t>
      </w:r>
      <w:r>
        <w:rPr>
          <w:rFonts w:ascii="Arial" w:hAnsi="Arial" w:cs="Arial"/>
          <w:sz w:val="24"/>
          <w:szCs w:val="24"/>
        </w:rPr>
        <w:t>des personnes en situation de handicap au sein de la société québécoise</w:t>
      </w:r>
    </w:p>
    <w:p w:rsidR="00E61FEC" w:rsidRDefault="00E61FEC" w:rsidP="00E61FEC">
      <w:pPr>
        <w:spacing w:after="120" w:line="300" w:lineRule="exact"/>
        <w:rPr>
          <w:rFonts w:ascii="Arial" w:hAnsi="Arial" w:cs="Arial"/>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 xml:space="preserve">Contexte : </w:t>
      </w:r>
    </w:p>
    <w:p w:rsidR="00E61FEC" w:rsidRDefault="00E61FEC" w:rsidP="00E61FEC">
      <w:pPr>
        <w:spacing w:line="300" w:lineRule="exact"/>
        <w:rPr>
          <w:rFonts w:ascii="Arial" w:hAnsi="Arial" w:cs="Arial"/>
          <w:sz w:val="24"/>
          <w:szCs w:val="24"/>
        </w:rPr>
      </w:pPr>
      <w:r>
        <w:rPr>
          <w:rFonts w:ascii="Arial" w:hAnsi="Arial" w:cs="Arial"/>
          <w:sz w:val="24"/>
          <w:szCs w:val="24"/>
        </w:rPr>
        <w:t>L’année 2014-2015 a été marquée par un vent d’austérité que le gouvernement libéral de Philippe Couillard a imposé au Québec. Cette politique « d’équilibre budgétaire » entraîne de grands bouleversements dans les structures et les services publics. Que ce soit l’abolition des Conférences régionales des élus (CRÉ) ou des Conseils de développement locaux (CLD) ou encore la restructuration du réseau de la santé et bientôt à celle du réseau de l’éducation, etc. Tout y passe ! Parallèlement, les services publics voient leurs budgets réduits ou dans le meilleur des cas gelés, et ce, dans un contexte où les demandes de services sont en hausse. Ainsi, nous assistons déjà à la tarification de services essentiels qui étaient auparavant gratuits. Et d’autres changements sont à prévoir avec la sortie au mois de juin du rapport de la Commission sur la révision des programmes.</w:t>
      </w:r>
      <w:r>
        <w:rPr>
          <w:rFonts w:ascii="Arial" w:hAnsi="Arial" w:cs="Arial"/>
          <w:noProof/>
          <w:sz w:val="24"/>
          <w:szCs w:val="24"/>
          <w:lang w:eastAsia="fr-CA"/>
        </w:rPr>
        <w:drawing>
          <wp:anchor distT="0" distB="0" distL="114300" distR="114300" simplePos="0" relativeHeight="251759616" behindDoc="0" locked="1" layoutInCell="0" allowOverlap="0" wp14:anchorId="7B7175FE" wp14:editId="4AC87B12">
            <wp:simplePos x="0" y="0"/>
            <wp:positionH relativeFrom="column">
              <wp:posOffset>3484880</wp:posOffset>
            </wp:positionH>
            <wp:positionV relativeFrom="page">
              <wp:posOffset>4867275</wp:posOffset>
            </wp:positionV>
            <wp:extent cx="1969770" cy="257175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à l'austérité.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9770" cy="2571750"/>
                    </a:xfrm>
                    <a:prstGeom prst="rect">
                      <a:avLst/>
                    </a:prstGeom>
                  </pic:spPr>
                </pic:pic>
              </a:graphicData>
            </a:graphic>
            <wp14:sizeRelH relativeFrom="margin">
              <wp14:pctWidth>0</wp14:pctWidth>
            </wp14:sizeRelH>
            <wp14:sizeRelV relativeFrom="margin">
              <wp14:pctHeight>0</wp14:pctHeight>
            </wp14:sizeRelV>
          </wp:anchor>
        </w:drawing>
      </w:r>
    </w:p>
    <w:p w:rsidR="00E61FEC" w:rsidRDefault="00E61FEC" w:rsidP="00E61FEC">
      <w:pPr>
        <w:spacing w:line="300" w:lineRule="exact"/>
        <w:rPr>
          <w:rFonts w:ascii="Arial" w:hAnsi="Arial" w:cs="Arial"/>
          <w:sz w:val="24"/>
          <w:szCs w:val="24"/>
        </w:rPr>
      </w:pPr>
    </w:p>
    <w:p w:rsidR="00E61FEC" w:rsidRDefault="00E61FEC" w:rsidP="00E61FEC">
      <w:pPr>
        <w:spacing w:line="300" w:lineRule="exact"/>
        <w:rPr>
          <w:rFonts w:ascii="Arial" w:hAnsi="Arial" w:cs="Arial"/>
          <w:sz w:val="24"/>
          <w:szCs w:val="24"/>
        </w:rPr>
      </w:pPr>
      <w:r>
        <w:rPr>
          <w:rFonts w:ascii="Arial" w:hAnsi="Arial" w:cs="Arial"/>
          <w:sz w:val="24"/>
          <w:szCs w:val="24"/>
        </w:rPr>
        <w:t>Toutes les décisions du gouvernement de M. Couillard ont un impact direct sur la qualité de vie des citoyens et menace</w:t>
      </w:r>
      <w:r w:rsidR="00FD5CCF">
        <w:rPr>
          <w:rFonts w:ascii="Arial" w:hAnsi="Arial" w:cs="Arial"/>
          <w:sz w:val="24"/>
          <w:szCs w:val="24"/>
        </w:rPr>
        <w:t>nt</w:t>
      </w:r>
      <w:r>
        <w:rPr>
          <w:rFonts w:ascii="Arial" w:hAnsi="Arial" w:cs="Arial"/>
          <w:sz w:val="24"/>
          <w:szCs w:val="24"/>
        </w:rPr>
        <w:t xml:space="preserve"> même l’inclusion sociale, professionnelle et économique des personnes en situation de handicap. Dans un tel contexte, Ex aequo passe à l’action pour se faire entendre à l’assemblée nationale du </w:t>
      </w:r>
      <w:r>
        <w:rPr>
          <w:rFonts w:ascii="Arial" w:hAnsi="Arial" w:cs="Arial"/>
          <w:sz w:val="24"/>
          <w:szCs w:val="24"/>
        </w:rPr>
        <w:lastRenderedPageBreak/>
        <w:t>Québec en se joignant à la Coalition Main rouge opposée à la privatisation et à la tarification des services publics, dans le but d’un appui mutuel des revendications. Ce chapitre du rapport vise à présenter brièvement les actions menées durant l’année écoulée et les objectifs qu’Ex aequo s’est fixés pour l’année 2015-2016.</w:t>
      </w:r>
      <w:r w:rsidRPr="00F74259">
        <w:rPr>
          <w:noProof/>
        </w:rPr>
        <w:t xml:space="preserve"> </w:t>
      </w:r>
      <w:r>
        <w:rPr>
          <w:noProof/>
          <w:lang w:eastAsia="fr-CA"/>
        </w:rPr>
        <w:drawing>
          <wp:anchor distT="0" distB="0" distL="114300" distR="114300" simplePos="0" relativeHeight="251760640" behindDoc="0" locked="1" layoutInCell="0" allowOverlap="0" wp14:anchorId="432BB65B" wp14:editId="7EFF9DF7">
            <wp:simplePos x="0" y="0"/>
            <wp:positionH relativeFrom="column">
              <wp:posOffset>28575</wp:posOffset>
            </wp:positionH>
            <wp:positionV relativeFrom="page">
              <wp:posOffset>933450</wp:posOffset>
            </wp:positionV>
            <wp:extent cx="1133475" cy="1133475"/>
            <wp:effectExtent l="0" t="0" r="9525" b="9525"/>
            <wp:wrapSquare wrapText="bothSides"/>
            <wp:docPr id="62" name="Image 62" descr="https://scontent-lga.xx.fbcdn.net/hphotos-xfp1/v/t1.0-9/11060293_797825506932197_4384229795343298686_n.jpg?oh=584c98e995521c939fc498060490479c&amp;oe=5603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ga.xx.fbcdn.net/hphotos-xfp1/v/t1.0-9/11060293_797825506932197_4384229795343298686_n.jpg?oh=584c98e995521c939fc498060490479c&amp;oe=560300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1FEC" w:rsidRDefault="00E61FEC" w:rsidP="00E61FEC">
      <w:pPr>
        <w:spacing w:after="120" w:line="300" w:lineRule="exact"/>
        <w:rPr>
          <w:rFonts w:ascii="Arial" w:hAnsi="Arial" w:cs="Arial"/>
          <w:sz w:val="24"/>
          <w:szCs w:val="24"/>
        </w:rPr>
      </w:pPr>
    </w:p>
    <w:p w:rsidR="00E61FEC" w:rsidRPr="00D15442" w:rsidRDefault="00E61FEC" w:rsidP="00E61FEC">
      <w:pPr>
        <w:spacing w:after="120" w:line="300" w:lineRule="exact"/>
        <w:rPr>
          <w:rFonts w:ascii="Arial" w:hAnsi="Arial" w:cs="Arial"/>
          <w:b/>
          <w:sz w:val="24"/>
          <w:szCs w:val="24"/>
        </w:rPr>
      </w:pPr>
      <w:r w:rsidRPr="00D15442">
        <w:rPr>
          <w:rFonts w:ascii="Arial" w:hAnsi="Arial" w:cs="Arial"/>
          <w:b/>
          <w:sz w:val="24"/>
          <w:szCs w:val="24"/>
        </w:rPr>
        <w:t>Partenaires et instances impliquées</w:t>
      </w:r>
      <w:r>
        <w:rPr>
          <w:rFonts w:ascii="Arial" w:hAnsi="Arial" w:cs="Arial"/>
          <w:b/>
          <w:sz w:val="24"/>
          <w:szCs w:val="24"/>
        </w:rPr>
        <w:t> :</w:t>
      </w:r>
    </w:p>
    <w:p w:rsidR="00E61FEC" w:rsidRPr="00D15442" w:rsidRDefault="00E61FEC" w:rsidP="00544B98">
      <w:pPr>
        <w:numPr>
          <w:ilvl w:val="0"/>
          <w:numId w:val="171"/>
        </w:numPr>
        <w:spacing w:after="120" w:line="300" w:lineRule="exact"/>
        <w:ind w:left="426"/>
        <w:rPr>
          <w:rFonts w:ascii="Arial" w:hAnsi="Arial" w:cs="Arial"/>
          <w:b/>
          <w:sz w:val="24"/>
          <w:szCs w:val="24"/>
        </w:rPr>
      </w:pPr>
      <w:r w:rsidRPr="00D15442">
        <w:rPr>
          <w:rFonts w:ascii="Arial" w:hAnsi="Arial" w:cs="Arial"/>
          <w:sz w:val="24"/>
          <w:szCs w:val="24"/>
        </w:rPr>
        <w:t>ROPMM</w:t>
      </w:r>
    </w:p>
    <w:p w:rsidR="00E61FEC" w:rsidRPr="00D15442" w:rsidRDefault="00E61FEC" w:rsidP="00544B98">
      <w:pPr>
        <w:numPr>
          <w:ilvl w:val="0"/>
          <w:numId w:val="171"/>
        </w:numPr>
        <w:spacing w:after="120" w:line="300" w:lineRule="exact"/>
        <w:ind w:left="426"/>
        <w:rPr>
          <w:rFonts w:ascii="Arial" w:hAnsi="Arial" w:cs="Arial"/>
          <w:sz w:val="24"/>
          <w:szCs w:val="24"/>
        </w:rPr>
      </w:pPr>
      <w:r w:rsidRPr="00D15442">
        <w:rPr>
          <w:rFonts w:ascii="Arial" w:hAnsi="Arial" w:cs="Arial"/>
          <w:sz w:val="24"/>
          <w:szCs w:val="24"/>
        </w:rPr>
        <w:t>RIOCM</w:t>
      </w:r>
    </w:p>
    <w:p w:rsidR="00E61FEC" w:rsidRPr="00D15442" w:rsidRDefault="00E61FEC" w:rsidP="00544B98">
      <w:pPr>
        <w:numPr>
          <w:ilvl w:val="0"/>
          <w:numId w:val="171"/>
        </w:numPr>
        <w:spacing w:after="120" w:line="300" w:lineRule="exact"/>
        <w:ind w:left="426"/>
        <w:rPr>
          <w:rFonts w:ascii="Arial" w:hAnsi="Arial" w:cs="Arial"/>
          <w:sz w:val="24"/>
          <w:szCs w:val="24"/>
        </w:rPr>
      </w:pPr>
      <w:r w:rsidRPr="00D15442">
        <w:rPr>
          <w:rFonts w:ascii="Arial" w:hAnsi="Arial" w:cs="Arial"/>
          <w:sz w:val="24"/>
          <w:szCs w:val="24"/>
        </w:rPr>
        <w:t>Coalition Solidarité Santé</w:t>
      </w:r>
    </w:p>
    <w:p w:rsidR="00E61FEC" w:rsidRPr="00D15442" w:rsidRDefault="00E61FEC" w:rsidP="00544B98">
      <w:pPr>
        <w:numPr>
          <w:ilvl w:val="0"/>
          <w:numId w:val="171"/>
        </w:numPr>
        <w:spacing w:after="120" w:line="300" w:lineRule="exact"/>
        <w:ind w:left="426"/>
        <w:rPr>
          <w:rFonts w:ascii="Arial" w:hAnsi="Arial" w:cs="Arial"/>
          <w:sz w:val="24"/>
          <w:szCs w:val="24"/>
        </w:rPr>
      </w:pPr>
      <w:r w:rsidRPr="00D15442">
        <w:rPr>
          <w:rFonts w:ascii="Arial" w:hAnsi="Arial" w:cs="Arial"/>
          <w:sz w:val="24"/>
          <w:szCs w:val="24"/>
        </w:rPr>
        <w:t>Mouvement PHAS</w:t>
      </w:r>
    </w:p>
    <w:p w:rsidR="00E61FEC" w:rsidRDefault="00E61FEC" w:rsidP="00544B98">
      <w:pPr>
        <w:numPr>
          <w:ilvl w:val="0"/>
          <w:numId w:val="171"/>
        </w:numPr>
        <w:spacing w:after="120" w:line="300" w:lineRule="exact"/>
        <w:ind w:left="426"/>
        <w:rPr>
          <w:rFonts w:ascii="Arial" w:hAnsi="Arial" w:cs="Arial"/>
          <w:sz w:val="24"/>
          <w:szCs w:val="24"/>
        </w:rPr>
      </w:pPr>
      <w:r w:rsidRPr="00D15442">
        <w:rPr>
          <w:rFonts w:ascii="Arial" w:hAnsi="Arial" w:cs="Arial"/>
          <w:sz w:val="24"/>
          <w:szCs w:val="24"/>
        </w:rPr>
        <w:t>Coalition opposée à la privatisation et à la tarification d</w:t>
      </w:r>
      <w:r>
        <w:rPr>
          <w:rFonts w:ascii="Arial" w:hAnsi="Arial" w:cs="Arial"/>
          <w:sz w:val="24"/>
          <w:szCs w:val="24"/>
        </w:rPr>
        <w:t>es services publics (Coalition Main</w:t>
      </w:r>
      <w:r w:rsidRPr="00D15442">
        <w:rPr>
          <w:rFonts w:ascii="Arial" w:hAnsi="Arial" w:cs="Arial"/>
          <w:sz w:val="24"/>
          <w:szCs w:val="24"/>
        </w:rPr>
        <w:t xml:space="preserve"> rouge)</w:t>
      </w:r>
    </w:p>
    <w:p w:rsidR="00E61FEC" w:rsidRDefault="00E61FEC" w:rsidP="00544B98">
      <w:pPr>
        <w:numPr>
          <w:ilvl w:val="0"/>
          <w:numId w:val="171"/>
        </w:numPr>
        <w:spacing w:after="120" w:line="300" w:lineRule="exact"/>
        <w:ind w:left="426"/>
        <w:rPr>
          <w:rFonts w:ascii="Arial" w:hAnsi="Arial" w:cs="Arial"/>
          <w:sz w:val="24"/>
          <w:szCs w:val="24"/>
        </w:rPr>
      </w:pPr>
      <w:r>
        <w:rPr>
          <w:rFonts w:ascii="Arial" w:hAnsi="Arial" w:cs="Arial"/>
          <w:sz w:val="24"/>
          <w:szCs w:val="24"/>
        </w:rPr>
        <w:t>TROVEP</w:t>
      </w:r>
    </w:p>
    <w:p w:rsidR="00E61FEC" w:rsidRDefault="00E61FEC" w:rsidP="00544B98">
      <w:pPr>
        <w:numPr>
          <w:ilvl w:val="0"/>
          <w:numId w:val="171"/>
        </w:numPr>
        <w:spacing w:after="120" w:line="300" w:lineRule="exact"/>
        <w:ind w:left="426"/>
        <w:rPr>
          <w:rFonts w:ascii="Arial" w:hAnsi="Arial" w:cs="Arial"/>
          <w:sz w:val="24"/>
          <w:szCs w:val="24"/>
        </w:rPr>
      </w:pPr>
      <w:r>
        <w:rPr>
          <w:rFonts w:ascii="Arial" w:hAnsi="Arial" w:cs="Arial"/>
          <w:sz w:val="24"/>
          <w:szCs w:val="24"/>
        </w:rPr>
        <w:t>FRAPRU</w:t>
      </w:r>
    </w:p>
    <w:p w:rsidR="00E61FEC" w:rsidRDefault="00E61FEC" w:rsidP="00544B98">
      <w:pPr>
        <w:numPr>
          <w:ilvl w:val="0"/>
          <w:numId w:val="171"/>
        </w:numPr>
        <w:spacing w:after="120" w:line="300" w:lineRule="exact"/>
        <w:ind w:left="426"/>
        <w:rPr>
          <w:rFonts w:ascii="Arial" w:hAnsi="Arial" w:cs="Arial"/>
          <w:sz w:val="24"/>
          <w:szCs w:val="24"/>
        </w:rPr>
      </w:pPr>
      <w:r>
        <w:rPr>
          <w:rFonts w:ascii="Arial" w:hAnsi="Arial" w:cs="Arial"/>
          <w:sz w:val="24"/>
          <w:szCs w:val="24"/>
        </w:rPr>
        <w:t>FCPASQ</w:t>
      </w:r>
    </w:p>
    <w:p w:rsidR="00E61FEC" w:rsidRPr="00D15442" w:rsidRDefault="00E61FEC" w:rsidP="00544B98">
      <w:pPr>
        <w:numPr>
          <w:ilvl w:val="0"/>
          <w:numId w:val="171"/>
        </w:numPr>
        <w:spacing w:after="120" w:line="300" w:lineRule="exact"/>
        <w:ind w:left="426"/>
        <w:rPr>
          <w:rFonts w:ascii="Arial" w:hAnsi="Arial" w:cs="Arial"/>
          <w:sz w:val="24"/>
          <w:szCs w:val="24"/>
        </w:rPr>
      </w:pPr>
      <w:r>
        <w:rPr>
          <w:rFonts w:ascii="Arial" w:hAnsi="Arial" w:cs="Arial"/>
          <w:sz w:val="24"/>
          <w:szCs w:val="24"/>
        </w:rPr>
        <w:t>RACOR</w:t>
      </w:r>
    </w:p>
    <w:p w:rsidR="00E61FEC" w:rsidRPr="006B79FC" w:rsidRDefault="00E61FEC" w:rsidP="00E61FEC">
      <w:pPr>
        <w:spacing w:after="120" w:line="300" w:lineRule="exact"/>
        <w:rPr>
          <w:rFonts w:ascii="Arial" w:hAnsi="Arial" w:cs="Arial"/>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Moyens :</w:t>
      </w:r>
    </w:p>
    <w:p w:rsidR="00E61FEC"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Rencontre du Comité de mobilisation composé de membres</w:t>
      </w:r>
    </w:p>
    <w:p w:rsidR="00E61FEC"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Rencontre du Comité de mobilisation des employés qui agit en soutien au Comité de mobilisation des membres</w:t>
      </w:r>
    </w:p>
    <w:p w:rsidR="00E61FEC" w:rsidRPr="00F7287F"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 xml:space="preserve">Rencontre de la </w:t>
      </w:r>
      <w:r w:rsidRPr="00D15442">
        <w:rPr>
          <w:rFonts w:ascii="Arial" w:hAnsi="Arial" w:cs="Arial"/>
          <w:sz w:val="24"/>
          <w:szCs w:val="24"/>
        </w:rPr>
        <w:t>Coalition opposée à la privatisation et à la tarification d</w:t>
      </w:r>
      <w:r>
        <w:rPr>
          <w:rFonts w:ascii="Arial" w:hAnsi="Arial" w:cs="Arial"/>
          <w:sz w:val="24"/>
          <w:szCs w:val="24"/>
        </w:rPr>
        <w:t>es services publics (Coalition Main</w:t>
      </w:r>
      <w:r w:rsidRPr="00D15442">
        <w:rPr>
          <w:rFonts w:ascii="Arial" w:hAnsi="Arial" w:cs="Arial"/>
          <w:sz w:val="24"/>
          <w:szCs w:val="24"/>
        </w:rPr>
        <w:t xml:space="preserve"> rouge</w:t>
      </w:r>
      <w:r>
        <w:rPr>
          <w:rFonts w:ascii="Arial" w:hAnsi="Arial" w:cs="Arial"/>
          <w:sz w:val="24"/>
          <w:szCs w:val="24"/>
        </w:rPr>
        <w:t>)</w:t>
      </w:r>
    </w:p>
    <w:p w:rsidR="00E61FEC" w:rsidRPr="00F7287F"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Rencontre de la TROVEP</w:t>
      </w:r>
    </w:p>
    <w:p w:rsidR="00E61FEC" w:rsidRPr="0097547B"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Communication avec le FCPASQ et le RACOR</w:t>
      </w:r>
    </w:p>
    <w:p w:rsidR="00E61FEC" w:rsidRPr="00D15442" w:rsidRDefault="00E61FEC" w:rsidP="00E61FEC">
      <w:pPr>
        <w:spacing w:after="120" w:line="300" w:lineRule="exact"/>
        <w:ind w:left="66"/>
        <w:rPr>
          <w:rFonts w:ascii="Arial" w:hAnsi="Arial" w:cs="Arial"/>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Sous-objectifs pour l’année 2014-2015 :</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Sensibiliser la Coalition opposée à la privatisation et à la tarification des services publics (Coalition Main rouge) sur les impacts des mesures d’austérité sur les personnes en situation de handicap</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S’assurer que les organisations des secteurs communautaires et syndicaux portent nos revendications</w:t>
      </w:r>
    </w:p>
    <w:p w:rsidR="00E61FEC" w:rsidRDefault="00E61FEC" w:rsidP="00544B98">
      <w:pPr>
        <w:numPr>
          <w:ilvl w:val="0"/>
          <w:numId w:val="149"/>
        </w:numPr>
        <w:spacing w:after="120" w:line="300" w:lineRule="exact"/>
        <w:ind w:left="425" w:hanging="357"/>
        <w:rPr>
          <w:rFonts w:ascii="Arial" w:hAnsi="Arial" w:cs="Arial"/>
          <w:sz w:val="24"/>
          <w:szCs w:val="24"/>
        </w:rPr>
      </w:pPr>
      <w:r>
        <w:rPr>
          <w:rFonts w:ascii="Arial" w:hAnsi="Arial" w:cs="Arial"/>
          <w:sz w:val="24"/>
          <w:szCs w:val="24"/>
        </w:rPr>
        <w:lastRenderedPageBreak/>
        <w:t>Sensibiliser le grand public aux impacts des mesures d’austérité sur les personnes en situation de handicap</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Attirer l’attention des médias traditionnels et alternatifs</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Faire reculer le gouvernement du Québec dans la mise en œuvre des mesures d’austérité</w:t>
      </w:r>
    </w:p>
    <w:p w:rsidR="00E61FEC" w:rsidRDefault="00E61FEC" w:rsidP="00E61FEC">
      <w:pPr>
        <w:spacing w:after="120" w:line="300" w:lineRule="exact"/>
        <w:rPr>
          <w:rFonts w:ascii="Arial" w:hAnsi="Arial" w:cs="Arial"/>
          <w:b/>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Résultats pour l’année 2014-2015 :</w:t>
      </w:r>
    </w:p>
    <w:p w:rsidR="00E61FEC" w:rsidRPr="002339F0" w:rsidRDefault="00E61FEC" w:rsidP="00544B98">
      <w:pPr>
        <w:pStyle w:val="Paragraphedeliste"/>
        <w:numPr>
          <w:ilvl w:val="0"/>
          <w:numId w:val="246"/>
        </w:numPr>
        <w:spacing w:after="120" w:line="300" w:lineRule="exact"/>
        <w:ind w:left="426"/>
        <w:rPr>
          <w:rFonts w:ascii="Arial" w:hAnsi="Arial" w:cs="Arial"/>
          <w:sz w:val="24"/>
          <w:szCs w:val="24"/>
        </w:rPr>
      </w:pPr>
      <w:r w:rsidRPr="002339F0">
        <w:rPr>
          <w:rFonts w:ascii="Arial" w:hAnsi="Arial" w:cs="Arial"/>
          <w:sz w:val="24"/>
          <w:szCs w:val="24"/>
        </w:rPr>
        <w:t xml:space="preserve">Réalisation de </w:t>
      </w:r>
      <w:r w:rsidRPr="008B5F0E">
        <w:rPr>
          <w:rFonts w:ascii="Arial" w:hAnsi="Arial" w:cs="Arial"/>
          <w:i/>
          <w:sz w:val="24"/>
          <w:szCs w:val="24"/>
        </w:rPr>
        <w:t>l’Opération : Les casseroles surchauffent</w:t>
      </w:r>
    </w:p>
    <w:p w:rsidR="00E61FEC" w:rsidRPr="002339F0" w:rsidRDefault="00E61FEC" w:rsidP="00544B98">
      <w:pPr>
        <w:pStyle w:val="Paragraphedeliste"/>
        <w:numPr>
          <w:ilvl w:val="0"/>
          <w:numId w:val="246"/>
        </w:numPr>
        <w:shd w:val="clear" w:color="auto" w:fill="FFFFFF"/>
        <w:spacing w:after="120" w:line="300" w:lineRule="exact"/>
        <w:ind w:left="426"/>
        <w:rPr>
          <w:rFonts w:ascii="Arial" w:hAnsi="Arial" w:cs="Arial"/>
          <w:sz w:val="24"/>
          <w:szCs w:val="24"/>
        </w:rPr>
      </w:pPr>
      <w:r w:rsidRPr="002339F0">
        <w:rPr>
          <w:rFonts w:ascii="Arial" w:hAnsi="Arial" w:cs="Arial"/>
          <w:bCs/>
          <w:sz w:val="24"/>
          <w:szCs w:val="24"/>
        </w:rPr>
        <w:t>Pendant cette opération, quatorze personnes ont adressé au gouvernement « un cri du cœur », en apportant une casserole « bouillante d’inquiétude » symbolisant les coupes dans les blocs repas, au bureau du premier ministre ainsi qu’à la permanence du PLQ à Montréal</w:t>
      </w:r>
    </w:p>
    <w:p w:rsidR="00E61FEC" w:rsidRPr="002339F0" w:rsidRDefault="00E61FEC" w:rsidP="00544B98">
      <w:pPr>
        <w:pStyle w:val="Paragraphedeliste"/>
        <w:numPr>
          <w:ilvl w:val="0"/>
          <w:numId w:val="246"/>
        </w:numPr>
        <w:shd w:val="clear" w:color="auto" w:fill="FFFFFF"/>
        <w:spacing w:after="120" w:line="300" w:lineRule="exact"/>
        <w:ind w:left="426"/>
        <w:rPr>
          <w:rFonts w:ascii="Arial" w:hAnsi="Arial" w:cs="Arial"/>
          <w:sz w:val="24"/>
          <w:szCs w:val="24"/>
        </w:rPr>
      </w:pPr>
      <w:r w:rsidRPr="002339F0">
        <w:rPr>
          <w:rFonts w:ascii="Arial" w:hAnsi="Arial" w:cs="Arial"/>
          <w:sz w:val="24"/>
          <w:szCs w:val="24"/>
        </w:rPr>
        <w:t>Au moins 20 organismes ont diffusé l’information par le truchement de leurs réseaux</w:t>
      </w:r>
    </w:p>
    <w:p w:rsidR="00E61FEC" w:rsidRPr="002339F0" w:rsidRDefault="00E61FEC" w:rsidP="00544B98">
      <w:pPr>
        <w:pStyle w:val="Paragraphedeliste"/>
        <w:numPr>
          <w:ilvl w:val="0"/>
          <w:numId w:val="246"/>
        </w:numPr>
        <w:shd w:val="clear" w:color="auto" w:fill="FFFFFF"/>
        <w:spacing w:after="120" w:line="300" w:lineRule="exact"/>
        <w:ind w:left="426"/>
        <w:rPr>
          <w:rFonts w:ascii="Arial" w:hAnsi="Arial" w:cs="Arial"/>
          <w:sz w:val="24"/>
          <w:szCs w:val="24"/>
        </w:rPr>
      </w:pPr>
      <w:r w:rsidRPr="002339F0">
        <w:rPr>
          <w:rFonts w:ascii="Arial" w:hAnsi="Arial" w:cs="Arial"/>
          <w:bCs/>
          <w:sz w:val="24"/>
          <w:szCs w:val="24"/>
        </w:rPr>
        <w:t>Certains organismes ont même participé à l’opération en allant porter une casserole :</w:t>
      </w:r>
    </w:p>
    <w:p w:rsidR="00E61FEC" w:rsidRPr="005F0290" w:rsidRDefault="00E61FEC" w:rsidP="00544B98">
      <w:pPr>
        <w:numPr>
          <w:ilvl w:val="0"/>
          <w:numId w:val="244"/>
        </w:numPr>
        <w:shd w:val="clear" w:color="auto" w:fill="FFFFFF"/>
        <w:tabs>
          <w:tab w:val="clear" w:pos="720"/>
          <w:tab w:val="num" w:pos="993"/>
        </w:tabs>
        <w:spacing w:after="120" w:line="300" w:lineRule="exact"/>
        <w:ind w:left="993" w:hanging="284"/>
        <w:rPr>
          <w:rFonts w:ascii="Arial" w:hAnsi="Arial" w:cs="Arial"/>
          <w:sz w:val="24"/>
          <w:szCs w:val="24"/>
        </w:rPr>
      </w:pPr>
      <w:r>
        <w:rPr>
          <w:rFonts w:ascii="Arial" w:hAnsi="Arial" w:cs="Arial"/>
          <w:sz w:val="24"/>
          <w:szCs w:val="24"/>
        </w:rPr>
        <w:t>L</w:t>
      </w:r>
      <w:r w:rsidRPr="005F0290">
        <w:rPr>
          <w:rFonts w:ascii="Arial" w:hAnsi="Arial" w:cs="Arial"/>
          <w:sz w:val="24"/>
          <w:szCs w:val="24"/>
        </w:rPr>
        <w:t>e </w:t>
      </w:r>
      <w:hyperlink r:id="rId22" w:history="1">
        <w:r w:rsidRPr="005F0290">
          <w:rPr>
            <w:rFonts w:ascii="Arial" w:hAnsi="Arial" w:cs="Arial"/>
            <w:sz w:val="24"/>
            <w:szCs w:val="24"/>
          </w:rPr>
          <w:t>Comité d’actions des personnes vivant des situations de handicap</w:t>
        </w:r>
      </w:hyperlink>
      <w:r>
        <w:rPr>
          <w:rFonts w:ascii="Arial" w:hAnsi="Arial" w:cs="Arial"/>
          <w:sz w:val="24"/>
          <w:szCs w:val="24"/>
        </w:rPr>
        <w:t xml:space="preserve"> </w:t>
      </w:r>
      <w:r w:rsidRPr="005F0290">
        <w:rPr>
          <w:rFonts w:ascii="Arial" w:hAnsi="Arial" w:cs="Arial"/>
          <w:sz w:val="24"/>
          <w:szCs w:val="24"/>
        </w:rPr>
        <w:t>(CAPVISH)</w:t>
      </w:r>
    </w:p>
    <w:p w:rsidR="00E61FEC" w:rsidRPr="005F0290" w:rsidRDefault="00E61FEC" w:rsidP="00544B98">
      <w:pPr>
        <w:numPr>
          <w:ilvl w:val="0"/>
          <w:numId w:val="244"/>
        </w:numPr>
        <w:shd w:val="clear" w:color="auto" w:fill="FFFFFF"/>
        <w:tabs>
          <w:tab w:val="clear" w:pos="720"/>
          <w:tab w:val="num" w:pos="993"/>
        </w:tabs>
        <w:spacing w:after="120" w:line="300" w:lineRule="exact"/>
        <w:ind w:left="993" w:hanging="284"/>
        <w:rPr>
          <w:rFonts w:ascii="Arial" w:hAnsi="Arial" w:cs="Arial"/>
          <w:sz w:val="24"/>
          <w:szCs w:val="24"/>
        </w:rPr>
      </w:pPr>
      <w:r>
        <w:rPr>
          <w:rFonts w:ascii="Arial" w:hAnsi="Arial" w:cs="Arial"/>
          <w:sz w:val="24"/>
          <w:szCs w:val="24"/>
        </w:rPr>
        <w:t>L</w:t>
      </w:r>
      <w:r w:rsidRPr="005F0290">
        <w:rPr>
          <w:rFonts w:ascii="Arial" w:hAnsi="Arial" w:cs="Arial"/>
          <w:sz w:val="24"/>
          <w:szCs w:val="24"/>
        </w:rPr>
        <w:t>e </w:t>
      </w:r>
      <w:hyperlink r:id="rId23" w:history="1">
        <w:r w:rsidRPr="005F0290">
          <w:rPr>
            <w:rFonts w:ascii="Arial" w:hAnsi="Arial" w:cs="Arial"/>
            <w:sz w:val="24"/>
            <w:szCs w:val="24"/>
          </w:rPr>
          <w:t>Regroupement intersectoriel des organismes communautaires de Montréal</w:t>
        </w:r>
      </w:hyperlink>
      <w:r>
        <w:rPr>
          <w:rFonts w:ascii="Arial" w:hAnsi="Arial" w:cs="Arial"/>
          <w:sz w:val="24"/>
          <w:szCs w:val="24"/>
        </w:rPr>
        <w:t xml:space="preserve"> </w:t>
      </w:r>
      <w:r w:rsidRPr="005F0290">
        <w:rPr>
          <w:rFonts w:ascii="Arial" w:hAnsi="Arial" w:cs="Arial"/>
          <w:sz w:val="24"/>
          <w:szCs w:val="24"/>
        </w:rPr>
        <w:t>(RIOCM)</w:t>
      </w:r>
    </w:p>
    <w:p w:rsidR="00E61FEC" w:rsidRPr="005F0290" w:rsidRDefault="00B418EC" w:rsidP="00544B98">
      <w:pPr>
        <w:numPr>
          <w:ilvl w:val="0"/>
          <w:numId w:val="244"/>
        </w:numPr>
        <w:shd w:val="clear" w:color="auto" w:fill="FFFFFF"/>
        <w:tabs>
          <w:tab w:val="clear" w:pos="720"/>
          <w:tab w:val="num" w:pos="993"/>
        </w:tabs>
        <w:spacing w:after="120" w:line="300" w:lineRule="exact"/>
        <w:ind w:left="993" w:hanging="284"/>
        <w:rPr>
          <w:rFonts w:ascii="Arial" w:hAnsi="Arial" w:cs="Arial"/>
          <w:sz w:val="24"/>
          <w:szCs w:val="24"/>
        </w:rPr>
      </w:pPr>
      <w:hyperlink r:id="rId24" w:history="1">
        <w:r w:rsidR="00E61FEC" w:rsidRPr="005F0290">
          <w:rPr>
            <w:rFonts w:ascii="Arial" w:hAnsi="Arial" w:cs="Arial"/>
            <w:sz w:val="24"/>
            <w:szCs w:val="24"/>
          </w:rPr>
          <w:t>Moelle épinière et motricité Québec</w:t>
        </w:r>
      </w:hyperlink>
      <w:r w:rsidR="00E61FEC" w:rsidRPr="005F0290">
        <w:rPr>
          <w:rFonts w:ascii="Arial" w:hAnsi="Arial" w:cs="Arial"/>
          <w:sz w:val="24"/>
          <w:szCs w:val="24"/>
        </w:rPr>
        <w:t> (Mémo-Qc)</w:t>
      </w:r>
    </w:p>
    <w:p w:rsidR="00E61FEC" w:rsidRPr="005F0290" w:rsidRDefault="00E61FEC" w:rsidP="00544B98">
      <w:pPr>
        <w:numPr>
          <w:ilvl w:val="0"/>
          <w:numId w:val="244"/>
        </w:numPr>
        <w:shd w:val="clear" w:color="auto" w:fill="FFFFFF"/>
        <w:tabs>
          <w:tab w:val="clear" w:pos="720"/>
          <w:tab w:val="num" w:pos="993"/>
        </w:tabs>
        <w:spacing w:after="120" w:line="300" w:lineRule="exact"/>
        <w:ind w:left="993" w:hanging="284"/>
        <w:rPr>
          <w:rFonts w:ascii="Arial" w:hAnsi="Arial" w:cs="Arial"/>
          <w:sz w:val="24"/>
          <w:szCs w:val="24"/>
        </w:rPr>
      </w:pPr>
      <w:r>
        <w:rPr>
          <w:rFonts w:ascii="Arial" w:hAnsi="Arial" w:cs="Arial"/>
          <w:sz w:val="24"/>
          <w:szCs w:val="24"/>
        </w:rPr>
        <w:t>L</w:t>
      </w:r>
      <w:r w:rsidRPr="005F0290">
        <w:rPr>
          <w:rFonts w:ascii="Arial" w:hAnsi="Arial" w:cs="Arial"/>
          <w:sz w:val="24"/>
          <w:szCs w:val="24"/>
        </w:rPr>
        <w:t>e </w:t>
      </w:r>
      <w:hyperlink r:id="rId25" w:history="1">
        <w:r w:rsidRPr="005F0290">
          <w:rPr>
            <w:rFonts w:ascii="Arial" w:hAnsi="Arial" w:cs="Arial"/>
            <w:sz w:val="24"/>
            <w:szCs w:val="24"/>
          </w:rPr>
          <w:t>Regroupement des Usagers du Transport Adapté et accessible de l’île de Montréal</w:t>
        </w:r>
      </w:hyperlink>
      <w:r>
        <w:rPr>
          <w:rFonts w:ascii="Arial" w:hAnsi="Arial" w:cs="Arial"/>
          <w:sz w:val="24"/>
          <w:szCs w:val="24"/>
        </w:rPr>
        <w:t> (RUTA-Mtl)</w:t>
      </w:r>
    </w:p>
    <w:p w:rsidR="00E61FEC" w:rsidRPr="00575D64" w:rsidRDefault="00E61FEC" w:rsidP="00544B98">
      <w:pPr>
        <w:numPr>
          <w:ilvl w:val="0"/>
          <w:numId w:val="244"/>
        </w:numPr>
        <w:shd w:val="clear" w:color="auto" w:fill="FFFFFF"/>
        <w:tabs>
          <w:tab w:val="clear" w:pos="720"/>
          <w:tab w:val="num" w:pos="993"/>
        </w:tabs>
        <w:spacing w:after="120" w:line="300" w:lineRule="exact"/>
        <w:ind w:left="993" w:hanging="284"/>
        <w:rPr>
          <w:rFonts w:ascii="Arial" w:hAnsi="Arial" w:cs="Arial"/>
          <w:sz w:val="24"/>
          <w:szCs w:val="24"/>
        </w:rPr>
      </w:pPr>
      <w:r w:rsidRPr="005F0290">
        <w:rPr>
          <w:rFonts w:ascii="Arial" w:hAnsi="Arial" w:cs="Arial"/>
          <w:sz w:val="24"/>
          <w:szCs w:val="24"/>
        </w:rPr>
        <w:t>La </w:t>
      </w:r>
      <w:hyperlink r:id="rId26" w:history="1">
        <w:r w:rsidRPr="005F0290">
          <w:rPr>
            <w:rFonts w:ascii="Arial" w:hAnsi="Arial" w:cs="Arial"/>
            <w:sz w:val="24"/>
            <w:szCs w:val="24"/>
          </w:rPr>
          <w:t>Centrale des syndicats du Québec</w:t>
        </w:r>
      </w:hyperlink>
      <w:r w:rsidRPr="005F0290">
        <w:rPr>
          <w:rFonts w:ascii="Arial" w:hAnsi="Arial" w:cs="Arial"/>
          <w:sz w:val="24"/>
          <w:szCs w:val="24"/>
        </w:rPr>
        <w:t xml:space="preserve"> (CSQ) a appuyé Ex aequo en publiant un communiqué de presse dénonçant </w:t>
      </w:r>
      <w:r>
        <w:rPr>
          <w:rFonts w:ascii="Arial" w:hAnsi="Arial" w:cs="Arial"/>
          <w:sz w:val="24"/>
          <w:szCs w:val="24"/>
        </w:rPr>
        <w:t>les mesures d’austérité</w:t>
      </w:r>
      <w:r w:rsidRPr="005F0290">
        <w:rPr>
          <w:rFonts w:ascii="Arial" w:hAnsi="Arial" w:cs="Arial"/>
          <w:sz w:val="24"/>
          <w:szCs w:val="24"/>
        </w:rPr>
        <w:t xml:space="preserve"> qui visent les per</w:t>
      </w:r>
      <w:r>
        <w:rPr>
          <w:rFonts w:ascii="Arial" w:hAnsi="Arial" w:cs="Arial"/>
          <w:sz w:val="24"/>
          <w:szCs w:val="24"/>
        </w:rPr>
        <w:t>sonnes en situation de handicap</w:t>
      </w:r>
    </w:p>
    <w:p w:rsidR="00E61FEC" w:rsidRPr="002339F0" w:rsidRDefault="00E61FEC" w:rsidP="00544B98">
      <w:pPr>
        <w:pStyle w:val="Paragraphedeliste"/>
        <w:numPr>
          <w:ilvl w:val="0"/>
          <w:numId w:val="245"/>
        </w:numPr>
        <w:spacing w:after="120" w:line="300" w:lineRule="exact"/>
        <w:ind w:left="426"/>
        <w:rPr>
          <w:rFonts w:ascii="Arial" w:hAnsi="Arial" w:cs="Arial"/>
          <w:sz w:val="24"/>
          <w:szCs w:val="24"/>
        </w:rPr>
      </w:pPr>
      <w:r w:rsidRPr="002339F0">
        <w:rPr>
          <w:rFonts w:ascii="Arial" w:hAnsi="Arial" w:cs="Arial"/>
          <w:sz w:val="24"/>
          <w:szCs w:val="24"/>
        </w:rPr>
        <w:t>Formation d’un contingent d’Ex aequo pour les manifestations, exemple 31 octobre</w:t>
      </w:r>
    </w:p>
    <w:p w:rsidR="00E61FEC" w:rsidRPr="002339F0" w:rsidRDefault="00E61FEC" w:rsidP="00544B98">
      <w:pPr>
        <w:pStyle w:val="Paragraphedeliste"/>
        <w:numPr>
          <w:ilvl w:val="0"/>
          <w:numId w:val="245"/>
        </w:numPr>
        <w:spacing w:after="120" w:line="300" w:lineRule="exact"/>
        <w:ind w:left="426"/>
        <w:rPr>
          <w:rFonts w:ascii="Arial" w:hAnsi="Arial" w:cs="Arial"/>
          <w:sz w:val="24"/>
          <w:szCs w:val="24"/>
        </w:rPr>
      </w:pPr>
      <w:r w:rsidRPr="002339F0">
        <w:rPr>
          <w:rFonts w:ascii="Arial" w:hAnsi="Arial" w:cs="Arial"/>
          <w:sz w:val="24"/>
          <w:szCs w:val="24"/>
        </w:rPr>
        <w:t>Participation à des conférences de presse des grandes organisations du communautaire, exemple le FCPASQ</w:t>
      </w:r>
    </w:p>
    <w:p w:rsidR="00E61FEC" w:rsidRDefault="00E61FEC" w:rsidP="00E61FEC">
      <w:pPr>
        <w:spacing w:after="120" w:line="300" w:lineRule="exact"/>
        <w:rPr>
          <w:rFonts w:ascii="Arial" w:hAnsi="Arial" w:cs="Arial"/>
          <w:b/>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 xml:space="preserve">Sous-objectifs pour l’année 2015-2016 : </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Sensibiliser la Coalition opposée à la privatisation et à la tarification des services publics (Coalition Main rouge) sur les impacts des mesures d’austérité sur les personnes en situation de handicap</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Faire en sorte que les organisations des secteurs communautaires et syndicaux portent nos revendications</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lastRenderedPageBreak/>
        <w:t>Sensibiliser le grand public sur les impacts des mesures d’austérité sur les personnes en situation de handicap</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Attirer l’attention des médias traditionnels et alternatifs</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Faire reculer le gouvernement du Québec dans la mise en œuvre des mesures d’austérité</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Développer des actions dans le cadre de la Semaine québécoise des personnes handicapées</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Participer à diverses actions du secteur communautaire dénonçant la situation, comme par exemple : la journée de grève sociale du 1</w:t>
      </w:r>
      <w:r w:rsidRPr="00A027CA">
        <w:rPr>
          <w:rFonts w:ascii="Arial" w:hAnsi="Arial" w:cs="Arial"/>
          <w:sz w:val="24"/>
          <w:szCs w:val="24"/>
          <w:vertAlign w:val="superscript"/>
        </w:rPr>
        <w:t>er</w:t>
      </w:r>
      <w:r>
        <w:rPr>
          <w:rFonts w:ascii="Arial" w:hAnsi="Arial" w:cs="Arial"/>
          <w:sz w:val="24"/>
          <w:szCs w:val="24"/>
        </w:rPr>
        <w:t xml:space="preserve"> mai, le camp d’occupation du FRAPRU, les manifestations, les conférences de presse, etc.</w:t>
      </w:r>
    </w:p>
    <w:p w:rsidR="00E61FEC" w:rsidRDefault="00EA76DF" w:rsidP="00E61FEC">
      <w:pPr>
        <w:spacing w:after="120" w:line="300" w:lineRule="exact"/>
      </w:pPr>
      <w:r>
        <w:br w:type="page"/>
      </w:r>
      <w:r w:rsidR="00E61FEC">
        <w:rPr>
          <w:noProof/>
          <w:lang w:eastAsia="fr-CA"/>
        </w:rPr>
        <w:drawing>
          <wp:anchor distT="0" distB="0" distL="114300" distR="114300" simplePos="0" relativeHeight="251761664" behindDoc="0" locked="1" layoutInCell="0" allowOverlap="0" wp14:anchorId="7661F8D4" wp14:editId="2793D221">
            <wp:simplePos x="0" y="0"/>
            <wp:positionH relativeFrom="margin">
              <wp:align>center</wp:align>
            </wp:positionH>
            <wp:positionV relativeFrom="margin">
              <wp:align>bottom</wp:align>
            </wp:positionV>
            <wp:extent cx="4772025" cy="3573145"/>
            <wp:effectExtent l="0" t="0" r="9525" b="8255"/>
            <wp:wrapSquare wrapText="bothSides"/>
            <wp:docPr id="3" name="Image 3" descr="https://scontent-lga.xx.fbcdn.net/hphotos-xpf1/v/t1.0-9/10361975_797907856923962_775147764422788725_n.jpg?oh=4b2a89da686ddd0ec0103dc7dd6ba9fa&amp;oe=5607E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ga.xx.fbcdn.net/hphotos-xpf1/v/t1.0-9/10361975_797907856923962_775147764422788725_n.jpg?oh=4b2a89da686ddd0ec0103dc7dd6ba9fa&amp;oe=5607E82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2025" cy="357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3F37" w:rsidRDefault="00333F37" w:rsidP="00333F37">
      <w:pPr>
        <w:shd w:val="clear" w:color="auto" w:fill="1F497D"/>
        <w:spacing w:after="80" w:line="300" w:lineRule="exact"/>
        <w:rPr>
          <w:rFonts w:ascii="Arial" w:hAnsi="Arial" w:cs="Arial"/>
          <w:sz w:val="24"/>
          <w:szCs w:val="24"/>
        </w:rPr>
      </w:pPr>
    </w:p>
    <w:p w:rsidR="00333F37" w:rsidRDefault="00333F37" w:rsidP="00333F37">
      <w:pPr>
        <w:shd w:val="clear" w:color="auto" w:fill="1F497D"/>
        <w:spacing w:after="100" w:line="300" w:lineRule="exact"/>
        <w:jc w:val="center"/>
        <w:rPr>
          <w:rFonts w:ascii="Arial" w:hAnsi="Arial" w:cs="Arial"/>
          <w:b/>
          <w:color w:val="FFFFFF"/>
          <w:sz w:val="24"/>
          <w:szCs w:val="24"/>
        </w:rPr>
      </w:pPr>
      <w:r>
        <w:rPr>
          <w:rFonts w:ascii="Arial" w:hAnsi="Arial" w:cs="Arial"/>
          <w:b/>
          <w:color w:val="FFFFFF"/>
          <w:sz w:val="24"/>
          <w:szCs w:val="24"/>
        </w:rPr>
        <w:t>THÉMATIQUE : SERVICES DE SANTÉ ET SERVICES SOCIAUX</w:t>
      </w:r>
    </w:p>
    <w:p w:rsidR="00333F37" w:rsidRDefault="00333F37" w:rsidP="00333F37">
      <w:pPr>
        <w:shd w:val="clear" w:color="auto" w:fill="1F497D"/>
        <w:spacing w:after="100" w:line="300" w:lineRule="exact"/>
        <w:rPr>
          <w:rFonts w:ascii="Arial" w:hAnsi="Arial" w:cs="Arial"/>
          <w:b/>
          <w:smallCaps/>
          <w:color w:val="FFFFFF"/>
          <w:sz w:val="24"/>
          <w:szCs w:val="24"/>
        </w:rPr>
      </w:pPr>
    </w:p>
    <w:p w:rsidR="00333F37" w:rsidRDefault="00333F37" w:rsidP="00333F37">
      <w:pPr>
        <w:shd w:val="clear" w:color="auto" w:fill="FFFFFF"/>
        <w:spacing w:after="100" w:line="300" w:lineRule="exact"/>
        <w:rPr>
          <w:rFonts w:ascii="Arial" w:hAnsi="Arial" w:cs="Arial"/>
          <w:b/>
          <w:smallCaps/>
          <w:color w:val="FFFFFF"/>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Objectifs sociaux :</w:t>
      </w:r>
    </w:p>
    <w:p w:rsidR="00333F37" w:rsidRDefault="00333F37" w:rsidP="00333F37">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Que les services de santé et les services sociaux soient accessibles, offerts gratuitement et qu’ils répondent adéquatement aux besoins des personnes ayant des limitations fonctionnelles, plus particulièrement aux personnes ayant une déficience motrice</w:t>
      </w:r>
    </w:p>
    <w:p w:rsidR="00333F37" w:rsidRDefault="00333F37" w:rsidP="00333F37">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Que les établissements de santé soient accessibles universellement</w:t>
      </w:r>
    </w:p>
    <w:p w:rsidR="00333F37" w:rsidRDefault="00333F37" w:rsidP="00333F37">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 xml:space="preserve">Que le gouvernement du Québec et plus particulièrement le </w:t>
      </w:r>
      <w:r w:rsidRPr="007D0C04">
        <w:rPr>
          <w:rFonts w:ascii="Arial" w:hAnsi="Arial" w:cs="Arial"/>
          <w:sz w:val="24"/>
          <w:szCs w:val="24"/>
        </w:rPr>
        <w:t>Ministère de la Santé et des Services sociaux</w:t>
      </w:r>
      <w:r>
        <w:rPr>
          <w:rFonts w:ascii="Arial" w:hAnsi="Arial" w:cs="Arial"/>
          <w:sz w:val="24"/>
          <w:szCs w:val="24"/>
        </w:rPr>
        <w:t xml:space="preserve"> (MSSS) atteignent l’objectif d’inclusion sociale et de participation citoyenne des personnes en situation de handicap</w:t>
      </w:r>
    </w:p>
    <w:p w:rsidR="00333F37" w:rsidRDefault="00333F37" w:rsidP="00333F37">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Que le gouvernement du Québec et le MSSS considèrent les besoins des personnes en situation de handicap comme étant différents de ceux des aînées</w:t>
      </w:r>
    </w:p>
    <w:p w:rsidR="00333F37" w:rsidRDefault="00333F37" w:rsidP="00333F37">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 xml:space="preserve">Que des portraits statistiques sur les besoins des personnes ayant des limitations soient réalisés </w:t>
      </w:r>
    </w:p>
    <w:p w:rsidR="00333F37" w:rsidRDefault="00333F37" w:rsidP="00333F37">
      <w:pPr>
        <w:pStyle w:val="Corpsdetexte3"/>
        <w:spacing w:after="100" w:line="300" w:lineRule="exact"/>
        <w:rPr>
          <w:rFonts w:ascii="Arial" w:hAnsi="Arial" w:cs="Arial"/>
          <w:sz w:val="24"/>
          <w:szCs w:val="24"/>
        </w:rPr>
      </w:pPr>
    </w:p>
    <w:p w:rsidR="00333F37" w:rsidRPr="00A37D75" w:rsidRDefault="00333F37"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Restructuration du réseau de la santé et accès aux services</w:t>
      </w:r>
    </w:p>
    <w:p w:rsidR="00333F37" w:rsidRDefault="00333F37" w:rsidP="00333F37">
      <w:pPr>
        <w:pStyle w:val="Corpsdetexte3"/>
        <w:spacing w:after="100" w:line="300" w:lineRule="exact"/>
        <w:rPr>
          <w:rFonts w:ascii="Arial" w:hAnsi="Arial" w:cs="Arial"/>
          <w:sz w:val="24"/>
          <w:szCs w:val="24"/>
        </w:rPr>
      </w:pPr>
    </w:p>
    <w:p w:rsidR="00333F37" w:rsidRPr="00A37D75" w:rsidRDefault="00333F37" w:rsidP="00333F37">
      <w:pPr>
        <w:pStyle w:val="Corpsdetexte3"/>
        <w:spacing w:after="100" w:line="300" w:lineRule="exact"/>
        <w:rPr>
          <w:rFonts w:ascii="Arial" w:hAnsi="Arial" w:cs="Arial"/>
          <w:b/>
          <w:sz w:val="24"/>
          <w:szCs w:val="24"/>
        </w:rPr>
      </w:pPr>
      <w:r>
        <w:rPr>
          <w:rFonts w:ascii="Arial" w:hAnsi="Arial" w:cs="Arial"/>
          <w:noProof/>
          <w:sz w:val="24"/>
          <w:szCs w:val="24"/>
          <w:lang w:eastAsia="fr-CA"/>
        </w:rPr>
        <w:drawing>
          <wp:anchor distT="0" distB="0" distL="114300" distR="114300" simplePos="0" relativeHeight="251842560" behindDoc="1" locked="0" layoutInCell="1" allowOverlap="1" wp14:anchorId="12A56552" wp14:editId="6E2CA785">
            <wp:simplePos x="0" y="0"/>
            <wp:positionH relativeFrom="column">
              <wp:posOffset>3273425</wp:posOffset>
            </wp:positionH>
            <wp:positionV relativeFrom="paragraph">
              <wp:posOffset>119380</wp:posOffset>
            </wp:positionV>
            <wp:extent cx="2209165" cy="2064385"/>
            <wp:effectExtent l="0" t="0" r="635" b="0"/>
            <wp:wrapThrough wrapText="bothSides">
              <wp:wrapPolygon edited="0">
                <wp:start x="0" y="0"/>
                <wp:lineTo x="0" y="21328"/>
                <wp:lineTo x="21420" y="21328"/>
                <wp:lineTo x="21420" y="0"/>
                <wp:lineTo x="0" y="0"/>
              </wp:wrapPolygon>
            </wp:wrapThrough>
            <wp:docPr id="24" name="Image 24" descr="C:\Users\user\Desktop\images\rapport annuel 2015\p.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s\rapport annuel 2015\p.l.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16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1F4">
        <w:rPr>
          <w:rFonts w:ascii="Arial" w:hAnsi="Arial" w:cs="Arial"/>
          <w:b/>
          <w:sz w:val="24"/>
          <w:szCs w:val="24"/>
        </w:rPr>
        <w:t>Sous-</w:t>
      </w:r>
      <w:r>
        <w:rPr>
          <w:rFonts w:ascii="Arial" w:hAnsi="Arial" w:cs="Arial"/>
          <w:b/>
          <w:sz w:val="24"/>
          <w:szCs w:val="24"/>
        </w:rPr>
        <w:t>objectif</w:t>
      </w:r>
      <w:r w:rsidR="00C961F4">
        <w:rPr>
          <w:rFonts w:ascii="Arial" w:hAnsi="Arial" w:cs="Arial"/>
          <w:b/>
          <w:sz w:val="24"/>
          <w:szCs w:val="24"/>
        </w:rPr>
        <w:t>s</w:t>
      </w:r>
      <w:r>
        <w:rPr>
          <w:rFonts w:ascii="Arial" w:hAnsi="Arial" w:cs="Arial"/>
          <w:b/>
          <w:sz w:val="24"/>
          <w:szCs w:val="24"/>
        </w:rPr>
        <w:t xml:space="preserve"> à long terme :</w:t>
      </w:r>
    </w:p>
    <w:p w:rsidR="00333F37" w:rsidRDefault="00333F37" w:rsidP="00333F37">
      <w:pPr>
        <w:numPr>
          <w:ilvl w:val="0"/>
          <w:numId w:val="170"/>
        </w:numPr>
        <w:spacing w:after="100" w:line="300" w:lineRule="exact"/>
        <w:ind w:left="426"/>
        <w:rPr>
          <w:rFonts w:ascii="Arial" w:hAnsi="Arial" w:cs="Arial"/>
          <w:sz w:val="24"/>
          <w:szCs w:val="24"/>
        </w:rPr>
      </w:pPr>
      <w:r>
        <w:rPr>
          <w:rFonts w:ascii="Arial" w:hAnsi="Arial" w:cs="Arial"/>
          <w:sz w:val="24"/>
          <w:szCs w:val="24"/>
        </w:rPr>
        <w:t>Que la restructuration des services de santé et des services sociaux favorise  l’accès aux services</w:t>
      </w:r>
    </w:p>
    <w:p w:rsidR="00333F37" w:rsidRDefault="00333F37" w:rsidP="00333F37">
      <w:pPr>
        <w:numPr>
          <w:ilvl w:val="0"/>
          <w:numId w:val="170"/>
        </w:numPr>
        <w:spacing w:after="100" w:line="300" w:lineRule="exact"/>
        <w:ind w:left="426"/>
        <w:rPr>
          <w:rFonts w:ascii="Arial" w:hAnsi="Arial" w:cs="Arial"/>
          <w:sz w:val="24"/>
          <w:szCs w:val="24"/>
        </w:rPr>
      </w:pPr>
      <w:r>
        <w:rPr>
          <w:rFonts w:ascii="Arial" w:hAnsi="Arial" w:cs="Arial"/>
          <w:sz w:val="24"/>
          <w:szCs w:val="24"/>
        </w:rPr>
        <w:t xml:space="preserve">Que la restructuration permette la bonification des services sociaux tels que les services à domicile et la réadaptation  </w:t>
      </w:r>
    </w:p>
    <w:p w:rsidR="00333F37" w:rsidRPr="00BD124A" w:rsidRDefault="00333F37" w:rsidP="00333F37">
      <w:pPr>
        <w:numPr>
          <w:ilvl w:val="0"/>
          <w:numId w:val="170"/>
        </w:numPr>
        <w:spacing w:after="100" w:line="300" w:lineRule="exact"/>
        <w:ind w:left="426"/>
        <w:rPr>
          <w:rFonts w:ascii="Arial" w:hAnsi="Arial" w:cs="Arial"/>
          <w:sz w:val="24"/>
          <w:szCs w:val="24"/>
        </w:rPr>
      </w:pPr>
      <w:r w:rsidRPr="00BD124A">
        <w:rPr>
          <w:rFonts w:ascii="Arial" w:hAnsi="Arial" w:cs="Arial"/>
          <w:sz w:val="24"/>
          <w:szCs w:val="24"/>
        </w:rPr>
        <w:t>Que la restructuration ne compromette pas la concertation et le dialogue déjà difficile</w:t>
      </w:r>
      <w:r w:rsidR="0040263C">
        <w:rPr>
          <w:rFonts w:ascii="Arial" w:hAnsi="Arial" w:cs="Arial"/>
          <w:sz w:val="24"/>
          <w:szCs w:val="24"/>
        </w:rPr>
        <w:t>s</w:t>
      </w:r>
      <w:r w:rsidRPr="00BD124A">
        <w:rPr>
          <w:rFonts w:ascii="Arial" w:hAnsi="Arial" w:cs="Arial"/>
          <w:sz w:val="24"/>
          <w:szCs w:val="24"/>
        </w:rPr>
        <w:t xml:space="preserve"> entre le milieu associatif et le gouvernement</w:t>
      </w:r>
    </w:p>
    <w:p w:rsidR="00333F37" w:rsidRDefault="00333F37" w:rsidP="00333F37">
      <w:pPr>
        <w:numPr>
          <w:ilvl w:val="0"/>
          <w:numId w:val="170"/>
        </w:numPr>
        <w:spacing w:after="100" w:line="300" w:lineRule="exact"/>
        <w:ind w:left="426"/>
        <w:rPr>
          <w:rFonts w:ascii="Arial" w:hAnsi="Arial" w:cs="Arial"/>
          <w:sz w:val="24"/>
          <w:szCs w:val="24"/>
        </w:rPr>
      </w:pPr>
      <w:r>
        <w:rPr>
          <w:rFonts w:ascii="Arial" w:hAnsi="Arial" w:cs="Arial"/>
          <w:sz w:val="24"/>
          <w:szCs w:val="24"/>
        </w:rPr>
        <w:t>Que les services de santé et les services sociaux soient financés adéquatement par les instances concernées</w:t>
      </w:r>
    </w:p>
    <w:p w:rsidR="00333F37" w:rsidRDefault="00333F37" w:rsidP="00333F37">
      <w:pPr>
        <w:numPr>
          <w:ilvl w:val="0"/>
          <w:numId w:val="170"/>
        </w:numPr>
        <w:spacing w:after="100" w:line="300" w:lineRule="exact"/>
        <w:ind w:left="426"/>
        <w:rPr>
          <w:rFonts w:ascii="Arial" w:hAnsi="Arial" w:cs="Arial"/>
          <w:sz w:val="24"/>
          <w:szCs w:val="24"/>
        </w:rPr>
      </w:pPr>
      <w:r>
        <w:rPr>
          <w:rFonts w:ascii="Arial" w:hAnsi="Arial" w:cs="Arial"/>
          <w:sz w:val="24"/>
          <w:szCs w:val="24"/>
        </w:rPr>
        <w:t>Que la réforme ne crée pas un système à deux vitesses en avantageant les plus nantis</w:t>
      </w:r>
    </w:p>
    <w:p w:rsidR="00333F37" w:rsidRPr="00092FE3" w:rsidRDefault="00333F37" w:rsidP="00333F37">
      <w:pPr>
        <w:spacing w:after="100" w:line="300" w:lineRule="exact"/>
        <w:rPr>
          <w:rFonts w:ascii="Arial" w:hAnsi="Arial" w:cs="Arial"/>
          <w:sz w:val="24"/>
          <w:szCs w:val="24"/>
        </w:rPr>
      </w:pPr>
      <w:r w:rsidRPr="00723990">
        <w:rPr>
          <w:rFonts w:ascii="Arial" w:hAnsi="Arial" w:cs="Arial"/>
          <w:b/>
          <w:sz w:val="24"/>
          <w:szCs w:val="24"/>
        </w:rPr>
        <w:lastRenderedPageBreak/>
        <w:t>Contexte :</w:t>
      </w:r>
    </w:p>
    <w:p w:rsidR="00333F37" w:rsidRPr="00092FE3" w:rsidRDefault="00333F37" w:rsidP="00333F37">
      <w:pPr>
        <w:pStyle w:val="Corpsdetexte3"/>
        <w:spacing w:after="0" w:line="300" w:lineRule="exact"/>
        <w:rPr>
          <w:rFonts w:ascii="Arial" w:hAnsi="Arial" w:cs="Arial"/>
          <w:sz w:val="24"/>
          <w:szCs w:val="24"/>
        </w:rPr>
      </w:pPr>
      <w:r w:rsidRPr="00092FE3">
        <w:rPr>
          <w:rFonts w:ascii="Arial" w:hAnsi="Arial" w:cs="Arial"/>
          <w:sz w:val="24"/>
          <w:szCs w:val="24"/>
        </w:rPr>
        <w:t xml:space="preserve">L’accès aux services </w:t>
      </w:r>
      <w:r>
        <w:rPr>
          <w:rFonts w:ascii="Arial" w:hAnsi="Arial" w:cs="Arial"/>
          <w:sz w:val="24"/>
          <w:szCs w:val="24"/>
        </w:rPr>
        <w:t>constitue</w:t>
      </w:r>
      <w:r w:rsidRPr="00092FE3">
        <w:rPr>
          <w:rFonts w:ascii="Arial" w:hAnsi="Arial" w:cs="Arial"/>
          <w:sz w:val="24"/>
          <w:szCs w:val="24"/>
        </w:rPr>
        <w:t xml:space="preserve"> la pierre angulaire pour que les personnes ayant des limitations fonctionnelles puissent atteindre l’inclusion sociale. Pour défendre nos positions dans ce dossier, </w:t>
      </w:r>
      <w:r>
        <w:rPr>
          <w:rFonts w:ascii="Arial" w:hAnsi="Arial" w:cs="Arial"/>
          <w:sz w:val="24"/>
          <w:szCs w:val="24"/>
        </w:rPr>
        <w:t>Ex aequo travaille avec</w:t>
      </w:r>
      <w:r w:rsidRPr="00092FE3">
        <w:rPr>
          <w:rFonts w:ascii="Arial" w:hAnsi="Arial" w:cs="Arial"/>
          <w:sz w:val="24"/>
          <w:szCs w:val="24"/>
        </w:rPr>
        <w:t xml:space="preserve"> plusieurs organismes communautaires</w:t>
      </w:r>
      <w:r>
        <w:rPr>
          <w:rFonts w:ascii="Arial" w:hAnsi="Arial" w:cs="Arial"/>
          <w:sz w:val="24"/>
          <w:szCs w:val="24"/>
        </w:rPr>
        <w:t>,</w:t>
      </w:r>
      <w:r w:rsidRPr="00092FE3">
        <w:rPr>
          <w:rFonts w:ascii="Arial" w:hAnsi="Arial" w:cs="Arial"/>
          <w:sz w:val="24"/>
          <w:szCs w:val="24"/>
        </w:rPr>
        <w:t xml:space="preserve"> tant à l’échelle régionale que provinciale.</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Marquée par la réorganisation des services, la tarification des services publics, la taxe santé et le désengagement de l’état, la politique de l’actuel gouvernement de M. Couillard a des impacts importants sur l’accès aux services sociaux et aux services de santé publics universels. Dans une telle conjoncture,</w:t>
      </w:r>
      <w:r w:rsidRPr="00765522">
        <w:rPr>
          <w:rFonts w:ascii="Arial" w:hAnsi="Arial" w:cs="Arial"/>
          <w:sz w:val="24"/>
          <w:szCs w:val="24"/>
        </w:rPr>
        <w:t xml:space="preserve"> </w:t>
      </w:r>
      <w:r>
        <w:rPr>
          <w:rFonts w:ascii="Arial" w:hAnsi="Arial" w:cs="Arial"/>
          <w:sz w:val="24"/>
          <w:szCs w:val="24"/>
        </w:rPr>
        <w:t>les personnes en situation de handicap, leurs familles et leurs proches, mais aussi le milieu associatif, ainsi que le réseau public de la santé et des services sociaux ne peuvent que s’interroger sur l’avenir du système de santé québécois et manifester leur inquiétude.</w:t>
      </w:r>
    </w:p>
    <w:p w:rsidR="00333F37" w:rsidRPr="00640F93"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En effet, à l’automne 2014 le gouvernement provincial a déposé deux projets de loi : le projet de loi 10 sur la restructuration des services de santé et services sociaux et le projet de loi 20 visant notamment un meilleur accès aux médecins.</w:t>
      </w: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 xml:space="preserve"> </w:t>
      </w: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Après un examen minutieux de ces projets de loi, Ex aequo ainsi que plusieurs de ses partenaires des milieux communautaires et syndicaux se sont immédiatement opposés à des réformes d’une telle envergure, alors même</w:t>
      </w:r>
      <w:r w:rsidR="00001087">
        <w:rPr>
          <w:rFonts w:ascii="Arial" w:hAnsi="Arial" w:cs="Arial"/>
          <w:sz w:val="24"/>
          <w:szCs w:val="24"/>
        </w:rPr>
        <w:t xml:space="preserve"> que</w:t>
      </w:r>
      <w:r>
        <w:rPr>
          <w:rFonts w:ascii="Arial" w:hAnsi="Arial" w:cs="Arial"/>
          <w:sz w:val="24"/>
          <w:szCs w:val="24"/>
        </w:rPr>
        <w:t xml:space="preserve"> les CSSS commençaien</w:t>
      </w:r>
      <w:r w:rsidRPr="003D6CEE">
        <w:rPr>
          <w:rFonts w:ascii="Arial" w:hAnsi="Arial" w:cs="Arial"/>
          <w:sz w:val="24"/>
          <w:szCs w:val="24"/>
        </w:rPr>
        <w:t>t à être plus efficaces après 10 ans de fusions.</w:t>
      </w:r>
      <w:r>
        <w:rPr>
          <w:rFonts w:ascii="Arial" w:hAnsi="Arial" w:cs="Arial"/>
          <w:sz w:val="24"/>
          <w:szCs w:val="24"/>
        </w:rPr>
        <w:t xml:space="preserve"> Malgré les efforts déployés par les différents groupes, le gouvernement du Québec a adopté la loi 10 sous le bâillon en février 2015, pour une date d’entrée en vigueur le 1</w:t>
      </w:r>
      <w:r w:rsidRPr="003D6CEE">
        <w:rPr>
          <w:rFonts w:ascii="Arial" w:hAnsi="Arial" w:cs="Arial"/>
          <w:sz w:val="24"/>
          <w:szCs w:val="24"/>
          <w:vertAlign w:val="superscript"/>
        </w:rPr>
        <w:t>er</w:t>
      </w:r>
      <w:r>
        <w:rPr>
          <w:rFonts w:ascii="Arial" w:hAnsi="Arial" w:cs="Arial"/>
          <w:sz w:val="24"/>
          <w:szCs w:val="24"/>
        </w:rPr>
        <w:t xml:space="preserve"> avril 2015. </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À Montréal, la restructuration impliquera la fusion des 12 CSSS et l’ASSSM en cinq Centres intégrés universitaires de santé et de services sociaux (CIUSSS). Ces nouvelles « mégastructures » auront pour but de favoriser et de simplifier l’accès aux services pour la population.</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noProof/>
          <w:lang w:eastAsia="fr-CA"/>
        </w:rPr>
        <w:drawing>
          <wp:anchor distT="0" distB="0" distL="114300" distR="114300" simplePos="0" relativeHeight="251856896" behindDoc="1" locked="1" layoutInCell="0" allowOverlap="0" wp14:anchorId="42238404" wp14:editId="678C5A1A">
            <wp:simplePos x="0" y="0"/>
            <wp:positionH relativeFrom="column">
              <wp:posOffset>2181225</wp:posOffset>
            </wp:positionH>
            <wp:positionV relativeFrom="page">
              <wp:posOffset>2190750</wp:posOffset>
            </wp:positionV>
            <wp:extent cx="3276600" cy="1771650"/>
            <wp:effectExtent l="0" t="0" r="0" b="0"/>
            <wp:wrapSquare wrapText="bothSides"/>
            <wp:docPr id="18" name="Image 18" descr="http://www.pmlq.qc.ca/images/2014/Sante/Oppositionprojetloi10/NotreSystemePasAvendrePasPrivatisation-CoalitionSolidarite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mlq.qc.ca/images/2014/Sante/Oppositionprojetloi10/NotreSystemePasAvendrePasPrivatisation-CoalitionSolidariteSant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6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Avec la réforme, no</w:t>
      </w:r>
      <w:r w:rsidRPr="007E6226">
        <w:rPr>
          <w:rFonts w:ascii="Arial" w:hAnsi="Arial" w:cs="Arial"/>
          <w:sz w:val="24"/>
          <w:szCs w:val="24"/>
        </w:rPr>
        <w:t>us assist</w:t>
      </w:r>
      <w:r>
        <w:rPr>
          <w:rFonts w:ascii="Arial" w:hAnsi="Arial" w:cs="Arial"/>
          <w:sz w:val="24"/>
          <w:szCs w:val="24"/>
        </w:rPr>
        <w:t>er</w:t>
      </w:r>
      <w:r w:rsidRPr="007E6226">
        <w:rPr>
          <w:rFonts w:ascii="Arial" w:hAnsi="Arial" w:cs="Arial"/>
          <w:sz w:val="24"/>
          <w:szCs w:val="24"/>
        </w:rPr>
        <w:t xml:space="preserve">ons à un </w:t>
      </w:r>
      <w:r>
        <w:rPr>
          <w:rFonts w:ascii="Arial" w:hAnsi="Arial" w:cs="Arial"/>
          <w:sz w:val="24"/>
          <w:szCs w:val="24"/>
        </w:rPr>
        <w:t>important recul démocratique via</w:t>
      </w:r>
      <w:r w:rsidRPr="007E6226">
        <w:rPr>
          <w:rFonts w:ascii="Arial" w:hAnsi="Arial" w:cs="Arial"/>
          <w:sz w:val="24"/>
          <w:szCs w:val="24"/>
        </w:rPr>
        <w:t xml:space="preserve"> l’alourdissement des structures des établissements de sa</w:t>
      </w:r>
      <w:r>
        <w:rPr>
          <w:rFonts w:ascii="Arial" w:hAnsi="Arial" w:cs="Arial"/>
          <w:sz w:val="24"/>
          <w:szCs w:val="24"/>
        </w:rPr>
        <w:t xml:space="preserve">nté, mais surtout </w:t>
      </w:r>
      <w:r w:rsidRPr="007E6226">
        <w:rPr>
          <w:rFonts w:ascii="Arial" w:hAnsi="Arial" w:cs="Arial"/>
          <w:sz w:val="24"/>
          <w:szCs w:val="24"/>
        </w:rPr>
        <w:t>l’abolition de</w:t>
      </w:r>
      <w:r>
        <w:rPr>
          <w:rFonts w:ascii="Arial" w:hAnsi="Arial" w:cs="Arial"/>
          <w:sz w:val="24"/>
          <w:szCs w:val="24"/>
        </w:rPr>
        <w:t>s</w:t>
      </w:r>
      <w:r w:rsidRPr="007E6226">
        <w:rPr>
          <w:rFonts w:ascii="Arial" w:hAnsi="Arial" w:cs="Arial"/>
          <w:sz w:val="24"/>
          <w:szCs w:val="24"/>
        </w:rPr>
        <w:t xml:space="preserve"> multiples conseils d’administration</w:t>
      </w:r>
      <w:r>
        <w:rPr>
          <w:rFonts w:ascii="Arial" w:hAnsi="Arial" w:cs="Arial"/>
          <w:sz w:val="24"/>
          <w:szCs w:val="24"/>
        </w:rPr>
        <w:t xml:space="preserve"> qui impliquera une </w:t>
      </w:r>
      <w:r>
        <w:rPr>
          <w:rFonts w:ascii="Arial" w:hAnsi="Arial" w:cs="Arial"/>
          <w:sz w:val="24"/>
          <w:szCs w:val="24"/>
        </w:rPr>
        <w:lastRenderedPageBreak/>
        <w:t>sous</w:t>
      </w:r>
      <w:r>
        <w:rPr>
          <w:rFonts w:ascii="Arial" w:hAnsi="Arial" w:cs="Arial"/>
          <w:sz w:val="24"/>
          <w:szCs w:val="24"/>
        </w:rPr>
        <w:noBreakHyphen/>
        <w:t>représentation de la population, faisant passer de 182 à seulement 34</w:t>
      </w:r>
      <w:r w:rsidRPr="008C7398">
        <w:rPr>
          <w:rFonts w:ascii="Arial" w:hAnsi="Arial" w:cs="Arial"/>
          <w:sz w:val="24"/>
          <w:szCs w:val="24"/>
        </w:rPr>
        <w:t xml:space="preserve"> </w:t>
      </w:r>
      <w:r>
        <w:rPr>
          <w:rFonts w:ascii="Arial" w:hAnsi="Arial" w:cs="Arial"/>
          <w:sz w:val="24"/>
          <w:szCs w:val="24"/>
        </w:rPr>
        <w:t>conseils d’administration dans ces nouvelles « mégastructures ».</w:t>
      </w:r>
    </w:p>
    <w:p w:rsidR="00333F37" w:rsidRPr="007E6226"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sidRPr="007E6226">
        <w:rPr>
          <w:rFonts w:ascii="Arial" w:hAnsi="Arial" w:cs="Arial"/>
          <w:sz w:val="24"/>
          <w:szCs w:val="24"/>
        </w:rPr>
        <w:t>Pour les perso</w:t>
      </w:r>
      <w:r>
        <w:rPr>
          <w:rFonts w:ascii="Arial" w:hAnsi="Arial" w:cs="Arial"/>
          <w:sz w:val="24"/>
          <w:szCs w:val="24"/>
        </w:rPr>
        <w:t>nnes en situation de handicap, l</w:t>
      </w:r>
      <w:r w:rsidRPr="007E6226">
        <w:rPr>
          <w:rFonts w:ascii="Arial" w:hAnsi="Arial" w:cs="Arial"/>
          <w:sz w:val="24"/>
          <w:szCs w:val="24"/>
        </w:rPr>
        <w:t xml:space="preserve">es compressions </w:t>
      </w:r>
      <w:r>
        <w:rPr>
          <w:rFonts w:ascii="Arial" w:hAnsi="Arial" w:cs="Arial"/>
          <w:sz w:val="24"/>
          <w:szCs w:val="24"/>
        </w:rPr>
        <w:t>prévues dans le dernier budget</w:t>
      </w:r>
      <w:r w:rsidRPr="007E6226">
        <w:rPr>
          <w:rFonts w:ascii="Arial" w:hAnsi="Arial" w:cs="Arial"/>
          <w:sz w:val="24"/>
          <w:szCs w:val="24"/>
        </w:rPr>
        <w:t xml:space="preserve"> et</w:t>
      </w:r>
      <w:r>
        <w:rPr>
          <w:rFonts w:ascii="Arial" w:hAnsi="Arial" w:cs="Arial"/>
          <w:sz w:val="24"/>
          <w:szCs w:val="24"/>
        </w:rPr>
        <w:t xml:space="preserve"> la restructuration représenteront</w:t>
      </w:r>
      <w:r w:rsidRPr="007E6226">
        <w:rPr>
          <w:rFonts w:ascii="Arial" w:hAnsi="Arial" w:cs="Arial"/>
          <w:sz w:val="24"/>
          <w:szCs w:val="24"/>
        </w:rPr>
        <w:t xml:space="preserve"> une perte d’acquis</w:t>
      </w:r>
      <w:r>
        <w:rPr>
          <w:rFonts w:ascii="Arial" w:hAnsi="Arial" w:cs="Arial"/>
          <w:sz w:val="24"/>
          <w:szCs w:val="24"/>
        </w:rPr>
        <w:t>, particulièrement en ce qui concerne</w:t>
      </w:r>
      <w:r w:rsidRPr="007E6226">
        <w:rPr>
          <w:rFonts w:ascii="Arial" w:hAnsi="Arial" w:cs="Arial"/>
          <w:sz w:val="24"/>
          <w:szCs w:val="24"/>
        </w:rPr>
        <w:t xml:space="preserve"> l’accès </w:t>
      </w:r>
      <w:r>
        <w:rPr>
          <w:rFonts w:ascii="Arial" w:hAnsi="Arial" w:cs="Arial"/>
          <w:sz w:val="24"/>
          <w:szCs w:val="24"/>
        </w:rPr>
        <w:t xml:space="preserve">aux </w:t>
      </w:r>
      <w:r w:rsidRPr="007E6226">
        <w:rPr>
          <w:rFonts w:ascii="Arial" w:hAnsi="Arial" w:cs="Arial"/>
          <w:sz w:val="24"/>
          <w:szCs w:val="24"/>
        </w:rPr>
        <w:t xml:space="preserve">services à domicile (SAD) de qualité </w:t>
      </w:r>
      <w:r>
        <w:rPr>
          <w:rFonts w:ascii="Arial" w:hAnsi="Arial" w:cs="Arial"/>
          <w:sz w:val="24"/>
          <w:szCs w:val="24"/>
        </w:rPr>
        <w:t xml:space="preserve">répondant aux </w:t>
      </w:r>
      <w:r w:rsidRPr="007E6226">
        <w:rPr>
          <w:rFonts w:ascii="Arial" w:hAnsi="Arial" w:cs="Arial"/>
          <w:sz w:val="24"/>
          <w:szCs w:val="24"/>
        </w:rPr>
        <w:t xml:space="preserve">besoins </w:t>
      </w:r>
      <w:r>
        <w:rPr>
          <w:rFonts w:ascii="Arial" w:hAnsi="Arial" w:cs="Arial"/>
          <w:sz w:val="24"/>
          <w:szCs w:val="24"/>
        </w:rPr>
        <w:t>exprimés par l’usager</w:t>
      </w:r>
      <w:r w:rsidRPr="007E6226">
        <w:rPr>
          <w:rFonts w:ascii="Arial" w:hAnsi="Arial" w:cs="Arial"/>
          <w:sz w:val="24"/>
          <w:szCs w:val="24"/>
        </w:rPr>
        <w:t>, la liberté de rester chez soi de façon autonome ou quasi-autonome avec d</w:t>
      </w:r>
      <w:r>
        <w:rPr>
          <w:rFonts w:ascii="Arial" w:hAnsi="Arial" w:cs="Arial"/>
          <w:sz w:val="24"/>
          <w:szCs w:val="24"/>
        </w:rPr>
        <w:t>es</w:t>
      </w:r>
      <w:r w:rsidRPr="007E6226">
        <w:rPr>
          <w:rFonts w:ascii="Arial" w:hAnsi="Arial" w:cs="Arial"/>
          <w:sz w:val="24"/>
          <w:szCs w:val="24"/>
        </w:rPr>
        <w:t xml:space="preserve"> SAD adéquat</w:t>
      </w:r>
      <w:r>
        <w:rPr>
          <w:rFonts w:ascii="Arial" w:hAnsi="Arial" w:cs="Arial"/>
          <w:sz w:val="24"/>
          <w:szCs w:val="24"/>
        </w:rPr>
        <w:t>s</w:t>
      </w:r>
      <w:r w:rsidRPr="007E6226">
        <w:rPr>
          <w:rFonts w:ascii="Arial" w:hAnsi="Arial" w:cs="Arial"/>
          <w:sz w:val="24"/>
          <w:szCs w:val="24"/>
        </w:rPr>
        <w:t>, la liberté de choisir la source de la prestation de service</w:t>
      </w:r>
      <w:r>
        <w:rPr>
          <w:rFonts w:ascii="Arial" w:hAnsi="Arial" w:cs="Arial"/>
          <w:sz w:val="24"/>
          <w:szCs w:val="24"/>
        </w:rPr>
        <w:t>s</w:t>
      </w:r>
      <w:r w:rsidRPr="007E6226">
        <w:rPr>
          <w:rFonts w:ascii="Arial" w:hAnsi="Arial" w:cs="Arial"/>
          <w:sz w:val="24"/>
          <w:szCs w:val="24"/>
        </w:rPr>
        <w:t xml:space="preserve"> (certains établissements de santé imposent déjà le recours aux entreprises d’économie sociale pour l’aide à la prép</w:t>
      </w:r>
      <w:r>
        <w:rPr>
          <w:rFonts w:ascii="Arial" w:hAnsi="Arial" w:cs="Arial"/>
          <w:sz w:val="24"/>
          <w:szCs w:val="24"/>
        </w:rPr>
        <w:t>aration au repas et l’aide au ménage).</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Une fois de plus, l</w:t>
      </w:r>
      <w:r w:rsidRPr="007E6226">
        <w:rPr>
          <w:rFonts w:ascii="Arial" w:hAnsi="Arial" w:cs="Arial"/>
          <w:sz w:val="24"/>
          <w:szCs w:val="24"/>
        </w:rPr>
        <w:t>e principe de la compensation financ</w:t>
      </w:r>
      <w:r>
        <w:rPr>
          <w:rFonts w:ascii="Arial" w:hAnsi="Arial" w:cs="Arial"/>
          <w:sz w:val="24"/>
          <w:szCs w:val="24"/>
        </w:rPr>
        <w:t>ière, adopté par décret en 1988 et</w:t>
      </w:r>
      <w:r w:rsidRPr="007E6226">
        <w:rPr>
          <w:rFonts w:ascii="Arial" w:hAnsi="Arial" w:cs="Arial"/>
          <w:sz w:val="24"/>
          <w:szCs w:val="24"/>
        </w:rPr>
        <w:t xml:space="preserve"> stipulant qu’une personne en situation de handicap ne doit pas payer pour pallier à sa condition et ce, </w:t>
      </w:r>
      <w:r w:rsidR="00BA3C41">
        <w:rPr>
          <w:rFonts w:ascii="Arial" w:hAnsi="Arial" w:cs="Arial"/>
          <w:sz w:val="24"/>
          <w:szCs w:val="24"/>
        </w:rPr>
        <w:t>quel que</w:t>
      </w:r>
      <w:r>
        <w:rPr>
          <w:rFonts w:ascii="Arial" w:hAnsi="Arial" w:cs="Arial"/>
          <w:sz w:val="24"/>
          <w:szCs w:val="24"/>
        </w:rPr>
        <w:t xml:space="preserve"> soit</w:t>
      </w:r>
      <w:r w:rsidRPr="007E6226">
        <w:rPr>
          <w:rFonts w:ascii="Arial" w:hAnsi="Arial" w:cs="Arial"/>
          <w:sz w:val="24"/>
          <w:szCs w:val="24"/>
        </w:rPr>
        <w:t xml:space="preserve"> son revenu, est remis en question</w:t>
      </w:r>
      <w:r>
        <w:rPr>
          <w:rFonts w:ascii="Arial" w:hAnsi="Arial" w:cs="Arial"/>
          <w:sz w:val="24"/>
          <w:szCs w:val="24"/>
        </w:rPr>
        <w:t>. Nous observons un désengagement progressif du gouvernement au niveau de l’offre de service à domicile. En effet, depuis quelques années, les aides à la vie domestique (AVD) offertes par les CLSC semblent être transféré</w:t>
      </w:r>
      <w:r w:rsidR="00F11F40">
        <w:rPr>
          <w:rFonts w:ascii="Arial" w:hAnsi="Arial" w:cs="Arial"/>
          <w:sz w:val="24"/>
          <w:szCs w:val="24"/>
        </w:rPr>
        <w:t>es à des entreprises d’économie sociale</w:t>
      </w:r>
      <w:r>
        <w:rPr>
          <w:rFonts w:ascii="Arial" w:hAnsi="Arial" w:cs="Arial"/>
          <w:sz w:val="24"/>
          <w:szCs w:val="24"/>
        </w:rPr>
        <w:t xml:space="preserve"> qui tarifient leurs services. Ces transferts impliquent des conséquences économiques non négligeables pour certains usagers qui doivent dorénavant payer pour recevoir des services comme par exemple l’entretien ménager, l’aide à la lessive ou à la préparation des repas.</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 xml:space="preserve">En </w:t>
      </w:r>
      <w:r w:rsidRPr="00284398">
        <w:rPr>
          <w:rFonts w:ascii="Arial" w:hAnsi="Arial" w:cs="Arial"/>
          <w:sz w:val="24"/>
          <w:szCs w:val="24"/>
        </w:rPr>
        <w:t>tant que représentant</w:t>
      </w:r>
      <w:r>
        <w:rPr>
          <w:rFonts w:ascii="Arial" w:hAnsi="Arial" w:cs="Arial"/>
          <w:sz w:val="24"/>
          <w:szCs w:val="24"/>
        </w:rPr>
        <w:t>s</w:t>
      </w:r>
      <w:r w:rsidRPr="00284398">
        <w:rPr>
          <w:rFonts w:ascii="Arial" w:hAnsi="Arial" w:cs="Arial"/>
          <w:sz w:val="24"/>
          <w:szCs w:val="24"/>
        </w:rPr>
        <w:t xml:space="preserve"> des personnes en situation de handicap, </w:t>
      </w:r>
      <w:r>
        <w:rPr>
          <w:rFonts w:ascii="Arial" w:hAnsi="Arial" w:cs="Arial"/>
          <w:sz w:val="24"/>
          <w:szCs w:val="24"/>
        </w:rPr>
        <w:t xml:space="preserve">nous aimerions </w:t>
      </w:r>
      <w:r w:rsidRPr="00284398">
        <w:rPr>
          <w:rFonts w:ascii="Arial" w:hAnsi="Arial" w:cs="Arial"/>
          <w:sz w:val="24"/>
          <w:szCs w:val="24"/>
        </w:rPr>
        <w:t xml:space="preserve">croire que </w:t>
      </w:r>
      <w:r>
        <w:rPr>
          <w:rFonts w:ascii="Arial" w:hAnsi="Arial" w:cs="Arial"/>
          <w:sz w:val="24"/>
          <w:szCs w:val="24"/>
        </w:rPr>
        <w:t>cette</w:t>
      </w:r>
      <w:r w:rsidRPr="00284398">
        <w:rPr>
          <w:rFonts w:ascii="Arial" w:hAnsi="Arial" w:cs="Arial"/>
          <w:sz w:val="24"/>
          <w:szCs w:val="24"/>
        </w:rPr>
        <w:t xml:space="preserve"> réforme </w:t>
      </w:r>
      <w:r>
        <w:rPr>
          <w:rFonts w:ascii="Arial" w:hAnsi="Arial" w:cs="Arial"/>
          <w:sz w:val="24"/>
          <w:szCs w:val="24"/>
        </w:rPr>
        <w:t>et</w:t>
      </w:r>
      <w:r w:rsidRPr="00284398">
        <w:rPr>
          <w:rFonts w:ascii="Arial" w:hAnsi="Arial" w:cs="Arial"/>
          <w:sz w:val="24"/>
          <w:szCs w:val="24"/>
        </w:rPr>
        <w:t xml:space="preserve"> la diminution du budget </w:t>
      </w:r>
      <w:r>
        <w:rPr>
          <w:rFonts w:ascii="Arial" w:hAnsi="Arial" w:cs="Arial"/>
          <w:sz w:val="24"/>
          <w:szCs w:val="24"/>
        </w:rPr>
        <w:t>alloué à la santé amélioreront</w:t>
      </w:r>
      <w:r w:rsidRPr="00284398">
        <w:rPr>
          <w:rFonts w:ascii="Arial" w:hAnsi="Arial" w:cs="Arial"/>
          <w:sz w:val="24"/>
          <w:szCs w:val="24"/>
        </w:rPr>
        <w:t xml:space="preserve"> la qualité et </w:t>
      </w:r>
      <w:r>
        <w:rPr>
          <w:rFonts w:ascii="Arial" w:hAnsi="Arial" w:cs="Arial"/>
          <w:sz w:val="24"/>
          <w:szCs w:val="24"/>
        </w:rPr>
        <w:t>l’accès aux services de santé pour l’année à venir.</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sidRPr="006A7B0F">
        <w:rPr>
          <w:rFonts w:ascii="Arial" w:hAnsi="Arial" w:cs="Arial"/>
          <w:sz w:val="24"/>
          <w:szCs w:val="24"/>
        </w:rPr>
        <w:t>No</w:t>
      </w:r>
      <w:r>
        <w:rPr>
          <w:rFonts w:ascii="Arial" w:hAnsi="Arial" w:cs="Arial"/>
          <w:sz w:val="24"/>
          <w:szCs w:val="24"/>
        </w:rPr>
        <w:t xml:space="preserve">tre aimerions </w:t>
      </w:r>
      <w:r w:rsidRPr="006A7B0F">
        <w:rPr>
          <w:rFonts w:ascii="Arial" w:hAnsi="Arial" w:cs="Arial"/>
          <w:sz w:val="24"/>
          <w:szCs w:val="24"/>
        </w:rPr>
        <w:t>également</w:t>
      </w:r>
      <w:r>
        <w:rPr>
          <w:rFonts w:ascii="Arial" w:hAnsi="Arial" w:cs="Arial"/>
          <w:sz w:val="24"/>
          <w:szCs w:val="24"/>
        </w:rPr>
        <w:t xml:space="preserve"> croire que le projet de loi 20</w:t>
      </w:r>
      <w:r w:rsidRPr="006A7B0F">
        <w:rPr>
          <w:rFonts w:ascii="Arial" w:hAnsi="Arial" w:cs="Arial"/>
          <w:sz w:val="24"/>
          <w:szCs w:val="24"/>
        </w:rPr>
        <w:t xml:space="preserve"> favorisant </w:t>
      </w:r>
      <w:r>
        <w:rPr>
          <w:rFonts w:ascii="Arial" w:hAnsi="Arial" w:cs="Arial"/>
          <w:sz w:val="24"/>
          <w:szCs w:val="24"/>
        </w:rPr>
        <w:t>l’accès aux services de médecine</w:t>
      </w:r>
      <w:r w:rsidRPr="006A7B0F">
        <w:rPr>
          <w:rFonts w:ascii="Arial" w:hAnsi="Arial" w:cs="Arial"/>
          <w:sz w:val="24"/>
          <w:szCs w:val="24"/>
        </w:rPr>
        <w:t xml:space="preserve"> de famille et de médecine spécialisée […] contribuera à </w:t>
      </w:r>
      <w:r>
        <w:rPr>
          <w:rFonts w:ascii="Arial" w:hAnsi="Arial" w:cs="Arial"/>
          <w:sz w:val="24"/>
          <w:szCs w:val="24"/>
        </w:rPr>
        <w:t>favoriser l’accès aux services.</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 xml:space="preserve">Cependant, nous avons </w:t>
      </w:r>
      <w:r w:rsidRPr="006A7B0F">
        <w:rPr>
          <w:rFonts w:ascii="Arial" w:hAnsi="Arial" w:cs="Arial"/>
          <w:sz w:val="24"/>
          <w:szCs w:val="24"/>
        </w:rPr>
        <w:t>de bonnes raisons de croire que l’accès a</w:t>
      </w:r>
      <w:r>
        <w:rPr>
          <w:rFonts w:ascii="Arial" w:hAnsi="Arial" w:cs="Arial"/>
          <w:sz w:val="24"/>
          <w:szCs w:val="24"/>
        </w:rPr>
        <w:t>ux médecins ne s’améliorera pas.</w:t>
      </w:r>
      <w:r w:rsidRPr="006A7B0F">
        <w:rPr>
          <w:rFonts w:ascii="Arial" w:hAnsi="Arial" w:cs="Arial"/>
          <w:sz w:val="24"/>
          <w:szCs w:val="24"/>
        </w:rPr>
        <w:t xml:space="preserve"> </w:t>
      </w:r>
      <w:r>
        <w:rPr>
          <w:rFonts w:ascii="Arial" w:hAnsi="Arial" w:cs="Arial"/>
          <w:sz w:val="24"/>
          <w:szCs w:val="24"/>
        </w:rPr>
        <w:t>A</w:t>
      </w:r>
      <w:r w:rsidRPr="006A7B0F">
        <w:rPr>
          <w:rFonts w:ascii="Arial" w:hAnsi="Arial" w:cs="Arial"/>
          <w:sz w:val="24"/>
          <w:szCs w:val="24"/>
        </w:rPr>
        <w:t>u contraire, la situation risque de nettement se détériorer. Alors que les personnes en situation de handicap nécessitant un suivi médical régulier éprouvent déjà des difficultés à obtenir un médecin de famille, le projet de loi 20 viendra imposer des quotas aux médecins ce qui, selon nous, désavantagera les usagers prése</w:t>
      </w:r>
      <w:r>
        <w:rPr>
          <w:rFonts w:ascii="Arial" w:hAnsi="Arial" w:cs="Arial"/>
          <w:sz w:val="24"/>
          <w:szCs w:val="24"/>
        </w:rPr>
        <w:t>ntant de multiples pathologies.</w:t>
      </w:r>
    </w:p>
    <w:p w:rsidR="00333F37" w:rsidRPr="006A7B0F" w:rsidRDefault="00333F37" w:rsidP="00333F37">
      <w:pPr>
        <w:pStyle w:val="Corpsdetexte3"/>
        <w:spacing w:after="0"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Dans ce contexte, Ex aequo devra réviser entièrement ses objectifs et son plan d’actions pour les années à venir. Plus que jamais, nous devrons être présents sur le terrain, créer  et renforcer des alliances, dénoncer les coupes dans les services et informer la population sur la situation réelle des personnes en situation de handicap.</w:t>
      </w:r>
    </w:p>
    <w:p w:rsidR="00333F37" w:rsidRPr="00257710" w:rsidRDefault="00333F37" w:rsidP="00333F37">
      <w:pPr>
        <w:spacing w:after="100" w:line="300" w:lineRule="exact"/>
        <w:rPr>
          <w:rFonts w:ascii="Arial" w:hAnsi="Arial" w:cs="Arial"/>
          <w:b/>
          <w:sz w:val="24"/>
          <w:szCs w:val="24"/>
        </w:rPr>
      </w:pPr>
      <w:r w:rsidRPr="00257710">
        <w:rPr>
          <w:noProof/>
          <w:lang w:eastAsia="fr-CA"/>
        </w:rPr>
        <w:lastRenderedPageBreak/>
        <w:drawing>
          <wp:anchor distT="0" distB="0" distL="114300" distR="114300" simplePos="0" relativeHeight="251857920" behindDoc="1" locked="0" layoutInCell="1" allowOverlap="1" wp14:anchorId="0E6990AF" wp14:editId="02E03902">
            <wp:simplePos x="0" y="0"/>
            <wp:positionH relativeFrom="column">
              <wp:posOffset>3741420</wp:posOffset>
            </wp:positionH>
            <wp:positionV relativeFrom="paragraph">
              <wp:posOffset>-172085</wp:posOffset>
            </wp:positionV>
            <wp:extent cx="1752600" cy="1752600"/>
            <wp:effectExtent l="0" t="0" r="0" b="0"/>
            <wp:wrapThrough wrapText="bothSides">
              <wp:wrapPolygon edited="0">
                <wp:start x="0" y="0"/>
                <wp:lineTo x="0" y="21365"/>
                <wp:lineTo x="21365" y="21365"/>
                <wp:lineTo x="21365" y="0"/>
                <wp:lineTo x="0" y="0"/>
              </wp:wrapPolygon>
            </wp:wrapThrough>
            <wp:docPr id="19" name="Image 19" descr="https://encrypted-tbn3.gstatic.com/images?q=tbn:ANd9GcRMZRdYyoc7pxsHFS08dIS6eY3uizig8X1m-2f-p12IJ8XJ52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RMZRdYyoc7pxsHFS08dIS6eY3uizig8X1m-2f-p12IJ8XJ52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710">
        <w:rPr>
          <w:rFonts w:ascii="Arial" w:hAnsi="Arial" w:cs="Arial"/>
          <w:b/>
          <w:sz w:val="24"/>
          <w:szCs w:val="24"/>
        </w:rPr>
        <w:t>Partenaires et instances impliqués :</w:t>
      </w:r>
    </w:p>
    <w:p w:rsidR="00333F37" w:rsidRPr="00257710" w:rsidRDefault="00333F37" w:rsidP="00333F37">
      <w:pPr>
        <w:numPr>
          <w:ilvl w:val="0"/>
          <w:numId w:val="171"/>
        </w:numPr>
        <w:spacing w:after="100" w:line="300" w:lineRule="exact"/>
        <w:ind w:left="426"/>
        <w:rPr>
          <w:rFonts w:ascii="Arial" w:hAnsi="Arial" w:cs="Arial"/>
          <w:b/>
          <w:sz w:val="24"/>
          <w:szCs w:val="24"/>
        </w:rPr>
      </w:pPr>
      <w:r w:rsidRPr="00257710">
        <w:rPr>
          <w:rFonts w:ascii="Arial" w:hAnsi="Arial" w:cs="Arial"/>
          <w:sz w:val="24"/>
          <w:szCs w:val="24"/>
        </w:rPr>
        <w:t>Le ROPMM</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Le RIOCM</w:t>
      </w:r>
      <w:r w:rsidRPr="00257710">
        <w:t xml:space="preserve"> </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La Coalition Solidarité Santé</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La COPHAN</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Le Mouvement PHAS</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 xml:space="preserve">L’ASSSM </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La Coalition opposée à la privatisation et à la tarification des services publics (Coalition main rouge)</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 xml:space="preserve">Les élus provinciaux de l’Île de Montréal </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Les Comités des usagers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 xml:space="preserve">Moyens : </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Rencontres du CoSSS d’Ex aequo</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Participation aux du CoSSS du ROPMM</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Participation aux AG et aux CoSSS de la  Coalition Solidarité Santé</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Suivis individuels</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Information des membres</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Rencontres des élus provinciaux de l’Île de Montréal</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 xml:space="preserve">Participation à la Coalition main rouge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pour l’année 2014-2015 :</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Faire le suivi de la fusion entre le Centre de réadaptation Lucie-Bruneau, l’Institut de réadaptation Gingras-Lindsay et l’Institut Raymond</w:t>
      </w:r>
      <w:r>
        <w:rPr>
          <w:rFonts w:ascii="Arial" w:hAnsi="Arial" w:cs="Arial"/>
          <w:sz w:val="24"/>
          <w:szCs w:val="24"/>
        </w:rPr>
        <w:noBreakHyphen/>
        <w:t>Deward</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Assurer le suivi de la fusion entre les Centres de réadaptation Constance</w:t>
      </w:r>
      <w:r>
        <w:rPr>
          <w:rFonts w:ascii="Arial" w:hAnsi="Arial" w:cs="Arial"/>
          <w:sz w:val="24"/>
          <w:szCs w:val="24"/>
        </w:rPr>
        <w:noBreakHyphen/>
        <w:t>Lethbridge et MAB-Mackay</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Organiser les rencontres du CoSSS d’Ex aequo</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Participer au CoSSS du ROPMM</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Participer à la Coalition Solidarité Santé</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Participer au comité politique du Mouvement PHAS</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Faire connaître la réalité du quotidien des personnes en situation de handicap dans les médias</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333F37" w:rsidRDefault="00333F37" w:rsidP="00333F37">
      <w:pPr>
        <w:spacing w:after="100" w:line="300" w:lineRule="exact"/>
        <w:rPr>
          <w:rFonts w:ascii="Arial" w:hAnsi="Arial" w:cs="Arial"/>
          <w:b/>
          <w:sz w:val="24"/>
          <w:szCs w:val="24"/>
        </w:rPr>
      </w:pPr>
      <w:r>
        <w:rPr>
          <w:rFonts w:ascii="Arial" w:hAnsi="Arial" w:cs="Arial"/>
          <w:b/>
          <w:sz w:val="24"/>
          <w:szCs w:val="24"/>
        </w:rPr>
        <w:lastRenderedPageBreak/>
        <w:t xml:space="preserve">Résultats pour l’année 2014-2015 : </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Rencontre avec la députée de Gouin M</w:t>
      </w:r>
      <w:r w:rsidRPr="00006E5F">
        <w:rPr>
          <w:rFonts w:ascii="Arial" w:hAnsi="Arial" w:cs="Arial"/>
          <w:sz w:val="24"/>
          <w:szCs w:val="24"/>
          <w:vertAlign w:val="superscript"/>
        </w:rPr>
        <w:t>me</w:t>
      </w:r>
      <w:r>
        <w:rPr>
          <w:rFonts w:ascii="Arial" w:hAnsi="Arial" w:cs="Arial"/>
          <w:sz w:val="24"/>
          <w:szCs w:val="24"/>
        </w:rPr>
        <w:t xml:space="preserve"> Françoise David </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Rencontre avec la députée de Hochelaga M</w:t>
      </w:r>
      <w:r w:rsidRPr="00006E5F">
        <w:rPr>
          <w:rFonts w:ascii="Arial" w:hAnsi="Arial" w:cs="Arial"/>
          <w:sz w:val="24"/>
          <w:szCs w:val="24"/>
          <w:vertAlign w:val="superscript"/>
        </w:rPr>
        <w:t>me</w:t>
      </w:r>
      <w:r>
        <w:rPr>
          <w:rFonts w:ascii="Arial" w:hAnsi="Arial" w:cs="Arial"/>
          <w:sz w:val="24"/>
          <w:szCs w:val="24"/>
        </w:rPr>
        <w:t xml:space="preserve"> Carole Poirier</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Rencontre avec le conseiller politique du ministre Barrette, M. Robert Dyotte</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Production d’un document intitulé : Requêtes d’Ex aequo face aux restructurations dans les établissements de santé et services sociaux</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 xml:space="preserve">Participation aux actions de la Coalition solidarité santé </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Participation à la campagne de plaintes collectives du mouvement PHAS</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Tenue de quatre CoSSS d’Ex aequo</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Rencontres de la direction du CSSS Lucille-Teasdale afin de discuter de nos inquiétudes face aux impacts de la restructuration</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Production d’un résumé de la loi 10 par un avocat à la retraite et ancien membre d’Ex aequo</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noProof/>
          <w:lang w:eastAsia="fr-CA"/>
        </w:rPr>
        <w:drawing>
          <wp:anchor distT="0" distB="0" distL="114300" distR="114300" simplePos="0" relativeHeight="251860992" behindDoc="1" locked="0" layoutInCell="1" allowOverlap="1" wp14:anchorId="6EF7B460" wp14:editId="2FCFBEFD">
            <wp:simplePos x="0" y="0"/>
            <wp:positionH relativeFrom="column">
              <wp:posOffset>285750</wp:posOffset>
            </wp:positionH>
            <wp:positionV relativeFrom="paragraph">
              <wp:posOffset>393700</wp:posOffset>
            </wp:positionV>
            <wp:extent cx="2476500" cy="1595120"/>
            <wp:effectExtent l="0" t="0" r="0" b="5080"/>
            <wp:wrapThrough wrapText="bothSides">
              <wp:wrapPolygon edited="0">
                <wp:start x="0" y="0"/>
                <wp:lineTo x="0" y="21411"/>
                <wp:lineTo x="21434" y="21411"/>
                <wp:lineTo x="21434" y="0"/>
                <wp:lineTo x="0" y="0"/>
              </wp:wrapPolygon>
            </wp:wrapThrough>
            <wp:docPr id="25" name="Image 25" descr="http://media1.ledevoir.com/images_galerie/de_230985_16331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ledevoir.com/images_galerie/de_230985_163314/ima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Participation à la rencontre de préparation de la COPHAN pour la rédaction de son mémoire sur le projet de loi 10 en commission parlementaire</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 xml:space="preserve">Participation des membres d’Ex aequo à la présentation de la COPHAN à la commission parlementaire sur le projet de loi 10 </w:t>
      </w:r>
    </w:p>
    <w:p w:rsidR="00333F37" w:rsidRPr="00FA475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Rédaction d’un document à l’intention de la COPHAN portant sur le Bilan 2005-2009 des orientations ministérielles en déficience physique</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pour l’année 2015-2016 :</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Poursuivre notre participation au sein des principales coalitions actives pour l’accès aux services de santé et aux services sociaux</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 xml:space="preserve">Participer avec les organismes communautaires et les acteurs du milieu au développement d’une discussion plus large sur les réformes dans l’organisation des services, dans un objectif d’optimisation </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Faire connaître plus largement dans les médias la réalité du quotidien des personnes que nous représentons</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Informer les membres par le biais du CoSSS</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Réviser la plateforme de revendications en santé et services sociaux</w:t>
      </w:r>
    </w:p>
    <w:p w:rsidR="00333F37" w:rsidRDefault="00333F37" w:rsidP="00333F37">
      <w:pPr>
        <w:spacing w:after="200" w:line="276" w:lineRule="auto"/>
        <w:jc w:val="left"/>
        <w:rPr>
          <w:rFonts w:ascii="Arial" w:hAnsi="Arial" w:cs="Arial"/>
          <w:b/>
          <w:bCs/>
          <w:smallCaps/>
          <w:color w:val="FFFFFF"/>
          <w:sz w:val="24"/>
          <w:szCs w:val="24"/>
        </w:rPr>
      </w:pPr>
    </w:p>
    <w:p w:rsidR="00333F37" w:rsidRDefault="00333F37" w:rsidP="00333F37">
      <w:pPr>
        <w:shd w:val="clear" w:color="auto" w:fill="1F497D"/>
        <w:spacing w:after="100" w:line="300" w:lineRule="exact"/>
        <w:rPr>
          <w:rFonts w:ascii="Arial" w:hAnsi="Arial" w:cs="Arial"/>
          <w:b/>
          <w:bCs/>
          <w:smallCaps/>
          <w:color w:val="FFFFFF"/>
          <w:sz w:val="24"/>
          <w:szCs w:val="24"/>
        </w:rPr>
      </w:pPr>
      <w:r>
        <w:rPr>
          <w:rFonts w:ascii="Arial" w:hAnsi="Arial" w:cs="Arial"/>
          <w:b/>
          <w:bCs/>
          <w:smallCaps/>
          <w:color w:val="FFFFFF"/>
          <w:sz w:val="24"/>
          <w:szCs w:val="24"/>
        </w:rPr>
        <w:lastRenderedPageBreak/>
        <w:t>Centres intégrés universitaires de santé et des services sociaux et établissements non fusionnés</w:t>
      </w:r>
    </w:p>
    <w:p w:rsidR="00333F37" w:rsidRDefault="00333F37" w:rsidP="00333F37">
      <w:pPr>
        <w:spacing w:after="100" w:line="300" w:lineRule="exact"/>
        <w:rPr>
          <w:rFonts w:ascii="Arial" w:hAnsi="Arial" w:cs="Arial"/>
          <w:noProof/>
          <w:sz w:val="24"/>
          <w:szCs w:val="24"/>
          <w:lang w:eastAsia="fr-CA"/>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Sous-objectif</w:t>
      </w:r>
      <w:r w:rsidR="00E74CEB">
        <w:rPr>
          <w:rFonts w:ascii="Arial" w:hAnsi="Arial" w:cs="Arial"/>
          <w:b/>
          <w:bCs/>
          <w:sz w:val="24"/>
          <w:szCs w:val="24"/>
        </w:rPr>
        <w:t>s</w:t>
      </w:r>
      <w:r>
        <w:rPr>
          <w:rFonts w:ascii="Arial" w:hAnsi="Arial" w:cs="Arial"/>
          <w:b/>
          <w:bCs/>
          <w:sz w:val="24"/>
          <w:szCs w:val="24"/>
        </w:rPr>
        <w:t xml:space="preserve"> à long terme :</w:t>
      </w:r>
    </w:p>
    <w:p w:rsidR="00333F37" w:rsidRDefault="00333F37" w:rsidP="00333F37">
      <w:pPr>
        <w:numPr>
          <w:ilvl w:val="0"/>
          <w:numId w:val="175"/>
        </w:numPr>
        <w:spacing w:after="100" w:line="300" w:lineRule="exact"/>
        <w:ind w:left="426"/>
        <w:rPr>
          <w:rFonts w:ascii="Arial" w:hAnsi="Arial" w:cs="Arial"/>
          <w:sz w:val="24"/>
          <w:szCs w:val="24"/>
        </w:rPr>
      </w:pPr>
      <w:r>
        <w:rPr>
          <w:rFonts w:ascii="Arial" w:hAnsi="Arial" w:cs="Arial"/>
          <w:sz w:val="24"/>
          <w:szCs w:val="24"/>
        </w:rPr>
        <w:t>Que les CIUSSS de l’Île de Montréal répondent aux besoins des personnes ayant une déficience motrice, en matière de services de santé et de services sociaux</w:t>
      </w:r>
    </w:p>
    <w:p w:rsidR="00333F37" w:rsidRDefault="00333F37" w:rsidP="00333F37">
      <w:pPr>
        <w:numPr>
          <w:ilvl w:val="0"/>
          <w:numId w:val="175"/>
        </w:numPr>
        <w:spacing w:after="100" w:line="300" w:lineRule="exact"/>
        <w:ind w:left="426"/>
        <w:rPr>
          <w:rFonts w:ascii="Arial" w:hAnsi="Arial" w:cs="Arial"/>
          <w:sz w:val="24"/>
          <w:szCs w:val="24"/>
        </w:rPr>
      </w:pPr>
      <w:r>
        <w:rPr>
          <w:rFonts w:ascii="Arial" w:hAnsi="Arial" w:cs="Arial"/>
          <w:sz w:val="24"/>
          <w:szCs w:val="24"/>
        </w:rPr>
        <w:t>Que les services offerts par les différents établissements du réseau de la santé et des services sociaux soient universellement accessibles et que ces services répondent adéquatement à l’ensemble des besoins</w:t>
      </w:r>
    </w:p>
    <w:p w:rsidR="00333F37" w:rsidRDefault="00333F37" w:rsidP="00333F37">
      <w:pPr>
        <w:numPr>
          <w:ilvl w:val="0"/>
          <w:numId w:val="175"/>
        </w:numPr>
        <w:spacing w:after="100" w:line="300" w:lineRule="exact"/>
        <w:ind w:left="426"/>
        <w:rPr>
          <w:rFonts w:ascii="Arial" w:hAnsi="Arial" w:cs="Arial"/>
          <w:sz w:val="24"/>
          <w:szCs w:val="24"/>
        </w:rPr>
      </w:pPr>
      <w:r>
        <w:rPr>
          <w:rFonts w:ascii="Arial" w:hAnsi="Arial" w:cs="Arial"/>
          <w:sz w:val="24"/>
          <w:szCs w:val="24"/>
        </w:rPr>
        <w:t>Que les CIUSSS et les établissements non fusionnés de l’Île de Montréal continuent d’offrir les services nécessaires aux usagers</w:t>
      </w:r>
    </w:p>
    <w:p w:rsidR="00333F37" w:rsidRPr="0044130B" w:rsidRDefault="00333F37" w:rsidP="00333F37">
      <w:pPr>
        <w:spacing w:after="100" w:line="300" w:lineRule="exact"/>
        <w:rPr>
          <w:rFonts w:ascii="Arial" w:hAnsi="Arial" w:cs="Arial"/>
          <w:sz w:val="24"/>
          <w:szCs w:val="24"/>
        </w:rPr>
      </w:pPr>
      <w:r>
        <w:rPr>
          <w:rFonts w:ascii="Arial" w:hAnsi="Arial" w:cs="Arial"/>
          <w:noProof/>
          <w:sz w:val="24"/>
          <w:szCs w:val="24"/>
          <w:lang w:eastAsia="fr-CA"/>
        </w:rPr>
        <w:drawing>
          <wp:anchor distT="0" distB="0" distL="114300" distR="114300" simplePos="0" relativeHeight="251843584" behindDoc="1" locked="1" layoutInCell="1" allowOverlap="0" wp14:anchorId="4FDEC0E8" wp14:editId="2F9B6BAF">
            <wp:simplePos x="0" y="0"/>
            <wp:positionH relativeFrom="column">
              <wp:posOffset>-38100</wp:posOffset>
            </wp:positionH>
            <wp:positionV relativeFrom="page">
              <wp:posOffset>4933950</wp:posOffset>
            </wp:positionV>
            <wp:extent cx="5673090" cy="4128770"/>
            <wp:effectExtent l="0" t="0" r="3810" b="5080"/>
            <wp:wrapSquare wrapText="bothSides"/>
            <wp:docPr id="5" name="Image 5" descr="C:\Users\user\Desktop\images\rapport annuel 2015\CIU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ages\rapport annuel 2015\CIUSS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3090" cy="412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Contexte :</w:t>
      </w:r>
    </w:p>
    <w:p w:rsidR="00333F37" w:rsidRDefault="00333F37" w:rsidP="00333F37">
      <w:pPr>
        <w:spacing w:line="300" w:lineRule="exact"/>
        <w:rPr>
          <w:rFonts w:ascii="Arial" w:hAnsi="Arial" w:cs="Arial"/>
          <w:sz w:val="24"/>
          <w:szCs w:val="24"/>
        </w:rPr>
      </w:pPr>
      <w:r>
        <w:rPr>
          <w:rFonts w:ascii="Arial" w:hAnsi="Arial" w:cs="Arial"/>
          <w:sz w:val="24"/>
          <w:szCs w:val="24"/>
        </w:rPr>
        <w:t>Ex aequo a continué à renforcer son partenariat avec les CSSS Lucille-Teasdale et de la Pointe</w:t>
      </w:r>
      <w:r>
        <w:rPr>
          <w:rFonts w:ascii="Arial" w:hAnsi="Arial" w:cs="Arial"/>
          <w:sz w:val="24"/>
          <w:szCs w:val="24"/>
        </w:rPr>
        <w:noBreakHyphen/>
        <w:t xml:space="preserve">de-l’Île au cours de la dernière année. La pleine collaboration des établissements de santé est primordiale pour assurer une amélioration constante des services offerts aux personnes en situation de handicap. Nous cheminons </w:t>
      </w:r>
      <w:r>
        <w:rPr>
          <w:rFonts w:ascii="Arial" w:hAnsi="Arial" w:cs="Arial"/>
          <w:sz w:val="24"/>
          <w:szCs w:val="24"/>
        </w:rPr>
        <w:lastRenderedPageBreak/>
        <w:t>sur plusieurs dossiers, notamment sur la bonification des services de soutien à domicile et des services d’accompagnement et sur l’optimis</w:t>
      </w:r>
      <w:r w:rsidR="00647FC4">
        <w:rPr>
          <w:rFonts w:ascii="Arial" w:hAnsi="Arial" w:cs="Arial"/>
          <w:sz w:val="24"/>
          <w:szCs w:val="24"/>
        </w:rPr>
        <w:t>ation de la B</w:t>
      </w:r>
      <w:r w:rsidR="00514BF5">
        <w:rPr>
          <w:rFonts w:ascii="Arial" w:hAnsi="Arial" w:cs="Arial"/>
          <w:sz w:val="24"/>
          <w:szCs w:val="24"/>
        </w:rPr>
        <w:t>anque de préposé</w:t>
      </w:r>
      <w:r>
        <w:rPr>
          <w:rFonts w:ascii="Arial" w:hAnsi="Arial" w:cs="Arial"/>
          <w:sz w:val="24"/>
          <w:szCs w:val="24"/>
        </w:rPr>
        <w:t>s d’Ex aequo. Nous encourageons également les établissements à adopter une politique d’accessibilité universelle.</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Ex aequo implique étroitement ses membres aux réunions et aux échanges avec les CSSS. Un Comité de santé et services sociaux (CoSSS) formé de 16 membres se réunit régulièrement pour faire avancer les dossiers et reste attentif aux besoins des participants. Des Sous-comités du CoSSS sont également présents sur les territoires de la Pointe-de-l’Île et de Lucille-Teasdale. Ainsi, lorsque nous rencontrons les représentants des divers CSSS, des membres assurent la représentation d’Ex aequo sur les dossiers.</w:t>
      </w:r>
    </w:p>
    <w:p w:rsidR="00333F37" w:rsidRDefault="00333F37" w:rsidP="00333F37">
      <w:pPr>
        <w:spacing w:line="300" w:lineRule="exact"/>
        <w:rPr>
          <w:rFonts w:ascii="Arial" w:hAnsi="Arial" w:cs="Arial"/>
          <w:sz w:val="24"/>
          <w:szCs w:val="24"/>
        </w:rPr>
      </w:pPr>
    </w:p>
    <w:p w:rsidR="00333F37" w:rsidRPr="006A1406" w:rsidRDefault="00333F37" w:rsidP="00333F37">
      <w:pPr>
        <w:spacing w:line="300" w:lineRule="exact"/>
        <w:rPr>
          <w:rFonts w:ascii="Arial" w:hAnsi="Arial" w:cs="Arial"/>
          <w:sz w:val="24"/>
          <w:szCs w:val="24"/>
        </w:rPr>
      </w:pPr>
      <w:r>
        <w:rPr>
          <w:rFonts w:ascii="Arial" w:hAnsi="Arial" w:cs="Arial"/>
          <w:sz w:val="24"/>
          <w:szCs w:val="24"/>
        </w:rPr>
        <w:t>La restructuration des établissements de santé a malheureusement ralenti nos efforts d’arrimage. Les dirigeants ainsi que les divers interlocuteurs avec qui nous collaborons seront amenés à changer de postes et certains même se verront réaffectés à l’extérieur de Montréal. Ex aequo devra donc s’assurer de bâtir des liens solides avec les nouvelles directions. Pour ce faire, nous devrons bien nous préparer et nous allier à d’autres groupes de défense des droits qui partagent les mêmes intérêts.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Partenaires et instances impliqués :</w:t>
      </w:r>
    </w:p>
    <w:p w:rsidR="00333F37" w:rsidRDefault="00333F37" w:rsidP="00333F37">
      <w:pPr>
        <w:numPr>
          <w:ilvl w:val="0"/>
          <w:numId w:val="176"/>
        </w:numPr>
        <w:spacing w:after="100" w:line="300" w:lineRule="exact"/>
        <w:ind w:left="426"/>
        <w:rPr>
          <w:rFonts w:ascii="Arial" w:hAnsi="Arial" w:cs="Arial"/>
          <w:sz w:val="24"/>
          <w:szCs w:val="24"/>
        </w:rPr>
      </w:pPr>
      <w:r>
        <w:rPr>
          <w:rFonts w:ascii="Arial" w:hAnsi="Arial" w:cs="Arial"/>
          <w:sz w:val="24"/>
          <w:szCs w:val="24"/>
        </w:rPr>
        <w:t xml:space="preserve">Les CSSS Lucille-Teasdale et Pointe-de-l’Île </w:t>
      </w:r>
    </w:p>
    <w:p w:rsidR="00333F37" w:rsidRDefault="00333F37" w:rsidP="00333F37">
      <w:pPr>
        <w:spacing w:after="100" w:line="300" w:lineRule="exact"/>
        <w:ind w:left="66"/>
        <w:rPr>
          <w:rFonts w:ascii="Arial" w:hAnsi="Arial" w:cs="Arial"/>
          <w:sz w:val="24"/>
          <w:szCs w:val="24"/>
        </w:rPr>
      </w:pPr>
    </w:p>
    <w:p w:rsidR="00333F37" w:rsidRPr="00263E96" w:rsidRDefault="00333F37" w:rsidP="00333F37">
      <w:pPr>
        <w:spacing w:after="100" w:line="300" w:lineRule="exact"/>
        <w:rPr>
          <w:rFonts w:ascii="Arial" w:hAnsi="Arial" w:cs="Arial"/>
          <w:b/>
          <w:bCs/>
          <w:sz w:val="24"/>
          <w:szCs w:val="24"/>
        </w:rPr>
      </w:pPr>
      <w:r>
        <w:rPr>
          <w:rFonts w:ascii="Arial" w:hAnsi="Arial" w:cs="Arial"/>
          <w:b/>
          <w:bCs/>
          <w:sz w:val="24"/>
          <w:szCs w:val="24"/>
        </w:rPr>
        <w:t>Moyens :</w:t>
      </w:r>
    </w:p>
    <w:p w:rsidR="00333F37" w:rsidRDefault="00333F37" w:rsidP="00333F37">
      <w:pPr>
        <w:pStyle w:val="Paragraphedeliste"/>
        <w:numPr>
          <w:ilvl w:val="0"/>
          <w:numId w:val="177"/>
        </w:numPr>
        <w:spacing w:after="100" w:line="300" w:lineRule="exact"/>
        <w:ind w:left="426"/>
        <w:rPr>
          <w:rFonts w:ascii="Arial" w:hAnsi="Arial" w:cs="Arial"/>
          <w:sz w:val="24"/>
          <w:szCs w:val="24"/>
        </w:rPr>
      </w:pPr>
      <w:r>
        <w:rPr>
          <w:rFonts w:ascii="Arial" w:hAnsi="Arial" w:cs="Arial"/>
          <w:sz w:val="24"/>
          <w:szCs w:val="24"/>
        </w:rPr>
        <w:t>Rencontre</w:t>
      </w:r>
      <w:r w:rsidR="00F7648D">
        <w:rPr>
          <w:rFonts w:ascii="Arial" w:hAnsi="Arial" w:cs="Arial"/>
          <w:sz w:val="24"/>
          <w:szCs w:val="24"/>
        </w:rPr>
        <w:t>s</w:t>
      </w:r>
      <w:r>
        <w:rPr>
          <w:rFonts w:ascii="Arial" w:hAnsi="Arial" w:cs="Arial"/>
          <w:sz w:val="24"/>
          <w:szCs w:val="24"/>
        </w:rPr>
        <w:t xml:space="preserve"> du CoSSS d’Ex aequo </w:t>
      </w:r>
    </w:p>
    <w:p w:rsidR="00333F37" w:rsidRDefault="00333F37" w:rsidP="00333F37">
      <w:pPr>
        <w:pStyle w:val="Paragraphedeliste"/>
        <w:numPr>
          <w:ilvl w:val="0"/>
          <w:numId w:val="177"/>
        </w:numPr>
        <w:spacing w:after="100" w:line="300" w:lineRule="exact"/>
        <w:ind w:left="426"/>
        <w:rPr>
          <w:rFonts w:ascii="Arial" w:hAnsi="Arial" w:cs="Arial"/>
          <w:sz w:val="24"/>
          <w:szCs w:val="24"/>
        </w:rPr>
      </w:pPr>
      <w:r>
        <w:rPr>
          <w:rFonts w:ascii="Arial" w:hAnsi="Arial" w:cs="Arial"/>
          <w:sz w:val="24"/>
          <w:szCs w:val="24"/>
        </w:rPr>
        <w:t>Alliance</w:t>
      </w:r>
      <w:r w:rsidR="00F7648D">
        <w:rPr>
          <w:rFonts w:ascii="Arial" w:hAnsi="Arial" w:cs="Arial"/>
          <w:sz w:val="24"/>
          <w:szCs w:val="24"/>
        </w:rPr>
        <w:t>s</w:t>
      </w:r>
      <w:r>
        <w:rPr>
          <w:rFonts w:ascii="Arial" w:hAnsi="Arial" w:cs="Arial"/>
          <w:sz w:val="24"/>
          <w:szCs w:val="24"/>
        </w:rPr>
        <w:t xml:space="preserve"> avec des groupes qui partagent les mêmes intérêts</w:t>
      </w:r>
    </w:p>
    <w:p w:rsidR="00333F37" w:rsidRDefault="00333F37" w:rsidP="00333F37">
      <w:pPr>
        <w:pStyle w:val="Paragraphedeliste"/>
        <w:numPr>
          <w:ilvl w:val="0"/>
          <w:numId w:val="177"/>
        </w:numPr>
        <w:spacing w:after="100" w:line="300" w:lineRule="exact"/>
        <w:ind w:left="426"/>
        <w:rPr>
          <w:rFonts w:ascii="Arial" w:hAnsi="Arial" w:cs="Arial"/>
          <w:sz w:val="24"/>
          <w:szCs w:val="24"/>
        </w:rPr>
      </w:pPr>
      <w:r>
        <w:rPr>
          <w:rFonts w:ascii="Arial" w:hAnsi="Arial" w:cs="Arial"/>
          <w:sz w:val="24"/>
          <w:szCs w:val="24"/>
        </w:rPr>
        <w:t>Rencontre</w:t>
      </w:r>
      <w:r w:rsidR="00F7648D">
        <w:rPr>
          <w:rFonts w:ascii="Arial" w:hAnsi="Arial" w:cs="Arial"/>
          <w:sz w:val="24"/>
          <w:szCs w:val="24"/>
        </w:rPr>
        <w:t>s</w:t>
      </w:r>
      <w:r>
        <w:rPr>
          <w:rFonts w:ascii="Arial" w:hAnsi="Arial" w:cs="Arial"/>
          <w:sz w:val="24"/>
          <w:szCs w:val="24"/>
        </w:rPr>
        <w:t xml:space="preserve"> des représentants des nouvelles directions des CIUSSS</w:t>
      </w:r>
    </w:p>
    <w:p w:rsidR="00333F37" w:rsidRDefault="00333F37" w:rsidP="00333F37">
      <w:pPr>
        <w:pStyle w:val="Paragraphedeliste"/>
        <w:numPr>
          <w:ilvl w:val="0"/>
          <w:numId w:val="177"/>
        </w:numPr>
        <w:spacing w:after="100" w:line="300" w:lineRule="exact"/>
        <w:ind w:left="426"/>
        <w:rPr>
          <w:rFonts w:ascii="Arial" w:hAnsi="Arial" w:cs="Arial"/>
          <w:sz w:val="24"/>
          <w:szCs w:val="24"/>
        </w:rPr>
      </w:pPr>
      <w:r>
        <w:rPr>
          <w:rFonts w:ascii="Arial" w:hAnsi="Arial" w:cs="Arial"/>
          <w:sz w:val="24"/>
          <w:szCs w:val="24"/>
        </w:rPr>
        <w:t>Information des membres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Sous-objectifs pour l’année 2014-2015 :</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Poursuivre les rencontres avec les comités des membres des territoires des CSSS Lucille</w:t>
      </w:r>
      <w:r>
        <w:rPr>
          <w:rFonts w:ascii="Arial" w:hAnsi="Arial" w:cs="Arial"/>
          <w:sz w:val="24"/>
          <w:szCs w:val="24"/>
        </w:rPr>
        <w:noBreakHyphen/>
        <w:t>Teasdale, de la Pointe-de-l’Île et de la Montagne</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Planifier, mettre en place et tenir une réunion d’information sur l’ensemble des services offerts aux personnes en situation de handicap avec le CSSS de la Pointe</w:t>
      </w:r>
      <w:r>
        <w:rPr>
          <w:rFonts w:ascii="Arial" w:hAnsi="Arial" w:cs="Arial"/>
          <w:sz w:val="24"/>
          <w:szCs w:val="24"/>
        </w:rPr>
        <w:noBreakHyphen/>
        <w:t>de-l’Île</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Planifier, mettre en place et tenir une rencontre d’information d’une heure sur l’accessibilité universelle au CSSS Lucille</w:t>
      </w:r>
      <w:r>
        <w:rPr>
          <w:rFonts w:ascii="Arial" w:hAnsi="Arial" w:cs="Arial"/>
          <w:sz w:val="24"/>
          <w:szCs w:val="24"/>
        </w:rPr>
        <w:noBreakHyphen/>
        <w:t>Teasdale (mai 2014)</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lastRenderedPageBreak/>
        <w:t>Planifier, mettre en place et tenir une réunion d’information sur l’inclusion sociale à l’assemblée annuelle du CSSS Lucille-Teasdale (octobre 2014)</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Assurer un suivi auprès des CSSS pour que l’entretien des chiens d’assistance soit inclus dans les tâches d</w:t>
      </w:r>
      <w:r w:rsidR="00514BF5">
        <w:rPr>
          <w:rFonts w:ascii="Arial" w:hAnsi="Arial" w:cs="Arial"/>
          <w:sz w:val="24"/>
          <w:szCs w:val="24"/>
        </w:rPr>
        <w:t>es préposé</w:t>
      </w:r>
      <w:r>
        <w:rPr>
          <w:rFonts w:ascii="Arial" w:hAnsi="Arial" w:cs="Arial"/>
          <w:sz w:val="24"/>
          <w:szCs w:val="24"/>
        </w:rPr>
        <w:t>s</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Reprendre les démarches avec le CSSS de la Montagne</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 xml:space="preserve">Promouvoir la mission d’Ex aequo auprès des CSSS de l’Île de Montréal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Résultats pour l’année 2014-2015 :</w:t>
      </w:r>
    </w:p>
    <w:p w:rsidR="00333F37" w:rsidRPr="006C7EC9" w:rsidRDefault="00333F37" w:rsidP="006C7EC9">
      <w:pPr>
        <w:pStyle w:val="Paragraphedeliste"/>
        <w:numPr>
          <w:ilvl w:val="0"/>
          <w:numId w:val="2"/>
        </w:numPr>
        <w:spacing w:after="100" w:line="300" w:lineRule="exact"/>
        <w:ind w:left="425" w:hanging="357"/>
        <w:contextualSpacing w:val="0"/>
        <w:rPr>
          <w:rFonts w:ascii="Arial" w:hAnsi="Arial" w:cs="Arial"/>
          <w:sz w:val="24"/>
          <w:szCs w:val="24"/>
        </w:rPr>
      </w:pPr>
      <w:r w:rsidRPr="00F64013">
        <w:rPr>
          <w:rFonts w:ascii="Arial" w:hAnsi="Arial" w:cs="Arial"/>
          <w:sz w:val="24"/>
          <w:szCs w:val="24"/>
        </w:rPr>
        <w:t>Tenue d’une rencontre d’information d’une heure portant sur l’accessibilité universelle ayant pour pub</w:t>
      </w:r>
      <w:r>
        <w:rPr>
          <w:rFonts w:ascii="Arial" w:hAnsi="Arial" w:cs="Arial"/>
          <w:sz w:val="24"/>
          <w:szCs w:val="24"/>
        </w:rPr>
        <w:t>lic cible les 90 cadres du CSSS Lucille-Teasdale</w:t>
      </w:r>
    </w:p>
    <w:p w:rsidR="00333F37" w:rsidRPr="006C7EC9" w:rsidRDefault="00333F37" w:rsidP="006C7EC9">
      <w:pPr>
        <w:pStyle w:val="Paragraphedeliste"/>
        <w:numPr>
          <w:ilvl w:val="0"/>
          <w:numId w:val="2"/>
        </w:numPr>
        <w:spacing w:after="100" w:line="300" w:lineRule="exact"/>
        <w:ind w:left="425" w:hanging="357"/>
        <w:contextualSpacing w:val="0"/>
        <w:rPr>
          <w:rFonts w:ascii="Arial" w:hAnsi="Arial" w:cs="Arial"/>
          <w:sz w:val="24"/>
          <w:szCs w:val="24"/>
        </w:rPr>
      </w:pPr>
      <w:r>
        <w:rPr>
          <w:rFonts w:ascii="Arial" w:hAnsi="Arial" w:cs="Arial"/>
          <w:sz w:val="24"/>
          <w:szCs w:val="24"/>
        </w:rPr>
        <w:t>Rédaction et p</w:t>
      </w:r>
      <w:r w:rsidRPr="00F64013">
        <w:rPr>
          <w:rFonts w:ascii="Arial" w:hAnsi="Arial" w:cs="Arial"/>
          <w:sz w:val="24"/>
          <w:szCs w:val="24"/>
        </w:rPr>
        <w:t>ublication d’une chronique</w:t>
      </w:r>
      <w:r>
        <w:rPr>
          <w:rFonts w:ascii="Arial" w:hAnsi="Arial" w:cs="Arial"/>
          <w:sz w:val="24"/>
          <w:szCs w:val="24"/>
        </w:rPr>
        <w:t xml:space="preserve"> de sensibilisation portant sur la mission d’Ex aequo </w:t>
      </w:r>
      <w:r w:rsidRPr="00F64013">
        <w:rPr>
          <w:rFonts w:ascii="Arial" w:hAnsi="Arial" w:cs="Arial"/>
          <w:sz w:val="24"/>
          <w:szCs w:val="24"/>
        </w:rPr>
        <w:t>dans la revue interne du CSSS</w:t>
      </w:r>
      <w:r>
        <w:rPr>
          <w:rFonts w:ascii="Arial" w:hAnsi="Arial" w:cs="Arial"/>
          <w:sz w:val="24"/>
          <w:szCs w:val="24"/>
        </w:rPr>
        <w:t xml:space="preserve"> Lucille-Teasdale</w:t>
      </w:r>
      <w:r w:rsidRPr="00F64013">
        <w:rPr>
          <w:rFonts w:ascii="Arial" w:hAnsi="Arial" w:cs="Arial"/>
          <w:sz w:val="24"/>
          <w:szCs w:val="24"/>
        </w:rPr>
        <w:t xml:space="preserve">, le </w:t>
      </w:r>
      <w:r w:rsidRPr="00F64013">
        <w:rPr>
          <w:rFonts w:ascii="Arial" w:hAnsi="Arial" w:cs="Arial"/>
          <w:i/>
          <w:iCs/>
          <w:sz w:val="24"/>
          <w:szCs w:val="24"/>
        </w:rPr>
        <w:t>Trait d’Union</w:t>
      </w:r>
    </w:p>
    <w:p w:rsidR="00333F37" w:rsidRPr="005F79BD" w:rsidRDefault="00333F37" w:rsidP="006C7EC9">
      <w:pPr>
        <w:pStyle w:val="Paragraphedeliste"/>
        <w:numPr>
          <w:ilvl w:val="0"/>
          <w:numId w:val="2"/>
        </w:numPr>
        <w:spacing w:after="100" w:line="300" w:lineRule="exact"/>
        <w:ind w:left="425" w:hanging="357"/>
        <w:contextualSpacing w:val="0"/>
        <w:rPr>
          <w:rFonts w:ascii="Arial" w:hAnsi="Arial" w:cs="Arial"/>
          <w:sz w:val="24"/>
          <w:szCs w:val="24"/>
        </w:rPr>
      </w:pPr>
      <w:r>
        <w:rPr>
          <w:rFonts w:ascii="Arial" w:hAnsi="Arial" w:cs="Arial"/>
          <w:sz w:val="24"/>
          <w:szCs w:val="24"/>
        </w:rPr>
        <w:t>Participation des me</w:t>
      </w:r>
      <w:r w:rsidR="00D50F72">
        <w:rPr>
          <w:rFonts w:ascii="Arial" w:hAnsi="Arial" w:cs="Arial"/>
          <w:sz w:val="24"/>
          <w:szCs w:val="24"/>
        </w:rPr>
        <w:t>mbres d’Ex aequo à</w:t>
      </w:r>
      <w:r>
        <w:rPr>
          <w:rFonts w:ascii="Arial" w:hAnsi="Arial" w:cs="Arial"/>
          <w:sz w:val="24"/>
          <w:szCs w:val="24"/>
        </w:rPr>
        <w:t xml:space="preserve"> une séance d’information sur les d</w:t>
      </w:r>
      <w:r w:rsidR="00D50F72">
        <w:rPr>
          <w:rFonts w:ascii="Arial" w:hAnsi="Arial" w:cs="Arial"/>
          <w:sz w:val="24"/>
          <w:szCs w:val="24"/>
        </w:rPr>
        <w:t>roits des usagers offerte par Maître</w:t>
      </w:r>
      <w:r>
        <w:rPr>
          <w:rFonts w:ascii="Arial" w:hAnsi="Arial" w:cs="Arial"/>
          <w:sz w:val="24"/>
          <w:szCs w:val="24"/>
        </w:rPr>
        <w:t xml:space="preserve"> Jean- Pierre Ménard</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Sous-objectifs pour l’année 2015-2016 :</w:t>
      </w:r>
    </w:p>
    <w:p w:rsidR="00333F37" w:rsidRDefault="00333F37" w:rsidP="00333F37">
      <w:pPr>
        <w:numPr>
          <w:ilvl w:val="0"/>
          <w:numId w:val="178"/>
        </w:numPr>
        <w:spacing w:after="100" w:line="300" w:lineRule="exact"/>
        <w:ind w:left="426"/>
        <w:rPr>
          <w:rFonts w:ascii="Arial" w:hAnsi="Arial" w:cs="Arial"/>
          <w:sz w:val="24"/>
          <w:szCs w:val="24"/>
        </w:rPr>
      </w:pPr>
      <w:r>
        <w:rPr>
          <w:rFonts w:ascii="Arial" w:hAnsi="Arial" w:cs="Arial"/>
          <w:sz w:val="24"/>
          <w:szCs w:val="24"/>
        </w:rPr>
        <w:t>Tisser de nouvelles alliances solides avec les groupes de défense des droits issus d’autres milieux que celui des personnes en situation de handicap</w:t>
      </w:r>
    </w:p>
    <w:p w:rsidR="00333F37" w:rsidRDefault="00333F37" w:rsidP="00EF2531">
      <w:pPr>
        <w:numPr>
          <w:ilvl w:val="0"/>
          <w:numId w:val="178"/>
        </w:numPr>
        <w:spacing w:after="100" w:line="300" w:lineRule="exact"/>
        <w:ind w:left="425" w:hanging="357"/>
        <w:rPr>
          <w:rFonts w:ascii="Arial" w:hAnsi="Arial" w:cs="Arial"/>
          <w:sz w:val="24"/>
          <w:szCs w:val="24"/>
        </w:rPr>
      </w:pPr>
      <w:r>
        <w:rPr>
          <w:rFonts w:ascii="Arial" w:hAnsi="Arial" w:cs="Arial"/>
          <w:sz w:val="24"/>
          <w:szCs w:val="24"/>
        </w:rPr>
        <w:t xml:space="preserve">Élaborer un discours commun et fort </w:t>
      </w:r>
    </w:p>
    <w:p w:rsidR="00333F37" w:rsidRDefault="00333F37" w:rsidP="00EF2531">
      <w:pPr>
        <w:numPr>
          <w:ilvl w:val="0"/>
          <w:numId w:val="178"/>
        </w:numPr>
        <w:spacing w:after="100" w:line="300" w:lineRule="exact"/>
        <w:ind w:left="425" w:hanging="357"/>
        <w:rPr>
          <w:rFonts w:ascii="Arial" w:hAnsi="Arial" w:cs="Arial"/>
          <w:sz w:val="24"/>
          <w:szCs w:val="24"/>
        </w:rPr>
      </w:pPr>
      <w:r>
        <w:rPr>
          <w:rFonts w:ascii="Arial" w:hAnsi="Arial" w:cs="Arial"/>
          <w:sz w:val="24"/>
          <w:szCs w:val="24"/>
        </w:rPr>
        <w:t>Élaborer un</w:t>
      </w:r>
      <w:r w:rsidR="007B3BB1">
        <w:rPr>
          <w:rFonts w:ascii="Arial" w:hAnsi="Arial" w:cs="Arial"/>
          <w:sz w:val="24"/>
          <w:szCs w:val="24"/>
        </w:rPr>
        <w:t>e stratégie et un plan d’action</w:t>
      </w:r>
      <w:r>
        <w:rPr>
          <w:rFonts w:ascii="Arial" w:hAnsi="Arial" w:cs="Arial"/>
          <w:sz w:val="24"/>
          <w:szCs w:val="24"/>
        </w:rPr>
        <w:t xml:space="preserve"> </w:t>
      </w:r>
    </w:p>
    <w:p w:rsidR="00333F37" w:rsidRDefault="00333F37" w:rsidP="00EF2531">
      <w:pPr>
        <w:numPr>
          <w:ilvl w:val="0"/>
          <w:numId w:val="178"/>
        </w:numPr>
        <w:spacing w:after="100" w:line="300" w:lineRule="exact"/>
        <w:ind w:left="425" w:hanging="357"/>
        <w:rPr>
          <w:rFonts w:ascii="Arial" w:hAnsi="Arial" w:cs="Arial"/>
          <w:sz w:val="24"/>
          <w:szCs w:val="24"/>
        </w:rPr>
      </w:pPr>
      <w:r>
        <w:rPr>
          <w:rFonts w:ascii="Arial" w:hAnsi="Arial" w:cs="Arial"/>
          <w:sz w:val="24"/>
          <w:szCs w:val="24"/>
        </w:rPr>
        <w:t>Approcher les directions des CIUSSS et des établissements non fusionnés</w:t>
      </w:r>
    </w:p>
    <w:p w:rsidR="00333F37" w:rsidRDefault="00333F37" w:rsidP="00EF2531">
      <w:pPr>
        <w:numPr>
          <w:ilvl w:val="0"/>
          <w:numId w:val="178"/>
        </w:numPr>
        <w:spacing w:after="100" w:line="300" w:lineRule="exact"/>
        <w:ind w:left="425" w:hanging="357"/>
        <w:rPr>
          <w:rFonts w:ascii="Arial" w:hAnsi="Arial" w:cs="Arial"/>
          <w:sz w:val="24"/>
          <w:szCs w:val="24"/>
        </w:rPr>
      </w:pPr>
      <w:r>
        <w:rPr>
          <w:rFonts w:ascii="Arial" w:hAnsi="Arial" w:cs="Arial"/>
          <w:sz w:val="24"/>
          <w:szCs w:val="24"/>
        </w:rPr>
        <w:t>Approcher les comités des usagers des CIUSSS pour établir des relations</w:t>
      </w:r>
    </w:p>
    <w:p w:rsidR="00333F37" w:rsidRDefault="00333F37" w:rsidP="00EF2531">
      <w:pPr>
        <w:numPr>
          <w:ilvl w:val="0"/>
          <w:numId w:val="178"/>
        </w:numPr>
        <w:spacing w:after="100" w:line="300" w:lineRule="exact"/>
        <w:ind w:left="425" w:hanging="357"/>
        <w:rPr>
          <w:rFonts w:ascii="Arial" w:hAnsi="Arial" w:cs="Arial"/>
          <w:b/>
          <w:bCs/>
          <w:sz w:val="24"/>
          <w:szCs w:val="24"/>
        </w:rPr>
      </w:pPr>
      <w:r>
        <w:rPr>
          <w:rFonts w:ascii="Arial" w:hAnsi="Arial" w:cs="Arial"/>
          <w:sz w:val="24"/>
          <w:szCs w:val="24"/>
        </w:rPr>
        <w:t>Informer les membres des développements dans les dossiers</w:t>
      </w:r>
      <w:r>
        <w:rPr>
          <w:rFonts w:ascii="Arial" w:hAnsi="Arial" w:cs="Arial"/>
          <w:b/>
          <w:bCs/>
          <w:sz w:val="24"/>
          <w:szCs w:val="24"/>
        </w:rPr>
        <w:t xml:space="preserve"> </w:t>
      </w:r>
    </w:p>
    <w:p w:rsidR="00333F37" w:rsidRPr="00062876" w:rsidRDefault="00333F37" w:rsidP="00EF2531">
      <w:pPr>
        <w:numPr>
          <w:ilvl w:val="0"/>
          <w:numId w:val="178"/>
        </w:numPr>
        <w:spacing w:after="100" w:line="300" w:lineRule="exact"/>
        <w:ind w:left="425" w:hanging="357"/>
        <w:rPr>
          <w:rFonts w:ascii="Arial" w:hAnsi="Arial" w:cs="Arial"/>
          <w:b/>
          <w:bCs/>
          <w:sz w:val="24"/>
          <w:szCs w:val="24"/>
        </w:rPr>
      </w:pPr>
      <w:r>
        <w:rPr>
          <w:rFonts w:ascii="Arial" w:hAnsi="Arial" w:cs="Arial"/>
          <w:bCs/>
          <w:sz w:val="24"/>
          <w:szCs w:val="24"/>
        </w:rPr>
        <w:t>Tenir des rencontres du CoSSS</w:t>
      </w:r>
    </w:p>
    <w:p w:rsidR="00333F37" w:rsidRDefault="00333F37" w:rsidP="00333F37">
      <w:pPr>
        <w:numPr>
          <w:ilvl w:val="0"/>
          <w:numId w:val="178"/>
        </w:numPr>
        <w:spacing w:after="100" w:line="300" w:lineRule="exact"/>
        <w:ind w:left="426"/>
        <w:rPr>
          <w:rFonts w:ascii="Arial" w:hAnsi="Arial" w:cs="Arial"/>
          <w:b/>
          <w:bCs/>
          <w:sz w:val="24"/>
          <w:szCs w:val="24"/>
        </w:rPr>
      </w:pPr>
      <w:r>
        <w:rPr>
          <w:rFonts w:ascii="Arial" w:hAnsi="Arial" w:cs="Arial"/>
          <w:bCs/>
          <w:sz w:val="24"/>
          <w:szCs w:val="24"/>
        </w:rPr>
        <w:t>Promouvoir la plateforme de revendications en santé et services sociaux</w:t>
      </w:r>
    </w:p>
    <w:p w:rsidR="00333F37" w:rsidRDefault="00333F37" w:rsidP="00333F37">
      <w:pPr>
        <w:spacing w:after="100" w:line="300" w:lineRule="exact"/>
        <w:rPr>
          <w:rFonts w:ascii="Arial" w:hAnsi="Arial" w:cs="Arial"/>
          <w:sz w:val="24"/>
          <w:szCs w:val="24"/>
        </w:rPr>
      </w:pPr>
    </w:p>
    <w:p w:rsidR="00333F37" w:rsidRDefault="00333F37" w:rsidP="00333F37">
      <w:pPr>
        <w:shd w:val="clear" w:color="auto" w:fill="1F497D"/>
        <w:spacing w:after="100" w:line="300" w:lineRule="exact"/>
        <w:rPr>
          <w:rFonts w:ascii="Arial" w:hAnsi="Arial" w:cs="Arial"/>
          <w:b/>
          <w:bCs/>
          <w:smallCaps/>
          <w:color w:val="FFFFFF"/>
          <w:sz w:val="24"/>
          <w:szCs w:val="24"/>
        </w:rPr>
      </w:pPr>
      <w:r>
        <w:rPr>
          <w:rFonts w:ascii="Arial" w:hAnsi="Arial" w:cs="Arial"/>
          <w:b/>
          <w:bCs/>
          <w:smallCaps/>
          <w:color w:val="FFFFFF"/>
          <w:sz w:val="24"/>
          <w:szCs w:val="24"/>
        </w:rPr>
        <w:t>Optimisation Lean ou méthode Toyota</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w:t>
      </w:r>
      <w:r w:rsidR="0025419A">
        <w:rPr>
          <w:rFonts w:ascii="Arial" w:hAnsi="Arial" w:cs="Arial"/>
          <w:b/>
          <w:sz w:val="24"/>
          <w:szCs w:val="24"/>
        </w:rPr>
        <w:t>s</w:t>
      </w:r>
      <w:r>
        <w:rPr>
          <w:rFonts w:ascii="Arial" w:hAnsi="Arial" w:cs="Arial"/>
          <w:b/>
          <w:sz w:val="24"/>
          <w:szCs w:val="24"/>
        </w:rPr>
        <w:t xml:space="preserve"> à long terme :</w:t>
      </w:r>
    </w:p>
    <w:p w:rsidR="00333F37" w:rsidRDefault="00333F37" w:rsidP="00333F37">
      <w:pPr>
        <w:numPr>
          <w:ilvl w:val="0"/>
          <w:numId w:val="180"/>
        </w:numPr>
        <w:spacing w:after="100" w:line="300" w:lineRule="exact"/>
        <w:rPr>
          <w:rFonts w:ascii="Arial" w:hAnsi="Arial" w:cs="Arial"/>
          <w:sz w:val="24"/>
          <w:szCs w:val="24"/>
        </w:rPr>
      </w:pPr>
      <w:r>
        <w:rPr>
          <w:rFonts w:ascii="Arial" w:hAnsi="Arial" w:cs="Arial"/>
          <w:sz w:val="24"/>
          <w:szCs w:val="24"/>
        </w:rPr>
        <w:t>Promouvoir une approche d’amélioration de l’organisation du travail issue d’une démarche réellement conjointe entre l’employeur, les travailleurs-euses et les syndicats, ainsi que les usagers-ères et leurs proches</w:t>
      </w:r>
    </w:p>
    <w:p w:rsidR="00333F37" w:rsidRDefault="00333F37" w:rsidP="00333F37">
      <w:pPr>
        <w:numPr>
          <w:ilvl w:val="0"/>
          <w:numId w:val="180"/>
        </w:numPr>
        <w:spacing w:after="100" w:line="300" w:lineRule="exact"/>
        <w:rPr>
          <w:rFonts w:ascii="Arial" w:hAnsi="Arial" w:cs="Arial"/>
          <w:b/>
          <w:sz w:val="24"/>
          <w:szCs w:val="24"/>
        </w:rPr>
      </w:pPr>
      <w:r>
        <w:rPr>
          <w:rFonts w:ascii="Arial" w:hAnsi="Arial" w:cs="Arial"/>
          <w:sz w:val="24"/>
          <w:szCs w:val="24"/>
        </w:rPr>
        <w:t xml:space="preserve">Soutenir des améliorations contribuant réellement à une humanisation des services plutôt qu’à leur déshumanisation et qui tiennent compte de la </w:t>
      </w:r>
      <w:r>
        <w:rPr>
          <w:rFonts w:ascii="Arial" w:hAnsi="Arial" w:cs="Arial"/>
          <w:sz w:val="24"/>
          <w:szCs w:val="24"/>
        </w:rPr>
        <w:lastRenderedPageBreak/>
        <w:t>complexité de la relation entre l’usager et le prestataire de services, pour finalement contribuer à une amélioration réelle de la qualité et de la quantité des services fournis</w:t>
      </w:r>
    </w:p>
    <w:p w:rsidR="00333F37" w:rsidRDefault="00333F37" w:rsidP="00333F37">
      <w:pPr>
        <w:spacing w:after="100" w:line="300" w:lineRule="exact"/>
        <w:rPr>
          <w:rFonts w:ascii="Arial" w:hAnsi="Arial" w:cs="Arial"/>
          <w:b/>
          <w:sz w:val="24"/>
          <w:szCs w:val="24"/>
        </w:rPr>
      </w:pPr>
    </w:p>
    <w:p w:rsidR="00333F37" w:rsidRPr="00D03D7C" w:rsidRDefault="00333F37" w:rsidP="00333F37">
      <w:pPr>
        <w:spacing w:after="100" w:line="300" w:lineRule="exact"/>
        <w:rPr>
          <w:rFonts w:ascii="Arial" w:hAnsi="Arial" w:cs="Arial"/>
          <w:sz w:val="24"/>
          <w:szCs w:val="24"/>
        </w:rPr>
      </w:pPr>
      <w:r w:rsidRPr="00D03D7C">
        <w:rPr>
          <w:rFonts w:ascii="Arial" w:hAnsi="Arial" w:cs="Arial"/>
          <w:noProof/>
          <w:sz w:val="24"/>
          <w:szCs w:val="24"/>
          <w:lang w:eastAsia="fr-CA"/>
        </w:rPr>
        <w:drawing>
          <wp:anchor distT="0" distB="0" distL="114300" distR="114300" simplePos="0" relativeHeight="251858944" behindDoc="1" locked="0" layoutInCell="1" allowOverlap="1" wp14:anchorId="787EE586" wp14:editId="3738346D">
            <wp:simplePos x="0" y="0"/>
            <wp:positionH relativeFrom="column">
              <wp:posOffset>2354580</wp:posOffset>
            </wp:positionH>
            <wp:positionV relativeFrom="paragraph">
              <wp:posOffset>236855</wp:posOffset>
            </wp:positionV>
            <wp:extent cx="3169920" cy="4226560"/>
            <wp:effectExtent l="0" t="0" r="0" b="2540"/>
            <wp:wrapThrough wrapText="bothSides">
              <wp:wrapPolygon edited="0">
                <wp:start x="0" y="0"/>
                <wp:lineTo x="0" y="21516"/>
                <wp:lineTo x="21418" y="21516"/>
                <wp:lineTo x="21418" y="0"/>
                <wp:lineTo x="0" y="0"/>
              </wp:wrapPolygon>
            </wp:wrapThrough>
            <wp:docPr id="20" name="Image 20" descr="C:\Users\user\Download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photo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9920" cy="422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D7C">
        <w:rPr>
          <w:rFonts w:ascii="Arial" w:hAnsi="Arial" w:cs="Arial"/>
          <w:b/>
          <w:sz w:val="24"/>
          <w:szCs w:val="24"/>
        </w:rPr>
        <w:t>Contexte :</w:t>
      </w:r>
    </w:p>
    <w:p w:rsidR="00333F37" w:rsidRDefault="00333F37" w:rsidP="00333F37">
      <w:pPr>
        <w:spacing w:line="300" w:lineRule="exact"/>
        <w:rPr>
          <w:rFonts w:ascii="Arial" w:hAnsi="Arial" w:cs="Arial"/>
          <w:sz w:val="24"/>
          <w:szCs w:val="24"/>
        </w:rPr>
      </w:pPr>
      <w:r w:rsidRPr="00D03D7C">
        <w:rPr>
          <w:rFonts w:ascii="Arial" w:hAnsi="Arial" w:cs="Arial"/>
          <w:sz w:val="24"/>
          <w:szCs w:val="24"/>
        </w:rPr>
        <w:t xml:space="preserve">La méthode </w:t>
      </w:r>
      <w:r w:rsidRPr="00D03D7C">
        <w:rPr>
          <w:rFonts w:ascii="Arial" w:hAnsi="Arial" w:cs="Arial"/>
          <w:i/>
          <w:sz w:val="24"/>
          <w:szCs w:val="24"/>
        </w:rPr>
        <w:t>Lean</w:t>
      </w:r>
      <w:r w:rsidRPr="00D03D7C">
        <w:rPr>
          <w:rFonts w:ascii="Arial" w:hAnsi="Arial" w:cs="Arial"/>
          <w:sz w:val="24"/>
          <w:szCs w:val="24"/>
        </w:rPr>
        <w:t xml:space="preserve"> ou la Nouvelle gestion publique (NGP) est une</w:t>
      </w:r>
      <w:r>
        <w:rPr>
          <w:rFonts w:ascii="Arial" w:hAnsi="Arial" w:cs="Arial"/>
          <w:sz w:val="24"/>
          <w:szCs w:val="24"/>
        </w:rPr>
        <w:t xml:space="preserve"> façon d’organiser le travail et les services dans le but « d’optimiser » les ressources, soit : en faire plus avec moins.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Au départ, la méthode </w:t>
      </w:r>
      <w:r w:rsidRPr="00B87237">
        <w:rPr>
          <w:rFonts w:ascii="Arial" w:hAnsi="Arial" w:cs="Arial"/>
          <w:i/>
          <w:sz w:val="24"/>
          <w:szCs w:val="24"/>
        </w:rPr>
        <w:t>Lean</w:t>
      </w:r>
      <w:r>
        <w:rPr>
          <w:rFonts w:ascii="Arial" w:hAnsi="Arial" w:cs="Arial"/>
          <w:sz w:val="24"/>
          <w:szCs w:val="24"/>
        </w:rPr>
        <w:t xml:space="preserve"> était appliquée dans les compagnies privées. Nous observons toutefois un intérêt grandissant de la classe dirigeante à l’idée d’introduire cette méthode de gestion dans les services publics et notamment dans les établissements de santé. Afin d’implanter la NGP, le réseau de la santé </w:t>
      </w:r>
      <w:r w:rsidR="00AA7AD1">
        <w:rPr>
          <w:rFonts w:ascii="Arial" w:hAnsi="Arial" w:cs="Arial"/>
          <w:sz w:val="24"/>
          <w:szCs w:val="24"/>
        </w:rPr>
        <w:t>prend à sa charge</w:t>
      </w:r>
      <w:r>
        <w:rPr>
          <w:rFonts w:ascii="Arial" w:hAnsi="Arial" w:cs="Arial"/>
          <w:sz w:val="24"/>
          <w:szCs w:val="24"/>
        </w:rPr>
        <w:t xml:space="preserve"> des sommes exorbitantes </w:t>
      </w:r>
      <w:r w:rsidR="00AA7AD1">
        <w:rPr>
          <w:rFonts w:ascii="Arial" w:hAnsi="Arial" w:cs="Arial"/>
          <w:sz w:val="24"/>
          <w:szCs w:val="24"/>
        </w:rPr>
        <w:t>pour des services rendus par</w:t>
      </w:r>
      <w:r>
        <w:rPr>
          <w:rFonts w:ascii="Arial" w:hAnsi="Arial" w:cs="Arial"/>
          <w:sz w:val="24"/>
          <w:szCs w:val="24"/>
        </w:rPr>
        <w:t xml:space="preserve"> des entreprises privées spécialisées.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Les conséquences sur le terrain sont néfastes pour les usagers du réseau de la santé, puisqu’on ne tient plus compte des besoins exprimés par ceux-ci. On tient compte des ressources disponibles, ce qui entraîne une diminution du panier de services.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Les milieux communautaires, syndicaux et les regroupements des usagers se mobilisent toujours plus pour dénoncer la méthode </w:t>
      </w:r>
      <w:r>
        <w:rPr>
          <w:rFonts w:ascii="Arial" w:hAnsi="Arial" w:cs="Arial"/>
          <w:i/>
          <w:sz w:val="24"/>
          <w:szCs w:val="24"/>
        </w:rPr>
        <w:t>Lean</w:t>
      </w:r>
      <w:r>
        <w:rPr>
          <w:rFonts w:ascii="Arial" w:hAnsi="Arial" w:cs="Arial"/>
          <w:sz w:val="24"/>
          <w:szCs w:val="24"/>
        </w:rPr>
        <w:t>. Au niveau provincial, la Coalition Solidarité Santé a même fait de la Nouvelle gestion publique un dossier prioritaire pour l’année 2014.</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Cette année plus particulièrement, nous avons ressenti les effets de la NGP</w:t>
      </w:r>
      <w:r w:rsidRPr="002F79D7">
        <w:rPr>
          <w:rFonts w:ascii="Arial" w:hAnsi="Arial" w:cs="Arial"/>
          <w:i/>
          <w:sz w:val="24"/>
          <w:szCs w:val="24"/>
        </w:rPr>
        <w:t xml:space="preserve"> </w:t>
      </w:r>
      <w:r>
        <w:rPr>
          <w:rFonts w:ascii="Arial" w:hAnsi="Arial" w:cs="Arial"/>
          <w:sz w:val="24"/>
          <w:szCs w:val="24"/>
        </w:rPr>
        <w:t xml:space="preserve">auprès de nos membres, plus particulièrement au niveau des services de soutien à domicile. De plus, nous estimons que la loi 10 aura un effet d’accélérateur sur « le processus de robotisation des services de santé ». </w:t>
      </w:r>
    </w:p>
    <w:p w:rsidR="00333F37" w:rsidRDefault="00333F37" w:rsidP="00333F37">
      <w:pPr>
        <w:spacing w:after="100" w:line="300" w:lineRule="exact"/>
        <w:rPr>
          <w:rFonts w:ascii="Arial" w:hAnsi="Arial" w:cs="Arial"/>
          <w:sz w:val="24"/>
          <w:szCs w:val="24"/>
        </w:rPr>
      </w:pPr>
    </w:p>
    <w:p w:rsidR="00333F37" w:rsidRPr="000735F4" w:rsidRDefault="00333F37" w:rsidP="00333F37">
      <w:pPr>
        <w:spacing w:after="100" w:line="300" w:lineRule="exact"/>
        <w:rPr>
          <w:rFonts w:ascii="Arial" w:hAnsi="Arial" w:cs="Arial"/>
          <w:b/>
          <w:sz w:val="24"/>
          <w:szCs w:val="24"/>
        </w:rPr>
      </w:pPr>
      <w:r w:rsidRPr="000735F4">
        <w:rPr>
          <w:rFonts w:ascii="Arial" w:hAnsi="Arial" w:cs="Arial"/>
          <w:b/>
          <w:sz w:val="24"/>
          <w:szCs w:val="24"/>
        </w:rPr>
        <w:lastRenderedPageBreak/>
        <w:t>Partenaires et instances impliqués :</w:t>
      </w:r>
    </w:p>
    <w:p w:rsidR="00333F37" w:rsidRPr="000735F4" w:rsidRDefault="00333F37" w:rsidP="00333F37">
      <w:pPr>
        <w:numPr>
          <w:ilvl w:val="0"/>
          <w:numId w:val="181"/>
        </w:numPr>
        <w:spacing w:after="100" w:line="300" w:lineRule="exact"/>
        <w:rPr>
          <w:rFonts w:ascii="Arial" w:hAnsi="Arial" w:cs="Arial"/>
          <w:sz w:val="24"/>
          <w:szCs w:val="24"/>
        </w:rPr>
      </w:pPr>
      <w:r w:rsidRPr="000735F4">
        <w:rPr>
          <w:rFonts w:ascii="Arial" w:hAnsi="Arial" w:cs="Arial"/>
          <w:sz w:val="24"/>
          <w:szCs w:val="24"/>
        </w:rPr>
        <w:t>La Coalition Solidarité Santé</w:t>
      </w:r>
    </w:p>
    <w:p w:rsidR="00333F37" w:rsidRPr="000735F4" w:rsidRDefault="00333F37" w:rsidP="00333F37">
      <w:pPr>
        <w:numPr>
          <w:ilvl w:val="0"/>
          <w:numId w:val="181"/>
        </w:numPr>
        <w:spacing w:after="100" w:line="300" w:lineRule="exact"/>
        <w:rPr>
          <w:rFonts w:ascii="Arial" w:hAnsi="Arial" w:cs="Arial"/>
          <w:sz w:val="24"/>
          <w:szCs w:val="24"/>
        </w:rPr>
      </w:pPr>
      <w:r w:rsidRPr="000735F4">
        <w:rPr>
          <w:rFonts w:ascii="Arial" w:hAnsi="Arial" w:cs="Arial"/>
          <w:sz w:val="24"/>
          <w:szCs w:val="24"/>
        </w:rPr>
        <w:t>Le RIOCM</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Le RÉCIFS</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Les syndicats locaux et nationaux (APTS, FIQ et CSN) présents dans le secteur de la santé et des services sociaux</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Le Regroupement des aidants naturels du Québec (RANQ)</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La Coalition opposée à la tarification et à la privatisation des services publics (Coalition Main rouge)</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La Résistance nouvelles gestions publiques (NGP)</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 xml:space="preserve">Les Comités des usagers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Moyens :</w:t>
      </w:r>
    </w:p>
    <w:p w:rsidR="00333F37" w:rsidRPr="000B3553" w:rsidRDefault="00333F37" w:rsidP="00333F37">
      <w:pPr>
        <w:numPr>
          <w:ilvl w:val="0"/>
          <w:numId w:val="182"/>
        </w:numPr>
        <w:spacing w:after="100" w:line="300" w:lineRule="exact"/>
        <w:rPr>
          <w:rFonts w:ascii="Arial" w:hAnsi="Arial" w:cs="Arial"/>
          <w:sz w:val="24"/>
          <w:szCs w:val="24"/>
        </w:rPr>
      </w:pPr>
      <w:r>
        <w:rPr>
          <w:rFonts w:ascii="Arial" w:hAnsi="Arial" w:cs="Arial"/>
          <w:sz w:val="24"/>
          <w:szCs w:val="24"/>
        </w:rPr>
        <w:t>Participation aux AG et aux CoSSS de la Coalition Solidarité Santé</w:t>
      </w:r>
    </w:p>
    <w:p w:rsidR="00333F37" w:rsidRDefault="00333F37" w:rsidP="00333F37">
      <w:pPr>
        <w:numPr>
          <w:ilvl w:val="0"/>
          <w:numId w:val="182"/>
        </w:numPr>
        <w:spacing w:after="100" w:line="300" w:lineRule="exact"/>
        <w:rPr>
          <w:rFonts w:ascii="Arial" w:hAnsi="Arial" w:cs="Arial"/>
          <w:sz w:val="24"/>
          <w:szCs w:val="24"/>
        </w:rPr>
      </w:pPr>
      <w:r>
        <w:rPr>
          <w:rFonts w:ascii="Arial" w:hAnsi="Arial" w:cs="Arial"/>
          <w:sz w:val="24"/>
          <w:szCs w:val="24"/>
        </w:rPr>
        <w:t>Information des membres d’Ex aequo</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2014-2015 :</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Continuer d’exposer nos préoccupations à l’ASSSM et aux CSSS</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Participer aux différents mouvements d’opposition à la méthode Lean</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Créer un document d’information pour les membres d’Ex aequo</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Faire un suivi continu avec les différents acteurs impliqués dans ce dossier</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 xml:space="preserve">Intégrer une analyse du </w:t>
      </w:r>
      <w:r w:rsidRPr="00512841">
        <w:rPr>
          <w:rFonts w:ascii="Arial" w:hAnsi="Arial" w:cs="Arial"/>
          <w:i/>
          <w:sz w:val="24"/>
          <w:szCs w:val="24"/>
        </w:rPr>
        <w:t>Lean</w:t>
      </w:r>
      <w:r>
        <w:rPr>
          <w:rFonts w:ascii="Arial" w:hAnsi="Arial" w:cs="Arial"/>
          <w:sz w:val="24"/>
          <w:szCs w:val="24"/>
        </w:rPr>
        <w:t xml:space="preserve"> dans nos autres dossiers (analyse transversale)</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Analyser l’impact de la Nouvelle gestion publique sur les membres d’Ex aequo (possibilité de concevoir un questionnaire)</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Participer à la rédaction d'une déclaration commune sur les effets de la Nouvelle gestion publique</w:t>
      </w:r>
    </w:p>
    <w:p w:rsidR="00333F37" w:rsidRDefault="00333F37" w:rsidP="00333F37">
      <w:pPr>
        <w:pStyle w:val="Paragraphedeliste"/>
        <w:numPr>
          <w:ilvl w:val="0"/>
          <w:numId w:val="186"/>
        </w:numPr>
        <w:spacing w:after="100" w:line="300" w:lineRule="exact"/>
        <w:ind w:left="426"/>
        <w:rPr>
          <w:rFonts w:ascii="Arial" w:hAnsi="Arial" w:cs="Arial"/>
          <w:sz w:val="24"/>
          <w:szCs w:val="24"/>
        </w:rPr>
      </w:pPr>
      <w:r>
        <w:rPr>
          <w:rFonts w:ascii="Arial" w:hAnsi="Arial" w:cs="Arial"/>
          <w:sz w:val="24"/>
          <w:szCs w:val="24"/>
        </w:rPr>
        <w:t>Participer à un ouvrage collectif sur les effets du Lean</w:t>
      </w:r>
    </w:p>
    <w:p w:rsidR="00333F37" w:rsidRDefault="00333F37" w:rsidP="00333F37">
      <w:pPr>
        <w:spacing w:after="100" w:line="300" w:lineRule="exact"/>
        <w:rPr>
          <w:rFonts w:ascii="Arial" w:hAnsi="Arial" w:cs="Arial"/>
          <w:b/>
          <w:sz w:val="24"/>
          <w:szCs w:val="24"/>
        </w:rPr>
      </w:pPr>
    </w:p>
    <w:p w:rsidR="00333F37" w:rsidRDefault="00333F37" w:rsidP="00EF2531">
      <w:pPr>
        <w:spacing w:after="100" w:line="300" w:lineRule="exact"/>
        <w:rPr>
          <w:rFonts w:ascii="Arial" w:hAnsi="Arial" w:cs="Arial"/>
          <w:sz w:val="24"/>
          <w:szCs w:val="24"/>
        </w:rPr>
      </w:pPr>
      <w:r>
        <w:rPr>
          <w:rFonts w:ascii="Arial" w:hAnsi="Arial" w:cs="Arial"/>
          <w:b/>
          <w:sz w:val="24"/>
          <w:szCs w:val="24"/>
        </w:rPr>
        <w:t>Résultats pour l’année 2014-2015 :</w:t>
      </w:r>
    </w:p>
    <w:p w:rsidR="00333F37" w:rsidRDefault="00333F37" w:rsidP="00EF2531">
      <w:pPr>
        <w:numPr>
          <w:ilvl w:val="0"/>
          <w:numId w:val="184"/>
        </w:numPr>
        <w:spacing w:after="100" w:line="300" w:lineRule="exact"/>
        <w:ind w:left="426"/>
        <w:rPr>
          <w:rFonts w:ascii="Arial" w:hAnsi="Arial" w:cs="Arial"/>
          <w:sz w:val="24"/>
          <w:szCs w:val="24"/>
        </w:rPr>
      </w:pPr>
      <w:r>
        <w:rPr>
          <w:rFonts w:ascii="Arial" w:hAnsi="Arial" w:cs="Arial"/>
          <w:sz w:val="24"/>
          <w:szCs w:val="24"/>
        </w:rPr>
        <w:t>Réalisation d’une formation sur la NGP adressée aux membres d’Ex aequo</w:t>
      </w:r>
    </w:p>
    <w:p w:rsidR="00333F37" w:rsidRDefault="00333F37" w:rsidP="00EF2531">
      <w:pPr>
        <w:numPr>
          <w:ilvl w:val="0"/>
          <w:numId w:val="184"/>
        </w:numPr>
        <w:spacing w:after="100" w:line="300" w:lineRule="exact"/>
        <w:ind w:left="425" w:hanging="357"/>
        <w:rPr>
          <w:rFonts w:ascii="Arial" w:hAnsi="Arial" w:cs="Arial"/>
          <w:sz w:val="24"/>
          <w:szCs w:val="24"/>
        </w:rPr>
      </w:pPr>
      <w:r>
        <w:rPr>
          <w:rFonts w:ascii="Arial" w:hAnsi="Arial" w:cs="Arial"/>
          <w:sz w:val="24"/>
          <w:szCs w:val="24"/>
        </w:rPr>
        <w:t>Participation à diverses activités de dénonciation de la NGP organisées par la Coalition solidarité santé et le groupe Résistance NGP</w:t>
      </w:r>
    </w:p>
    <w:p w:rsidR="00333F37" w:rsidRDefault="00333F37" w:rsidP="00EF2531">
      <w:pPr>
        <w:spacing w:after="100" w:line="300" w:lineRule="exact"/>
        <w:rPr>
          <w:rFonts w:ascii="Arial" w:hAnsi="Arial" w:cs="Arial"/>
          <w:b/>
          <w:sz w:val="24"/>
          <w:szCs w:val="24"/>
        </w:rPr>
      </w:pPr>
    </w:p>
    <w:p w:rsidR="00333F37" w:rsidRDefault="001253F9" w:rsidP="00EF2531">
      <w:pPr>
        <w:spacing w:after="100" w:line="300" w:lineRule="exact"/>
        <w:rPr>
          <w:rFonts w:ascii="Arial" w:hAnsi="Arial" w:cs="Arial"/>
          <w:sz w:val="24"/>
          <w:szCs w:val="24"/>
        </w:rPr>
      </w:pPr>
      <w:r>
        <w:rPr>
          <w:rFonts w:ascii="Arial" w:hAnsi="Arial" w:cs="Arial"/>
          <w:b/>
          <w:sz w:val="24"/>
          <w:szCs w:val="24"/>
        </w:rPr>
        <w:lastRenderedPageBreak/>
        <w:t>Objectif</w:t>
      </w:r>
      <w:r w:rsidR="00333F37">
        <w:rPr>
          <w:rFonts w:ascii="Arial" w:hAnsi="Arial" w:cs="Arial"/>
          <w:b/>
          <w:sz w:val="24"/>
          <w:szCs w:val="24"/>
        </w:rPr>
        <w:t xml:space="preserve"> pour l’année 2015-2016 :</w:t>
      </w:r>
    </w:p>
    <w:p w:rsidR="00333F37" w:rsidRDefault="00333F37" w:rsidP="00EF2531">
      <w:pPr>
        <w:numPr>
          <w:ilvl w:val="0"/>
          <w:numId w:val="183"/>
        </w:numPr>
        <w:spacing w:after="100" w:line="300" w:lineRule="exact"/>
        <w:ind w:left="426"/>
        <w:rPr>
          <w:rFonts w:ascii="Arial" w:hAnsi="Arial" w:cs="Arial"/>
          <w:sz w:val="24"/>
          <w:szCs w:val="24"/>
        </w:rPr>
      </w:pPr>
      <w:r w:rsidRPr="00D17692">
        <w:rPr>
          <w:rFonts w:ascii="Arial" w:hAnsi="Arial" w:cs="Arial"/>
          <w:sz w:val="24"/>
          <w:szCs w:val="24"/>
        </w:rPr>
        <w:t>Traiter ce dossier via les réformes en s</w:t>
      </w:r>
      <w:r>
        <w:rPr>
          <w:rFonts w:ascii="Arial" w:hAnsi="Arial" w:cs="Arial"/>
          <w:sz w:val="24"/>
          <w:szCs w:val="24"/>
        </w:rPr>
        <w:t>anté engendrées par la loi 10,</w:t>
      </w:r>
      <w:r w:rsidRPr="00D17692">
        <w:rPr>
          <w:rFonts w:ascii="Arial" w:hAnsi="Arial" w:cs="Arial"/>
          <w:sz w:val="24"/>
          <w:szCs w:val="24"/>
        </w:rPr>
        <w:t xml:space="preserve"> le p</w:t>
      </w:r>
      <w:r>
        <w:rPr>
          <w:rFonts w:ascii="Arial" w:hAnsi="Arial" w:cs="Arial"/>
          <w:sz w:val="24"/>
          <w:szCs w:val="24"/>
        </w:rPr>
        <w:t>rojet de loi 20 et la politique d’austérité</w:t>
      </w:r>
    </w:p>
    <w:p w:rsidR="00333F37" w:rsidRPr="00D17692" w:rsidRDefault="00333F37" w:rsidP="00333F37">
      <w:pPr>
        <w:spacing w:after="100" w:line="300" w:lineRule="exact"/>
        <w:ind w:left="66"/>
        <w:rPr>
          <w:rFonts w:ascii="Arial" w:hAnsi="Arial" w:cs="Arial"/>
          <w:sz w:val="24"/>
          <w:szCs w:val="24"/>
        </w:rPr>
      </w:pPr>
    </w:p>
    <w:p w:rsidR="00333F37" w:rsidRDefault="00333F37"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themeColor="background1"/>
          <w:sz w:val="24"/>
          <w:szCs w:val="24"/>
        </w:rPr>
        <w:t>Soutien à domicile</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w:t>
      </w:r>
      <w:r w:rsidR="001253F9">
        <w:rPr>
          <w:rFonts w:ascii="Arial" w:hAnsi="Arial" w:cs="Arial"/>
          <w:b/>
          <w:sz w:val="24"/>
          <w:szCs w:val="24"/>
        </w:rPr>
        <w:t>s</w:t>
      </w:r>
      <w:r>
        <w:rPr>
          <w:rFonts w:ascii="Arial" w:hAnsi="Arial" w:cs="Arial"/>
          <w:b/>
          <w:sz w:val="24"/>
          <w:szCs w:val="24"/>
        </w:rPr>
        <w:t xml:space="preserve"> à long-terme :</w:t>
      </w:r>
    </w:p>
    <w:p w:rsidR="00333F37" w:rsidRDefault="00333F37" w:rsidP="00EF2531">
      <w:pPr>
        <w:numPr>
          <w:ilvl w:val="0"/>
          <w:numId w:val="196"/>
        </w:numPr>
        <w:spacing w:after="100" w:line="300" w:lineRule="exact"/>
        <w:ind w:left="425" w:hanging="357"/>
        <w:rPr>
          <w:rFonts w:ascii="Arial" w:hAnsi="Arial" w:cs="Arial"/>
          <w:sz w:val="24"/>
          <w:szCs w:val="24"/>
        </w:rPr>
      </w:pPr>
      <w:r>
        <w:rPr>
          <w:rFonts w:ascii="Arial" w:hAnsi="Arial" w:cs="Arial"/>
          <w:sz w:val="24"/>
          <w:szCs w:val="24"/>
        </w:rPr>
        <w:t>Que l’offre de services de soutien à domicile prise en charge par l’État québécois soit bonifiée, de qualité et qu’elle réponde adéquatement aux besoins des personnes que nous représentons</w:t>
      </w:r>
    </w:p>
    <w:p w:rsidR="00333F37" w:rsidRDefault="00333F37" w:rsidP="00EF2531">
      <w:pPr>
        <w:numPr>
          <w:ilvl w:val="0"/>
          <w:numId w:val="196"/>
        </w:numPr>
        <w:spacing w:after="100" w:line="300" w:lineRule="exact"/>
        <w:ind w:left="425" w:hanging="357"/>
        <w:rPr>
          <w:rFonts w:ascii="Arial" w:hAnsi="Arial" w:cs="Arial"/>
          <w:sz w:val="24"/>
          <w:szCs w:val="24"/>
        </w:rPr>
      </w:pPr>
      <w:r>
        <w:rPr>
          <w:rFonts w:ascii="Arial" w:hAnsi="Arial" w:cs="Arial"/>
          <w:sz w:val="24"/>
          <w:szCs w:val="24"/>
        </w:rPr>
        <w:t xml:space="preserve">Que le réseau de la santé et des services sociaux respecte la politique de 2003 </w:t>
      </w:r>
      <w:r w:rsidRPr="00231435">
        <w:rPr>
          <w:rFonts w:ascii="Arial" w:hAnsi="Arial" w:cs="Arial"/>
          <w:i/>
          <w:sz w:val="24"/>
          <w:szCs w:val="24"/>
        </w:rPr>
        <w:t>Chez-soi : le premier choix</w:t>
      </w:r>
    </w:p>
    <w:p w:rsidR="00333F37" w:rsidRDefault="00333F37" w:rsidP="00EF2531">
      <w:pPr>
        <w:numPr>
          <w:ilvl w:val="0"/>
          <w:numId w:val="196"/>
        </w:numPr>
        <w:spacing w:after="100" w:line="300" w:lineRule="exact"/>
        <w:ind w:left="425" w:hanging="357"/>
        <w:rPr>
          <w:rFonts w:ascii="Arial" w:hAnsi="Arial" w:cs="Arial"/>
          <w:sz w:val="24"/>
          <w:szCs w:val="24"/>
        </w:rPr>
      </w:pPr>
      <w:r>
        <w:rPr>
          <w:rFonts w:ascii="Arial" w:hAnsi="Arial" w:cs="Arial"/>
          <w:sz w:val="24"/>
          <w:szCs w:val="24"/>
        </w:rPr>
        <w:t>Que le réseau de la santé et des services sociaux respecte le décret de 1988 sur la compensation équitable dans l’attribution des services à domicile et offre gratuitement les services nécessaires aux usagers en situation de handicap</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Contexte :</w:t>
      </w:r>
    </w:p>
    <w:p w:rsidR="00333F37" w:rsidRDefault="00333F37" w:rsidP="00333F37">
      <w:pPr>
        <w:spacing w:line="300" w:lineRule="exact"/>
        <w:rPr>
          <w:rFonts w:ascii="Arial" w:hAnsi="Arial" w:cs="Arial"/>
          <w:sz w:val="24"/>
          <w:szCs w:val="24"/>
        </w:rPr>
      </w:pPr>
      <w:r>
        <w:rPr>
          <w:noProof/>
          <w:lang w:eastAsia="fr-CA"/>
        </w:rPr>
        <w:drawing>
          <wp:anchor distT="0" distB="0" distL="114300" distR="114300" simplePos="0" relativeHeight="251859968" behindDoc="1" locked="1" layoutInCell="0" allowOverlap="0" wp14:anchorId="023FFF0F" wp14:editId="6C28A489">
            <wp:simplePos x="0" y="0"/>
            <wp:positionH relativeFrom="column">
              <wp:posOffset>3267075</wp:posOffset>
            </wp:positionH>
            <wp:positionV relativeFrom="page">
              <wp:posOffset>5692140</wp:posOffset>
            </wp:positionV>
            <wp:extent cx="2239010" cy="3333115"/>
            <wp:effectExtent l="0" t="0" r="8890" b="635"/>
            <wp:wrapSquare wrapText="bothSides"/>
            <wp:docPr id="21" name="Image 21" descr="http://www.exaequo.net/IMG/jpg/aide_ch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xaequo.net/IMG/jpg/aide_chais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9010" cy="3333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Pour plusieurs personnes en situation de handicap, les services de soutien à domicile sont essentiels à leur inclusion sociale, professionnelle et économique. Depuis 35 ans, le milieu associatif des personnes en situation de handicap revendique auprès du gouvernement du Québec le financement nécessaire pour répondre aux besoins réels des personnes que nous représentons. Malheureusement, nous observons un manque manifeste de volonté politique allant dans ce sens, et ce, quel que soit le parti au pouvoir.</w:t>
      </w:r>
    </w:p>
    <w:p w:rsidR="00333F37" w:rsidRDefault="00333F37" w:rsidP="00333F37">
      <w:pPr>
        <w:spacing w:line="300" w:lineRule="exact"/>
        <w:rPr>
          <w:rFonts w:ascii="Arial" w:hAnsi="Arial" w:cs="Arial"/>
          <w:sz w:val="24"/>
          <w:szCs w:val="24"/>
        </w:rPr>
      </w:pPr>
    </w:p>
    <w:p w:rsidR="00333F37" w:rsidRDefault="00526793" w:rsidP="00333F37">
      <w:pPr>
        <w:spacing w:line="300" w:lineRule="exact"/>
        <w:rPr>
          <w:rFonts w:ascii="Arial" w:hAnsi="Arial" w:cs="Arial"/>
          <w:sz w:val="24"/>
          <w:szCs w:val="24"/>
        </w:rPr>
      </w:pPr>
      <w:r>
        <w:rPr>
          <w:rFonts w:ascii="Arial" w:hAnsi="Arial" w:cs="Arial"/>
          <w:sz w:val="24"/>
          <w:szCs w:val="24"/>
        </w:rPr>
        <w:t>Rappelons-nous de l’ex-</w:t>
      </w:r>
      <w:r w:rsidR="00333F37">
        <w:rPr>
          <w:rFonts w:ascii="Arial" w:hAnsi="Arial" w:cs="Arial"/>
          <w:sz w:val="24"/>
          <w:szCs w:val="24"/>
        </w:rPr>
        <w:t>gouvernement péquiste qui tentait de faire adopter la réforme Hébert : l’Assurance autonomie. Nous avons travaillé de concert sur ce dossier avec les organismes de défense des droits des personnes en situation de handicap. Rien ne subsiste de ce projet d’Assurance autonomie sauf, ce qui semble faire l’unanimité à l’Assemblée nationale : la remise en question de la gratuité des services.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À son arrivée au pouvoir, le parti libéral n’a pas repris le projet. Nous aurions pu nous réjouir de cette décision. Toutefois, avec les restructurations en santé et services sociaux prévues par la loi 10 et le projet de loi 20, nous nous retrouvons devant des défis colossaux.</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Comme les autres programmes gouvernementaux, les services de soutien à domicile ont été touchés par les politiques d’austérité. À l’heure actuelle, le gouvernement coupe dans les services essentiels comme par exemple l’aide à la préparation des repas. Nous observons dans les faits un réajustement à la baisse dans l’offre de service des CLSC destinée aux personnes ayant des limitations. Elles sont redirigées </w:t>
      </w:r>
      <w:r w:rsidR="00526793">
        <w:rPr>
          <w:rFonts w:ascii="Arial" w:hAnsi="Arial" w:cs="Arial"/>
          <w:sz w:val="24"/>
          <w:szCs w:val="24"/>
        </w:rPr>
        <w:t>vers des entreprises d’économie sociale</w:t>
      </w:r>
      <w:r>
        <w:rPr>
          <w:rFonts w:ascii="Arial" w:hAnsi="Arial" w:cs="Arial"/>
          <w:sz w:val="24"/>
          <w:szCs w:val="24"/>
        </w:rPr>
        <w:t xml:space="preserve"> en soutien à domicile (EÉSAD) qui dispensent les services moyennant un tarif réduit si la personne est admissible au programme d’exonération financière. Résultat, les personnes doivent payer pour recevoi</w:t>
      </w:r>
      <w:r w:rsidR="00526793">
        <w:rPr>
          <w:rFonts w:ascii="Arial" w:hAnsi="Arial" w:cs="Arial"/>
          <w:sz w:val="24"/>
          <w:szCs w:val="24"/>
        </w:rPr>
        <w:t>r de l’aide à l’entretien ménager</w:t>
      </w:r>
      <w:r>
        <w:rPr>
          <w:rFonts w:ascii="Arial" w:hAnsi="Arial" w:cs="Arial"/>
          <w:sz w:val="24"/>
          <w:szCs w:val="24"/>
        </w:rPr>
        <w:t xml:space="preserve"> ou à la préparation des repas.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Partenaires et instances impliqués :</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La COPHAN</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Le RIOCM</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 xml:space="preserve">Le Capvish </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Handi Apte</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L’ASSSM</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Le ROPMM</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Le Mouvement PHAS</w:t>
      </w:r>
    </w:p>
    <w:p w:rsidR="00333F37" w:rsidRDefault="00333F37" w:rsidP="00333F37">
      <w:pPr>
        <w:spacing w:after="100" w:line="300" w:lineRule="exact"/>
        <w:rPr>
          <w:rFonts w:ascii="Arial" w:hAnsi="Arial" w:cs="Arial"/>
          <w:sz w:val="24"/>
          <w:szCs w:val="24"/>
        </w:rPr>
      </w:pPr>
    </w:p>
    <w:p w:rsidR="00333F37" w:rsidRDefault="00333F37" w:rsidP="00EF2531">
      <w:pPr>
        <w:spacing w:after="100" w:line="300" w:lineRule="exact"/>
        <w:rPr>
          <w:rFonts w:ascii="Arial" w:hAnsi="Arial" w:cs="Arial"/>
          <w:b/>
          <w:sz w:val="24"/>
          <w:szCs w:val="24"/>
        </w:rPr>
      </w:pPr>
      <w:r>
        <w:rPr>
          <w:rFonts w:ascii="Arial" w:hAnsi="Arial" w:cs="Arial"/>
          <w:b/>
          <w:sz w:val="24"/>
          <w:szCs w:val="24"/>
        </w:rPr>
        <w:t>Moyens :</w:t>
      </w:r>
    </w:p>
    <w:p w:rsidR="00333F37" w:rsidRDefault="00333F37" w:rsidP="00EF2531">
      <w:pPr>
        <w:numPr>
          <w:ilvl w:val="0"/>
          <w:numId w:val="198"/>
        </w:numPr>
        <w:spacing w:after="100" w:line="300" w:lineRule="exact"/>
        <w:ind w:left="426"/>
        <w:rPr>
          <w:rFonts w:ascii="Arial" w:hAnsi="Arial" w:cs="Arial"/>
          <w:sz w:val="24"/>
          <w:szCs w:val="24"/>
        </w:rPr>
      </w:pPr>
      <w:r w:rsidRPr="00445A21">
        <w:rPr>
          <w:rFonts w:ascii="Arial" w:hAnsi="Arial" w:cs="Arial"/>
          <w:sz w:val="24"/>
          <w:szCs w:val="24"/>
        </w:rPr>
        <w:t xml:space="preserve">Participation aux groupes de travail de la COPHAN </w:t>
      </w:r>
    </w:p>
    <w:p w:rsidR="00333F37" w:rsidRPr="00445A21" w:rsidRDefault="00333F37" w:rsidP="00EF2531">
      <w:pPr>
        <w:numPr>
          <w:ilvl w:val="0"/>
          <w:numId w:val="198"/>
        </w:numPr>
        <w:spacing w:after="100" w:line="300" w:lineRule="exact"/>
        <w:ind w:left="426"/>
        <w:rPr>
          <w:rFonts w:ascii="Arial" w:hAnsi="Arial" w:cs="Arial"/>
          <w:sz w:val="24"/>
          <w:szCs w:val="24"/>
        </w:rPr>
      </w:pPr>
      <w:r w:rsidRPr="00445A21">
        <w:rPr>
          <w:rFonts w:ascii="Arial" w:hAnsi="Arial" w:cs="Arial"/>
          <w:sz w:val="24"/>
          <w:szCs w:val="24"/>
        </w:rPr>
        <w:t xml:space="preserve">Participation aux rencontres du RIOCM pour </w:t>
      </w:r>
      <w:r>
        <w:rPr>
          <w:rFonts w:ascii="Arial" w:hAnsi="Arial" w:cs="Arial"/>
          <w:sz w:val="24"/>
          <w:szCs w:val="24"/>
        </w:rPr>
        <w:t>mettre au point</w:t>
      </w:r>
      <w:r w:rsidRPr="00445A21">
        <w:rPr>
          <w:rFonts w:ascii="Arial" w:hAnsi="Arial" w:cs="Arial"/>
          <w:sz w:val="24"/>
          <w:szCs w:val="24"/>
        </w:rPr>
        <w:t xml:space="preserve"> le contenu d’une enquête sur la santé et les services sociaux, dont les services de soutien à domicile</w:t>
      </w:r>
    </w:p>
    <w:p w:rsidR="00333F37" w:rsidRDefault="00333F37" w:rsidP="00EF2531">
      <w:pPr>
        <w:numPr>
          <w:ilvl w:val="0"/>
          <w:numId w:val="198"/>
        </w:numPr>
        <w:spacing w:after="100" w:line="300" w:lineRule="exact"/>
        <w:ind w:left="426"/>
        <w:rPr>
          <w:rFonts w:ascii="Arial" w:hAnsi="Arial" w:cs="Arial"/>
          <w:sz w:val="24"/>
          <w:szCs w:val="24"/>
        </w:rPr>
      </w:pPr>
      <w:r>
        <w:rPr>
          <w:rFonts w:ascii="Arial" w:hAnsi="Arial" w:cs="Arial"/>
          <w:sz w:val="24"/>
          <w:szCs w:val="24"/>
        </w:rPr>
        <w:t>Rencontre avec le Comité politique du Mouvement PHAS</w:t>
      </w:r>
    </w:p>
    <w:p w:rsidR="00333F37" w:rsidRDefault="00333F37" w:rsidP="00EF2531">
      <w:pPr>
        <w:numPr>
          <w:ilvl w:val="0"/>
          <w:numId w:val="198"/>
        </w:numPr>
        <w:spacing w:after="100" w:line="300" w:lineRule="exact"/>
        <w:ind w:left="426"/>
        <w:rPr>
          <w:rFonts w:ascii="Arial" w:hAnsi="Arial" w:cs="Arial"/>
          <w:sz w:val="24"/>
          <w:szCs w:val="24"/>
        </w:rPr>
      </w:pPr>
      <w:r>
        <w:rPr>
          <w:rFonts w:ascii="Arial" w:hAnsi="Arial" w:cs="Arial"/>
          <w:sz w:val="24"/>
          <w:szCs w:val="24"/>
        </w:rPr>
        <w:t>Rencontre du CoSSS d’Ex aequo</w:t>
      </w:r>
    </w:p>
    <w:p w:rsidR="00333F37" w:rsidRPr="00A954DB" w:rsidRDefault="00333F37" w:rsidP="00EF2531">
      <w:pPr>
        <w:numPr>
          <w:ilvl w:val="0"/>
          <w:numId w:val="198"/>
        </w:numPr>
        <w:spacing w:after="100" w:line="300" w:lineRule="exact"/>
        <w:ind w:left="426"/>
        <w:rPr>
          <w:rFonts w:ascii="Arial" w:hAnsi="Arial" w:cs="Arial"/>
          <w:sz w:val="24"/>
          <w:szCs w:val="24"/>
        </w:rPr>
      </w:pPr>
      <w:r>
        <w:rPr>
          <w:rFonts w:ascii="Arial" w:hAnsi="Arial" w:cs="Arial"/>
          <w:sz w:val="24"/>
          <w:szCs w:val="24"/>
        </w:rPr>
        <w:t>Participation</w:t>
      </w:r>
      <w:r w:rsidRPr="00A954DB">
        <w:rPr>
          <w:rFonts w:ascii="Arial" w:hAnsi="Arial" w:cs="Arial"/>
          <w:sz w:val="24"/>
          <w:szCs w:val="24"/>
        </w:rPr>
        <w:t xml:space="preserve"> au CoSSS du ROPMM</w:t>
      </w:r>
    </w:p>
    <w:p w:rsidR="00333F37" w:rsidRDefault="00333F37" w:rsidP="00EF2531">
      <w:pPr>
        <w:spacing w:after="100" w:line="300" w:lineRule="exact"/>
        <w:rPr>
          <w:rFonts w:ascii="Arial" w:hAnsi="Arial" w:cs="Arial"/>
          <w:sz w:val="24"/>
          <w:szCs w:val="24"/>
        </w:rPr>
      </w:pPr>
    </w:p>
    <w:p w:rsidR="00EF2531" w:rsidRDefault="00EF2531" w:rsidP="00EF2531">
      <w:pPr>
        <w:spacing w:after="100" w:line="300" w:lineRule="exact"/>
        <w:rPr>
          <w:rFonts w:ascii="Arial" w:hAnsi="Arial" w:cs="Arial"/>
          <w:sz w:val="24"/>
          <w:szCs w:val="24"/>
        </w:rPr>
      </w:pPr>
    </w:p>
    <w:p w:rsidR="00EF2531" w:rsidRDefault="00EF2531" w:rsidP="00EF2531">
      <w:pPr>
        <w:spacing w:after="100" w:line="300" w:lineRule="exact"/>
        <w:rPr>
          <w:rFonts w:ascii="Arial" w:hAnsi="Arial" w:cs="Arial"/>
          <w:sz w:val="24"/>
          <w:szCs w:val="24"/>
        </w:rPr>
      </w:pPr>
    </w:p>
    <w:p w:rsidR="00333F37" w:rsidRDefault="00722EF1" w:rsidP="00EF2531">
      <w:pPr>
        <w:spacing w:after="100" w:line="300" w:lineRule="exact"/>
        <w:rPr>
          <w:rFonts w:ascii="Arial" w:hAnsi="Arial" w:cs="Arial"/>
          <w:b/>
          <w:sz w:val="24"/>
          <w:szCs w:val="24"/>
        </w:rPr>
      </w:pPr>
      <w:r>
        <w:rPr>
          <w:rFonts w:ascii="Arial" w:hAnsi="Arial" w:cs="Arial"/>
          <w:b/>
          <w:sz w:val="24"/>
          <w:szCs w:val="24"/>
        </w:rPr>
        <w:lastRenderedPageBreak/>
        <w:t>Sous-</w:t>
      </w:r>
      <w:r w:rsidR="00333F37">
        <w:rPr>
          <w:rFonts w:ascii="Arial" w:hAnsi="Arial" w:cs="Arial"/>
          <w:b/>
          <w:sz w:val="24"/>
          <w:szCs w:val="24"/>
        </w:rPr>
        <w:t>objectifs pour l’année 2014-2015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 xml:space="preserve">S’assurer qu’il n’y aura pas de perte des acquis de ces 35 dernières années avec le projet d’assurance autonomie ou une autre loi adoptée par le gouvernement du Québec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 xml:space="preserve">Assurer un suivi auprès du nouveau gouvernement en place pour connaître ses orientations en matière de soutien à domicile et lui faire part de nos positions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Rencontrer avec d’autres organismes le Ministre de la santé et des services sociaux</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 xml:space="preserve">Échanger avec nos membres à l’occasion du CoSSS  d’Ex aequo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Participer au Comité travail de la COPHAN</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Participer au CoSSS du ROPMM</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Participer aux différentes mobilisations</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33F37" w:rsidRDefault="00333F37" w:rsidP="00EF2531">
      <w:pPr>
        <w:spacing w:after="100" w:line="300" w:lineRule="exact"/>
        <w:rPr>
          <w:rFonts w:ascii="Arial" w:hAnsi="Arial" w:cs="Arial"/>
          <w:sz w:val="24"/>
          <w:szCs w:val="24"/>
        </w:rPr>
      </w:pPr>
    </w:p>
    <w:p w:rsidR="00333F37" w:rsidRDefault="00333F37" w:rsidP="00EF2531">
      <w:pPr>
        <w:spacing w:after="100" w:line="300" w:lineRule="exact"/>
        <w:rPr>
          <w:rFonts w:ascii="Arial" w:hAnsi="Arial" w:cs="Arial"/>
          <w:b/>
          <w:sz w:val="24"/>
          <w:szCs w:val="24"/>
        </w:rPr>
      </w:pPr>
      <w:r>
        <w:rPr>
          <w:rFonts w:ascii="Arial" w:hAnsi="Arial" w:cs="Arial"/>
          <w:b/>
          <w:sz w:val="24"/>
          <w:szCs w:val="24"/>
        </w:rPr>
        <w:t>Résultats pour l’année 2014-2015 :</w:t>
      </w:r>
    </w:p>
    <w:p w:rsidR="00333F37" w:rsidRPr="00BE4AB8"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Rencontre avec M. Robert Dyotte, attaché politique du Ministre de la santé, M. Gaétan Barrette</w:t>
      </w:r>
    </w:p>
    <w:p w:rsidR="00333F37" w:rsidRPr="00BE4AB8"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Collaboration avec l’ensemble des groupes opposés à l’Assurance autonomie</w:t>
      </w:r>
    </w:p>
    <w:p w:rsidR="00333F37" w:rsidRPr="00991635"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Création d’un blogue à caractère informatif qui retrace les mémoires et les avis des groupes de notre secteur sur l’Assurance autonomie : Autonomie pour tous</w:t>
      </w:r>
    </w:p>
    <w:p w:rsidR="00333F37" w:rsidRPr="00991635"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Rencontre avec M</w:t>
      </w:r>
      <w:r w:rsidRPr="000F188D">
        <w:rPr>
          <w:rFonts w:ascii="Arial" w:hAnsi="Arial" w:cs="Arial"/>
          <w:sz w:val="24"/>
          <w:szCs w:val="24"/>
          <w:vertAlign w:val="superscript"/>
        </w:rPr>
        <w:t>me</w:t>
      </w:r>
      <w:r>
        <w:rPr>
          <w:rFonts w:ascii="Arial" w:hAnsi="Arial" w:cs="Arial"/>
          <w:sz w:val="24"/>
          <w:szCs w:val="24"/>
        </w:rPr>
        <w:t xml:space="preserve"> Françoise David, députée de Gouin</w:t>
      </w:r>
    </w:p>
    <w:p w:rsidR="00333F37" w:rsidRPr="00991635"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Rencontre de M</w:t>
      </w:r>
      <w:r w:rsidRPr="000F188D">
        <w:rPr>
          <w:rFonts w:ascii="Arial" w:hAnsi="Arial" w:cs="Arial"/>
          <w:sz w:val="24"/>
          <w:szCs w:val="24"/>
          <w:vertAlign w:val="superscript"/>
        </w:rPr>
        <w:t>me</w:t>
      </w:r>
      <w:r>
        <w:rPr>
          <w:rFonts w:ascii="Arial" w:hAnsi="Arial" w:cs="Arial"/>
          <w:sz w:val="24"/>
          <w:szCs w:val="24"/>
        </w:rPr>
        <w:t xml:space="preserve"> Carole Poirier, députée d’Hochelaga-Maisonneuve</w:t>
      </w:r>
    </w:p>
    <w:p w:rsidR="00333F37" w:rsidRPr="00991635"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Rencontre de M. Jacques Frémont, président de la Commission des droits de la personne et de la jeunesse</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Lancement</w:t>
      </w:r>
      <w:r w:rsidRPr="005C2B66">
        <w:rPr>
          <w:rFonts w:ascii="Arial" w:hAnsi="Arial" w:cs="Arial"/>
          <w:sz w:val="24"/>
          <w:szCs w:val="24"/>
        </w:rPr>
        <w:t xml:space="preserve"> de </w:t>
      </w:r>
      <w:r>
        <w:rPr>
          <w:rFonts w:ascii="Arial" w:hAnsi="Arial" w:cs="Arial"/>
          <w:sz w:val="24"/>
          <w:szCs w:val="24"/>
        </w:rPr>
        <w:t>l’opération de dénonciation des coupes dans l’aide</w:t>
      </w:r>
      <w:r w:rsidR="00175E0E">
        <w:rPr>
          <w:rFonts w:ascii="Arial" w:hAnsi="Arial" w:cs="Arial"/>
          <w:sz w:val="24"/>
          <w:szCs w:val="24"/>
        </w:rPr>
        <w:t xml:space="preserve"> à la préparation des repas, </w:t>
      </w:r>
      <w:r w:rsidR="00175E0E" w:rsidRPr="00175E0E">
        <w:rPr>
          <w:rFonts w:ascii="Arial" w:hAnsi="Arial" w:cs="Arial"/>
          <w:i/>
          <w:sz w:val="24"/>
          <w:szCs w:val="24"/>
        </w:rPr>
        <w:t>l’</w:t>
      </w:r>
      <w:r w:rsidRPr="00175E0E">
        <w:rPr>
          <w:rFonts w:ascii="Arial" w:hAnsi="Arial" w:cs="Arial"/>
          <w:i/>
          <w:sz w:val="24"/>
          <w:szCs w:val="24"/>
        </w:rPr>
        <w:t>Opération : Les casseroles surchauffent</w:t>
      </w:r>
    </w:p>
    <w:p w:rsidR="00333F37" w:rsidRDefault="00333F37" w:rsidP="00EF2531">
      <w:pPr>
        <w:numPr>
          <w:ilvl w:val="0"/>
          <w:numId w:val="199"/>
        </w:numPr>
        <w:spacing w:after="100" w:line="300" w:lineRule="exact"/>
        <w:ind w:left="425" w:hanging="357"/>
        <w:rPr>
          <w:rFonts w:ascii="Arial" w:hAnsi="Arial" w:cs="Arial"/>
          <w:sz w:val="24"/>
          <w:szCs w:val="24"/>
        </w:rPr>
      </w:pPr>
      <w:r>
        <w:rPr>
          <w:rFonts w:ascii="Arial" w:hAnsi="Arial" w:cs="Arial"/>
          <w:sz w:val="24"/>
          <w:szCs w:val="24"/>
        </w:rPr>
        <w:t>Rencontre de la direction du CSSS Lucille-Teasdale</w:t>
      </w:r>
    </w:p>
    <w:p w:rsidR="00333F37" w:rsidRDefault="00333F37" w:rsidP="00EF2531">
      <w:pPr>
        <w:numPr>
          <w:ilvl w:val="0"/>
          <w:numId w:val="199"/>
        </w:numPr>
        <w:spacing w:after="100" w:line="300" w:lineRule="exact"/>
        <w:ind w:left="425" w:hanging="357"/>
        <w:rPr>
          <w:rFonts w:ascii="Arial" w:hAnsi="Arial" w:cs="Arial"/>
          <w:sz w:val="24"/>
          <w:szCs w:val="24"/>
        </w:rPr>
      </w:pPr>
      <w:r>
        <w:rPr>
          <w:rFonts w:ascii="Arial" w:hAnsi="Arial" w:cs="Arial"/>
          <w:sz w:val="24"/>
          <w:szCs w:val="24"/>
        </w:rPr>
        <w:t>Rencontre de M</w:t>
      </w:r>
      <w:r w:rsidRPr="000C0F41">
        <w:rPr>
          <w:rFonts w:ascii="Arial" w:hAnsi="Arial" w:cs="Arial"/>
          <w:sz w:val="24"/>
          <w:szCs w:val="24"/>
          <w:vertAlign w:val="superscript"/>
        </w:rPr>
        <w:t>me</w:t>
      </w:r>
      <w:r>
        <w:rPr>
          <w:rFonts w:ascii="Arial" w:hAnsi="Arial" w:cs="Arial"/>
          <w:sz w:val="24"/>
          <w:szCs w:val="24"/>
        </w:rPr>
        <w:t xml:space="preserve"> Michelle Montpetit, conseillère politique de la ministre Lucie Charlebois</w:t>
      </w:r>
    </w:p>
    <w:p w:rsidR="00333F37" w:rsidRDefault="00333F37" w:rsidP="00EF2531">
      <w:pPr>
        <w:numPr>
          <w:ilvl w:val="0"/>
          <w:numId w:val="199"/>
        </w:numPr>
        <w:spacing w:after="100" w:line="300" w:lineRule="exact"/>
        <w:ind w:left="425" w:hanging="357"/>
        <w:rPr>
          <w:rFonts w:ascii="Arial" w:hAnsi="Arial" w:cs="Arial"/>
          <w:sz w:val="24"/>
          <w:szCs w:val="24"/>
        </w:rPr>
      </w:pPr>
      <w:r>
        <w:rPr>
          <w:rFonts w:ascii="Arial" w:hAnsi="Arial" w:cs="Arial"/>
          <w:sz w:val="24"/>
          <w:szCs w:val="24"/>
        </w:rPr>
        <w:t xml:space="preserve">Participation à l’émission de radio </w:t>
      </w:r>
      <w:r w:rsidRPr="005C2B66">
        <w:rPr>
          <w:rFonts w:ascii="Arial" w:hAnsi="Arial" w:cs="Arial"/>
          <w:i/>
          <w:sz w:val="24"/>
          <w:szCs w:val="24"/>
        </w:rPr>
        <w:t>Voix et vues</w:t>
      </w:r>
      <w:r>
        <w:rPr>
          <w:rFonts w:ascii="Arial" w:hAnsi="Arial" w:cs="Arial"/>
          <w:sz w:val="24"/>
          <w:szCs w:val="24"/>
        </w:rPr>
        <w:t xml:space="preserve">  de </w:t>
      </w:r>
      <w:r w:rsidRPr="000C0F41">
        <w:rPr>
          <w:rFonts w:ascii="Arial" w:hAnsi="Arial" w:cs="Arial"/>
          <w:i/>
          <w:sz w:val="24"/>
          <w:szCs w:val="24"/>
        </w:rPr>
        <w:t>Canal M</w:t>
      </w:r>
      <w:r>
        <w:rPr>
          <w:rFonts w:ascii="Arial" w:hAnsi="Arial" w:cs="Arial"/>
          <w:sz w:val="24"/>
          <w:szCs w:val="24"/>
        </w:rPr>
        <w:t xml:space="preserve"> afin de dénoncer l</w:t>
      </w:r>
      <w:r w:rsidR="009934B1">
        <w:rPr>
          <w:rFonts w:ascii="Arial" w:hAnsi="Arial" w:cs="Arial"/>
          <w:sz w:val="24"/>
          <w:szCs w:val="24"/>
        </w:rPr>
        <w:t>es impacts des coupes des blocs-</w:t>
      </w:r>
      <w:r>
        <w:rPr>
          <w:rFonts w:ascii="Arial" w:hAnsi="Arial" w:cs="Arial"/>
          <w:sz w:val="24"/>
          <w:szCs w:val="24"/>
        </w:rPr>
        <w:t xml:space="preserve">repas et la malnutrition chez les personnes en situation de handicap </w:t>
      </w:r>
      <w:r w:rsidRPr="00202C78">
        <w:rPr>
          <w:rFonts w:ascii="Arial" w:hAnsi="Arial" w:cs="Arial"/>
          <w:sz w:val="24"/>
          <w:szCs w:val="24"/>
        </w:rPr>
        <w:t>(</w:t>
      </w:r>
      <w:r w:rsidR="00202C78">
        <w:rPr>
          <w:rFonts w:ascii="Arial" w:hAnsi="Arial" w:cs="Arial"/>
          <w:sz w:val="24"/>
          <w:szCs w:val="24"/>
        </w:rPr>
        <w:t>cf.</w:t>
      </w:r>
      <w:r w:rsidRPr="00202C78">
        <w:rPr>
          <w:rFonts w:ascii="Arial" w:hAnsi="Arial" w:cs="Arial"/>
          <w:sz w:val="24"/>
          <w:szCs w:val="24"/>
        </w:rPr>
        <w:t xml:space="preserve"> comm</w:t>
      </w:r>
      <w:r w:rsidR="00202C78" w:rsidRPr="00202C78">
        <w:rPr>
          <w:rFonts w:ascii="Arial" w:hAnsi="Arial" w:cs="Arial"/>
          <w:sz w:val="24"/>
          <w:szCs w:val="24"/>
        </w:rPr>
        <w:t>unication médiatique p</w:t>
      </w:r>
      <w:r w:rsidR="00F20C95">
        <w:rPr>
          <w:rFonts w:ascii="Arial" w:hAnsi="Arial" w:cs="Arial"/>
          <w:sz w:val="24"/>
          <w:szCs w:val="24"/>
        </w:rPr>
        <w:t>age 19</w:t>
      </w:r>
      <w:r w:rsidR="00EC49E9">
        <w:rPr>
          <w:rFonts w:ascii="Arial" w:hAnsi="Arial" w:cs="Arial"/>
          <w:sz w:val="24"/>
          <w:szCs w:val="24"/>
        </w:rPr>
        <w:t>1</w:t>
      </w:r>
      <w:r w:rsidRPr="00202C78">
        <w:rPr>
          <w:rFonts w:ascii="Arial" w:hAnsi="Arial" w:cs="Arial"/>
          <w:sz w:val="24"/>
          <w:szCs w:val="24"/>
        </w:rPr>
        <w:t>)</w:t>
      </w:r>
    </w:p>
    <w:p w:rsidR="00333F37" w:rsidRPr="00202C78" w:rsidRDefault="00333F37" w:rsidP="00EF2531">
      <w:pPr>
        <w:numPr>
          <w:ilvl w:val="0"/>
          <w:numId w:val="199"/>
        </w:numPr>
        <w:spacing w:after="100" w:line="300" w:lineRule="exact"/>
        <w:ind w:left="425" w:hanging="357"/>
        <w:rPr>
          <w:rFonts w:ascii="Arial" w:hAnsi="Arial" w:cs="Arial"/>
          <w:b/>
          <w:sz w:val="24"/>
          <w:szCs w:val="24"/>
        </w:rPr>
      </w:pPr>
      <w:r w:rsidRPr="00202C78">
        <w:rPr>
          <w:rFonts w:ascii="Arial" w:hAnsi="Arial" w:cs="Arial"/>
          <w:sz w:val="24"/>
          <w:szCs w:val="24"/>
        </w:rPr>
        <w:lastRenderedPageBreak/>
        <w:t xml:space="preserve">Participation à l’émission </w:t>
      </w:r>
      <w:r w:rsidR="005E4C8F" w:rsidRPr="00202C78">
        <w:rPr>
          <w:rFonts w:ascii="Arial" w:hAnsi="Arial" w:cs="Arial"/>
          <w:i/>
          <w:sz w:val="24"/>
          <w:szCs w:val="24"/>
        </w:rPr>
        <w:t>Ça commence</w:t>
      </w:r>
      <w:r w:rsidRPr="00202C78">
        <w:rPr>
          <w:rFonts w:ascii="Arial" w:hAnsi="Arial" w:cs="Arial"/>
          <w:i/>
          <w:sz w:val="24"/>
          <w:szCs w:val="24"/>
        </w:rPr>
        <w:t xml:space="preserve"> ici</w:t>
      </w:r>
      <w:r w:rsidRPr="00202C78">
        <w:rPr>
          <w:rFonts w:ascii="Arial" w:hAnsi="Arial" w:cs="Arial"/>
          <w:sz w:val="24"/>
          <w:szCs w:val="24"/>
        </w:rPr>
        <w:t xml:space="preserve"> à la radio de CKVL afin de dénoncer les impacts des coupes dans les blocs repas et faire la promotion de </w:t>
      </w:r>
      <w:r w:rsidRPr="00202C78">
        <w:rPr>
          <w:rFonts w:ascii="Arial" w:hAnsi="Arial" w:cs="Arial"/>
          <w:i/>
          <w:sz w:val="24"/>
          <w:szCs w:val="24"/>
        </w:rPr>
        <w:t>l’Opération</w:t>
      </w:r>
      <w:r w:rsidR="0020403C" w:rsidRPr="00202C78">
        <w:rPr>
          <w:rFonts w:ascii="Arial" w:hAnsi="Arial" w:cs="Arial"/>
          <w:i/>
          <w:sz w:val="24"/>
          <w:szCs w:val="24"/>
        </w:rPr>
        <w:t> : Les casseroles surchauffent</w:t>
      </w:r>
      <w:r w:rsidRPr="00202C78">
        <w:rPr>
          <w:rFonts w:ascii="Arial" w:hAnsi="Arial" w:cs="Arial"/>
          <w:sz w:val="24"/>
          <w:szCs w:val="24"/>
        </w:rPr>
        <w:t xml:space="preserve"> </w:t>
      </w:r>
      <w:r w:rsidR="00202C78" w:rsidRPr="00202C78">
        <w:rPr>
          <w:rFonts w:ascii="Arial" w:hAnsi="Arial" w:cs="Arial"/>
          <w:sz w:val="24"/>
          <w:szCs w:val="24"/>
        </w:rPr>
        <w:t>(</w:t>
      </w:r>
      <w:r w:rsidR="00202C78">
        <w:rPr>
          <w:rFonts w:ascii="Arial" w:hAnsi="Arial" w:cs="Arial"/>
          <w:sz w:val="24"/>
          <w:szCs w:val="24"/>
        </w:rPr>
        <w:t>cf.</w:t>
      </w:r>
      <w:r w:rsidR="00202C78" w:rsidRPr="00202C78">
        <w:rPr>
          <w:rFonts w:ascii="Arial" w:hAnsi="Arial" w:cs="Arial"/>
          <w:sz w:val="24"/>
          <w:szCs w:val="24"/>
        </w:rPr>
        <w:t xml:space="preserve"> communication médiatique p</w:t>
      </w:r>
      <w:r w:rsidR="00F20C95">
        <w:rPr>
          <w:rFonts w:ascii="Arial" w:hAnsi="Arial" w:cs="Arial"/>
          <w:sz w:val="24"/>
          <w:szCs w:val="24"/>
        </w:rPr>
        <w:t>age 19</w:t>
      </w:r>
      <w:r w:rsidR="00EC49E9">
        <w:rPr>
          <w:rFonts w:ascii="Arial" w:hAnsi="Arial" w:cs="Arial"/>
          <w:sz w:val="24"/>
          <w:szCs w:val="24"/>
        </w:rPr>
        <w:t>1</w:t>
      </w:r>
      <w:r w:rsidR="00202C78" w:rsidRPr="00202C78">
        <w:rPr>
          <w:rFonts w:ascii="Arial" w:hAnsi="Arial" w:cs="Arial"/>
          <w:sz w:val="24"/>
          <w:szCs w:val="24"/>
        </w:rPr>
        <w:t>)</w:t>
      </w:r>
    </w:p>
    <w:p w:rsidR="00202C78" w:rsidRPr="00202C78" w:rsidRDefault="00202C78" w:rsidP="00EF2531">
      <w:pPr>
        <w:spacing w:after="100" w:line="300" w:lineRule="exact"/>
        <w:ind w:left="66"/>
        <w:rPr>
          <w:rFonts w:ascii="Arial" w:hAnsi="Arial" w:cs="Arial"/>
          <w:b/>
          <w:sz w:val="24"/>
          <w:szCs w:val="24"/>
        </w:rPr>
      </w:pPr>
    </w:p>
    <w:p w:rsidR="00333F37" w:rsidRDefault="00460731" w:rsidP="00EF2531">
      <w:pPr>
        <w:spacing w:after="100" w:line="300" w:lineRule="exact"/>
        <w:rPr>
          <w:rFonts w:ascii="Arial" w:hAnsi="Arial" w:cs="Arial"/>
          <w:b/>
          <w:sz w:val="24"/>
          <w:szCs w:val="24"/>
        </w:rPr>
      </w:pPr>
      <w:r>
        <w:rPr>
          <w:rFonts w:ascii="Arial" w:hAnsi="Arial" w:cs="Arial"/>
          <w:b/>
          <w:sz w:val="24"/>
          <w:szCs w:val="24"/>
        </w:rPr>
        <w:t>Sous-</w:t>
      </w:r>
      <w:r w:rsidR="00333F37">
        <w:rPr>
          <w:rFonts w:ascii="Arial" w:hAnsi="Arial" w:cs="Arial"/>
          <w:b/>
          <w:sz w:val="24"/>
          <w:szCs w:val="24"/>
        </w:rPr>
        <w:t>objectifs pour l’année 2015-2016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 xml:space="preserve">S’assurer qu’il n’y aura pas de perte des acquis des 35 dernières années avec les mesures d’austérité du gouvernement du Québec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Poursuivre les représentations et la mobilisation afin d’obtenir les blocs</w:t>
      </w:r>
      <w:r>
        <w:rPr>
          <w:rFonts w:ascii="Arial" w:hAnsi="Arial" w:cs="Arial"/>
          <w:sz w:val="24"/>
          <w:szCs w:val="24"/>
        </w:rPr>
        <w:noBreakHyphen/>
        <w:t>repas pour les personnes en ayant besoin</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Se familiariser avec les nouvelles structures mises en place après l’adoption de la loi 10</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Faire la connaissance avec les nouveaux partenaires avec qui nous travaillerons</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 xml:space="preserve">Réviser la plateforme en matière de santé et services sociaux avec les membres du CoSSS  d’Ex aequo </w:t>
      </w:r>
    </w:p>
    <w:p w:rsidR="00333F37" w:rsidRPr="006A42B1"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33F37" w:rsidRDefault="00333F37" w:rsidP="00333F37">
      <w:pPr>
        <w:spacing w:after="100" w:line="300" w:lineRule="exact"/>
      </w:pPr>
    </w:p>
    <w:p w:rsidR="00333F37" w:rsidRDefault="00333F37"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Projet inclusion sociale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noProof/>
          <w:lang w:eastAsia="fr-CA"/>
        </w:rPr>
        <w:drawing>
          <wp:anchor distT="0" distB="0" distL="114300" distR="114300" simplePos="0" relativeHeight="251853824" behindDoc="1" locked="1" layoutInCell="0" allowOverlap="0" wp14:anchorId="6E3CFD8D" wp14:editId="34D7FCA4">
            <wp:simplePos x="0" y="0"/>
            <wp:positionH relativeFrom="column">
              <wp:posOffset>2947670</wp:posOffset>
            </wp:positionH>
            <wp:positionV relativeFrom="page">
              <wp:posOffset>5518150</wp:posOffset>
            </wp:positionV>
            <wp:extent cx="2539365" cy="1914525"/>
            <wp:effectExtent l="0" t="0" r="0" b="9525"/>
            <wp:wrapSquare wrapText="bothSides"/>
            <wp:docPr id="15" name="Image 15" descr="https://encrypted-tbn3.gstatic.com/images?q=tbn:ANd9GcQyEQLHHM09RZc9Kxr7wQ8EyJCQgk2a9vFbEQvNxk4naIdhBCI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yEQLHHM09RZc9Kxr7wQ8EyJCQgk2a9vFbEQvNxk4naIdhBCIB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936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Sous-objectif à long-terme :</w:t>
      </w:r>
    </w:p>
    <w:p w:rsidR="00333F37" w:rsidRPr="00787B74" w:rsidRDefault="00333F37" w:rsidP="00333F37">
      <w:pPr>
        <w:pStyle w:val="Paragraphedeliste"/>
        <w:numPr>
          <w:ilvl w:val="0"/>
          <w:numId w:val="265"/>
        </w:numPr>
        <w:spacing w:after="100" w:line="300" w:lineRule="exact"/>
        <w:ind w:left="426"/>
        <w:rPr>
          <w:rFonts w:ascii="Arial" w:hAnsi="Arial" w:cs="Arial"/>
          <w:sz w:val="24"/>
          <w:szCs w:val="24"/>
        </w:rPr>
      </w:pPr>
      <w:r w:rsidRPr="00787B74">
        <w:rPr>
          <w:rFonts w:ascii="Arial" w:hAnsi="Arial" w:cs="Arial"/>
          <w:sz w:val="24"/>
          <w:szCs w:val="24"/>
        </w:rPr>
        <w:t>Démontrer qu’une offre de services de soutien à domicile répondant à l’ensemble des besoins d’une personne en situation de handicap a une influence sur son inclusion sociale,</w:t>
      </w:r>
      <w:r>
        <w:rPr>
          <w:rFonts w:ascii="Arial" w:hAnsi="Arial" w:cs="Arial"/>
          <w:sz w:val="24"/>
          <w:szCs w:val="24"/>
        </w:rPr>
        <w:t xml:space="preserve"> professionnelle et économique</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Contexte :</w:t>
      </w:r>
      <w:r w:rsidRPr="006A42B1">
        <w:rPr>
          <w:noProof/>
          <w:lang w:eastAsia="fr-CA"/>
        </w:rPr>
        <w:t xml:space="preserve"> </w:t>
      </w:r>
    </w:p>
    <w:p w:rsidR="00333F37" w:rsidRDefault="00333F37" w:rsidP="00333F37">
      <w:pPr>
        <w:spacing w:line="300" w:lineRule="exact"/>
        <w:rPr>
          <w:rFonts w:ascii="Arial" w:hAnsi="Arial" w:cs="Arial"/>
          <w:sz w:val="24"/>
          <w:szCs w:val="24"/>
        </w:rPr>
      </w:pPr>
      <w:r>
        <w:rPr>
          <w:rFonts w:ascii="Arial" w:hAnsi="Arial" w:cs="Arial"/>
          <w:sz w:val="24"/>
          <w:szCs w:val="24"/>
        </w:rPr>
        <w:t>Rappelons que ce projet a pour objectif de permettre à un échantillon de personnes de profiter de l’ensemble des services dont elles ont réellement besoin durant une période définie, afin de mesurer l’impact économique et</w:t>
      </w:r>
      <w:r w:rsidR="00EA055F">
        <w:rPr>
          <w:rFonts w:ascii="Arial" w:hAnsi="Arial" w:cs="Arial"/>
          <w:sz w:val="24"/>
          <w:szCs w:val="24"/>
        </w:rPr>
        <w:t xml:space="preserve"> l’impact</w:t>
      </w:r>
      <w:r>
        <w:rPr>
          <w:rFonts w:ascii="Arial" w:hAnsi="Arial" w:cs="Arial"/>
          <w:sz w:val="24"/>
          <w:szCs w:val="24"/>
        </w:rPr>
        <w:t xml:space="preserve"> sur l’inclusion sociale à moyen et long terme.</w:t>
      </w:r>
    </w:p>
    <w:p w:rsidR="00333F37" w:rsidRDefault="00333F37" w:rsidP="00333F37">
      <w:pPr>
        <w:spacing w:line="300" w:lineRule="exact"/>
        <w:rPr>
          <w:rFonts w:ascii="Arial" w:hAnsi="Arial" w:cs="Arial"/>
          <w:sz w:val="24"/>
          <w:szCs w:val="24"/>
        </w:rPr>
      </w:pPr>
    </w:p>
    <w:p w:rsidR="00333F37" w:rsidRDefault="009A1D4D" w:rsidP="00333F37">
      <w:pPr>
        <w:spacing w:line="300" w:lineRule="exact"/>
        <w:rPr>
          <w:rFonts w:ascii="Arial" w:hAnsi="Arial" w:cs="Arial"/>
          <w:sz w:val="24"/>
          <w:szCs w:val="24"/>
        </w:rPr>
      </w:pPr>
      <w:r>
        <w:rPr>
          <w:rFonts w:ascii="Arial" w:hAnsi="Arial" w:cs="Arial"/>
          <w:sz w:val="24"/>
          <w:szCs w:val="24"/>
        </w:rPr>
        <w:t>Durant l’année écoulée</w:t>
      </w:r>
      <w:r w:rsidR="00333F37">
        <w:rPr>
          <w:rFonts w:ascii="Arial" w:hAnsi="Arial" w:cs="Arial"/>
          <w:sz w:val="24"/>
          <w:szCs w:val="24"/>
        </w:rPr>
        <w:t>, nous avons rencontré à plusieurs rep</w:t>
      </w:r>
      <w:r w:rsidR="008367F2">
        <w:rPr>
          <w:rFonts w:ascii="Arial" w:hAnsi="Arial" w:cs="Arial"/>
          <w:sz w:val="24"/>
          <w:szCs w:val="24"/>
        </w:rPr>
        <w:t>rises les représentants du CSSS Lucille-</w:t>
      </w:r>
      <w:r w:rsidR="00333F37">
        <w:rPr>
          <w:rFonts w:ascii="Arial" w:hAnsi="Arial" w:cs="Arial"/>
          <w:sz w:val="24"/>
          <w:szCs w:val="24"/>
        </w:rPr>
        <w:t xml:space="preserve">Teasdale. Nous avons obtenu l’appui formel du </w:t>
      </w:r>
      <w:r w:rsidR="00333F37">
        <w:rPr>
          <w:rFonts w:ascii="Arial" w:hAnsi="Arial" w:cs="Arial"/>
          <w:sz w:val="24"/>
          <w:szCs w:val="24"/>
        </w:rPr>
        <w:lastRenderedPageBreak/>
        <w:t>CAPVISH qui a manifesté son désir de participer au projet. Nous avions prévu une rencontre entre les chercheurs du Réseau international du processus de production du handicap (RIPPH) ayant élaboré le devis, la direction du CSSS ainsi que la responsable de l’éthique en recherche. Cependant, dans le contexte des restructurations dans le réseau de la santé, cette rencontre n’a jamais eu lieu.</w:t>
      </w:r>
    </w:p>
    <w:p w:rsidR="00EA055F" w:rsidRDefault="00EA055F"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Sur le plan du financement, des démarches ont été entreprises dans le cadre du Programme de subventions à l'expérimentation de l’OPHQ. Malheureusement, ce programme a été suspendu pour un temps indéterminé en raison du contexte budgétaire.</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Les mesures d’austérité représentent un enjeu crucial touchant des services essentiels comme le soutien à domicile, le transport, l’habitation, etc. La dignité des personnes que nous représentons est en jeu. C’est donc à contre cœur que nous avons pris la décision de mettre de côté le projet de recherche sur l’inclusion sociale, afin de militer pour ne pas perdre des acquis si difficilement gagnés.</w:t>
      </w:r>
    </w:p>
    <w:p w:rsidR="00333F37" w:rsidRDefault="00333F37" w:rsidP="00333F37">
      <w:pPr>
        <w:spacing w:after="100" w:line="300" w:lineRule="exact"/>
        <w:rPr>
          <w:rFonts w:ascii="Arial" w:hAnsi="Arial" w:cs="Arial"/>
          <w:sz w:val="24"/>
          <w:szCs w:val="24"/>
        </w:rPr>
      </w:pPr>
    </w:p>
    <w:p w:rsidR="00333F37" w:rsidRPr="008A2937" w:rsidRDefault="00333F37" w:rsidP="00333F37">
      <w:pPr>
        <w:spacing w:after="100" w:line="300" w:lineRule="exact"/>
        <w:rPr>
          <w:rFonts w:ascii="Arial" w:hAnsi="Arial" w:cs="Arial"/>
          <w:b/>
          <w:sz w:val="24"/>
          <w:szCs w:val="24"/>
        </w:rPr>
      </w:pPr>
      <w:r w:rsidRPr="008A2937">
        <w:rPr>
          <w:rFonts w:ascii="Arial" w:hAnsi="Arial" w:cs="Arial"/>
          <w:b/>
          <w:sz w:val="24"/>
          <w:szCs w:val="24"/>
        </w:rPr>
        <w:t>Partenaires et instances impliqués :</w:t>
      </w:r>
    </w:p>
    <w:p w:rsidR="00333F37" w:rsidRPr="008A2937" w:rsidRDefault="00333F37" w:rsidP="00333F37">
      <w:pPr>
        <w:pStyle w:val="Paragraphedeliste"/>
        <w:numPr>
          <w:ilvl w:val="0"/>
          <w:numId w:val="200"/>
        </w:numPr>
        <w:spacing w:after="100" w:line="300" w:lineRule="exact"/>
        <w:ind w:left="426"/>
        <w:rPr>
          <w:rFonts w:ascii="Arial" w:hAnsi="Arial" w:cs="Arial"/>
          <w:sz w:val="24"/>
          <w:szCs w:val="24"/>
        </w:rPr>
      </w:pPr>
      <w:r w:rsidRPr="008A2937">
        <w:rPr>
          <w:rFonts w:ascii="Arial" w:hAnsi="Arial" w:cs="Arial"/>
          <w:sz w:val="24"/>
          <w:szCs w:val="24"/>
        </w:rPr>
        <w:t xml:space="preserve">Le CSSS Lucille-Teasdale </w:t>
      </w:r>
    </w:p>
    <w:p w:rsidR="00333F37" w:rsidRPr="008A2937" w:rsidRDefault="00333F37" w:rsidP="00333F37">
      <w:pPr>
        <w:pStyle w:val="Paragraphedeliste"/>
        <w:numPr>
          <w:ilvl w:val="0"/>
          <w:numId w:val="200"/>
        </w:numPr>
        <w:spacing w:after="100" w:line="300" w:lineRule="exact"/>
        <w:ind w:left="426"/>
        <w:rPr>
          <w:rFonts w:ascii="Arial" w:hAnsi="Arial" w:cs="Arial"/>
          <w:sz w:val="24"/>
          <w:szCs w:val="24"/>
        </w:rPr>
      </w:pPr>
      <w:r w:rsidRPr="008A2937">
        <w:rPr>
          <w:rFonts w:ascii="Arial" w:hAnsi="Arial" w:cs="Arial"/>
          <w:sz w:val="24"/>
          <w:szCs w:val="24"/>
        </w:rPr>
        <w:t>Le RIPPH</w:t>
      </w:r>
    </w:p>
    <w:p w:rsidR="00333F37" w:rsidRPr="008A2937" w:rsidRDefault="00333F37" w:rsidP="00333F37">
      <w:pPr>
        <w:pStyle w:val="Paragraphedeliste"/>
        <w:numPr>
          <w:ilvl w:val="0"/>
          <w:numId w:val="200"/>
        </w:numPr>
        <w:spacing w:after="100" w:line="300" w:lineRule="exact"/>
        <w:ind w:left="426"/>
        <w:rPr>
          <w:rFonts w:ascii="Arial" w:hAnsi="Arial" w:cs="Arial"/>
          <w:sz w:val="24"/>
          <w:szCs w:val="24"/>
        </w:rPr>
      </w:pPr>
      <w:r w:rsidRPr="008A2937">
        <w:rPr>
          <w:rFonts w:ascii="Arial" w:hAnsi="Arial" w:cs="Arial"/>
          <w:sz w:val="24"/>
          <w:szCs w:val="24"/>
        </w:rPr>
        <w:t>Le CAPVISH</w:t>
      </w:r>
    </w:p>
    <w:p w:rsidR="00333F37" w:rsidRDefault="00333F37" w:rsidP="00333F37">
      <w:pPr>
        <w:pStyle w:val="Paragraphedeliste"/>
        <w:spacing w:after="100" w:line="300" w:lineRule="exact"/>
        <w:ind w:left="0"/>
        <w:rPr>
          <w:rFonts w:ascii="Arial" w:hAnsi="Arial" w:cs="Arial"/>
          <w:sz w:val="24"/>
          <w:szCs w:val="24"/>
        </w:rPr>
      </w:pPr>
    </w:p>
    <w:p w:rsidR="00333F37" w:rsidRPr="00245499" w:rsidRDefault="00333F37" w:rsidP="00333F37">
      <w:pPr>
        <w:spacing w:after="100" w:line="300" w:lineRule="exact"/>
        <w:rPr>
          <w:rFonts w:ascii="Arial" w:hAnsi="Arial" w:cs="Arial"/>
          <w:b/>
          <w:sz w:val="24"/>
          <w:szCs w:val="24"/>
        </w:rPr>
      </w:pPr>
      <w:r w:rsidRPr="00245499">
        <w:rPr>
          <w:rFonts w:ascii="Arial" w:hAnsi="Arial" w:cs="Arial"/>
          <w:b/>
          <w:sz w:val="24"/>
          <w:szCs w:val="24"/>
        </w:rPr>
        <w:t>Moyens :</w:t>
      </w:r>
    </w:p>
    <w:p w:rsidR="00333F37" w:rsidRPr="00245499" w:rsidRDefault="00333F37" w:rsidP="00333F37">
      <w:pPr>
        <w:pStyle w:val="Paragraphedeliste"/>
        <w:numPr>
          <w:ilvl w:val="0"/>
          <w:numId w:val="201"/>
        </w:numPr>
        <w:spacing w:after="100" w:line="300" w:lineRule="exact"/>
        <w:ind w:left="426"/>
        <w:rPr>
          <w:rFonts w:ascii="Arial" w:hAnsi="Arial" w:cs="Arial"/>
          <w:sz w:val="24"/>
          <w:szCs w:val="24"/>
        </w:rPr>
      </w:pPr>
      <w:r w:rsidRPr="00245499">
        <w:rPr>
          <w:rFonts w:ascii="Arial" w:hAnsi="Arial" w:cs="Arial"/>
          <w:sz w:val="24"/>
          <w:szCs w:val="24"/>
        </w:rPr>
        <w:t>Contact avec le CAPVISH et Handi Apte pour discuter du projet</w:t>
      </w:r>
    </w:p>
    <w:p w:rsidR="00333F37" w:rsidRDefault="00333F37" w:rsidP="00333F37">
      <w:pPr>
        <w:pStyle w:val="Paragraphedeliste"/>
        <w:numPr>
          <w:ilvl w:val="0"/>
          <w:numId w:val="201"/>
        </w:numPr>
        <w:spacing w:after="100" w:line="300" w:lineRule="exact"/>
        <w:ind w:left="426"/>
        <w:rPr>
          <w:rFonts w:ascii="Arial" w:hAnsi="Arial" w:cs="Arial"/>
          <w:sz w:val="24"/>
          <w:szCs w:val="24"/>
        </w:rPr>
      </w:pPr>
      <w:r w:rsidRPr="00245499">
        <w:rPr>
          <w:rFonts w:ascii="Arial" w:hAnsi="Arial" w:cs="Arial"/>
          <w:sz w:val="24"/>
          <w:szCs w:val="24"/>
        </w:rPr>
        <w:t>Contact avec l’OPHQ afin d’obtenir le</w:t>
      </w:r>
      <w:r>
        <w:rPr>
          <w:rFonts w:ascii="Arial" w:hAnsi="Arial" w:cs="Arial"/>
          <w:sz w:val="24"/>
          <w:szCs w:val="24"/>
        </w:rPr>
        <w:t xml:space="preserve"> financement </w:t>
      </w:r>
    </w:p>
    <w:p w:rsidR="00333F37" w:rsidRDefault="00333F37" w:rsidP="00333F37">
      <w:pPr>
        <w:pStyle w:val="Paragraphedeliste"/>
        <w:spacing w:after="100" w:line="300" w:lineRule="exact"/>
        <w:ind w:left="426"/>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pour l’année 2014-2015 :</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Assurer le suivi avec les CSSS de la Montagne et Pointe-de-l’Île</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Rencontrer la direction et le Comité éthique du CSSS Lucille-Teasdale</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Assurer le suivi auprès du CAPVISH et Handi Apte concernant le partenariat pour le projet pilote sur l’inclusion sociale</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Rencontrer l’OPHQ pour parler du projet pilote sur l’inclusion sociale et vérifier la possibilité d’obtenir un financement</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Inventorier les sources de financement possible pour le projet pilote sur l’inclusion sociale</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33F37" w:rsidRDefault="00333F37" w:rsidP="00333F37">
      <w:pPr>
        <w:pStyle w:val="Paragraphedeliste"/>
        <w:spacing w:after="100" w:line="300" w:lineRule="exact"/>
        <w:ind w:left="426"/>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Résultats pour l’année 2014-2015 :</w:t>
      </w:r>
    </w:p>
    <w:p w:rsidR="00333F37" w:rsidRDefault="00333F37" w:rsidP="00EF2531">
      <w:pPr>
        <w:pStyle w:val="Paragraphedeliste"/>
        <w:numPr>
          <w:ilvl w:val="0"/>
          <w:numId w:val="202"/>
        </w:numPr>
        <w:spacing w:after="100" w:line="300" w:lineRule="exact"/>
        <w:ind w:left="426"/>
        <w:contextualSpacing w:val="0"/>
        <w:rPr>
          <w:rFonts w:ascii="Arial" w:hAnsi="Arial" w:cs="Arial"/>
          <w:sz w:val="24"/>
          <w:szCs w:val="24"/>
        </w:rPr>
      </w:pPr>
      <w:r>
        <w:rPr>
          <w:rFonts w:ascii="Arial" w:hAnsi="Arial" w:cs="Arial"/>
          <w:sz w:val="24"/>
          <w:szCs w:val="24"/>
        </w:rPr>
        <w:lastRenderedPageBreak/>
        <w:t>Appui formel du CAPVISH</w:t>
      </w:r>
    </w:p>
    <w:p w:rsidR="00333F37" w:rsidRDefault="00333F37" w:rsidP="00EF2531">
      <w:pPr>
        <w:pStyle w:val="Paragraphedeliste"/>
        <w:numPr>
          <w:ilvl w:val="0"/>
          <w:numId w:val="202"/>
        </w:numPr>
        <w:spacing w:after="100" w:line="300" w:lineRule="exact"/>
        <w:ind w:left="426"/>
        <w:contextualSpacing w:val="0"/>
        <w:rPr>
          <w:rFonts w:ascii="Arial" w:hAnsi="Arial" w:cs="Arial"/>
          <w:sz w:val="24"/>
          <w:szCs w:val="24"/>
        </w:rPr>
      </w:pPr>
      <w:r>
        <w:rPr>
          <w:rFonts w:ascii="Arial" w:hAnsi="Arial" w:cs="Arial"/>
          <w:sz w:val="24"/>
          <w:szCs w:val="24"/>
        </w:rPr>
        <w:t>Plusieurs rencontres avec la direction du CSSS Lucille-Teasdale</w:t>
      </w:r>
    </w:p>
    <w:p w:rsidR="00333F37" w:rsidRPr="00F8545D" w:rsidRDefault="00333F37" w:rsidP="00EF2531">
      <w:pPr>
        <w:pStyle w:val="Paragraphedeliste"/>
        <w:numPr>
          <w:ilvl w:val="0"/>
          <w:numId w:val="202"/>
        </w:numPr>
        <w:spacing w:after="100" w:line="300" w:lineRule="exact"/>
        <w:ind w:left="426"/>
        <w:contextualSpacing w:val="0"/>
        <w:rPr>
          <w:rFonts w:ascii="Arial" w:hAnsi="Arial" w:cs="Arial"/>
          <w:sz w:val="24"/>
          <w:szCs w:val="24"/>
        </w:rPr>
      </w:pPr>
      <w:r>
        <w:rPr>
          <w:rFonts w:ascii="Arial" w:hAnsi="Arial" w:cs="Arial"/>
          <w:sz w:val="24"/>
          <w:szCs w:val="24"/>
        </w:rPr>
        <w:t>Première r</w:t>
      </w:r>
      <w:r w:rsidRPr="00F8545D">
        <w:rPr>
          <w:rFonts w:ascii="Arial" w:hAnsi="Arial" w:cs="Arial"/>
          <w:sz w:val="24"/>
          <w:szCs w:val="24"/>
        </w:rPr>
        <w:t xml:space="preserve">encontre </w:t>
      </w:r>
      <w:r>
        <w:rPr>
          <w:rFonts w:ascii="Arial" w:hAnsi="Arial" w:cs="Arial"/>
          <w:sz w:val="24"/>
          <w:szCs w:val="24"/>
        </w:rPr>
        <w:t xml:space="preserve">officielle </w:t>
      </w:r>
      <w:r w:rsidRPr="00F8545D">
        <w:rPr>
          <w:rFonts w:ascii="Arial" w:hAnsi="Arial" w:cs="Arial"/>
          <w:sz w:val="24"/>
          <w:szCs w:val="24"/>
        </w:rPr>
        <w:t xml:space="preserve">avec la direction du CSSS Lucille-Teasdale et </w:t>
      </w:r>
      <w:r>
        <w:rPr>
          <w:rFonts w:ascii="Arial" w:hAnsi="Arial" w:cs="Arial"/>
          <w:sz w:val="24"/>
          <w:szCs w:val="24"/>
        </w:rPr>
        <w:t>M</w:t>
      </w:r>
      <w:r w:rsidRPr="00140CF4">
        <w:rPr>
          <w:rFonts w:ascii="Arial" w:hAnsi="Arial" w:cs="Arial"/>
          <w:sz w:val="24"/>
          <w:szCs w:val="24"/>
          <w:vertAlign w:val="superscript"/>
        </w:rPr>
        <w:t>me</w:t>
      </w:r>
      <w:r w:rsidRPr="00F8545D">
        <w:rPr>
          <w:sz w:val="24"/>
          <w:szCs w:val="24"/>
        </w:rPr>
        <w:t> </w:t>
      </w:r>
      <w:r w:rsidRPr="00F8545D">
        <w:rPr>
          <w:rFonts w:ascii="Arial" w:hAnsi="Arial" w:cs="Arial"/>
          <w:sz w:val="24"/>
          <w:szCs w:val="24"/>
        </w:rPr>
        <w:t>Sté</w:t>
      </w:r>
      <w:r>
        <w:rPr>
          <w:rFonts w:ascii="Arial" w:hAnsi="Arial" w:cs="Arial"/>
          <w:sz w:val="24"/>
          <w:szCs w:val="24"/>
        </w:rPr>
        <w:t>phanie Béliveau</w:t>
      </w:r>
      <w:r w:rsidRPr="00F8545D">
        <w:rPr>
          <w:rFonts w:ascii="Arial" w:hAnsi="Arial" w:cs="Arial"/>
          <w:sz w:val="24"/>
          <w:szCs w:val="24"/>
        </w:rPr>
        <w:t>, agente de planification, de programmation et de recherche, responsable de l'observatoire populationnel</w:t>
      </w:r>
    </w:p>
    <w:p w:rsidR="00333F37" w:rsidRDefault="00333F37" w:rsidP="00EF2531">
      <w:pPr>
        <w:spacing w:after="100" w:line="300" w:lineRule="exact"/>
        <w:rPr>
          <w:rFonts w:ascii="Arial" w:hAnsi="Arial" w:cs="Arial"/>
          <w:b/>
          <w:sz w:val="24"/>
          <w:szCs w:val="24"/>
        </w:rPr>
      </w:pPr>
    </w:p>
    <w:p w:rsidR="00333F37" w:rsidRDefault="00686D9E" w:rsidP="00EF2531">
      <w:pPr>
        <w:spacing w:after="100" w:line="300" w:lineRule="exact"/>
        <w:rPr>
          <w:rFonts w:ascii="Arial" w:hAnsi="Arial" w:cs="Arial"/>
          <w:b/>
          <w:sz w:val="24"/>
          <w:szCs w:val="24"/>
        </w:rPr>
      </w:pPr>
      <w:r>
        <w:rPr>
          <w:rFonts w:ascii="Arial" w:hAnsi="Arial" w:cs="Arial"/>
          <w:b/>
          <w:sz w:val="24"/>
          <w:szCs w:val="24"/>
        </w:rPr>
        <w:t>Sous-objectif</w:t>
      </w:r>
      <w:r w:rsidR="00333F37">
        <w:rPr>
          <w:rFonts w:ascii="Arial" w:hAnsi="Arial" w:cs="Arial"/>
          <w:b/>
          <w:sz w:val="24"/>
          <w:szCs w:val="24"/>
        </w:rPr>
        <w:t xml:space="preserve"> pour l’année 2015-2016</w:t>
      </w:r>
    </w:p>
    <w:p w:rsidR="00333F37" w:rsidRPr="006A42B1" w:rsidRDefault="00333F37" w:rsidP="00EF2531">
      <w:pPr>
        <w:pStyle w:val="Paragraphedeliste"/>
        <w:numPr>
          <w:ilvl w:val="0"/>
          <w:numId w:val="202"/>
        </w:numPr>
        <w:spacing w:after="100" w:line="300" w:lineRule="exact"/>
        <w:ind w:left="426"/>
        <w:contextualSpacing w:val="0"/>
        <w:rPr>
          <w:rFonts w:ascii="Arial" w:hAnsi="Arial" w:cs="Arial"/>
          <w:sz w:val="24"/>
          <w:szCs w:val="24"/>
        </w:rPr>
      </w:pPr>
      <w:r>
        <w:rPr>
          <w:rFonts w:ascii="Arial" w:hAnsi="Arial" w:cs="Arial"/>
          <w:sz w:val="24"/>
          <w:szCs w:val="24"/>
        </w:rPr>
        <w:t>Mettre le projet de côté pour la prochaine année en raison des enjeux importants concernant les mesures d’austérité et les coupures dans les services essentiels</w:t>
      </w:r>
    </w:p>
    <w:p w:rsidR="00333F37" w:rsidRDefault="00333F37" w:rsidP="00333F37">
      <w:pPr>
        <w:widowControl w:val="0"/>
        <w:suppressAutoHyphens/>
        <w:spacing w:after="100" w:line="300" w:lineRule="exact"/>
        <w:rPr>
          <w:rFonts w:ascii="Arial" w:hAnsi="Arial" w:cs="Arial"/>
        </w:rPr>
      </w:pPr>
    </w:p>
    <w:p w:rsidR="00333F37" w:rsidRDefault="00487C70"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Banque de préposé</w:t>
      </w:r>
      <w:r w:rsidR="00333F37">
        <w:rPr>
          <w:rFonts w:ascii="Arial" w:hAnsi="Arial" w:cs="Arial"/>
          <w:b/>
          <w:smallCaps/>
          <w:color w:val="FFFFFF"/>
          <w:sz w:val="24"/>
          <w:szCs w:val="24"/>
        </w:rPr>
        <w:t>s</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à long terme :</w:t>
      </w:r>
    </w:p>
    <w:p w:rsidR="00333F37" w:rsidRDefault="00333F37" w:rsidP="00EF2531">
      <w:pPr>
        <w:numPr>
          <w:ilvl w:val="0"/>
          <w:numId w:val="203"/>
        </w:numPr>
        <w:spacing w:after="100" w:line="300" w:lineRule="exact"/>
        <w:ind w:left="425" w:hanging="357"/>
        <w:rPr>
          <w:rFonts w:ascii="Arial" w:hAnsi="Arial" w:cs="Arial"/>
          <w:b/>
          <w:sz w:val="24"/>
          <w:szCs w:val="24"/>
        </w:rPr>
      </w:pPr>
      <w:r>
        <w:rPr>
          <w:rFonts w:ascii="Arial" w:hAnsi="Arial" w:cs="Arial"/>
          <w:sz w:val="24"/>
          <w:szCs w:val="24"/>
        </w:rPr>
        <w:t>Permettre aux autog</w:t>
      </w:r>
      <w:r w:rsidR="00647FC4">
        <w:rPr>
          <w:rFonts w:ascii="Arial" w:hAnsi="Arial" w:cs="Arial"/>
          <w:sz w:val="24"/>
          <w:szCs w:val="24"/>
        </w:rPr>
        <w:t>estionnaires de recourir à une B</w:t>
      </w:r>
      <w:r>
        <w:rPr>
          <w:rFonts w:ascii="Arial" w:hAnsi="Arial" w:cs="Arial"/>
          <w:sz w:val="24"/>
          <w:szCs w:val="24"/>
        </w:rPr>
        <w:t>anque de préposés pouvant leur offrir des services de soutien à domicile</w:t>
      </w:r>
    </w:p>
    <w:p w:rsidR="00333F37" w:rsidRDefault="00333F37" w:rsidP="00EF2531">
      <w:pPr>
        <w:numPr>
          <w:ilvl w:val="0"/>
          <w:numId w:val="203"/>
        </w:numPr>
        <w:spacing w:after="100" w:line="300" w:lineRule="exact"/>
        <w:ind w:left="425" w:hanging="357"/>
        <w:rPr>
          <w:rFonts w:ascii="Arial" w:hAnsi="Arial" w:cs="Arial"/>
          <w:sz w:val="24"/>
          <w:szCs w:val="24"/>
        </w:rPr>
      </w:pPr>
      <w:r>
        <w:rPr>
          <w:noProof/>
          <w:lang w:eastAsia="fr-CA"/>
        </w:rPr>
        <w:drawing>
          <wp:anchor distT="0" distB="0" distL="114300" distR="114300" simplePos="0" relativeHeight="251852800" behindDoc="0" locked="1" layoutInCell="0" allowOverlap="0" wp14:anchorId="341F7BCE" wp14:editId="36DD5924">
            <wp:simplePos x="0" y="0"/>
            <wp:positionH relativeFrom="column">
              <wp:posOffset>3479800</wp:posOffset>
            </wp:positionH>
            <wp:positionV relativeFrom="page">
              <wp:posOffset>4255770</wp:posOffset>
            </wp:positionV>
            <wp:extent cx="2103120" cy="2093595"/>
            <wp:effectExtent l="0" t="0" r="0" b="1905"/>
            <wp:wrapSquare wrapText="bothSides"/>
            <wp:docPr id="14" name="Image 14" descr="Faut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Faute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3120" cy="20935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Sélectionner des préposés compétents et expérimentés pour offrir des services de qualité aux autogestionnaires inscrits à la banque d’Ex aequo</w:t>
      </w:r>
    </w:p>
    <w:p w:rsidR="00333F37" w:rsidRDefault="00333F37" w:rsidP="00EF2531">
      <w:pPr>
        <w:numPr>
          <w:ilvl w:val="0"/>
          <w:numId w:val="203"/>
        </w:numPr>
        <w:spacing w:after="100" w:line="300" w:lineRule="exact"/>
        <w:ind w:left="425" w:hanging="357"/>
        <w:rPr>
          <w:rFonts w:ascii="Arial" w:hAnsi="Arial" w:cs="Arial"/>
          <w:sz w:val="24"/>
          <w:szCs w:val="24"/>
        </w:rPr>
      </w:pPr>
      <w:r>
        <w:rPr>
          <w:rFonts w:ascii="Arial" w:hAnsi="Arial" w:cs="Arial"/>
          <w:sz w:val="24"/>
          <w:szCs w:val="24"/>
        </w:rPr>
        <w:t>Faire en sorte d’optimiser c</w:t>
      </w:r>
      <w:r w:rsidR="00647FC4">
        <w:rPr>
          <w:rFonts w:ascii="Arial" w:hAnsi="Arial" w:cs="Arial"/>
          <w:sz w:val="24"/>
          <w:szCs w:val="24"/>
        </w:rPr>
        <w:t>onstamment l’utilisation de la B</w:t>
      </w:r>
      <w:r>
        <w:rPr>
          <w:rFonts w:ascii="Arial" w:hAnsi="Arial" w:cs="Arial"/>
          <w:sz w:val="24"/>
          <w:szCs w:val="24"/>
        </w:rPr>
        <w:t>anque de préposés afin de favoriser l’autonomie des autogestionnaires</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Contexte :</w:t>
      </w:r>
    </w:p>
    <w:p w:rsidR="00333F37" w:rsidRDefault="00333F37" w:rsidP="00333F37">
      <w:pPr>
        <w:spacing w:line="300" w:lineRule="exact"/>
        <w:rPr>
          <w:rFonts w:ascii="Arial" w:hAnsi="Arial" w:cs="Arial"/>
          <w:sz w:val="24"/>
          <w:szCs w:val="24"/>
        </w:rPr>
      </w:pPr>
      <w:r>
        <w:rPr>
          <w:rFonts w:ascii="Arial" w:hAnsi="Arial" w:cs="Arial"/>
          <w:sz w:val="24"/>
          <w:szCs w:val="24"/>
        </w:rPr>
        <w:t>La Banque de préposés d’Ex aequo est un service de référence mis sur pied au début des années 90. Il permet à un nombre grandissant d’autogestionnaires de choisir et d’em</w:t>
      </w:r>
      <w:r w:rsidR="00487C70">
        <w:rPr>
          <w:rFonts w:ascii="Arial" w:hAnsi="Arial" w:cs="Arial"/>
          <w:sz w:val="24"/>
          <w:szCs w:val="24"/>
        </w:rPr>
        <w:t>baucher eux-mêmes les préposé</w:t>
      </w:r>
      <w:r>
        <w:rPr>
          <w:rFonts w:ascii="Arial" w:hAnsi="Arial" w:cs="Arial"/>
          <w:sz w:val="24"/>
          <w:szCs w:val="24"/>
        </w:rPr>
        <w:t>s qui leur donneront des services de soutien à domicile.</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Actuellement, </w:t>
      </w:r>
      <w:r>
        <w:rPr>
          <w:rFonts w:ascii="Arial" w:hAnsi="Arial" w:cs="Arial"/>
          <w:sz w:val="24"/>
          <w:szCs w:val="24"/>
          <w:shd w:val="clear" w:color="auto" w:fill="FFFFFF" w:themeFill="background1"/>
        </w:rPr>
        <w:t>une trentaine de préposés</w:t>
      </w:r>
      <w:r>
        <w:rPr>
          <w:rFonts w:ascii="Arial" w:hAnsi="Arial" w:cs="Arial"/>
          <w:sz w:val="24"/>
          <w:szCs w:val="24"/>
        </w:rPr>
        <w:t xml:space="preserve"> offrent des services et quelques 232 autogestionnaires sont d’ores et déjà inscrits.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La restructuration du système de santé au Québec déjà amorcée aura un impact sur les services de la Banque de prépo</w:t>
      </w:r>
      <w:r w:rsidR="00263104">
        <w:rPr>
          <w:rFonts w:ascii="Arial" w:hAnsi="Arial" w:cs="Arial"/>
          <w:sz w:val="24"/>
          <w:szCs w:val="24"/>
        </w:rPr>
        <w:t>sé</w:t>
      </w:r>
      <w:r>
        <w:rPr>
          <w:rFonts w:ascii="Arial" w:hAnsi="Arial" w:cs="Arial"/>
          <w:sz w:val="24"/>
          <w:szCs w:val="24"/>
        </w:rPr>
        <w:t xml:space="preserve">s. Les nouvelles structures qui émergent de cette réorganisation entrainent plusieurs changements de postes au </w:t>
      </w:r>
      <w:r>
        <w:rPr>
          <w:rFonts w:ascii="Arial" w:hAnsi="Arial" w:cs="Arial"/>
          <w:sz w:val="24"/>
          <w:szCs w:val="24"/>
        </w:rPr>
        <w:lastRenderedPageBreak/>
        <w:t>niveau du personnel cadre, ce qui nous obligera à établir de nouveaux contacts avec les personnes clés du réseau de la santé.</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De plus en plus d’intervenants pivots font appel aux services de la Banque et nous réfèrent les demandes provenant d’autres catégories de personnes requérant les services de notre Banque (personnes âgées, familles avec un enfant ayant une déficience motrice, etc.)</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sidRPr="00A23D80">
        <w:rPr>
          <w:rFonts w:ascii="Arial" w:hAnsi="Arial" w:cs="Arial"/>
          <w:sz w:val="24"/>
          <w:szCs w:val="24"/>
        </w:rPr>
        <w:t>Cette année, les ouvertures de dossiers se font à nouveau à domicile, et ce</w:t>
      </w:r>
      <w:r>
        <w:rPr>
          <w:rFonts w:ascii="Arial" w:hAnsi="Arial" w:cs="Arial"/>
          <w:sz w:val="24"/>
          <w:szCs w:val="24"/>
        </w:rPr>
        <w:t>,</w:t>
      </w:r>
      <w:r w:rsidRPr="00A23D80">
        <w:rPr>
          <w:rFonts w:ascii="Arial" w:hAnsi="Arial" w:cs="Arial"/>
          <w:sz w:val="24"/>
          <w:szCs w:val="24"/>
        </w:rPr>
        <w:t xml:space="preserve"> depuis le</w:t>
      </w:r>
      <w:r>
        <w:rPr>
          <w:rFonts w:ascii="Arial" w:hAnsi="Arial" w:cs="Arial"/>
          <w:sz w:val="24"/>
          <w:szCs w:val="24"/>
        </w:rPr>
        <w:t xml:space="preserve"> mois de février 2015. Ce retour à « l’ancienne façon de faire » permet de développer un rapport plus personnalisé avec les autogestionnaires et permet également une meilleure transmission de l’information aux préposés.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Le poste de coordonna</w:t>
      </w:r>
      <w:r w:rsidR="00263104">
        <w:rPr>
          <w:rFonts w:ascii="Arial" w:hAnsi="Arial" w:cs="Arial"/>
          <w:sz w:val="24"/>
          <w:szCs w:val="24"/>
        </w:rPr>
        <w:t>trice de la Banque de préposé</w:t>
      </w:r>
      <w:r>
        <w:rPr>
          <w:rFonts w:ascii="Arial" w:hAnsi="Arial" w:cs="Arial"/>
          <w:sz w:val="24"/>
          <w:szCs w:val="24"/>
        </w:rPr>
        <w:t>s a été occupé par plusieurs employés, en raison du congé de maternité de M</w:t>
      </w:r>
      <w:r w:rsidRPr="00114A08">
        <w:rPr>
          <w:rFonts w:ascii="Arial" w:hAnsi="Arial" w:cs="Arial"/>
          <w:sz w:val="24"/>
          <w:szCs w:val="24"/>
          <w:vertAlign w:val="superscript"/>
        </w:rPr>
        <w:t>me</w:t>
      </w:r>
      <w:r>
        <w:rPr>
          <w:rFonts w:ascii="Arial" w:hAnsi="Arial" w:cs="Arial"/>
          <w:sz w:val="24"/>
          <w:szCs w:val="24"/>
        </w:rPr>
        <w:t xml:space="preserve"> Jessica Cinq-Mars. Ces changements ont sans doute pu ralentir quelque peu le service de coordination de la Banque.</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Partenaires et instances impliqués :</w:t>
      </w:r>
    </w:p>
    <w:p w:rsidR="00333F37" w:rsidRDefault="00333F37" w:rsidP="00333F37">
      <w:pPr>
        <w:numPr>
          <w:ilvl w:val="0"/>
          <w:numId w:val="204"/>
        </w:numPr>
        <w:spacing w:after="100" w:line="300" w:lineRule="exact"/>
        <w:ind w:left="426"/>
        <w:rPr>
          <w:rFonts w:ascii="Arial" w:hAnsi="Arial" w:cs="Arial"/>
          <w:b/>
          <w:sz w:val="24"/>
          <w:szCs w:val="24"/>
        </w:rPr>
      </w:pPr>
      <w:r>
        <w:rPr>
          <w:rFonts w:ascii="Arial" w:hAnsi="Arial" w:cs="Arial"/>
          <w:sz w:val="24"/>
          <w:szCs w:val="24"/>
        </w:rPr>
        <w:t xml:space="preserve">Tous les CSSS de la région de Montréal </w:t>
      </w:r>
    </w:p>
    <w:p w:rsidR="00333F37" w:rsidRDefault="00333F37" w:rsidP="00333F37">
      <w:pPr>
        <w:pStyle w:val="Sansinterligne"/>
        <w:numPr>
          <w:ilvl w:val="0"/>
          <w:numId w:val="204"/>
        </w:numPr>
        <w:tabs>
          <w:tab w:val="left" w:pos="142"/>
          <w:tab w:val="left" w:pos="426"/>
        </w:tabs>
        <w:spacing w:after="100" w:line="300" w:lineRule="exact"/>
        <w:ind w:left="426"/>
        <w:jc w:val="both"/>
        <w:rPr>
          <w:rFonts w:ascii="Arial" w:hAnsi="Arial" w:cs="Arial"/>
          <w:sz w:val="24"/>
          <w:szCs w:val="24"/>
        </w:rPr>
      </w:pPr>
      <w:r>
        <w:rPr>
          <w:rFonts w:ascii="Arial" w:hAnsi="Arial" w:cs="Arial"/>
          <w:sz w:val="24"/>
          <w:szCs w:val="24"/>
        </w:rPr>
        <w:t>Le service BRAD du CAPVISH</w:t>
      </w:r>
    </w:p>
    <w:p w:rsidR="00333F37" w:rsidRDefault="00333F37" w:rsidP="00333F37">
      <w:pPr>
        <w:pStyle w:val="Sansinterligne"/>
        <w:numPr>
          <w:ilvl w:val="0"/>
          <w:numId w:val="204"/>
        </w:numPr>
        <w:tabs>
          <w:tab w:val="left" w:pos="142"/>
          <w:tab w:val="left" w:pos="426"/>
        </w:tabs>
        <w:spacing w:after="100" w:line="300" w:lineRule="exact"/>
        <w:ind w:left="426"/>
        <w:jc w:val="both"/>
        <w:rPr>
          <w:rFonts w:ascii="Arial" w:hAnsi="Arial" w:cs="Arial"/>
          <w:sz w:val="24"/>
          <w:szCs w:val="24"/>
        </w:rPr>
      </w:pPr>
      <w:r>
        <w:rPr>
          <w:rFonts w:ascii="Arial" w:hAnsi="Arial" w:cs="Arial"/>
          <w:sz w:val="24"/>
          <w:szCs w:val="24"/>
        </w:rPr>
        <w:t>Handi Apte</w:t>
      </w:r>
    </w:p>
    <w:p w:rsidR="00333F37" w:rsidRDefault="00333F37" w:rsidP="00333F37">
      <w:pPr>
        <w:pStyle w:val="Sansinterligne"/>
        <w:tabs>
          <w:tab w:val="left" w:pos="142"/>
        </w:tabs>
        <w:spacing w:after="100" w:line="300" w:lineRule="exact"/>
        <w:jc w:val="both"/>
        <w:rPr>
          <w:rFonts w:ascii="Arial" w:hAnsi="Arial" w:cs="Arial"/>
          <w:b/>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333F37" w:rsidRDefault="00333F37" w:rsidP="00333F37">
      <w:pPr>
        <w:numPr>
          <w:ilvl w:val="0"/>
          <w:numId w:val="205"/>
        </w:numPr>
        <w:tabs>
          <w:tab w:val="left" w:pos="142"/>
        </w:tabs>
        <w:spacing w:after="100" w:line="300" w:lineRule="exact"/>
        <w:ind w:left="426"/>
        <w:rPr>
          <w:rFonts w:ascii="Arial" w:eastAsia="Calibri" w:hAnsi="Arial" w:cs="Arial"/>
          <w:sz w:val="24"/>
          <w:szCs w:val="24"/>
        </w:rPr>
      </w:pPr>
      <w:r>
        <w:rPr>
          <w:rFonts w:ascii="Arial" w:eastAsia="Calibri" w:hAnsi="Arial" w:cs="Arial"/>
          <w:sz w:val="24"/>
          <w:szCs w:val="24"/>
        </w:rPr>
        <w:t>Inscription des autogestionnaires</w:t>
      </w:r>
    </w:p>
    <w:p w:rsidR="00333F37" w:rsidRDefault="00333F37" w:rsidP="00333F37">
      <w:pPr>
        <w:numPr>
          <w:ilvl w:val="0"/>
          <w:numId w:val="205"/>
        </w:numPr>
        <w:spacing w:after="100" w:line="300" w:lineRule="exact"/>
        <w:ind w:left="426"/>
        <w:rPr>
          <w:rFonts w:ascii="Arial" w:eastAsia="Calibri" w:hAnsi="Arial" w:cs="Arial"/>
          <w:sz w:val="24"/>
          <w:szCs w:val="24"/>
        </w:rPr>
      </w:pPr>
      <w:r>
        <w:rPr>
          <w:rFonts w:ascii="Arial" w:eastAsia="Calibri" w:hAnsi="Arial" w:cs="Arial"/>
          <w:sz w:val="24"/>
          <w:szCs w:val="24"/>
        </w:rPr>
        <w:t>Recrutement et sélection des préposés</w:t>
      </w:r>
    </w:p>
    <w:p w:rsidR="00333F37" w:rsidRDefault="00647FC4" w:rsidP="00333F37">
      <w:pPr>
        <w:numPr>
          <w:ilvl w:val="0"/>
          <w:numId w:val="205"/>
        </w:numPr>
        <w:tabs>
          <w:tab w:val="left" w:pos="142"/>
        </w:tabs>
        <w:spacing w:after="100" w:line="300" w:lineRule="exact"/>
        <w:ind w:left="426"/>
        <w:rPr>
          <w:rFonts w:ascii="Arial" w:eastAsia="Calibri" w:hAnsi="Arial" w:cs="Arial"/>
          <w:sz w:val="24"/>
          <w:szCs w:val="24"/>
        </w:rPr>
      </w:pPr>
      <w:r>
        <w:rPr>
          <w:rFonts w:ascii="Arial" w:eastAsia="Calibri" w:hAnsi="Arial" w:cs="Arial"/>
          <w:sz w:val="24"/>
          <w:szCs w:val="24"/>
        </w:rPr>
        <w:t>Coordination de la B</w:t>
      </w:r>
      <w:r w:rsidR="00333F37">
        <w:rPr>
          <w:rFonts w:ascii="Arial" w:eastAsia="Calibri" w:hAnsi="Arial" w:cs="Arial"/>
          <w:sz w:val="24"/>
          <w:szCs w:val="24"/>
        </w:rPr>
        <w:t>anque de préposés</w:t>
      </w:r>
    </w:p>
    <w:p w:rsidR="00333F37" w:rsidRDefault="00333F37" w:rsidP="00333F37">
      <w:pPr>
        <w:numPr>
          <w:ilvl w:val="0"/>
          <w:numId w:val="205"/>
        </w:numPr>
        <w:spacing w:after="100" w:line="300" w:lineRule="exact"/>
        <w:ind w:left="426"/>
        <w:rPr>
          <w:rFonts w:ascii="Arial" w:eastAsia="Calibri" w:hAnsi="Arial" w:cs="Arial"/>
          <w:sz w:val="24"/>
          <w:szCs w:val="24"/>
        </w:rPr>
      </w:pPr>
      <w:r>
        <w:rPr>
          <w:rFonts w:ascii="Arial" w:eastAsia="Calibri" w:hAnsi="Arial" w:cs="Arial"/>
          <w:sz w:val="24"/>
          <w:szCs w:val="24"/>
        </w:rPr>
        <w:t>Propositions de jumelage entre les autogestionnaires et les préposés</w:t>
      </w:r>
    </w:p>
    <w:p w:rsidR="00333F37" w:rsidRDefault="00333F37" w:rsidP="00333F37">
      <w:pPr>
        <w:numPr>
          <w:ilvl w:val="0"/>
          <w:numId w:val="205"/>
        </w:numPr>
        <w:spacing w:after="100" w:line="300" w:lineRule="exact"/>
        <w:ind w:left="426"/>
        <w:rPr>
          <w:rFonts w:ascii="Arial" w:eastAsia="Calibri" w:hAnsi="Arial" w:cs="Arial"/>
          <w:sz w:val="24"/>
          <w:szCs w:val="24"/>
        </w:rPr>
      </w:pPr>
      <w:r>
        <w:rPr>
          <w:rFonts w:ascii="Arial" w:eastAsia="Calibri" w:hAnsi="Arial" w:cs="Arial"/>
          <w:sz w:val="24"/>
          <w:szCs w:val="24"/>
        </w:rPr>
        <w:t>Suivis divers avec les autogestionnaires, les préposés et les intervenants pivots des CLSC</w:t>
      </w:r>
    </w:p>
    <w:p w:rsidR="00333F37" w:rsidRDefault="00333F37" w:rsidP="00333F37">
      <w:pPr>
        <w:numPr>
          <w:ilvl w:val="0"/>
          <w:numId w:val="205"/>
        </w:numPr>
        <w:spacing w:after="100" w:line="300" w:lineRule="exact"/>
        <w:ind w:left="426"/>
        <w:rPr>
          <w:rFonts w:ascii="Arial" w:eastAsia="Calibri" w:hAnsi="Arial" w:cs="Arial"/>
          <w:sz w:val="24"/>
          <w:szCs w:val="24"/>
        </w:rPr>
      </w:pPr>
      <w:r>
        <w:rPr>
          <w:rFonts w:ascii="Arial" w:eastAsia="Calibri" w:hAnsi="Arial" w:cs="Arial"/>
          <w:sz w:val="24"/>
          <w:szCs w:val="24"/>
        </w:rPr>
        <w:t>Médiation entre les autogestionnaires et les préposés</w:t>
      </w:r>
    </w:p>
    <w:p w:rsidR="00333F37" w:rsidRDefault="00333F37" w:rsidP="00333F37">
      <w:pPr>
        <w:numPr>
          <w:ilvl w:val="0"/>
          <w:numId w:val="205"/>
        </w:numPr>
        <w:spacing w:after="100" w:line="300" w:lineRule="exact"/>
        <w:ind w:left="426"/>
        <w:rPr>
          <w:rFonts w:ascii="Arial" w:eastAsia="Calibri" w:hAnsi="Arial" w:cs="Arial"/>
          <w:b/>
          <w:sz w:val="24"/>
          <w:szCs w:val="24"/>
        </w:rPr>
      </w:pPr>
      <w:r>
        <w:rPr>
          <w:rFonts w:ascii="Arial" w:eastAsia="Calibri" w:hAnsi="Arial" w:cs="Arial"/>
          <w:sz w:val="24"/>
          <w:szCs w:val="24"/>
        </w:rPr>
        <w:t xml:space="preserve">Optimisation constante du fonctionnement de la Banque </w:t>
      </w:r>
    </w:p>
    <w:p w:rsidR="00333F37" w:rsidRDefault="00333F37" w:rsidP="00333F37">
      <w:pPr>
        <w:spacing w:after="100" w:line="300" w:lineRule="exact"/>
        <w:ind w:left="426"/>
        <w:rPr>
          <w:rFonts w:ascii="Arial" w:eastAsia="Calibri" w:hAnsi="Arial" w:cs="Arial"/>
          <w:b/>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Sous-objectifs pour l’année 2014-2015 :</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Continuer à offrir des services de référence aux autogestionnaires</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S’assurer de la bonne transmission de l’information aux autogestionnaires et aux préposés (courriel, site internet, journaux de quartier, etc.)</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lastRenderedPageBreak/>
        <w:t xml:space="preserve">Continuer les envois réguliers de la brochure de la Banque de préposés aux CLSC et aux centres de réadaptation </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Renforcer nos liens avec les CSSS</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Recevoir la formation d’un employé de la Commission des normes du travail pour les prochains ateliers sur la gestion du personnel</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Informer nos membres des démarches que nous effectuons et de l’évolution des dossiers reliés à la Banque, par l’entremise de notre bulletin, de l’infolettre et des réseaux sociaux</w:t>
      </w:r>
    </w:p>
    <w:p w:rsidR="00514BF5" w:rsidRDefault="00514BF5" w:rsidP="00333F37">
      <w:pPr>
        <w:pStyle w:val="Sansinterligne"/>
        <w:spacing w:after="100" w:line="300" w:lineRule="exact"/>
        <w:jc w:val="both"/>
        <w:rPr>
          <w:rFonts w:ascii="Arial" w:hAnsi="Arial" w:cs="Arial"/>
          <w:b/>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Résultats pour l’année 2014-2015 :</w:t>
      </w:r>
    </w:p>
    <w:p w:rsidR="00333F37" w:rsidRDefault="00333F37" w:rsidP="00333F37">
      <w:pPr>
        <w:pStyle w:val="Sansinterligne"/>
        <w:spacing w:after="100" w:line="300" w:lineRule="exact"/>
        <w:jc w:val="both"/>
        <w:rPr>
          <w:rFonts w:ascii="Arial" w:hAnsi="Arial" w:cs="Arial"/>
          <w:b/>
          <w:sz w:val="24"/>
          <w:szCs w:val="24"/>
        </w:rPr>
      </w:pPr>
    </w:p>
    <w:tbl>
      <w:tblPr>
        <w:tblW w:w="8942" w:type="dxa"/>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42"/>
        <w:gridCol w:w="1300"/>
        <w:gridCol w:w="1300"/>
      </w:tblGrid>
      <w:tr w:rsidR="00333F37" w:rsidTr="002B3B97">
        <w:trPr>
          <w:trHeight w:val="567"/>
          <w:jc w:val="center"/>
        </w:trPr>
        <w:tc>
          <w:tcPr>
            <w:tcW w:w="6342"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333F37" w:rsidRDefault="00333F37" w:rsidP="002B3B97">
            <w:pPr>
              <w:spacing w:after="100" w:line="300" w:lineRule="exact"/>
              <w:jc w:val="left"/>
              <w:rPr>
                <w:rFonts w:ascii="Calibri" w:eastAsia="Times New Roman" w:hAnsi="Calibri" w:cs="Times New Roman"/>
                <w:color w:val="000000"/>
                <w:lang w:eastAsia="fr-CA"/>
              </w:rPr>
            </w:pPr>
            <w:r>
              <w:rPr>
                <w:rFonts w:ascii="Calibri" w:eastAsia="Times New Roman" w:hAnsi="Calibri" w:cs="Times New Roman"/>
                <w:color w:val="000000"/>
                <w:lang w:eastAsia="fr-CA"/>
              </w:rPr>
              <w:t> </w:t>
            </w:r>
          </w:p>
        </w:tc>
        <w:tc>
          <w:tcPr>
            <w:tcW w:w="130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333F37" w:rsidRDefault="00333F37" w:rsidP="002B3B97">
            <w:pPr>
              <w:spacing w:after="100" w:line="300" w:lineRule="exact"/>
              <w:jc w:val="center"/>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2013-2014</w:t>
            </w:r>
          </w:p>
        </w:tc>
        <w:tc>
          <w:tcPr>
            <w:tcW w:w="1300"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333F37" w:rsidRDefault="00333F37" w:rsidP="002B3B97">
            <w:pPr>
              <w:spacing w:after="100" w:line="300" w:lineRule="exact"/>
              <w:jc w:val="center"/>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2014-2015</w:t>
            </w:r>
          </w:p>
        </w:tc>
      </w:tr>
      <w:tr w:rsidR="00333F37" w:rsidTr="002B3B97">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Nombre d’autogestionnaires inscrits</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204</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238</w:t>
            </w:r>
          </w:p>
        </w:tc>
      </w:tr>
      <w:tr w:rsidR="00333F37" w:rsidTr="002B3B97">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Nombre de préposés inscrits pour offrir des services</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37</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30</w:t>
            </w:r>
          </w:p>
        </w:tc>
      </w:tr>
      <w:tr w:rsidR="00333F37" w:rsidTr="002B3B97">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Appels d’autogestionnaires et suivis</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176</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325</w:t>
            </w:r>
          </w:p>
        </w:tc>
      </w:tr>
      <w:tr w:rsidR="00333F37" w:rsidTr="002B3B97">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Appels de préposés et suivis</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203</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373</w:t>
            </w:r>
          </w:p>
        </w:tc>
      </w:tr>
      <w:tr w:rsidR="00333F37" w:rsidTr="002B3B97">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Appels de CLSC et suivis</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63</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85</w:t>
            </w:r>
          </w:p>
        </w:tc>
      </w:tr>
      <w:tr w:rsidR="00333F37" w:rsidTr="002B3B97">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 xml:space="preserve">Appels divers </w:t>
            </w:r>
            <w:r>
              <w:rPr>
                <w:rFonts w:ascii="Arial" w:eastAsia="Times New Roman" w:hAnsi="Arial" w:cs="Arial"/>
                <w:bCs/>
                <w:color w:val="000000"/>
                <w:sz w:val="24"/>
                <w:szCs w:val="24"/>
                <w:lang w:eastAsia="fr-CA"/>
              </w:rPr>
              <w:t>(candidats, partenaires, organismes, demandes d’information)</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2B3B97">
            <w:pPr>
              <w:spacing w:after="100" w:line="300" w:lineRule="exact"/>
              <w:jc w:val="right"/>
              <w:rPr>
                <w:rFonts w:ascii="Arial" w:eastAsia="Times New Roman" w:hAnsi="Arial" w:cs="Arial"/>
                <w:color w:val="000000"/>
                <w:sz w:val="20"/>
                <w:szCs w:val="20"/>
                <w:lang w:eastAsia="fr-CA"/>
              </w:rPr>
            </w:pPr>
            <w:r>
              <w:rPr>
                <w:rFonts w:ascii="Arial" w:eastAsia="Times New Roman" w:hAnsi="Arial" w:cs="Arial"/>
                <w:color w:val="000000"/>
                <w:sz w:val="20"/>
                <w:szCs w:val="20"/>
                <w:lang w:eastAsia="fr-CA"/>
              </w:rPr>
              <w:t>----------</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192</w:t>
            </w:r>
          </w:p>
        </w:tc>
      </w:tr>
      <w:tr w:rsidR="00333F37" w:rsidTr="002B3B97">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 xml:space="preserve">Nombre total d’appels </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442</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2B3B97">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975</w:t>
            </w:r>
          </w:p>
        </w:tc>
      </w:tr>
    </w:tbl>
    <w:p w:rsidR="00333F37" w:rsidRDefault="00333F37" w:rsidP="00333F37">
      <w:pPr>
        <w:pStyle w:val="Sansinterligne"/>
        <w:spacing w:after="100" w:line="300" w:lineRule="exact"/>
        <w:jc w:val="both"/>
        <w:rPr>
          <w:rFonts w:ascii="Arial" w:hAnsi="Arial" w:cs="Arial"/>
          <w:b/>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Sous-objectifs pour l’année 2015-2016 :</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Continuer à offrir des services de référence de qualité aux autogestionnaires</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Continuer à faire les ouvertures de dossiers des autogestionnaires à domicile</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Ouvrir les services de la Banque à de nouvelles catégories de personnes qui requièrent les services de SAD (familles et personnes âgées), tout en demeurant attentifs aux effets de cet élargissement</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 xml:space="preserve">Faire une sélection adéquate des ressources humaines en fonction des besoins des autogestionnaires </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 xml:space="preserve">S’assurer d’une transmission de l’information adéquate et accessible autant pour les autogestionnaires que pour les préposés </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lastRenderedPageBreak/>
        <w:t>Optimiser autant que possible le fonctionnement de la Banque de préposés pour une coordination efficace</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S’assurer de la continuité d’un bon partenariat avec les CIUSSS (cadres et intervenants pivots)</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Faire la promotion de nos services de la Banque auprès des CIUSSS et des centres de réadaptation</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Installer une base de données qui répond aux besoins de la Banque (standardisation et accessibilité de l’information) et offre plus d’autonomie aux autogestionnaires dans la gestion de leurs besoins de préposés</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Informer les autogestionnaires et les préposés des démarches que nous effectuons et de l’évolution des dossiers reliés à la Banque par l’entremise de notre bulletin, de l’infolettre et des réseaux sociaux</w:t>
      </w:r>
    </w:p>
    <w:p w:rsidR="00333F37" w:rsidRDefault="00333F37" w:rsidP="00333F37">
      <w:pPr>
        <w:pStyle w:val="Sansinterligne"/>
        <w:spacing w:after="100" w:line="300" w:lineRule="exact"/>
        <w:jc w:val="both"/>
        <w:rPr>
          <w:rFonts w:ascii="Arial" w:hAnsi="Arial" w:cs="Arial"/>
          <w:sz w:val="24"/>
          <w:szCs w:val="24"/>
        </w:rPr>
      </w:pPr>
    </w:p>
    <w:p w:rsidR="00333F37" w:rsidRDefault="00514BF5"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Banque de préposés</w:t>
      </w:r>
      <w:r w:rsidR="00333F37">
        <w:rPr>
          <w:rFonts w:ascii="Arial" w:hAnsi="Arial" w:cs="Arial"/>
          <w:b/>
          <w:smallCaps/>
          <w:color w:val="FFFFFF"/>
          <w:sz w:val="24"/>
          <w:szCs w:val="24"/>
        </w:rPr>
        <w:t xml:space="preserve"> – plan de développement </w:t>
      </w:r>
    </w:p>
    <w:p w:rsidR="00333F37" w:rsidRDefault="00333F37" w:rsidP="00333F37">
      <w:pPr>
        <w:pStyle w:val="Sansinterligne"/>
        <w:spacing w:after="100" w:line="300" w:lineRule="exact"/>
        <w:jc w:val="both"/>
        <w:rPr>
          <w:rFonts w:ascii="Arial" w:hAnsi="Arial" w:cs="Arial"/>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Sous-objectifs à long-terme :</w:t>
      </w:r>
    </w:p>
    <w:p w:rsidR="00333F37" w:rsidRDefault="00333F37" w:rsidP="00333F37">
      <w:pPr>
        <w:pStyle w:val="Sansinterligne"/>
        <w:numPr>
          <w:ilvl w:val="0"/>
          <w:numId w:val="207"/>
        </w:numPr>
        <w:spacing w:after="100" w:line="300" w:lineRule="exact"/>
        <w:ind w:left="426"/>
        <w:jc w:val="both"/>
        <w:rPr>
          <w:rFonts w:ascii="Arial" w:hAnsi="Arial" w:cs="Arial"/>
          <w:sz w:val="24"/>
          <w:szCs w:val="24"/>
        </w:rPr>
      </w:pPr>
      <w:r>
        <w:rPr>
          <w:rFonts w:ascii="Arial" w:hAnsi="Arial" w:cs="Arial"/>
          <w:sz w:val="24"/>
          <w:szCs w:val="24"/>
        </w:rPr>
        <w:t xml:space="preserve">Améliorer le service de la Banque de préposés </w:t>
      </w:r>
    </w:p>
    <w:p w:rsidR="00333F37" w:rsidRDefault="00333F37" w:rsidP="00333F37">
      <w:pPr>
        <w:pStyle w:val="Sansinterligne"/>
        <w:numPr>
          <w:ilvl w:val="0"/>
          <w:numId w:val="207"/>
        </w:numPr>
        <w:spacing w:after="100" w:line="300" w:lineRule="exact"/>
        <w:ind w:left="426"/>
        <w:jc w:val="both"/>
        <w:rPr>
          <w:rFonts w:ascii="Arial" w:hAnsi="Arial" w:cs="Arial"/>
          <w:sz w:val="24"/>
          <w:szCs w:val="24"/>
        </w:rPr>
      </w:pPr>
      <w:r>
        <w:rPr>
          <w:rFonts w:ascii="Arial" w:hAnsi="Arial" w:cs="Arial"/>
          <w:sz w:val="24"/>
          <w:szCs w:val="24"/>
        </w:rPr>
        <w:t>Offrir des services à d’autres groupes de personnes (personnes âgées et familles avec un enfant ayant une déficience motrice)</w:t>
      </w:r>
    </w:p>
    <w:p w:rsidR="00333F37" w:rsidRDefault="00333F37" w:rsidP="00333F37">
      <w:pPr>
        <w:pStyle w:val="Sansinterligne"/>
        <w:spacing w:after="100" w:line="300" w:lineRule="exact"/>
        <w:jc w:val="both"/>
        <w:rPr>
          <w:rFonts w:ascii="Arial" w:hAnsi="Arial" w:cs="Arial"/>
          <w:b/>
          <w:sz w:val="24"/>
          <w:szCs w:val="24"/>
        </w:rPr>
      </w:pPr>
      <w:r>
        <w:rPr>
          <w:noProof/>
          <w:lang w:eastAsia="fr-CA"/>
        </w:rPr>
        <w:drawing>
          <wp:anchor distT="0" distB="0" distL="114300" distR="114300" simplePos="0" relativeHeight="251854848" behindDoc="1" locked="1" layoutInCell="0" allowOverlap="0" wp14:anchorId="69CE5C4F" wp14:editId="2CB83112">
            <wp:simplePos x="0" y="0"/>
            <wp:positionH relativeFrom="column">
              <wp:posOffset>2714625</wp:posOffset>
            </wp:positionH>
            <wp:positionV relativeFrom="paragraph">
              <wp:posOffset>-781050</wp:posOffset>
            </wp:positionV>
            <wp:extent cx="2771775" cy="1382395"/>
            <wp:effectExtent l="0" t="0" r="9525" b="8255"/>
            <wp:wrapThrough wrapText="bothSides">
              <wp:wrapPolygon edited="0">
                <wp:start x="0" y="0"/>
                <wp:lineTo x="0" y="21431"/>
                <wp:lineTo x="21526" y="21431"/>
                <wp:lineTo x="21526" y="0"/>
                <wp:lineTo x="0" y="0"/>
              </wp:wrapPolygon>
            </wp:wrapThrough>
            <wp:docPr id="2" name="Image 2" descr="Inclusion-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nclusion-socia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1775" cy="1382395"/>
                    </a:xfrm>
                    <a:prstGeom prst="rect">
                      <a:avLst/>
                    </a:prstGeom>
                    <a:noFill/>
                  </pic:spPr>
                </pic:pic>
              </a:graphicData>
            </a:graphic>
            <wp14:sizeRelH relativeFrom="page">
              <wp14:pctWidth>0</wp14:pctWidth>
            </wp14:sizeRelH>
            <wp14:sizeRelV relativeFrom="page">
              <wp14:pctHeight>0</wp14:pctHeight>
            </wp14:sizeRelV>
          </wp:anchor>
        </w:drawing>
      </w: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Contexte :</w:t>
      </w:r>
    </w:p>
    <w:p w:rsidR="00333F37" w:rsidRDefault="00333F37" w:rsidP="00333F37">
      <w:pPr>
        <w:spacing w:line="300" w:lineRule="exact"/>
        <w:rPr>
          <w:rFonts w:ascii="Arial" w:eastAsia="Calibri" w:hAnsi="Arial" w:cs="Arial"/>
          <w:sz w:val="24"/>
          <w:szCs w:val="24"/>
        </w:rPr>
      </w:pPr>
      <w:r>
        <w:rPr>
          <w:rFonts w:ascii="Arial" w:eastAsia="Calibri" w:hAnsi="Arial" w:cs="Arial"/>
          <w:sz w:val="24"/>
          <w:szCs w:val="24"/>
        </w:rPr>
        <w:t>Le plan de développement est sous la responsabilité de la coordonnat</w:t>
      </w:r>
      <w:r w:rsidR="00514BF5">
        <w:rPr>
          <w:rFonts w:ascii="Arial" w:eastAsia="Calibri" w:hAnsi="Arial" w:cs="Arial"/>
          <w:sz w:val="24"/>
          <w:szCs w:val="24"/>
        </w:rPr>
        <w:t>rice de la  Banque de préposé</w:t>
      </w:r>
      <w:r>
        <w:rPr>
          <w:rFonts w:ascii="Arial" w:eastAsia="Calibri" w:hAnsi="Arial" w:cs="Arial"/>
          <w:sz w:val="24"/>
          <w:szCs w:val="24"/>
        </w:rPr>
        <w:t>s. Au courant de l’année écoulée, différentes employées se sont succédé à ce poste, ce qui a quelque peu retardé les échéances prévues. La nouvelle organisation des services de santé est un enjeu important dans le développement de la Banque de préposés et la réalisation du plan de développement.</w:t>
      </w:r>
    </w:p>
    <w:p w:rsidR="00333F37" w:rsidRDefault="00333F37" w:rsidP="00333F37">
      <w:pPr>
        <w:spacing w:line="300" w:lineRule="exact"/>
        <w:rPr>
          <w:rFonts w:ascii="Arial" w:eastAsia="Calibri" w:hAnsi="Arial" w:cs="Arial"/>
          <w:sz w:val="24"/>
          <w:szCs w:val="24"/>
        </w:rPr>
      </w:pPr>
    </w:p>
    <w:p w:rsidR="00333F37" w:rsidRDefault="00333F37" w:rsidP="00333F37">
      <w:pPr>
        <w:spacing w:line="300" w:lineRule="exact"/>
        <w:rPr>
          <w:rFonts w:ascii="Arial" w:eastAsia="Calibri" w:hAnsi="Arial" w:cs="Arial"/>
          <w:sz w:val="24"/>
          <w:szCs w:val="24"/>
        </w:rPr>
      </w:pPr>
      <w:r>
        <w:rPr>
          <w:rFonts w:ascii="Arial" w:eastAsia="Calibri" w:hAnsi="Arial" w:cs="Arial"/>
          <w:sz w:val="24"/>
          <w:szCs w:val="24"/>
        </w:rPr>
        <w:t>Durant les prochaines années, il faudra faire preuve de vigilance quant aux orientations du gouvernement provincial sur la continuité de l’émission du Chèque emploi-service (CES).</w:t>
      </w:r>
    </w:p>
    <w:p w:rsidR="005834EA" w:rsidRDefault="00333F37" w:rsidP="00333F37">
      <w:pPr>
        <w:spacing w:after="100" w:line="300" w:lineRule="exact"/>
        <w:rPr>
          <w:rFonts w:ascii="Arial" w:hAnsi="Arial" w:cs="Arial"/>
          <w:sz w:val="24"/>
          <w:szCs w:val="24"/>
        </w:rPr>
      </w:pPr>
      <w:r>
        <w:rPr>
          <w:rFonts w:ascii="Arial" w:eastAsia="Calibri" w:hAnsi="Arial" w:cs="Arial"/>
          <w:sz w:val="24"/>
          <w:szCs w:val="24"/>
        </w:rPr>
        <w:t xml:space="preserve"> </w:t>
      </w: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Partenaires et instances impliqués :</w:t>
      </w:r>
    </w:p>
    <w:p w:rsidR="00333F37" w:rsidRDefault="00333F37" w:rsidP="00333F37">
      <w:pPr>
        <w:pStyle w:val="Sansinterligne"/>
        <w:numPr>
          <w:ilvl w:val="0"/>
          <w:numId w:val="208"/>
        </w:numPr>
        <w:spacing w:after="100" w:line="300" w:lineRule="exact"/>
        <w:ind w:left="425" w:hanging="357"/>
        <w:jc w:val="both"/>
        <w:rPr>
          <w:rFonts w:ascii="Arial" w:hAnsi="Arial" w:cs="Arial"/>
          <w:sz w:val="24"/>
          <w:szCs w:val="24"/>
        </w:rPr>
      </w:pPr>
      <w:r>
        <w:rPr>
          <w:rFonts w:ascii="Arial" w:hAnsi="Arial" w:cs="Arial"/>
          <w:sz w:val="24"/>
          <w:szCs w:val="24"/>
        </w:rPr>
        <w:t>Darvida Conseil</w:t>
      </w:r>
    </w:p>
    <w:p w:rsidR="00333F37" w:rsidRDefault="00333F37" w:rsidP="00333F37">
      <w:pPr>
        <w:pStyle w:val="Sansinterligne"/>
        <w:numPr>
          <w:ilvl w:val="0"/>
          <w:numId w:val="208"/>
        </w:numPr>
        <w:spacing w:after="100" w:line="300" w:lineRule="exact"/>
        <w:ind w:left="425" w:hanging="357"/>
        <w:jc w:val="both"/>
        <w:rPr>
          <w:rFonts w:ascii="Arial" w:hAnsi="Arial" w:cs="Arial"/>
          <w:sz w:val="24"/>
          <w:szCs w:val="24"/>
        </w:rPr>
      </w:pPr>
      <w:r>
        <w:rPr>
          <w:rFonts w:ascii="Arial" w:hAnsi="Arial" w:cs="Arial"/>
          <w:sz w:val="24"/>
          <w:szCs w:val="24"/>
        </w:rPr>
        <w:lastRenderedPageBreak/>
        <w:t>8 des 12 CSSS de la région de Montréal</w:t>
      </w:r>
    </w:p>
    <w:p w:rsidR="00333F37" w:rsidRDefault="00333F37" w:rsidP="00333F37">
      <w:pPr>
        <w:pStyle w:val="Sansinterligne"/>
        <w:numPr>
          <w:ilvl w:val="0"/>
          <w:numId w:val="208"/>
        </w:numPr>
        <w:spacing w:after="100" w:line="300" w:lineRule="exact"/>
        <w:ind w:left="425" w:hanging="357"/>
        <w:jc w:val="both"/>
        <w:rPr>
          <w:rFonts w:ascii="Arial" w:hAnsi="Arial" w:cs="Arial"/>
          <w:sz w:val="24"/>
          <w:szCs w:val="24"/>
        </w:rPr>
      </w:pPr>
      <w:r>
        <w:rPr>
          <w:rFonts w:ascii="Arial" w:hAnsi="Arial" w:cs="Arial"/>
          <w:sz w:val="24"/>
          <w:szCs w:val="24"/>
        </w:rPr>
        <w:t>L’ASSSM</w:t>
      </w:r>
    </w:p>
    <w:p w:rsidR="00333F37" w:rsidRDefault="00333F37" w:rsidP="00333F37">
      <w:pPr>
        <w:pStyle w:val="Sansinterligne"/>
        <w:spacing w:after="100" w:line="300" w:lineRule="exact"/>
        <w:jc w:val="both"/>
        <w:rPr>
          <w:rFonts w:ascii="Arial" w:hAnsi="Arial" w:cs="Arial"/>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333F37" w:rsidRDefault="00333F37" w:rsidP="00333F37">
      <w:pPr>
        <w:pStyle w:val="Sansinterligne"/>
        <w:numPr>
          <w:ilvl w:val="0"/>
          <w:numId w:val="209"/>
        </w:numPr>
        <w:spacing w:after="100" w:line="300" w:lineRule="exact"/>
        <w:ind w:left="426"/>
        <w:jc w:val="both"/>
        <w:rPr>
          <w:rFonts w:ascii="Arial" w:hAnsi="Arial" w:cs="Arial"/>
          <w:sz w:val="24"/>
          <w:szCs w:val="24"/>
        </w:rPr>
      </w:pPr>
      <w:r>
        <w:rPr>
          <w:rFonts w:ascii="Arial" w:hAnsi="Arial" w:cs="Arial"/>
          <w:sz w:val="24"/>
          <w:szCs w:val="24"/>
        </w:rPr>
        <w:t>Planification pour la réalisation du plan de développement</w:t>
      </w:r>
    </w:p>
    <w:p w:rsidR="00333F37" w:rsidRDefault="00333F37" w:rsidP="00333F37">
      <w:pPr>
        <w:pStyle w:val="Sansinterligne"/>
        <w:numPr>
          <w:ilvl w:val="0"/>
          <w:numId w:val="209"/>
        </w:numPr>
        <w:spacing w:after="100" w:line="300" w:lineRule="exact"/>
        <w:ind w:left="426"/>
        <w:jc w:val="both"/>
        <w:rPr>
          <w:rFonts w:ascii="Arial" w:hAnsi="Arial" w:cs="Arial"/>
          <w:sz w:val="24"/>
          <w:szCs w:val="24"/>
        </w:rPr>
      </w:pPr>
      <w:r>
        <w:rPr>
          <w:rFonts w:ascii="Arial" w:hAnsi="Arial" w:cs="Arial"/>
          <w:sz w:val="24"/>
          <w:szCs w:val="24"/>
        </w:rPr>
        <w:t xml:space="preserve">Présentation du plan de développement à quelques CSSS </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Retour aux ouvertures de dossiers à domicile et élaboration d’une fiche d’inscription plus détaillée pour les autogestionnaires</w:t>
      </w:r>
    </w:p>
    <w:p w:rsidR="00333F37" w:rsidRDefault="00333F37" w:rsidP="00333F37">
      <w:pPr>
        <w:pStyle w:val="Sansinterligne"/>
        <w:numPr>
          <w:ilvl w:val="0"/>
          <w:numId w:val="209"/>
        </w:numPr>
        <w:spacing w:after="100" w:line="300" w:lineRule="exact"/>
        <w:ind w:left="426"/>
        <w:jc w:val="both"/>
        <w:rPr>
          <w:rFonts w:ascii="Arial" w:hAnsi="Arial" w:cs="Arial"/>
          <w:sz w:val="24"/>
          <w:szCs w:val="24"/>
        </w:rPr>
      </w:pPr>
      <w:r>
        <w:rPr>
          <w:rFonts w:ascii="Arial" w:hAnsi="Arial" w:cs="Arial"/>
          <w:sz w:val="24"/>
          <w:szCs w:val="24"/>
        </w:rPr>
        <w:t>Mise en place d’un Comité de sélection pour la pré-sélection des préposés</w:t>
      </w:r>
    </w:p>
    <w:p w:rsidR="00333F37" w:rsidRDefault="00333F37" w:rsidP="00333F37">
      <w:pPr>
        <w:pStyle w:val="Sansinterligne"/>
        <w:numPr>
          <w:ilvl w:val="0"/>
          <w:numId w:val="209"/>
        </w:numPr>
        <w:spacing w:after="100" w:line="300" w:lineRule="exact"/>
        <w:ind w:left="426"/>
        <w:jc w:val="both"/>
        <w:rPr>
          <w:rFonts w:ascii="Arial" w:hAnsi="Arial" w:cs="Arial"/>
          <w:sz w:val="24"/>
          <w:szCs w:val="24"/>
        </w:rPr>
      </w:pPr>
      <w:r>
        <w:rPr>
          <w:rFonts w:ascii="Arial" w:hAnsi="Arial" w:cs="Arial"/>
          <w:sz w:val="24"/>
          <w:szCs w:val="24"/>
        </w:rPr>
        <w:t>Élargissement de l’offre de services à d’autres groupes de personnes (personnes âgées et familles dont un enfant a une déficience motrice)</w:t>
      </w:r>
    </w:p>
    <w:p w:rsidR="00333F37" w:rsidRDefault="00333F37" w:rsidP="00333F37">
      <w:pPr>
        <w:pStyle w:val="Sansinterligne"/>
        <w:numPr>
          <w:ilvl w:val="0"/>
          <w:numId w:val="209"/>
        </w:numPr>
        <w:spacing w:after="100" w:line="300" w:lineRule="exact"/>
        <w:ind w:left="426"/>
        <w:jc w:val="both"/>
        <w:rPr>
          <w:rFonts w:ascii="Arial" w:hAnsi="Arial" w:cs="Arial"/>
          <w:sz w:val="24"/>
          <w:szCs w:val="24"/>
        </w:rPr>
      </w:pPr>
      <w:r>
        <w:rPr>
          <w:rFonts w:ascii="Arial" w:hAnsi="Arial" w:cs="Arial"/>
          <w:sz w:val="24"/>
          <w:szCs w:val="24"/>
        </w:rPr>
        <w:t xml:space="preserve">Début des démarches pour la l’intégration d’une base de données </w:t>
      </w:r>
    </w:p>
    <w:p w:rsidR="00333F37" w:rsidRDefault="00333F37" w:rsidP="00333F37">
      <w:pPr>
        <w:pStyle w:val="Sansinterligne"/>
        <w:spacing w:after="100" w:line="300" w:lineRule="exact"/>
        <w:ind w:left="66"/>
        <w:jc w:val="both"/>
        <w:rPr>
          <w:rFonts w:ascii="Arial" w:hAnsi="Arial" w:cs="Arial"/>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Sous-objectifs pour l’année 2014-2015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Bonifier les outils exis</w:t>
      </w:r>
      <w:r w:rsidR="00514BF5">
        <w:rPr>
          <w:rFonts w:ascii="Arial" w:hAnsi="Arial" w:cs="Arial"/>
          <w:sz w:val="24"/>
          <w:szCs w:val="24"/>
        </w:rPr>
        <w:t>tants de la Banque de préposé</w:t>
      </w:r>
      <w:r>
        <w:rPr>
          <w:rFonts w:ascii="Arial" w:hAnsi="Arial" w:cs="Arial"/>
          <w:sz w:val="24"/>
          <w:szCs w:val="24"/>
        </w:rPr>
        <w:t xml:space="preserve">s destinés aux autogestionnaires et aux préposés et/ou en créer de nouveaux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 xml:space="preserve">Consolider et bonifier le soutien aux autogestionnaires et aux préposés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Contribuer à briser l’isolement des préposés (ex. : activités de réseautage)</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Élaborer et mettre en œuvre des plans d’actions annuels incluant les objectifs, les actions, les ressources, les échéanciers et les indicateurs de résultats</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Assurer une veille stratégique permettant de suivre l’évolution de l’environnement dans leque</w:t>
      </w:r>
      <w:r w:rsidR="00514BF5">
        <w:rPr>
          <w:rFonts w:ascii="Arial" w:hAnsi="Arial" w:cs="Arial"/>
          <w:sz w:val="24"/>
          <w:szCs w:val="24"/>
        </w:rPr>
        <w:t>l évolue la Banque de préposé</w:t>
      </w:r>
      <w:r>
        <w:rPr>
          <w:rFonts w:ascii="Arial" w:hAnsi="Arial" w:cs="Arial"/>
          <w:sz w:val="24"/>
          <w:szCs w:val="24"/>
        </w:rPr>
        <w:t xml:space="preserve">s et diffuser les informations pertinentes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Développer un partenariat fructueux avec le CSSS Lucille-Teasdale</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Élaborer et mettre en œuvre un plan de communic</w:t>
      </w:r>
      <w:r w:rsidR="00514BF5">
        <w:rPr>
          <w:rFonts w:ascii="Arial" w:hAnsi="Arial" w:cs="Arial"/>
          <w:sz w:val="24"/>
          <w:szCs w:val="24"/>
        </w:rPr>
        <w:t>ation de la Banque de préposé</w:t>
      </w:r>
      <w:r>
        <w:rPr>
          <w:rFonts w:ascii="Arial" w:hAnsi="Arial" w:cs="Arial"/>
          <w:sz w:val="24"/>
          <w:szCs w:val="24"/>
        </w:rPr>
        <w:t>s</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Mettre à jour la section du site internet por</w:t>
      </w:r>
      <w:r w:rsidR="00514BF5">
        <w:rPr>
          <w:rFonts w:ascii="Arial" w:hAnsi="Arial" w:cs="Arial"/>
          <w:sz w:val="24"/>
          <w:szCs w:val="24"/>
        </w:rPr>
        <w:t>tant sur la Banque de préposé</w:t>
      </w:r>
      <w:r>
        <w:rPr>
          <w:rFonts w:ascii="Arial" w:hAnsi="Arial" w:cs="Arial"/>
          <w:sz w:val="24"/>
          <w:szCs w:val="24"/>
        </w:rPr>
        <w:t>s</w:t>
      </w:r>
    </w:p>
    <w:p w:rsidR="00333F37" w:rsidRDefault="00333F37" w:rsidP="00333F37">
      <w:pPr>
        <w:pStyle w:val="Paragraphedeliste"/>
        <w:numPr>
          <w:ilvl w:val="0"/>
          <w:numId w:val="212"/>
        </w:numPr>
        <w:spacing w:after="100" w:line="300" w:lineRule="exact"/>
        <w:ind w:left="426"/>
        <w:rPr>
          <w:rFonts w:ascii="Arial" w:hAnsi="Arial" w:cs="Arial"/>
          <w:sz w:val="24"/>
          <w:szCs w:val="24"/>
        </w:rPr>
      </w:pPr>
      <w:r>
        <w:rPr>
          <w:rFonts w:ascii="Arial" w:hAnsi="Arial" w:cs="Arial"/>
          <w:sz w:val="24"/>
          <w:szCs w:val="24"/>
        </w:rPr>
        <w:t>Informatiser le système de comptabilisation des données relatives aux services reçus par le biais de la base de données</w:t>
      </w:r>
    </w:p>
    <w:p w:rsidR="005834EA" w:rsidRDefault="005834EA" w:rsidP="00333F37">
      <w:pPr>
        <w:pStyle w:val="Sansinterligne"/>
        <w:spacing w:after="100" w:line="300" w:lineRule="exact"/>
        <w:jc w:val="both"/>
        <w:rPr>
          <w:rFonts w:ascii="Arial" w:hAnsi="Arial" w:cs="Arial"/>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Résultats pour l’année 2014-2015 :</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Rencontre avec la direction du CSSS Lucille-Teasdale afin de développer un partenariat spécifique en rapport avec le plan de développement et être à l’affût des changements organisationnels pressentis</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lastRenderedPageBreak/>
        <w:t>Engagement du CSSS Lucille-Taesdale jusqu’au 1</w:t>
      </w:r>
      <w:r>
        <w:rPr>
          <w:rFonts w:ascii="Arial" w:hAnsi="Arial" w:cs="Arial"/>
          <w:sz w:val="24"/>
          <w:szCs w:val="24"/>
          <w:vertAlign w:val="superscript"/>
        </w:rPr>
        <w:t>er</w:t>
      </w:r>
      <w:r>
        <w:rPr>
          <w:rFonts w:ascii="Arial" w:hAnsi="Arial" w:cs="Arial"/>
          <w:sz w:val="24"/>
          <w:szCs w:val="24"/>
        </w:rPr>
        <w:t xml:space="preserve"> avril 2014</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 xml:space="preserve">Personnalisation du service de la Banque et meilleure connaissance des besoins des autogestionnaires </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Plus grande objectivité dans le choix des préposés</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 xml:space="preserve">Début d’une offre de service à d’autres groupes de personnes (personnes âgées et familles dont un enfant a une déficience motrice) </w:t>
      </w:r>
    </w:p>
    <w:p w:rsidR="00333F37" w:rsidRPr="006A42B1"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Rencontres avec les employés et avec les partenaires</w:t>
      </w:r>
      <w:r w:rsidRPr="00D003B0">
        <w:rPr>
          <w:rFonts w:ascii="Arial" w:hAnsi="Arial" w:cs="Arial"/>
          <w:sz w:val="24"/>
          <w:szCs w:val="24"/>
        </w:rPr>
        <w:t xml:space="preserve"> </w:t>
      </w:r>
      <w:r>
        <w:rPr>
          <w:rFonts w:ascii="Arial" w:hAnsi="Arial" w:cs="Arial"/>
          <w:sz w:val="24"/>
          <w:szCs w:val="24"/>
        </w:rPr>
        <w:t>d’Ex aequo (CAPVISH et Handi Apte) pour la réalisation de la base de données</w:t>
      </w: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Objectifs pour l’année 2015-2016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 xml:space="preserve">Bonifier les outils existants de la Banque de préposés destinés aux autogestionnaires et aux préposés et/ou en créer de nouveaux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 xml:space="preserve">Consolider et bonifier le soutien aux autogestionnaires et aux préposés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Contribuer à briser l’isolement des préposés (ex. : activités de réseautage)</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Se familiariser avec les nouvelles structures de la santé et des services sociaux</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 xml:space="preserve">Assurer une vigie concernant la réorganisation du système de santé pouvant engendrer des impacts importants </w:t>
      </w:r>
      <w:r w:rsidR="003761CB">
        <w:rPr>
          <w:rFonts w:ascii="Arial" w:hAnsi="Arial" w:cs="Arial"/>
          <w:sz w:val="24"/>
          <w:szCs w:val="24"/>
        </w:rPr>
        <w:t>sur</w:t>
      </w:r>
      <w:r w:rsidR="00514BF5">
        <w:rPr>
          <w:rFonts w:ascii="Arial" w:hAnsi="Arial" w:cs="Arial"/>
          <w:sz w:val="24"/>
          <w:szCs w:val="24"/>
        </w:rPr>
        <w:t xml:space="preserve"> la Banque de préposé</w:t>
      </w:r>
      <w:r>
        <w:rPr>
          <w:rFonts w:ascii="Arial" w:hAnsi="Arial" w:cs="Arial"/>
          <w:sz w:val="24"/>
          <w:szCs w:val="24"/>
        </w:rPr>
        <w:t>s</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Assurer une veille stratégique permettant de suivre l’évolution de l’environnement dans leque</w:t>
      </w:r>
      <w:r w:rsidR="00514BF5">
        <w:rPr>
          <w:rFonts w:ascii="Arial" w:hAnsi="Arial" w:cs="Arial"/>
          <w:sz w:val="24"/>
          <w:szCs w:val="24"/>
        </w:rPr>
        <w:t>l évolue la Banque de préposé</w:t>
      </w:r>
      <w:r>
        <w:rPr>
          <w:rFonts w:ascii="Arial" w:hAnsi="Arial" w:cs="Arial"/>
          <w:sz w:val="24"/>
          <w:szCs w:val="24"/>
        </w:rPr>
        <w:t xml:space="preserve">s et diffuser les informations pertinentes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Élaborer et mettre en œuvre un plan de communic</w:t>
      </w:r>
      <w:r w:rsidR="00514BF5">
        <w:rPr>
          <w:rFonts w:ascii="Arial" w:hAnsi="Arial" w:cs="Arial"/>
          <w:sz w:val="24"/>
          <w:szCs w:val="24"/>
        </w:rPr>
        <w:t>ation de la Banque de préposé</w:t>
      </w:r>
      <w:r>
        <w:rPr>
          <w:rFonts w:ascii="Arial" w:hAnsi="Arial" w:cs="Arial"/>
          <w:sz w:val="24"/>
          <w:szCs w:val="24"/>
        </w:rPr>
        <w:t>s</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Mettre à jour la section du site internet por</w:t>
      </w:r>
      <w:r w:rsidR="00514BF5">
        <w:rPr>
          <w:rFonts w:ascii="Arial" w:hAnsi="Arial" w:cs="Arial"/>
          <w:sz w:val="24"/>
          <w:szCs w:val="24"/>
        </w:rPr>
        <w:t>tant sur la Banque de préposé</w:t>
      </w:r>
      <w:r>
        <w:rPr>
          <w:rFonts w:ascii="Arial" w:hAnsi="Arial" w:cs="Arial"/>
          <w:sz w:val="24"/>
          <w:szCs w:val="24"/>
        </w:rPr>
        <w:t>s</w:t>
      </w:r>
    </w:p>
    <w:p w:rsidR="00333F37" w:rsidRDefault="00333F37" w:rsidP="00333F37">
      <w:pPr>
        <w:pStyle w:val="Paragraphedeliste"/>
        <w:numPr>
          <w:ilvl w:val="0"/>
          <w:numId w:val="248"/>
        </w:numPr>
        <w:spacing w:after="100" w:line="300" w:lineRule="exact"/>
        <w:ind w:left="426"/>
        <w:rPr>
          <w:rFonts w:ascii="Arial" w:hAnsi="Arial" w:cs="Arial"/>
          <w:sz w:val="24"/>
          <w:szCs w:val="24"/>
        </w:rPr>
      </w:pPr>
      <w:r>
        <w:rPr>
          <w:rFonts w:ascii="Arial" w:hAnsi="Arial" w:cs="Arial"/>
          <w:sz w:val="24"/>
          <w:szCs w:val="24"/>
        </w:rPr>
        <w:t>Informatiser le système de comptabilisation des données relatives aux services reçus</w:t>
      </w:r>
    </w:p>
    <w:p w:rsidR="00333F37" w:rsidRDefault="00333F37" w:rsidP="00333F37">
      <w:pPr>
        <w:spacing w:after="100" w:line="300" w:lineRule="exact"/>
        <w:rPr>
          <w:rFonts w:ascii="Arial" w:hAnsi="Arial" w:cs="Arial"/>
          <w:sz w:val="24"/>
          <w:szCs w:val="24"/>
        </w:rPr>
      </w:pPr>
    </w:p>
    <w:p w:rsidR="00333F37" w:rsidRDefault="00333F37"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Accompagnement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à long terme :</w:t>
      </w:r>
    </w:p>
    <w:p w:rsidR="00333F37" w:rsidRDefault="00333F37" w:rsidP="00333F37">
      <w:pPr>
        <w:numPr>
          <w:ilvl w:val="0"/>
          <w:numId w:val="192"/>
        </w:numPr>
        <w:tabs>
          <w:tab w:val="num" w:pos="-7371"/>
        </w:tabs>
        <w:spacing w:after="100" w:line="300" w:lineRule="exact"/>
        <w:ind w:left="426"/>
        <w:rPr>
          <w:rFonts w:ascii="Arial" w:hAnsi="Arial" w:cs="Arial"/>
          <w:b/>
          <w:sz w:val="24"/>
          <w:szCs w:val="24"/>
        </w:rPr>
      </w:pPr>
      <w:r>
        <w:rPr>
          <w:rFonts w:ascii="Arial" w:hAnsi="Arial" w:cs="Arial"/>
          <w:sz w:val="24"/>
          <w:szCs w:val="24"/>
        </w:rPr>
        <w:t>S’assurer que les services d’accompagnement soient financés en totalité par le gouvernement du Québec</w:t>
      </w:r>
    </w:p>
    <w:p w:rsidR="00333F37" w:rsidRDefault="00333F37" w:rsidP="00333F37">
      <w:pPr>
        <w:numPr>
          <w:ilvl w:val="0"/>
          <w:numId w:val="192"/>
        </w:numPr>
        <w:tabs>
          <w:tab w:val="num" w:pos="-7371"/>
        </w:tabs>
        <w:spacing w:after="100" w:line="300" w:lineRule="exact"/>
        <w:ind w:left="426"/>
        <w:rPr>
          <w:rFonts w:ascii="Arial" w:hAnsi="Arial" w:cs="Arial"/>
          <w:b/>
          <w:sz w:val="24"/>
          <w:szCs w:val="24"/>
        </w:rPr>
      </w:pPr>
      <w:r>
        <w:rPr>
          <w:rFonts w:ascii="Arial" w:hAnsi="Arial" w:cs="Arial"/>
          <w:sz w:val="24"/>
          <w:szCs w:val="24"/>
        </w:rPr>
        <w:t>S’assurer qu’il n’y ait pas, pour l’accompagnement, de priorisation dans les types de sorties</w:t>
      </w:r>
    </w:p>
    <w:p w:rsidR="00333F37" w:rsidRDefault="00333F37" w:rsidP="00333F37">
      <w:pPr>
        <w:numPr>
          <w:ilvl w:val="0"/>
          <w:numId w:val="192"/>
        </w:numPr>
        <w:tabs>
          <w:tab w:val="num" w:pos="-7371"/>
        </w:tabs>
        <w:spacing w:after="100" w:line="300" w:lineRule="exact"/>
        <w:ind w:left="426"/>
        <w:rPr>
          <w:rFonts w:ascii="Arial" w:hAnsi="Arial" w:cs="Arial"/>
          <w:b/>
          <w:sz w:val="24"/>
          <w:szCs w:val="24"/>
        </w:rPr>
      </w:pPr>
      <w:r>
        <w:rPr>
          <w:rFonts w:ascii="Arial" w:hAnsi="Arial" w:cs="Arial"/>
          <w:sz w:val="24"/>
          <w:szCs w:val="24"/>
        </w:rPr>
        <w:t>S’assurer que le gouvernement offre des formations aux accompagnateurs et que celles-ci soient gratuites</w:t>
      </w:r>
    </w:p>
    <w:p w:rsidR="00333F37" w:rsidRPr="00677C9C" w:rsidRDefault="00333F37" w:rsidP="00333F37">
      <w:pPr>
        <w:numPr>
          <w:ilvl w:val="0"/>
          <w:numId w:val="192"/>
        </w:numPr>
        <w:tabs>
          <w:tab w:val="num" w:pos="-7371"/>
        </w:tabs>
        <w:spacing w:after="100" w:line="300" w:lineRule="exact"/>
        <w:ind w:left="426"/>
        <w:rPr>
          <w:rFonts w:ascii="Arial" w:hAnsi="Arial" w:cs="Arial"/>
          <w:b/>
          <w:sz w:val="24"/>
          <w:szCs w:val="24"/>
        </w:rPr>
      </w:pPr>
      <w:r>
        <w:rPr>
          <w:rFonts w:ascii="Arial" w:hAnsi="Arial" w:cs="Arial"/>
          <w:sz w:val="24"/>
          <w:szCs w:val="24"/>
        </w:rPr>
        <w:lastRenderedPageBreak/>
        <w:t>S’assurer que les services d’accompagnement soient intégrés au</w:t>
      </w:r>
      <w:r w:rsidR="005E4146">
        <w:rPr>
          <w:rFonts w:ascii="Arial" w:hAnsi="Arial" w:cs="Arial"/>
          <w:sz w:val="24"/>
          <w:szCs w:val="24"/>
        </w:rPr>
        <w:t xml:space="preserve"> plan de services des personnes</w:t>
      </w:r>
    </w:p>
    <w:p w:rsidR="00677C9C" w:rsidRDefault="00677C9C" w:rsidP="00677C9C">
      <w:pPr>
        <w:spacing w:after="100" w:line="300" w:lineRule="exact"/>
        <w:rPr>
          <w:rFonts w:ascii="Arial" w:hAnsi="Arial" w:cs="Arial"/>
          <w:sz w:val="24"/>
          <w:szCs w:val="24"/>
        </w:rPr>
      </w:pPr>
    </w:p>
    <w:p w:rsidR="005E4146" w:rsidRDefault="00333F37" w:rsidP="005E4146">
      <w:pPr>
        <w:spacing w:after="100" w:line="300" w:lineRule="exact"/>
        <w:rPr>
          <w:rFonts w:ascii="Arial" w:hAnsi="Arial" w:cs="Arial"/>
          <w:b/>
          <w:sz w:val="24"/>
          <w:szCs w:val="24"/>
        </w:rPr>
      </w:pPr>
      <w:r>
        <w:rPr>
          <w:rFonts w:ascii="Arial" w:hAnsi="Arial" w:cs="Arial"/>
          <w:b/>
          <w:sz w:val="24"/>
          <w:szCs w:val="24"/>
        </w:rPr>
        <w:t>Contexte :</w:t>
      </w:r>
    </w:p>
    <w:p w:rsidR="00333F37" w:rsidRPr="005E4146" w:rsidRDefault="00333F37" w:rsidP="005E4146">
      <w:pPr>
        <w:spacing w:after="100" w:line="300" w:lineRule="exact"/>
        <w:rPr>
          <w:rFonts w:ascii="Arial" w:hAnsi="Arial" w:cs="Arial"/>
          <w:b/>
          <w:sz w:val="24"/>
          <w:szCs w:val="24"/>
        </w:rPr>
      </w:pPr>
      <w:r>
        <w:rPr>
          <w:noProof/>
          <w:lang w:eastAsia="fr-CA"/>
        </w:rPr>
        <w:drawing>
          <wp:anchor distT="0" distB="0" distL="114300" distR="114300" simplePos="0" relativeHeight="251862016" behindDoc="1" locked="1" layoutInCell="0" allowOverlap="0" wp14:anchorId="313F485F" wp14:editId="63C82D44">
            <wp:simplePos x="0" y="0"/>
            <wp:positionH relativeFrom="column">
              <wp:posOffset>3279775</wp:posOffset>
            </wp:positionH>
            <wp:positionV relativeFrom="page">
              <wp:posOffset>5200015</wp:posOffset>
            </wp:positionV>
            <wp:extent cx="2209800" cy="1655445"/>
            <wp:effectExtent l="0" t="0" r="0" b="1905"/>
            <wp:wrapSquare wrapText="bothSides"/>
            <wp:docPr id="16" name="Image 16" descr="http://www.hopla-assistance.com/global/img/slid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pla-assistance.com/global/img/slide/image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PIMO a été mis sur pied par Ex aequo dans les années 80. Il est le seul organisme offrant des services d’accompagnement aux personnes ayant une déficience motrice</w:t>
      </w:r>
      <w:r>
        <w:rPr>
          <w:rFonts w:ascii="Arial" w:hAnsi="Arial" w:cs="Arial"/>
          <w:color w:val="FF0000"/>
          <w:sz w:val="24"/>
          <w:szCs w:val="24"/>
        </w:rPr>
        <w:t xml:space="preserve"> </w:t>
      </w:r>
      <w:r>
        <w:rPr>
          <w:rFonts w:ascii="Arial" w:hAnsi="Arial" w:cs="Arial"/>
          <w:sz w:val="24"/>
          <w:szCs w:val="24"/>
        </w:rPr>
        <w:t>dans la région de Montréal, à raison de 4 heures par semaine pour ses membres.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À l’automne dern</w:t>
      </w:r>
      <w:r w:rsidR="00BB3F54">
        <w:rPr>
          <w:rFonts w:ascii="Arial" w:hAnsi="Arial" w:cs="Arial"/>
          <w:sz w:val="24"/>
          <w:szCs w:val="24"/>
        </w:rPr>
        <w:t>ier, PIMO a entrepris un projet-</w:t>
      </w:r>
      <w:r>
        <w:rPr>
          <w:rFonts w:ascii="Arial" w:hAnsi="Arial" w:cs="Arial"/>
          <w:sz w:val="24"/>
          <w:szCs w:val="24"/>
        </w:rPr>
        <w:t>pilote pour 90 personnes aînées ou ayant une déficience physique et résidant sur le territoire du CSSS Jeanne</w:t>
      </w:r>
      <w:r>
        <w:rPr>
          <w:rFonts w:ascii="Arial" w:hAnsi="Arial" w:cs="Arial"/>
          <w:sz w:val="24"/>
          <w:szCs w:val="24"/>
        </w:rPr>
        <w:noBreakHyphen/>
        <w:t>Mance. Les personnes participant à ce projet ont eu le droit à un maximum de 100 heures de services par an.</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Ex aequo s’est retiré de la Table de concertation coordonnée par PIMO en raison d’un désaccord sur ce projet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En n’offrant que 100 heures de services annuels aux personnes ayant une déficience, nous avions peur, comme c’est souvent le cas, que cela devienne une pratique courante.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Le rapport final sera déposé en décembre 2015 mais, déjà, nous pouvons faire quelques constats. Les personnes ayant une déficience physique ayant participé au projet ont beaucoup sollicité le service, et ce, malgré l’hiver rigoureux que nous avons connu. Plusieurs personnes ont épuisé leurs heures de services dans les trois à six premiers mois. Ce qui confirme d’une part que les besoins sont importants, d’autre part, selon la représentante de PIMO, que le projet a permis de démontrer que la centralisation des services d’accompagnement au sein d’un seul organisme facilite la sensibilisation des accompagnateurs aux différents besoins et le recrutement des personnes nécessitant le service. Par ailleurs, la Table de concertation sur l’accompagnement devrait reprendre ses services en septembre 2015.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Un enjeu important qui sera à surveiller au cours de la prochaine année repose sur l’intention des entreprises d’économie sociale d’offrir des services d’accompagnement.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sidRPr="002313E6">
        <w:rPr>
          <w:rFonts w:ascii="Arial" w:hAnsi="Arial" w:cs="Arial"/>
          <w:sz w:val="24"/>
          <w:szCs w:val="24"/>
        </w:rPr>
        <w:lastRenderedPageBreak/>
        <w:t xml:space="preserve">Enfin, </w:t>
      </w:r>
      <w:r>
        <w:rPr>
          <w:rFonts w:ascii="Arial" w:hAnsi="Arial" w:cs="Arial"/>
          <w:sz w:val="24"/>
          <w:szCs w:val="24"/>
        </w:rPr>
        <w:t>faute d’un</w:t>
      </w:r>
      <w:r w:rsidRPr="002313E6">
        <w:rPr>
          <w:rFonts w:ascii="Arial" w:hAnsi="Arial" w:cs="Arial"/>
          <w:sz w:val="24"/>
          <w:szCs w:val="24"/>
        </w:rPr>
        <w:t xml:space="preserve"> financement adéquat et </w:t>
      </w:r>
      <w:r w:rsidR="00BB3F54">
        <w:rPr>
          <w:rFonts w:ascii="Arial" w:hAnsi="Arial" w:cs="Arial"/>
          <w:sz w:val="24"/>
          <w:szCs w:val="24"/>
        </w:rPr>
        <w:t>en raison de</w:t>
      </w:r>
      <w:r>
        <w:rPr>
          <w:rFonts w:ascii="Arial" w:hAnsi="Arial" w:cs="Arial"/>
          <w:sz w:val="24"/>
          <w:szCs w:val="24"/>
        </w:rPr>
        <w:t xml:space="preserve"> </w:t>
      </w:r>
      <w:r w:rsidRPr="002313E6">
        <w:rPr>
          <w:rFonts w:ascii="Arial" w:hAnsi="Arial" w:cs="Arial"/>
          <w:sz w:val="24"/>
          <w:szCs w:val="24"/>
        </w:rPr>
        <w:t xml:space="preserve">la priorisation de certains objectifs de la </w:t>
      </w:r>
      <w:r w:rsidRPr="002313E6">
        <w:rPr>
          <w:rFonts w:ascii="Arial" w:hAnsi="Arial" w:cs="Arial"/>
          <w:i/>
          <w:sz w:val="24"/>
          <w:szCs w:val="24"/>
        </w:rPr>
        <w:t>Politique à part entière</w:t>
      </w:r>
      <w:r w:rsidRPr="002313E6">
        <w:rPr>
          <w:rFonts w:ascii="Arial" w:hAnsi="Arial" w:cs="Arial"/>
          <w:sz w:val="24"/>
          <w:szCs w:val="24"/>
        </w:rPr>
        <w:t xml:space="preserve">, </w:t>
      </w:r>
      <w:r>
        <w:rPr>
          <w:rFonts w:ascii="Arial" w:hAnsi="Arial" w:cs="Arial"/>
          <w:sz w:val="24"/>
          <w:szCs w:val="24"/>
        </w:rPr>
        <w:t>il faut souligner</w:t>
      </w:r>
      <w:r w:rsidRPr="002313E6">
        <w:rPr>
          <w:rFonts w:ascii="Arial" w:hAnsi="Arial" w:cs="Arial"/>
          <w:sz w:val="24"/>
          <w:szCs w:val="24"/>
        </w:rPr>
        <w:t xml:space="preserve"> la mise </w:t>
      </w:r>
      <w:r w:rsidR="00BB3F54">
        <w:rPr>
          <w:rFonts w:ascii="Arial" w:hAnsi="Arial" w:cs="Arial"/>
          <w:sz w:val="24"/>
          <w:szCs w:val="24"/>
        </w:rPr>
        <w:t>à l’écart</w:t>
      </w:r>
      <w:r w:rsidRPr="002313E6">
        <w:rPr>
          <w:rFonts w:ascii="Arial" w:hAnsi="Arial" w:cs="Arial"/>
          <w:sz w:val="24"/>
          <w:szCs w:val="24"/>
        </w:rPr>
        <w:t xml:space="preserve"> d</w:t>
      </w:r>
      <w:r w:rsidR="002011F9">
        <w:rPr>
          <w:rFonts w:ascii="Arial" w:hAnsi="Arial" w:cs="Arial"/>
          <w:sz w:val="24"/>
          <w:szCs w:val="24"/>
        </w:rPr>
        <w:t>u projet de c</w:t>
      </w:r>
      <w:r>
        <w:rPr>
          <w:rFonts w:ascii="Arial" w:hAnsi="Arial" w:cs="Arial"/>
          <w:sz w:val="24"/>
          <w:szCs w:val="24"/>
        </w:rPr>
        <w:t>arte universelle</w:t>
      </w:r>
      <w:r w:rsidRPr="00A10D04">
        <w:rPr>
          <w:rFonts w:ascii="Arial" w:hAnsi="Arial" w:cs="Arial"/>
          <w:sz w:val="24"/>
          <w:szCs w:val="24"/>
        </w:rPr>
        <w:t xml:space="preserve"> </w:t>
      </w:r>
      <w:r w:rsidRPr="002313E6">
        <w:rPr>
          <w:rFonts w:ascii="Arial" w:hAnsi="Arial" w:cs="Arial"/>
          <w:sz w:val="24"/>
          <w:szCs w:val="24"/>
        </w:rPr>
        <w:t>pour l’accompagnement</w:t>
      </w:r>
      <w:r>
        <w:rPr>
          <w:rFonts w:ascii="Arial" w:hAnsi="Arial" w:cs="Arial"/>
          <w:sz w:val="24"/>
          <w:szCs w:val="24"/>
        </w:rPr>
        <w:t xml:space="preserve"> par</w:t>
      </w:r>
      <w:r w:rsidRPr="002313E6">
        <w:rPr>
          <w:rFonts w:ascii="Arial" w:hAnsi="Arial" w:cs="Arial"/>
          <w:sz w:val="24"/>
          <w:szCs w:val="24"/>
        </w:rPr>
        <w:t xml:space="preserve"> l’OPHQ. Un travail de réflexion</w:t>
      </w:r>
      <w:r w:rsidRPr="000F5BD2">
        <w:rPr>
          <w:rFonts w:ascii="Arial" w:hAnsi="Arial" w:cs="Arial"/>
          <w:sz w:val="24"/>
          <w:szCs w:val="24"/>
        </w:rPr>
        <w:t xml:space="preserve"> </w:t>
      </w:r>
      <w:r w:rsidRPr="002313E6">
        <w:rPr>
          <w:rFonts w:ascii="Arial" w:hAnsi="Arial" w:cs="Arial"/>
          <w:sz w:val="24"/>
          <w:szCs w:val="24"/>
        </w:rPr>
        <w:t>sur les enjeux du dossier sera entrepris par l’OPHQ cette année.</w:t>
      </w:r>
    </w:p>
    <w:p w:rsidR="00333F37" w:rsidRDefault="00333F37" w:rsidP="00333F37">
      <w:pPr>
        <w:spacing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Partenaires et instances impliqués :</w:t>
      </w:r>
    </w:p>
    <w:p w:rsidR="00333F37" w:rsidRDefault="00333F37" w:rsidP="00333F37">
      <w:pPr>
        <w:numPr>
          <w:ilvl w:val="0"/>
          <w:numId w:val="192"/>
        </w:numPr>
        <w:tabs>
          <w:tab w:val="num" w:pos="-7371"/>
        </w:tabs>
        <w:spacing w:after="100" w:line="300" w:lineRule="exact"/>
        <w:ind w:left="426"/>
        <w:rPr>
          <w:rFonts w:ascii="Arial" w:hAnsi="Arial" w:cs="Arial"/>
          <w:sz w:val="24"/>
          <w:szCs w:val="24"/>
        </w:rPr>
      </w:pPr>
      <w:r>
        <w:rPr>
          <w:rFonts w:ascii="Arial" w:hAnsi="Arial" w:cs="Arial"/>
          <w:sz w:val="24"/>
          <w:szCs w:val="24"/>
        </w:rPr>
        <w:t>PIMO</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Moyens :</w:t>
      </w:r>
    </w:p>
    <w:p w:rsidR="00333F37" w:rsidRDefault="00333F37" w:rsidP="00333F37">
      <w:pPr>
        <w:numPr>
          <w:ilvl w:val="0"/>
          <w:numId w:val="193"/>
        </w:numPr>
        <w:spacing w:after="100" w:line="300" w:lineRule="exact"/>
        <w:ind w:left="426"/>
        <w:rPr>
          <w:rFonts w:ascii="Arial" w:hAnsi="Arial" w:cs="Arial"/>
          <w:sz w:val="24"/>
          <w:szCs w:val="24"/>
        </w:rPr>
      </w:pPr>
      <w:r>
        <w:rPr>
          <w:rFonts w:ascii="Arial" w:hAnsi="Arial" w:cs="Arial"/>
          <w:sz w:val="24"/>
          <w:szCs w:val="24"/>
        </w:rPr>
        <w:t xml:space="preserve">Discussions au CoSSS d’Ex aequo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 xml:space="preserve">Sous-objectifs pour l’année 2014-2015 : </w:t>
      </w:r>
    </w:p>
    <w:p w:rsidR="00333F37" w:rsidRDefault="00333F37" w:rsidP="00333F37">
      <w:pPr>
        <w:numPr>
          <w:ilvl w:val="0"/>
          <w:numId w:val="192"/>
        </w:numPr>
        <w:tabs>
          <w:tab w:val="num" w:pos="-7371"/>
        </w:tabs>
        <w:spacing w:after="100" w:line="300" w:lineRule="exact"/>
        <w:ind w:left="426"/>
        <w:rPr>
          <w:rFonts w:ascii="Arial" w:hAnsi="Arial" w:cs="Arial"/>
          <w:sz w:val="24"/>
          <w:szCs w:val="24"/>
        </w:rPr>
      </w:pPr>
      <w:r>
        <w:rPr>
          <w:rFonts w:ascii="Arial" w:hAnsi="Arial" w:cs="Arial"/>
          <w:sz w:val="24"/>
          <w:szCs w:val="24"/>
        </w:rPr>
        <w:t>Diffuser notre plateforme en matière d’accompagnement aux diverses instances concernées et défendre la position d’Ex aequo</w:t>
      </w:r>
    </w:p>
    <w:p w:rsidR="00333F37" w:rsidRDefault="00333F37" w:rsidP="00333F37">
      <w:pPr>
        <w:numPr>
          <w:ilvl w:val="0"/>
          <w:numId w:val="192"/>
        </w:numPr>
        <w:tabs>
          <w:tab w:val="num" w:pos="-7371"/>
        </w:tabs>
        <w:spacing w:after="100" w:line="300" w:lineRule="exact"/>
        <w:ind w:left="426"/>
        <w:rPr>
          <w:rFonts w:ascii="Arial" w:hAnsi="Arial" w:cs="Arial"/>
          <w:sz w:val="24"/>
          <w:szCs w:val="24"/>
        </w:rPr>
      </w:pPr>
      <w:r>
        <w:rPr>
          <w:rFonts w:ascii="Arial" w:hAnsi="Arial" w:cs="Arial"/>
          <w:sz w:val="24"/>
          <w:szCs w:val="24"/>
        </w:rPr>
        <w:t>Préparer une nouvelle stratégie d’action, s’il y a lieu</w:t>
      </w:r>
    </w:p>
    <w:p w:rsidR="00333F37" w:rsidRDefault="00333F37" w:rsidP="00333F37">
      <w:pPr>
        <w:numPr>
          <w:ilvl w:val="0"/>
          <w:numId w:val="192"/>
        </w:numPr>
        <w:tabs>
          <w:tab w:val="num" w:pos="-7371"/>
        </w:tabs>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33F37" w:rsidRDefault="00333F37" w:rsidP="00333F37">
      <w:pPr>
        <w:spacing w:after="100" w:line="300" w:lineRule="exact"/>
        <w:ind w:left="426"/>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Résultats pour l’année 2014-2015 :</w:t>
      </w:r>
    </w:p>
    <w:p w:rsidR="00333F37" w:rsidRDefault="00333F37" w:rsidP="00333F37">
      <w:pPr>
        <w:numPr>
          <w:ilvl w:val="0"/>
          <w:numId w:val="194"/>
        </w:numPr>
        <w:spacing w:after="100" w:line="300" w:lineRule="exact"/>
        <w:ind w:left="426"/>
        <w:rPr>
          <w:rFonts w:ascii="Arial" w:hAnsi="Arial" w:cs="Arial"/>
          <w:sz w:val="24"/>
          <w:szCs w:val="24"/>
        </w:rPr>
      </w:pPr>
      <w:r>
        <w:rPr>
          <w:rFonts w:ascii="Arial" w:hAnsi="Arial" w:cs="Arial"/>
          <w:sz w:val="24"/>
          <w:szCs w:val="24"/>
        </w:rPr>
        <w:t>Rencontre à l’ASSSM</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pour l’année 2015-2016 :</w:t>
      </w:r>
    </w:p>
    <w:p w:rsidR="00333F37" w:rsidRDefault="00333F37" w:rsidP="00333F37">
      <w:pPr>
        <w:numPr>
          <w:ilvl w:val="0"/>
          <w:numId w:val="195"/>
        </w:numPr>
        <w:spacing w:after="100" w:line="300" w:lineRule="exact"/>
        <w:ind w:left="426"/>
        <w:rPr>
          <w:rFonts w:ascii="Arial" w:hAnsi="Arial" w:cs="Arial"/>
          <w:b/>
          <w:sz w:val="24"/>
          <w:szCs w:val="24"/>
        </w:rPr>
      </w:pPr>
      <w:r>
        <w:rPr>
          <w:rFonts w:ascii="Arial" w:hAnsi="Arial" w:cs="Arial"/>
          <w:sz w:val="24"/>
          <w:szCs w:val="24"/>
        </w:rPr>
        <w:t>Réactiver le Comité sur l’accompagnement</w:t>
      </w:r>
      <w:r w:rsidRPr="005F4986">
        <w:rPr>
          <w:rFonts w:ascii="Arial" w:hAnsi="Arial" w:cs="Arial"/>
          <w:sz w:val="24"/>
          <w:szCs w:val="24"/>
        </w:rPr>
        <w:t xml:space="preserve"> </w:t>
      </w:r>
      <w:r>
        <w:rPr>
          <w:rFonts w:ascii="Arial" w:hAnsi="Arial" w:cs="Arial"/>
          <w:sz w:val="24"/>
          <w:szCs w:val="24"/>
        </w:rPr>
        <w:t>d’Ex aequo</w:t>
      </w:r>
    </w:p>
    <w:p w:rsidR="00333F37" w:rsidRDefault="00333F37" w:rsidP="00333F37">
      <w:pPr>
        <w:numPr>
          <w:ilvl w:val="0"/>
          <w:numId w:val="195"/>
        </w:numPr>
        <w:spacing w:after="100" w:line="300" w:lineRule="exact"/>
        <w:ind w:left="426"/>
        <w:rPr>
          <w:rFonts w:ascii="Arial" w:hAnsi="Arial" w:cs="Arial"/>
          <w:b/>
          <w:sz w:val="24"/>
          <w:szCs w:val="24"/>
        </w:rPr>
      </w:pPr>
      <w:r>
        <w:rPr>
          <w:rFonts w:ascii="Arial" w:hAnsi="Arial" w:cs="Arial"/>
          <w:sz w:val="24"/>
          <w:szCs w:val="24"/>
        </w:rPr>
        <w:t>Ouvrir une réflexion sur la pertinence d’impliquer Ex aequo sur la Table de concertation sur l’accompagnement de PIMO</w:t>
      </w:r>
    </w:p>
    <w:p w:rsidR="00333F37" w:rsidRDefault="00333F37" w:rsidP="00333F37">
      <w:pPr>
        <w:numPr>
          <w:ilvl w:val="0"/>
          <w:numId w:val="195"/>
        </w:numPr>
        <w:spacing w:after="100" w:line="300" w:lineRule="exact"/>
        <w:ind w:left="426"/>
        <w:rPr>
          <w:rFonts w:ascii="Arial" w:hAnsi="Arial" w:cs="Arial"/>
          <w:b/>
          <w:sz w:val="24"/>
          <w:szCs w:val="24"/>
        </w:rPr>
      </w:pPr>
      <w:r>
        <w:rPr>
          <w:rFonts w:ascii="Arial" w:hAnsi="Arial" w:cs="Arial"/>
          <w:sz w:val="24"/>
          <w:szCs w:val="24"/>
        </w:rPr>
        <w:t>Analyser le rapport du projet-pilote de PIMO</w:t>
      </w:r>
    </w:p>
    <w:p w:rsidR="00333F37" w:rsidRPr="002F600B" w:rsidRDefault="00333F37" w:rsidP="00333F37">
      <w:pPr>
        <w:numPr>
          <w:ilvl w:val="0"/>
          <w:numId w:val="195"/>
        </w:numPr>
        <w:spacing w:after="100" w:line="300" w:lineRule="exact"/>
        <w:ind w:left="426"/>
        <w:rPr>
          <w:rFonts w:ascii="Arial" w:hAnsi="Arial" w:cs="Arial"/>
          <w:b/>
          <w:sz w:val="24"/>
          <w:szCs w:val="24"/>
        </w:rPr>
      </w:pPr>
      <w:r w:rsidRPr="002F600B">
        <w:rPr>
          <w:rFonts w:ascii="Arial" w:hAnsi="Arial" w:cs="Arial"/>
          <w:sz w:val="24"/>
          <w:szCs w:val="24"/>
        </w:rPr>
        <w:t xml:space="preserve">Promouvoir la plateforme d’Ex aequo en matière d’accompagnement auprès des CIUSSS </w:t>
      </w:r>
    </w:p>
    <w:p w:rsidR="00677C9C" w:rsidRDefault="00677C9C" w:rsidP="00333F37">
      <w:pPr>
        <w:spacing w:after="100" w:line="300" w:lineRule="exact"/>
        <w:rPr>
          <w:rFonts w:ascii="Arial" w:hAnsi="Arial" w:cs="Arial"/>
          <w:sz w:val="24"/>
          <w:szCs w:val="24"/>
        </w:rPr>
      </w:pPr>
    </w:p>
    <w:p w:rsidR="0053473C" w:rsidRDefault="0053473C" w:rsidP="00333F37">
      <w:pPr>
        <w:spacing w:after="100" w:line="300" w:lineRule="exact"/>
        <w:rPr>
          <w:rFonts w:ascii="Arial" w:hAnsi="Arial" w:cs="Arial"/>
          <w:sz w:val="24"/>
          <w:szCs w:val="24"/>
        </w:rPr>
      </w:pPr>
    </w:p>
    <w:p w:rsidR="0053473C" w:rsidRDefault="0053473C" w:rsidP="00333F37">
      <w:pPr>
        <w:spacing w:after="100" w:line="300" w:lineRule="exact"/>
        <w:rPr>
          <w:rFonts w:ascii="Arial" w:hAnsi="Arial" w:cs="Arial"/>
          <w:sz w:val="24"/>
          <w:szCs w:val="24"/>
        </w:rPr>
      </w:pPr>
    </w:p>
    <w:p w:rsidR="0053473C" w:rsidRDefault="0053473C" w:rsidP="00333F37">
      <w:pPr>
        <w:spacing w:after="100" w:line="300" w:lineRule="exact"/>
        <w:rPr>
          <w:rFonts w:ascii="Arial" w:hAnsi="Arial" w:cs="Arial"/>
          <w:sz w:val="24"/>
          <w:szCs w:val="24"/>
        </w:rPr>
      </w:pPr>
    </w:p>
    <w:p w:rsidR="0053473C" w:rsidRDefault="0053473C" w:rsidP="00333F37">
      <w:pPr>
        <w:spacing w:after="100" w:line="300" w:lineRule="exact"/>
        <w:rPr>
          <w:rFonts w:ascii="Arial" w:hAnsi="Arial" w:cs="Arial"/>
          <w:sz w:val="24"/>
          <w:szCs w:val="24"/>
        </w:rPr>
      </w:pPr>
    </w:p>
    <w:p w:rsidR="0053473C" w:rsidRDefault="0053473C" w:rsidP="00333F37">
      <w:pPr>
        <w:spacing w:after="100" w:line="300" w:lineRule="exact"/>
        <w:rPr>
          <w:rFonts w:ascii="Arial" w:hAnsi="Arial" w:cs="Arial"/>
          <w:sz w:val="24"/>
          <w:szCs w:val="24"/>
        </w:rPr>
      </w:pPr>
    </w:p>
    <w:p w:rsidR="0053473C" w:rsidRDefault="0053473C" w:rsidP="00333F37">
      <w:pPr>
        <w:spacing w:after="100" w:line="300" w:lineRule="exact"/>
        <w:rPr>
          <w:rFonts w:ascii="Arial" w:hAnsi="Arial" w:cs="Arial"/>
          <w:sz w:val="24"/>
          <w:szCs w:val="24"/>
        </w:rPr>
      </w:pPr>
    </w:p>
    <w:p w:rsidR="00333F37" w:rsidRDefault="00333F37" w:rsidP="00333F37">
      <w:pPr>
        <w:shd w:val="clear" w:color="auto" w:fill="1F497D"/>
        <w:spacing w:after="100" w:line="300" w:lineRule="exact"/>
        <w:rPr>
          <w:rFonts w:ascii="Arial" w:hAnsi="Arial" w:cs="Arial"/>
          <w:b/>
          <w:bCs/>
          <w:smallCaps/>
          <w:color w:val="FFFFFF"/>
          <w:sz w:val="24"/>
          <w:szCs w:val="24"/>
        </w:rPr>
      </w:pPr>
      <w:r>
        <w:rPr>
          <w:rFonts w:ascii="Arial" w:hAnsi="Arial" w:cs="Arial"/>
          <w:b/>
          <w:bCs/>
          <w:smallCaps/>
          <w:color w:val="FFFFFF"/>
          <w:sz w:val="24"/>
          <w:szCs w:val="24"/>
        </w:rPr>
        <w:lastRenderedPageBreak/>
        <w:t>Aides à la mobilité</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Sous-objectifs à long terme :</w:t>
      </w:r>
    </w:p>
    <w:p w:rsidR="00333F37" w:rsidRDefault="00333F37" w:rsidP="00333F37">
      <w:pPr>
        <w:numPr>
          <w:ilvl w:val="0"/>
          <w:numId w:val="187"/>
        </w:numPr>
        <w:spacing w:after="100" w:line="300" w:lineRule="exact"/>
        <w:ind w:left="426"/>
        <w:rPr>
          <w:rFonts w:ascii="Arial" w:hAnsi="Arial" w:cs="Arial"/>
          <w:sz w:val="24"/>
          <w:szCs w:val="24"/>
        </w:rPr>
      </w:pPr>
      <w:r>
        <w:rPr>
          <w:noProof/>
          <w:lang w:eastAsia="fr-CA"/>
        </w:rPr>
        <w:drawing>
          <wp:anchor distT="0" distB="0" distL="114300" distR="114300" simplePos="0" relativeHeight="251844608" behindDoc="1" locked="1" layoutInCell="0" allowOverlap="0" wp14:anchorId="117D71DB" wp14:editId="1485A478">
            <wp:simplePos x="0" y="0"/>
            <wp:positionH relativeFrom="column">
              <wp:posOffset>3069590</wp:posOffset>
            </wp:positionH>
            <wp:positionV relativeFrom="paragraph">
              <wp:posOffset>2422525</wp:posOffset>
            </wp:positionV>
            <wp:extent cx="2390140" cy="1684655"/>
            <wp:effectExtent l="0" t="0" r="0" b="0"/>
            <wp:wrapSquare wrapText="bothSides"/>
            <wp:docPr id="6" name="Image 6" descr="https://encrypted-tbn3.gstatic.com/images?q=tbn:ANd9GcQOvx7725yHoB-RBfCBGryQyAld-nw7yKnWH0isQS596W7m0G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Ovx7725yHoB-RBfCBGryQyAld-nw7yKnWH0isQS596W7m0Gp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14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Faire en sorte que les aides à la mobilité répondent adéquatement aux besoins des personnes ayant une déficience motrice</w:t>
      </w:r>
    </w:p>
    <w:p w:rsidR="00333F37" w:rsidRDefault="00333F37" w:rsidP="00333F37">
      <w:pPr>
        <w:numPr>
          <w:ilvl w:val="0"/>
          <w:numId w:val="187"/>
        </w:numPr>
        <w:spacing w:after="100" w:line="300" w:lineRule="exact"/>
        <w:ind w:left="426"/>
        <w:rPr>
          <w:rFonts w:ascii="Arial" w:hAnsi="Arial" w:cs="Arial"/>
          <w:sz w:val="24"/>
          <w:szCs w:val="24"/>
        </w:rPr>
      </w:pPr>
      <w:r>
        <w:rPr>
          <w:rFonts w:ascii="Arial" w:hAnsi="Arial" w:cs="Arial"/>
          <w:sz w:val="24"/>
          <w:szCs w:val="24"/>
        </w:rPr>
        <w:t>Faire en sorte que la Régie de l’assurance maladie du Québec (RAMQ) revienne sur sa décision limitant la vitesse maximale des aides à la mobilité motorisées (fauteuils roulants, triporteurs, quadriporteurs, etc.) à 10 km/h au lieu de 14 km/h (sauf pour les personnes ayant une contrainte reconnue par un ergothérapeute)</w:t>
      </w:r>
    </w:p>
    <w:p w:rsidR="00333F37" w:rsidRDefault="00333F37" w:rsidP="00333F37">
      <w:pPr>
        <w:numPr>
          <w:ilvl w:val="0"/>
          <w:numId w:val="187"/>
        </w:numPr>
        <w:spacing w:after="100" w:line="300" w:lineRule="exact"/>
        <w:ind w:left="426"/>
        <w:rPr>
          <w:rFonts w:ascii="Arial" w:hAnsi="Arial" w:cs="Arial"/>
          <w:sz w:val="24"/>
          <w:szCs w:val="24"/>
        </w:rPr>
      </w:pPr>
      <w:r>
        <w:rPr>
          <w:rFonts w:ascii="Arial" w:hAnsi="Arial" w:cs="Arial"/>
          <w:sz w:val="24"/>
          <w:szCs w:val="24"/>
        </w:rPr>
        <w:t>Clarifier les critères d’admissibilité des équipements d’aide à la mobilité provenant de la RAMQ et faciliter l’accès à ces équipements</w:t>
      </w:r>
    </w:p>
    <w:p w:rsidR="00333F37" w:rsidRDefault="00333F37" w:rsidP="00333F37">
      <w:pPr>
        <w:spacing w:after="100" w:line="300" w:lineRule="exact"/>
        <w:rPr>
          <w:rFonts w:ascii="Arial" w:hAnsi="Arial" w:cs="Arial"/>
          <w:b/>
          <w:bCs/>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Contexte :</w:t>
      </w:r>
    </w:p>
    <w:p w:rsidR="00333F37" w:rsidRDefault="00333F37" w:rsidP="00333F37">
      <w:pPr>
        <w:spacing w:line="300" w:lineRule="exact"/>
        <w:rPr>
          <w:rFonts w:ascii="Arial" w:hAnsi="Arial" w:cs="Arial"/>
          <w:sz w:val="24"/>
          <w:szCs w:val="24"/>
        </w:rPr>
      </w:pPr>
      <w:r>
        <w:rPr>
          <w:rFonts w:ascii="Arial" w:hAnsi="Arial" w:cs="Arial"/>
          <w:sz w:val="24"/>
          <w:szCs w:val="24"/>
        </w:rPr>
        <w:t xml:space="preserve">En raison des restructurations dans le réseau de la santé et le changement de personnel chez Ex aequo, le dossier n’a pas beaucoup avancé cette année.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Les démarches concernant les aides à la mobilité ont commencé en 2012 lorsque nous avons déposé notre plateforme de revendications au conseil d’administration de l’ASSSM. Depuis, l’Agence n’a consacré que peu de temps aux problématiques liées aux aides à la mobilité.</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highlight w:val="yellow"/>
        </w:rPr>
      </w:pPr>
      <w:r>
        <w:rPr>
          <w:rFonts w:ascii="Arial" w:hAnsi="Arial" w:cs="Arial"/>
          <w:sz w:val="24"/>
          <w:szCs w:val="24"/>
        </w:rPr>
        <w:t>En 2012, Ex aequo avait également rencontré trois centres de réadaptation physique de l’Île de Montréal, afin de présenter ses revendications sur les aides à la mobilité. Ces derniers avaient pris plusieurs engagements, notamment au niveau de la bonification des services de dépannage d’urgence, de la gratuité des services de réparation et de l’ajout d’effectifs, afin de réduire les délais de livraison.</w:t>
      </w:r>
    </w:p>
    <w:p w:rsidR="00333F37" w:rsidRDefault="00333F37" w:rsidP="00333F37">
      <w:pPr>
        <w:spacing w:line="300" w:lineRule="exact"/>
        <w:rPr>
          <w:rFonts w:ascii="Arial" w:hAnsi="Arial" w:cs="Arial"/>
          <w:sz w:val="24"/>
          <w:szCs w:val="24"/>
          <w:highlight w:val="red"/>
        </w:rPr>
      </w:pPr>
    </w:p>
    <w:p w:rsidR="00333F37" w:rsidRDefault="00333F37" w:rsidP="00333F37">
      <w:pPr>
        <w:spacing w:line="300" w:lineRule="exact"/>
        <w:rPr>
          <w:rFonts w:ascii="Arial" w:hAnsi="Arial" w:cs="Arial"/>
          <w:sz w:val="24"/>
          <w:szCs w:val="24"/>
        </w:rPr>
      </w:pPr>
      <w:r>
        <w:rPr>
          <w:rFonts w:ascii="Arial" w:hAnsi="Arial" w:cs="Arial"/>
          <w:sz w:val="24"/>
          <w:szCs w:val="24"/>
        </w:rPr>
        <w:t>Plusieurs dossiers demeurent toujours en suspens, notamment la question de l’attribution d’un deuxième fauteuil roulant aux personnes qui ne sont ni au travail, ni aux études. Présentement, l’attribution d’une deuxième aide est accordée seulement si celle-ci est justifiée comme étant essentielle à l’accomplissement de certaines activités professionnelles ou scolaires.</w:t>
      </w:r>
    </w:p>
    <w:p w:rsidR="00333F37" w:rsidRDefault="00333F37" w:rsidP="00333F37">
      <w:pPr>
        <w:spacing w:line="300" w:lineRule="exact"/>
        <w:rPr>
          <w:rFonts w:ascii="Arial" w:hAnsi="Arial" w:cs="Arial"/>
          <w:sz w:val="24"/>
          <w:szCs w:val="24"/>
        </w:rPr>
      </w:pPr>
    </w:p>
    <w:p w:rsidR="00FB0007" w:rsidRDefault="00FB000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lastRenderedPageBreak/>
        <w:t>L’élargissement de la plage horaire des services de dépannage d’urgence afin que celle-ci soit bonifiée et disponible tous les jours de 7h00 à minuit reste également un dossier en suspens. Le milieu associatif souhaite travailler à la révision des paramètres d’urgence en concertation avec l’ASSSM.</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La question de la réduction de la vitesse par la RAMQ des aides à la mobilité motorisée reste sans réponse. La RAMQ a réduit la vitesse initiale de déplacement de 14 km/h à 10 km/h. Selon le milieu associatif, ce changement compromet la sécurité des personnes utilisant ce type d’aides, puisqu’elles ne pourront pas accélérer suffisamment lors d’un danger imminent.</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Nous rappelons également que le processus d’attribution des aides à la mobilité a été modifié par la RAMQ. En effet, le processus d’homologation a été remplacé par un processus d’appels d’offres. Ex aequo craint que cette nouvelle procédure entraine une diminution des critères de qualité et de fiabilité des aides à la mobilité.</w:t>
      </w:r>
    </w:p>
    <w:p w:rsidR="00333F37" w:rsidRDefault="00333F37" w:rsidP="00333F37">
      <w:pPr>
        <w:spacing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Partenaires et instances impliqués :</w:t>
      </w:r>
    </w:p>
    <w:p w:rsidR="00333F37" w:rsidRDefault="00333F37" w:rsidP="00333F37">
      <w:pPr>
        <w:numPr>
          <w:ilvl w:val="0"/>
          <w:numId w:val="188"/>
        </w:numPr>
        <w:spacing w:after="100" w:line="300" w:lineRule="exact"/>
        <w:ind w:left="426"/>
        <w:rPr>
          <w:rFonts w:ascii="Arial" w:hAnsi="Arial" w:cs="Arial"/>
          <w:sz w:val="24"/>
          <w:szCs w:val="24"/>
        </w:rPr>
      </w:pPr>
      <w:r>
        <w:rPr>
          <w:rFonts w:ascii="Arial" w:hAnsi="Arial" w:cs="Arial"/>
          <w:sz w:val="24"/>
          <w:szCs w:val="24"/>
        </w:rPr>
        <w:t xml:space="preserve">L’ASSSM </w:t>
      </w:r>
    </w:p>
    <w:p w:rsidR="00333F37" w:rsidRDefault="00333F37" w:rsidP="00333F37">
      <w:pPr>
        <w:numPr>
          <w:ilvl w:val="0"/>
          <w:numId w:val="188"/>
        </w:numPr>
        <w:spacing w:after="100" w:line="300" w:lineRule="exact"/>
        <w:ind w:left="426"/>
        <w:rPr>
          <w:rFonts w:ascii="Arial" w:hAnsi="Arial" w:cs="Arial"/>
          <w:sz w:val="24"/>
          <w:szCs w:val="24"/>
        </w:rPr>
      </w:pPr>
      <w:r>
        <w:rPr>
          <w:rFonts w:ascii="Arial" w:hAnsi="Arial" w:cs="Arial"/>
          <w:sz w:val="24"/>
          <w:szCs w:val="24"/>
        </w:rPr>
        <w:t>L’IRGLM</w:t>
      </w:r>
    </w:p>
    <w:p w:rsidR="00333F37" w:rsidRDefault="00333F37" w:rsidP="00333F37">
      <w:pPr>
        <w:numPr>
          <w:ilvl w:val="0"/>
          <w:numId w:val="188"/>
        </w:numPr>
        <w:spacing w:after="100" w:line="300" w:lineRule="exact"/>
        <w:ind w:left="426"/>
        <w:rPr>
          <w:rFonts w:ascii="Arial" w:hAnsi="Arial" w:cs="Arial"/>
          <w:sz w:val="24"/>
          <w:szCs w:val="24"/>
        </w:rPr>
      </w:pPr>
      <w:r>
        <w:rPr>
          <w:rFonts w:ascii="Arial" w:hAnsi="Arial" w:cs="Arial"/>
          <w:sz w:val="24"/>
          <w:szCs w:val="24"/>
        </w:rPr>
        <w:t>Le CRCL</w:t>
      </w:r>
    </w:p>
    <w:p w:rsidR="00333F37" w:rsidRDefault="00333F37" w:rsidP="00333F37">
      <w:pPr>
        <w:numPr>
          <w:ilvl w:val="0"/>
          <w:numId w:val="188"/>
        </w:numPr>
        <w:spacing w:after="100" w:line="300" w:lineRule="exact"/>
        <w:ind w:left="426"/>
        <w:rPr>
          <w:rFonts w:ascii="Arial" w:hAnsi="Arial" w:cs="Arial"/>
          <w:sz w:val="24"/>
          <w:szCs w:val="24"/>
        </w:rPr>
      </w:pPr>
      <w:r>
        <w:rPr>
          <w:rFonts w:ascii="Arial" w:hAnsi="Arial" w:cs="Arial"/>
          <w:sz w:val="24"/>
          <w:szCs w:val="24"/>
        </w:rPr>
        <w:t>Le CRLB</w:t>
      </w:r>
    </w:p>
    <w:p w:rsidR="00333F37" w:rsidRPr="000E7934" w:rsidRDefault="00333F37" w:rsidP="00333F37">
      <w:pPr>
        <w:numPr>
          <w:ilvl w:val="0"/>
          <w:numId w:val="188"/>
        </w:numPr>
        <w:spacing w:after="100" w:line="300" w:lineRule="exact"/>
        <w:ind w:left="426"/>
        <w:rPr>
          <w:rFonts w:ascii="Arial" w:hAnsi="Arial" w:cs="Arial"/>
          <w:sz w:val="24"/>
          <w:szCs w:val="24"/>
        </w:rPr>
      </w:pPr>
      <w:r>
        <w:rPr>
          <w:rFonts w:ascii="Arial" w:hAnsi="Arial" w:cs="Arial"/>
          <w:sz w:val="24"/>
          <w:szCs w:val="24"/>
        </w:rPr>
        <w:t>La RAMQ</w:t>
      </w:r>
    </w:p>
    <w:p w:rsidR="00333F37" w:rsidRDefault="00333F37" w:rsidP="00333F37">
      <w:pPr>
        <w:spacing w:after="100" w:line="300" w:lineRule="exact"/>
        <w:rPr>
          <w:rFonts w:ascii="Arial" w:hAnsi="Arial" w:cs="Arial"/>
          <w:b/>
          <w:bCs/>
          <w:sz w:val="24"/>
          <w:szCs w:val="24"/>
        </w:rPr>
      </w:pPr>
    </w:p>
    <w:p w:rsidR="00333F37" w:rsidRDefault="00333F37" w:rsidP="00333F37">
      <w:pPr>
        <w:spacing w:after="100" w:line="300" w:lineRule="exact"/>
        <w:rPr>
          <w:rFonts w:ascii="Arial" w:hAnsi="Arial" w:cs="Arial"/>
          <w:sz w:val="24"/>
          <w:szCs w:val="24"/>
        </w:rPr>
      </w:pPr>
      <w:r>
        <w:rPr>
          <w:rFonts w:ascii="Arial" w:hAnsi="Arial" w:cs="Arial"/>
          <w:b/>
          <w:bCs/>
          <w:sz w:val="24"/>
          <w:szCs w:val="24"/>
        </w:rPr>
        <w:t>Moyens :</w:t>
      </w:r>
    </w:p>
    <w:p w:rsidR="00333F37" w:rsidRDefault="00333F37" w:rsidP="00333F37">
      <w:pPr>
        <w:numPr>
          <w:ilvl w:val="0"/>
          <w:numId w:val="189"/>
        </w:numPr>
        <w:spacing w:after="100" w:line="300" w:lineRule="exact"/>
        <w:ind w:left="426"/>
        <w:rPr>
          <w:rFonts w:ascii="Arial" w:hAnsi="Arial" w:cs="Arial"/>
          <w:sz w:val="24"/>
          <w:szCs w:val="24"/>
        </w:rPr>
      </w:pPr>
      <w:r>
        <w:rPr>
          <w:rFonts w:ascii="Arial" w:hAnsi="Arial" w:cs="Arial"/>
          <w:sz w:val="24"/>
          <w:szCs w:val="24"/>
        </w:rPr>
        <w:t>Rencontre avec le Sous-comité de travail des membres d’Ex aequo sur les aides à la mobilité</w:t>
      </w:r>
    </w:p>
    <w:p w:rsidR="00333F37" w:rsidRDefault="00333F37" w:rsidP="00333F37">
      <w:pPr>
        <w:numPr>
          <w:ilvl w:val="0"/>
          <w:numId w:val="189"/>
        </w:numPr>
        <w:spacing w:after="100" w:line="300" w:lineRule="exact"/>
        <w:ind w:left="426"/>
        <w:rPr>
          <w:rFonts w:ascii="Arial" w:hAnsi="Arial" w:cs="Arial"/>
          <w:sz w:val="24"/>
          <w:szCs w:val="24"/>
        </w:rPr>
      </w:pPr>
      <w:r>
        <w:rPr>
          <w:rFonts w:ascii="Arial" w:hAnsi="Arial" w:cs="Arial"/>
          <w:sz w:val="24"/>
          <w:szCs w:val="24"/>
        </w:rPr>
        <w:t>Rencontre avec le CoSSS d’Ex aequo</w:t>
      </w:r>
    </w:p>
    <w:p w:rsidR="00333F37" w:rsidRDefault="00333F37" w:rsidP="00333F37">
      <w:pPr>
        <w:numPr>
          <w:ilvl w:val="0"/>
          <w:numId w:val="189"/>
        </w:numPr>
        <w:spacing w:after="100" w:line="300" w:lineRule="exact"/>
        <w:ind w:left="426"/>
        <w:rPr>
          <w:rFonts w:ascii="Arial" w:hAnsi="Arial" w:cs="Arial"/>
          <w:sz w:val="24"/>
          <w:szCs w:val="24"/>
        </w:rPr>
      </w:pPr>
      <w:r>
        <w:rPr>
          <w:rFonts w:ascii="Arial" w:hAnsi="Arial" w:cs="Arial"/>
          <w:sz w:val="24"/>
          <w:szCs w:val="24"/>
        </w:rPr>
        <w:t>Rencontre avec les CIUSSS</w:t>
      </w:r>
    </w:p>
    <w:p w:rsidR="00333F37" w:rsidRPr="00785549" w:rsidRDefault="00333F37" w:rsidP="00333F37">
      <w:pPr>
        <w:numPr>
          <w:ilvl w:val="0"/>
          <w:numId w:val="189"/>
        </w:numPr>
        <w:spacing w:after="100" w:line="300" w:lineRule="exact"/>
        <w:ind w:left="426"/>
        <w:rPr>
          <w:rFonts w:ascii="Arial" w:hAnsi="Arial" w:cs="Arial"/>
          <w:sz w:val="24"/>
          <w:szCs w:val="24"/>
        </w:rPr>
      </w:pPr>
      <w:r>
        <w:rPr>
          <w:rFonts w:ascii="Arial" w:hAnsi="Arial" w:cs="Arial"/>
          <w:sz w:val="24"/>
          <w:szCs w:val="24"/>
        </w:rPr>
        <w:t>Information des membres sur le dossier</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Sous-objectifs pour l’année 2014-2015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Assurer le suivi avec la RAMQ et les centres de réadaptation concernant la vitesse des aides à la mobilité motorisées (triporteurs, quadriporteurs, fauteuils motorisés, etc.)</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 xml:space="preserve">Obtenir un ancien appel d’offres de la RAMQ relatif aux aides à la mobilité motorisées, afin de vérifier les exigences en matière de qualité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lastRenderedPageBreak/>
        <w:t>Entretenir les relations avec l’ASSSM</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Travailler à la bonification des services de dépannage d’urgence avec l’ASSSM</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Discuter du décret de la RAMQ sur les aides techniques avec l’OPHQ, la COPHAN et Kéroul, afin de définir les stratégies d’actions à employer</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 xml:space="preserve">Entretenir les relations avec les trois centres de réadaptation en déficience physique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Résultats pour l’année 2014-2015:</w:t>
      </w:r>
    </w:p>
    <w:p w:rsidR="00333F37" w:rsidRDefault="00333F37" w:rsidP="00333F37">
      <w:pPr>
        <w:numPr>
          <w:ilvl w:val="0"/>
          <w:numId w:val="190"/>
        </w:numPr>
        <w:spacing w:after="100" w:line="300" w:lineRule="exact"/>
        <w:ind w:left="426"/>
        <w:rPr>
          <w:rFonts w:ascii="Arial" w:hAnsi="Arial" w:cs="Arial"/>
          <w:sz w:val="24"/>
          <w:szCs w:val="24"/>
        </w:rPr>
      </w:pPr>
      <w:r>
        <w:rPr>
          <w:rFonts w:ascii="Arial" w:hAnsi="Arial" w:cs="Arial"/>
          <w:sz w:val="24"/>
          <w:szCs w:val="24"/>
        </w:rPr>
        <w:t>Rencontre entre la direction des aides techniques de l’IRGLM et le Comité des aides à la mobilité d’Ex aequo</w:t>
      </w:r>
    </w:p>
    <w:p w:rsidR="00333F37" w:rsidRDefault="00333F37" w:rsidP="00333F37">
      <w:pPr>
        <w:numPr>
          <w:ilvl w:val="0"/>
          <w:numId w:val="190"/>
        </w:numPr>
        <w:spacing w:after="100" w:line="300" w:lineRule="exact"/>
        <w:ind w:left="426"/>
        <w:rPr>
          <w:rFonts w:ascii="Arial" w:hAnsi="Arial" w:cs="Arial"/>
          <w:sz w:val="24"/>
          <w:szCs w:val="24"/>
        </w:rPr>
      </w:pPr>
      <w:r>
        <w:rPr>
          <w:rFonts w:ascii="Arial" w:hAnsi="Arial" w:cs="Arial"/>
          <w:sz w:val="24"/>
          <w:szCs w:val="24"/>
        </w:rPr>
        <w:t>Correspondance avec M. Ghyslain Chassé du Centre de réadaptation Constance Lethbridge</w:t>
      </w:r>
    </w:p>
    <w:p w:rsidR="00333F37" w:rsidRDefault="00333F37" w:rsidP="00333F37">
      <w:pPr>
        <w:numPr>
          <w:ilvl w:val="0"/>
          <w:numId w:val="190"/>
        </w:numPr>
        <w:spacing w:after="100" w:line="300" w:lineRule="exact"/>
        <w:ind w:left="426"/>
        <w:rPr>
          <w:rFonts w:ascii="Arial" w:hAnsi="Arial" w:cs="Arial"/>
          <w:sz w:val="24"/>
          <w:szCs w:val="24"/>
        </w:rPr>
      </w:pPr>
      <w:r>
        <w:rPr>
          <w:rFonts w:ascii="Arial" w:hAnsi="Arial" w:cs="Arial"/>
          <w:sz w:val="24"/>
          <w:szCs w:val="24"/>
        </w:rPr>
        <w:t>Rencontre avec l’ASSSM qui nous a remis un tableau détaillé des institutions responsables et de leurs responsabilités en matière d’aides à la mobilité</w:t>
      </w:r>
    </w:p>
    <w:p w:rsidR="00333F37" w:rsidRDefault="00333F37" w:rsidP="00333F37">
      <w:pPr>
        <w:spacing w:after="100" w:line="300" w:lineRule="exact"/>
        <w:rPr>
          <w:rFonts w:ascii="Arial" w:hAnsi="Arial" w:cs="Arial"/>
          <w:b/>
          <w:bCs/>
          <w:sz w:val="24"/>
          <w:szCs w:val="24"/>
        </w:rPr>
      </w:pPr>
    </w:p>
    <w:p w:rsidR="00333F37" w:rsidRDefault="00330165" w:rsidP="00333F37">
      <w:pPr>
        <w:spacing w:after="100" w:line="300" w:lineRule="exact"/>
        <w:rPr>
          <w:rFonts w:ascii="Arial" w:hAnsi="Arial" w:cs="Arial"/>
          <w:b/>
          <w:bCs/>
          <w:sz w:val="24"/>
          <w:szCs w:val="24"/>
        </w:rPr>
      </w:pPr>
      <w:r>
        <w:rPr>
          <w:rFonts w:ascii="Arial" w:hAnsi="Arial" w:cs="Arial"/>
          <w:b/>
          <w:bCs/>
          <w:sz w:val="24"/>
          <w:szCs w:val="24"/>
        </w:rPr>
        <w:t>Sous-objectif</w:t>
      </w:r>
      <w:r w:rsidR="00333F37">
        <w:rPr>
          <w:rFonts w:ascii="Arial" w:hAnsi="Arial" w:cs="Arial"/>
          <w:b/>
          <w:bCs/>
          <w:sz w:val="24"/>
          <w:szCs w:val="24"/>
        </w:rPr>
        <w:t xml:space="preserve"> pour l’année 2015-2016 :</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Mettre le dossier de côté pour la prochaine année étant donné les restructurations majeures dans le réseau de la santé et des services sociaux</w:t>
      </w:r>
    </w:p>
    <w:p w:rsidR="00333F37" w:rsidRDefault="00333F37"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333F37" w:rsidRPr="001C3BCE" w:rsidRDefault="00333F37" w:rsidP="00333F37">
      <w:pPr>
        <w:shd w:val="clear" w:color="auto" w:fill="1F497D"/>
        <w:spacing w:after="100" w:line="300" w:lineRule="exact"/>
        <w:rPr>
          <w:rFonts w:ascii="Arial" w:hAnsi="Arial" w:cs="Arial"/>
          <w:b/>
          <w:bCs/>
          <w:smallCaps/>
          <w:color w:val="FFFFFF"/>
          <w:sz w:val="24"/>
          <w:szCs w:val="24"/>
        </w:rPr>
      </w:pPr>
      <w:r>
        <w:rPr>
          <w:rFonts w:ascii="Arial" w:hAnsi="Arial" w:cs="Arial"/>
          <w:b/>
          <w:bCs/>
          <w:smallCaps/>
          <w:color w:val="FFFFFF"/>
          <w:sz w:val="24"/>
          <w:szCs w:val="24"/>
        </w:rPr>
        <w:lastRenderedPageBreak/>
        <w:t>Fourniture</w:t>
      </w:r>
      <w:r w:rsidR="00DD62EA">
        <w:rPr>
          <w:rFonts w:ascii="Arial" w:hAnsi="Arial" w:cs="Arial"/>
          <w:b/>
          <w:bCs/>
          <w:smallCaps/>
          <w:color w:val="FFFFFF"/>
          <w:sz w:val="24"/>
          <w:szCs w:val="24"/>
        </w:rPr>
        <w:t>s</w:t>
      </w:r>
      <w:r>
        <w:rPr>
          <w:rFonts w:ascii="Arial" w:hAnsi="Arial" w:cs="Arial"/>
          <w:b/>
          <w:bCs/>
          <w:smallCaps/>
          <w:color w:val="FFFFFF"/>
          <w:sz w:val="24"/>
          <w:szCs w:val="24"/>
        </w:rPr>
        <w:t xml:space="preserve"> d’élimination (nouveau dossier)</w:t>
      </w:r>
    </w:p>
    <w:p w:rsidR="00333F37" w:rsidRPr="006A42B1" w:rsidRDefault="00333F37" w:rsidP="00333F37">
      <w:pPr>
        <w:spacing w:after="100" w:line="300" w:lineRule="exact"/>
        <w:rPr>
          <w:rFonts w:ascii="Arial" w:hAnsi="Arial" w:cs="Arial"/>
          <w:b/>
          <w:bCs/>
          <w:smallCaps/>
          <w:color w:val="FFFFFF"/>
          <w:sz w:val="24"/>
          <w:szCs w:val="24"/>
        </w:rPr>
      </w:pPr>
    </w:p>
    <w:p w:rsidR="00333F37" w:rsidRPr="00AE4E46" w:rsidRDefault="00333F37" w:rsidP="00333F37">
      <w:pPr>
        <w:spacing w:after="100" w:line="300" w:lineRule="exact"/>
        <w:jc w:val="left"/>
        <w:rPr>
          <w:rFonts w:ascii="Arial" w:hAnsi="Arial" w:cs="Arial"/>
          <w:b/>
          <w:sz w:val="24"/>
          <w:szCs w:val="24"/>
        </w:rPr>
      </w:pPr>
      <w:r>
        <w:rPr>
          <w:rFonts w:ascii="Arial" w:hAnsi="Arial" w:cs="Arial"/>
          <w:b/>
          <w:sz w:val="24"/>
          <w:szCs w:val="24"/>
        </w:rPr>
        <w:t>Sous-o</w:t>
      </w:r>
      <w:r w:rsidRPr="00AE4E46">
        <w:rPr>
          <w:rFonts w:ascii="Arial" w:hAnsi="Arial" w:cs="Arial"/>
          <w:b/>
          <w:sz w:val="24"/>
          <w:szCs w:val="24"/>
        </w:rPr>
        <w:t xml:space="preserve">bjectif à long terme : </w:t>
      </w:r>
    </w:p>
    <w:p w:rsidR="00333F37" w:rsidRPr="000D39D1" w:rsidRDefault="00333F37" w:rsidP="00333F37">
      <w:pPr>
        <w:numPr>
          <w:ilvl w:val="0"/>
          <w:numId w:val="191"/>
        </w:numPr>
        <w:spacing w:after="100" w:line="300" w:lineRule="atLeast"/>
        <w:ind w:left="426"/>
        <w:rPr>
          <w:rFonts w:ascii="Arial" w:hAnsi="Arial" w:cs="Arial"/>
          <w:sz w:val="24"/>
          <w:szCs w:val="24"/>
        </w:rPr>
      </w:pPr>
      <w:r w:rsidRPr="000D39D1">
        <w:rPr>
          <w:rFonts w:ascii="Arial" w:hAnsi="Arial" w:cs="Arial"/>
          <w:sz w:val="24"/>
          <w:szCs w:val="24"/>
        </w:rPr>
        <w:t>Que les personnes en situation de handicap disposent du libre choix des protections sanitaires qu’elles désirent utilis</w:t>
      </w:r>
      <w:r>
        <w:rPr>
          <w:rFonts w:ascii="Arial" w:hAnsi="Arial" w:cs="Arial"/>
          <w:sz w:val="24"/>
          <w:szCs w:val="24"/>
        </w:rPr>
        <w:t>er</w:t>
      </w:r>
    </w:p>
    <w:p w:rsidR="00677C9C" w:rsidRDefault="00677C9C" w:rsidP="00333F37">
      <w:pPr>
        <w:spacing w:after="100" w:line="300" w:lineRule="exact"/>
        <w:jc w:val="left"/>
        <w:rPr>
          <w:rFonts w:ascii="Arial" w:hAnsi="Arial" w:cs="Arial"/>
          <w:b/>
          <w:sz w:val="24"/>
          <w:szCs w:val="24"/>
        </w:rPr>
      </w:pPr>
    </w:p>
    <w:p w:rsidR="00333F37" w:rsidRPr="00AE4E46" w:rsidRDefault="00333F37" w:rsidP="00333F37">
      <w:pPr>
        <w:spacing w:after="100" w:line="300" w:lineRule="exact"/>
        <w:jc w:val="left"/>
        <w:rPr>
          <w:rFonts w:ascii="Arial" w:hAnsi="Arial" w:cs="Arial"/>
          <w:b/>
          <w:sz w:val="24"/>
          <w:szCs w:val="24"/>
        </w:rPr>
      </w:pPr>
      <w:r w:rsidRPr="00AE4E46">
        <w:rPr>
          <w:rFonts w:ascii="Arial" w:hAnsi="Arial" w:cs="Arial"/>
          <w:b/>
          <w:sz w:val="24"/>
          <w:szCs w:val="24"/>
        </w:rPr>
        <w:t>Contexte :</w:t>
      </w:r>
    </w:p>
    <w:p w:rsidR="00333F37" w:rsidRDefault="00333F37" w:rsidP="00333F37">
      <w:pPr>
        <w:spacing w:line="300" w:lineRule="exact"/>
        <w:rPr>
          <w:rFonts w:ascii="Arial" w:hAnsi="Arial" w:cs="Arial"/>
          <w:sz w:val="24"/>
          <w:szCs w:val="24"/>
        </w:rPr>
      </w:pPr>
      <w:r w:rsidRPr="00AE4E46">
        <w:rPr>
          <w:rFonts w:ascii="Arial" w:hAnsi="Arial" w:cs="Arial"/>
          <w:sz w:val="24"/>
          <w:szCs w:val="24"/>
        </w:rPr>
        <w:t>Plusieurs usagers ont fait part à Ex aequo d’un important changement dans la méthode de distribution</w:t>
      </w:r>
      <w:r>
        <w:rPr>
          <w:rFonts w:ascii="Arial" w:hAnsi="Arial" w:cs="Arial"/>
          <w:sz w:val="24"/>
          <w:szCs w:val="24"/>
        </w:rPr>
        <w:t xml:space="preserve"> des fournitures d’élimination.</w:t>
      </w:r>
    </w:p>
    <w:p w:rsidR="00677C9C" w:rsidRDefault="00677C9C"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sidRPr="00AE4E46">
        <w:rPr>
          <w:rFonts w:ascii="Arial" w:hAnsi="Arial" w:cs="Arial"/>
          <w:sz w:val="24"/>
          <w:szCs w:val="24"/>
        </w:rPr>
        <w:t>Avant le 1</w:t>
      </w:r>
      <w:r w:rsidRPr="00181A6B">
        <w:rPr>
          <w:rFonts w:ascii="Arial" w:hAnsi="Arial" w:cs="Arial"/>
          <w:sz w:val="24"/>
          <w:szCs w:val="24"/>
          <w:vertAlign w:val="superscript"/>
        </w:rPr>
        <w:t>er</w:t>
      </w:r>
      <w:r>
        <w:rPr>
          <w:rFonts w:ascii="Arial" w:hAnsi="Arial" w:cs="Arial"/>
          <w:sz w:val="24"/>
          <w:szCs w:val="24"/>
        </w:rPr>
        <w:t xml:space="preserve"> </w:t>
      </w:r>
      <w:r w:rsidRPr="00AE4E46">
        <w:rPr>
          <w:rFonts w:ascii="Arial" w:hAnsi="Arial" w:cs="Arial"/>
          <w:sz w:val="24"/>
          <w:szCs w:val="24"/>
        </w:rPr>
        <w:t>juin</w:t>
      </w:r>
      <w:r>
        <w:rPr>
          <w:rFonts w:ascii="Arial" w:hAnsi="Arial" w:cs="Arial"/>
          <w:sz w:val="24"/>
          <w:szCs w:val="24"/>
        </w:rPr>
        <w:t xml:space="preserve"> 2014, les usagers allaient eux</w:t>
      </w:r>
      <w:r>
        <w:rPr>
          <w:rFonts w:ascii="Arial" w:hAnsi="Arial" w:cs="Arial"/>
          <w:sz w:val="24"/>
          <w:szCs w:val="24"/>
        </w:rPr>
        <w:noBreakHyphen/>
      </w:r>
      <w:r w:rsidRPr="00AE4E46">
        <w:rPr>
          <w:rFonts w:ascii="Arial" w:hAnsi="Arial" w:cs="Arial"/>
          <w:sz w:val="24"/>
          <w:szCs w:val="24"/>
        </w:rPr>
        <w:t>mêmes acheter leurs équipements pour ensuite obtenir un remboursement. Ils disposaient alors de la liberté de choi</w:t>
      </w:r>
      <w:r>
        <w:rPr>
          <w:rFonts w:ascii="Arial" w:hAnsi="Arial" w:cs="Arial"/>
          <w:sz w:val="24"/>
          <w:szCs w:val="24"/>
        </w:rPr>
        <w:t>sir leur culotte d’incontinence et autres fournitures</w:t>
      </w:r>
      <w:r w:rsidRPr="00AE4E46">
        <w:rPr>
          <w:rFonts w:ascii="Arial" w:hAnsi="Arial" w:cs="Arial"/>
          <w:sz w:val="24"/>
          <w:szCs w:val="24"/>
        </w:rPr>
        <w:t xml:space="preserve"> en fonction de leurs besoins.</w:t>
      </w:r>
      <w:r>
        <w:rPr>
          <w:rFonts w:ascii="Arial" w:hAnsi="Arial" w:cs="Arial"/>
          <w:b/>
          <w:noProof/>
          <w:sz w:val="24"/>
          <w:szCs w:val="24"/>
          <w:lang w:eastAsia="fr-CA"/>
        </w:rPr>
        <w:drawing>
          <wp:anchor distT="0" distB="0" distL="114300" distR="114300" simplePos="0" relativeHeight="251863040" behindDoc="1" locked="1" layoutInCell="0" allowOverlap="0" wp14:anchorId="66035520" wp14:editId="28E59C0C">
            <wp:simplePos x="0" y="0"/>
            <wp:positionH relativeFrom="column">
              <wp:posOffset>3638550</wp:posOffset>
            </wp:positionH>
            <wp:positionV relativeFrom="page">
              <wp:posOffset>2685415</wp:posOffset>
            </wp:positionV>
            <wp:extent cx="1885950" cy="3359150"/>
            <wp:effectExtent l="0" t="0" r="0" b="0"/>
            <wp:wrapSquare wrapText="bothSides"/>
            <wp:docPr id="27" name="Image 27" descr="C:\Agent promo et def\Santé et services sociaux\Agence\Fournitures d'élimination\garde-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gent promo et def\Santé et services sociaux\Agence\Fournitures d'élimination\garde-rob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50"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F37" w:rsidRPr="00AE4E46"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Or, l</w:t>
      </w:r>
      <w:r w:rsidRPr="00AE4E46">
        <w:rPr>
          <w:rFonts w:ascii="Arial" w:hAnsi="Arial" w:cs="Arial"/>
          <w:sz w:val="24"/>
          <w:szCs w:val="24"/>
        </w:rPr>
        <w:t>’Agence a modi</w:t>
      </w:r>
      <w:r>
        <w:rPr>
          <w:rFonts w:ascii="Arial" w:hAnsi="Arial" w:cs="Arial"/>
          <w:sz w:val="24"/>
          <w:szCs w:val="24"/>
        </w:rPr>
        <w:t>fié sa méthode de distribution. D</w:t>
      </w:r>
      <w:r w:rsidRPr="00AE4E46">
        <w:rPr>
          <w:rFonts w:ascii="Arial" w:hAnsi="Arial" w:cs="Arial"/>
          <w:sz w:val="24"/>
          <w:szCs w:val="24"/>
        </w:rPr>
        <w:t>orénavant, les personnes bénéficiant de ce programme doivent estimer leurs besoins annuels, procéder à une seule commande qui sera liv</w:t>
      </w:r>
      <w:r>
        <w:rPr>
          <w:rFonts w:ascii="Arial" w:hAnsi="Arial" w:cs="Arial"/>
          <w:sz w:val="24"/>
          <w:szCs w:val="24"/>
        </w:rPr>
        <w:t>rée à domicile en quatre temps.</w:t>
      </w:r>
    </w:p>
    <w:p w:rsidR="00333F37" w:rsidRPr="00AE4E46"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sidRPr="00AE4E46">
        <w:rPr>
          <w:rFonts w:ascii="Arial" w:hAnsi="Arial" w:cs="Arial"/>
          <w:sz w:val="24"/>
          <w:szCs w:val="24"/>
        </w:rPr>
        <w:t>S</w:t>
      </w:r>
      <w:r>
        <w:rPr>
          <w:rFonts w:ascii="Arial" w:hAnsi="Arial" w:cs="Arial"/>
          <w:sz w:val="24"/>
          <w:szCs w:val="24"/>
        </w:rPr>
        <w:t>elon les commentaires recueilli</w:t>
      </w:r>
      <w:r w:rsidRPr="00AE4E46">
        <w:rPr>
          <w:rFonts w:ascii="Arial" w:hAnsi="Arial" w:cs="Arial"/>
          <w:sz w:val="24"/>
          <w:szCs w:val="24"/>
        </w:rPr>
        <w:t>s chez certains de nos membres, cette nouvelle méthode de gestion pré</w:t>
      </w:r>
      <w:r>
        <w:rPr>
          <w:rFonts w:ascii="Arial" w:hAnsi="Arial" w:cs="Arial"/>
          <w:sz w:val="24"/>
          <w:szCs w:val="24"/>
        </w:rPr>
        <w:t>visionnelle cause des maux de tête et nui</w:t>
      </w:r>
      <w:r w:rsidRPr="00AE4E46">
        <w:rPr>
          <w:rFonts w:ascii="Arial" w:hAnsi="Arial" w:cs="Arial"/>
          <w:sz w:val="24"/>
          <w:szCs w:val="24"/>
        </w:rPr>
        <w:t>t considérablement à leur qualité de vie. Parmi les</w:t>
      </w:r>
      <w:r>
        <w:rPr>
          <w:rFonts w:ascii="Arial" w:hAnsi="Arial" w:cs="Arial"/>
          <w:sz w:val="24"/>
          <w:szCs w:val="24"/>
        </w:rPr>
        <w:t xml:space="preserve"> problèmes soulignés, notons : </w:t>
      </w:r>
    </w:p>
    <w:p w:rsidR="00333F37" w:rsidRPr="00AE4E46" w:rsidRDefault="00333F37" w:rsidP="00333F37">
      <w:pPr>
        <w:spacing w:line="300" w:lineRule="exact"/>
        <w:rPr>
          <w:rFonts w:ascii="Arial" w:hAnsi="Arial" w:cs="Arial"/>
          <w:sz w:val="24"/>
          <w:szCs w:val="24"/>
        </w:rPr>
      </w:pPr>
    </w:p>
    <w:p w:rsidR="00333F37" w:rsidRPr="00A7446C" w:rsidRDefault="00333F37" w:rsidP="0075685F">
      <w:pPr>
        <w:pStyle w:val="Paragraphedeliste"/>
        <w:numPr>
          <w:ilvl w:val="0"/>
          <w:numId w:val="268"/>
        </w:numPr>
        <w:spacing w:line="300" w:lineRule="exact"/>
        <w:contextualSpacing w:val="0"/>
        <w:rPr>
          <w:rFonts w:ascii="Arial" w:hAnsi="Arial" w:cs="Arial"/>
          <w:sz w:val="24"/>
          <w:szCs w:val="24"/>
        </w:rPr>
      </w:pPr>
      <w:r>
        <w:rPr>
          <w:rFonts w:ascii="Arial" w:hAnsi="Arial" w:cs="Arial"/>
          <w:sz w:val="24"/>
          <w:szCs w:val="24"/>
        </w:rPr>
        <w:t>Que l</w:t>
      </w:r>
      <w:r w:rsidRPr="00A7446C">
        <w:rPr>
          <w:rFonts w:ascii="Arial" w:hAnsi="Arial" w:cs="Arial"/>
          <w:sz w:val="24"/>
          <w:szCs w:val="24"/>
        </w:rPr>
        <w:t xml:space="preserve">e choix des usagers est maintenant limité à un seul fournisseur </w:t>
      </w:r>
      <w:r w:rsidRPr="00675400">
        <w:rPr>
          <w:rFonts w:ascii="Arial" w:hAnsi="Arial" w:cs="Arial"/>
          <w:sz w:val="24"/>
          <w:szCs w:val="24"/>
        </w:rPr>
        <w:t>(</w:t>
      </w:r>
      <w:hyperlink r:id="rId41" w:history="1">
        <w:r w:rsidRPr="00675400">
          <w:rPr>
            <w:rFonts w:ascii="Arial" w:hAnsi="Arial" w:cs="Arial"/>
            <w:sz w:val="24"/>
            <w:szCs w:val="24"/>
          </w:rPr>
          <w:t>Stevens</w:t>
        </w:r>
      </w:hyperlink>
      <w:r w:rsidRPr="00675400">
        <w:rPr>
          <w:rFonts w:ascii="Arial" w:hAnsi="Arial" w:cs="Arial"/>
          <w:sz w:val="24"/>
          <w:szCs w:val="24"/>
        </w:rPr>
        <w:t>),</w:t>
      </w:r>
      <w:r w:rsidRPr="00A7446C">
        <w:rPr>
          <w:rFonts w:ascii="Arial" w:hAnsi="Arial" w:cs="Arial"/>
          <w:sz w:val="24"/>
          <w:szCs w:val="24"/>
        </w:rPr>
        <w:t xml:space="preserve"> dont le siège social est situé en Ontario, ce qui complique le service à la client</w:t>
      </w:r>
      <w:r>
        <w:rPr>
          <w:rFonts w:ascii="Arial" w:hAnsi="Arial" w:cs="Arial"/>
          <w:sz w:val="24"/>
          <w:szCs w:val="24"/>
        </w:rPr>
        <w:t>èle et la gestion des plaintes</w:t>
      </w:r>
    </w:p>
    <w:p w:rsidR="00333F37" w:rsidRPr="00A7446C" w:rsidRDefault="00333F37" w:rsidP="0075685F">
      <w:pPr>
        <w:pStyle w:val="Paragraphedeliste"/>
        <w:numPr>
          <w:ilvl w:val="0"/>
          <w:numId w:val="268"/>
        </w:numPr>
        <w:spacing w:line="300" w:lineRule="exact"/>
        <w:contextualSpacing w:val="0"/>
        <w:rPr>
          <w:rFonts w:ascii="Arial" w:hAnsi="Arial" w:cs="Arial"/>
          <w:sz w:val="24"/>
          <w:szCs w:val="24"/>
        </w:rPr>
      </w:pPr>
      <w:r>
        <w:rPr>
          <w:rFonts w:ascii="Arial" w:hAnsi="Arial" w:cs="Arial"/>
          <w:sz w:val="24"/>
          <w:szCs w:val="24"/>
        </w:rPr>
        <w:t>Que l</w:t>
      </w:r>
      <w:r w:rsidRPr="00A7446C">
        <w:rPr>
          <w:rFonts w:ascii="Arial" w:hAnsi="Arial" w:cs="Arial"/>
          <w:sz w:val="24"/>
          <w:szCs w:val="24"/>
        </w:rPr>
        <w:t xml:space="preserve">a liste de sélection d’équipements ne donne </w:t>
      </w:r>
      <w:r>
        <w:rPr>
          <w:rFonts w:ascii="Arial" w:hAnsi="Arial" w:cs="Arial"/>
          <w:sz w:val="24"/>
          <w:szCs w:val="24"/>
        </w:rPr>
        <w:t>pas</w:t>
      </w:r>
      <w:r w:rsidRPr="00A7446C">
        <w:rPr>
          <w:rFonts w:ascii="Arial" w:hAnsi="Arial" w:cs="Arial"/>
          <w:sz w:val="24"/>
          <w:szCs w:val="24"/>
        </w:rPr>
        <w:t xml:space="preserve"> ou peu d’information</w:t>
      </w:r>
      <w:r>
        <w:rPr>
          <w:rFonts w:ascii="Arial" w:hAnsi="Arial" w:cs="Arial"/>
          <w:sz w:val="24"/>
          <w:szCs w:val="24"/>
        </w:rPr>
        <w:t>s</w:t>
      </w:r>
      <w:r w:rsidRPr="00A7446C">
        <w:rPr>
          <w:rFonts w:ascii="Arial" w:hAnsi="Arial" w:cs="Arial"/>
          <w:sz w:val="24"/>
          <w:szCs w:val="24"/>
        </w:rPr>
        <w:t xml:space="preserve"> sur la nature et</w:t>
      </w:r>
      <w:r>
        <w:rPr>
          <w:rFonts w:ascii="Arial" w:hAnsi="Arial" w:cs="Arial"/>
          <w:sz w:val="24"/>
          <w:szCs w:val="24"/>
        </w:rPr>
        <w:t xml:space="preserve"> les caractéristiques des produits</w:t>
      </w:r>
    </w:p>
    <w:p w:rsidR="00333F37" w:rsidRPr="00A7446C" w:rsidRDefault="00333F37" w:rsidP="0075685F">
      <w:pPr>
        <w:pStyle w:val="Paragraphedeliste"/>
        <w:numPr>
          <w:ilvl w:val="0"/>
          <w:numId w:val="268"/>
        </w:numPr>
        <w:spacing w:line="300" w:lineRule="exact"/>
        <w:contextualSpacing w:val="0"/>
        <w:rPr>
          <w:rFonts w:ascii="Arial" w:hAnsi="Arial" w:cs="Arial"/>
          <w:sz w:val="24"/>
          <w:szCs w:val="24"/>
        </w:rPr>
      </w:pPr>
      <w:r>
        <w:rPr>
          <w:rFonts w:ascii="Arial" w:hAnsi="Arial" w:cs="Arial"/>
          <w:sz w:val="24"/>
          <w:szCs w:val="24"/>
        </w:rPr>
        <w:t>Que l</w:t>
      </w:r>
      <w:r w:rsidRPr="00A7446C">
        <w:rPr>
          <w:rFonts w:ascii="Arial" w:hAnsi="Arial" w:cs="Arial"/>
          <w:sz w:val="24"/>
          <w:szCs w:val="24"/>
        </w:rPr>
        <w:t>’obtention d’échantillon</w:t>
      </w:r>
      <w:r w:rsidR="00846022">
        <w:rPr>
          <w:rFonts w:ascii="Arial" w:hAnsi="Arial" w:cs="Arial"/>
          <w:sz w:val="24"/>
          <w:szCs w:val="24"/>
        </w:rPr>
        <w:t>s</w:t>
      </w:r>
      <w:r w:rsidRPr="00A7446C">
        <w:rPr>
          <w:rFonts w:ascii="Arial" w:hAnsi="Arial" w:cs="Arial"/>
          <w:sz w:val="24"/>
          <w:szCs w:val="24"/>
        </w:rPr>
        <w:t xml:space="preserve"> auprès de ce </w:t>
      </w:r>
      <w:r>
        <w:rPr>
          <w:rFonts w:ascii="Arial" w:hAnsi="Arial" w:cs="Arial"/>
          <w:sz w:val="24"/>
          <w:szCs w:val="24"/>
        </w:rPr>
        <w:t>fournisseur est</w:t>
      </w:r>
      <w:r w:rsidR="00846022">
        <w:rPr>
          <w:rFonts w:ascii="Arial" w:hAnsi="Arial" w:cs="Arial"/>
          <w:sz w:val="24"/>
          <w:szCs w:val="24"/>
        </w:rPr>
        <w:t xml:space="preserve"> plus</w:t>
      </w:r>
      <w:r>
        <w:rPr>
          <w:rFonts w:ascii="Arial" w:hAnsi="Arial" w:cs="Arial"/>
          <w:sz w:val="24"/>
          <w:szCs w:val="24"/>
        </w:rPr>
        <w:t xml:space="preserve"> difficile</w:t>
      </w:r>
      <w:r w:rsidRPr="00EC6E86">
        <w:rPr>
          <w:rFonts w:ascii="Arial" w:hAnsi="Arial" w:cs="Arial"/>
          <w:b/>
          <w:noProof/>
          <w:sz w:val="24"/>
          <w:szCs w:val="24"/>
          <w:lang w:eastAsia="fr-CA"/>
        </w:rPr>
        <w:t xml:space="preserve"> </w:t>
      </w:r>
    </w:p>
    <w:p w:rsidR="00333F37" w:rsidRDefault="00333F37" w:rsidP="0075685F">
      <w:pPr>
        <w:pStyle w:val="Paragraphedeliste"/>
        <w:numPr>
          <w:ilvl w:val="0"/>
          <w:numId w:val="268"/>
        </w:numPr>
        <w:spacing w:line="300" w:lineRule="exact"/>
        <w:contextualSpacing w:val="0"/>
        <w:rPr>
          <w:rFonts w:ascii="Arial" w:hAnsi="Arial" w:cs="Arial"/>
          <w:sz w:val="24"/>
          <w:szCs w:val="24"/>
        </w:rPr>
      </w:pPr>
      <w:r>
        <w:rPr>
          <w:rFonts w:ascii="Arial" w:hAnsi="Arial" w:cs="Arial"/>
          <w:sz w:val="24"/>
          <w:szCs w:val="24"/>
        </w:rPr>
        <w:t>Que l</w:t>
      </w:r>
      <w:r w:rsidRPr="00A7446C">
        <w:rPr>
          <w:rFonts w:ascii="Arial" w:hAnsi="Arial" w:cs="Arial"/>
          <w:sz w:val="24"/>
          <w:szCs w:val="24"/>
        </w:rPr>
        <w:t xml:space="preserve">’entreposage des produits livrés en </w:t>
      </w:r>
      <w:r>
        <w:rPr>
          <w:rFonts w:ascii="Arial" w:hAnsi="Arial" w:cs="Arial"/>
          <w:sz w:val="24"/>
          <w:szCs w:val="24"/>
        </w:rPr>
        <w:t>quatre temps</w:t>
      </w:r>
      <w:r w:rsidRPr="00A7446C">
        <w:rPr>
          <w:rFonts w:ascii="Arial" w:hAnsi="Arial" w:cs="Arial"/>
          <w:sz w:val="24"/>
          <w:szCs w:val="24"/>
        </w:rPr>
        <w:t xml:space="preserve"> s’</w:t>
      </w:r>
      <w:r>
        <w:rPr>
          <w:rFonts w:ascii="Arial" w:hAnsi="Arial" w:cs="Arial"/>
          <w:sz w:val="24"/>
          <w:szCs w:val="24"/>
        </w:rPr>
        <w:t>avère problématique pour l</w:t>
      </w:r>
      <w:r w:rsidRPr="00A7446C">
        <w:rPr>
          <w:rFonts w:ascii="Arial" w:hAnsi="Arial" w:cs="Arial"/>
          <w:sz w:val="24"/>
          <w:szCs w:val="24"/>
        </w:rPr>
        <w:t>es personnes viva</w:t>
      </w:r>
      <w:r>
        <w:rPr>
          <w:rFonts w:ascii="Arial" w:hAnsi="Arial" w:cs="Arial"/>
          <w:sz w:val="24"/>
          <w:szCs w:val="24"/>
        </w:rPr>
        <w:t>nt dans de petits espaces</w:t>
      </w:r>
    </w:p>
    <w:p w:rsidR="00333F37" w:rsidRPr="00675400" w:rsidRDefault="00333F37" w:rsidP="00333F37">
      <w:pPr>
        <w:pStyle w:val="Paragraphedeliste"/>
        <w:spacing w:line="300" w:lineRule="exact"/>
        <w:ind w:left="0"/>
        <w:contextualSpacing w:val="0"/>
        <w:rPr>
          <w:rFonts w:ascii="Arial" w:hAnsi="Arial" w:cs="Arial"/>
          <w:sz w:val="24"/>
          <w:szCs w:val="24"/>
        </w:rPr>
      </w:pPr>
    </w:p>
    <w:p w:rsidR="00333F37" w:rsidRDefault="00333F37" w:rsidP="00333F37">
      <w:pPr>
        <w:spacing w:line="300" w:lineRule="exact"/>
        <w:rPr>
          <w:rFonts w:ascii="Arial" w:hAnsi="Arial" w:cs="Arial"/>
          <w:sz w:val="24"/>
          <w:szCs w:val="24"/>
        </w:rPr>
      </w:pPr>
      <w:r w:rsidRPr="00AE4E46">
        <w:rPr>
          <w:rFonts w:ascii="Arial" w:hAnsi="Arial" w:cs="Arial"/>
          <w:sz w:val="24"/>
          <w:szCs w:val="24"/>
        </w:rPr>
        <w:t>La prévision des commandes sur une si longue période est difficile</w:t>
      </w:r>
      <w:r>
        <w:rPr>
          <w:rFonts w:ascii="Arial" w:hAnsi="Arial" w:cs="Arial"/>
          <w:sz w:val="24"/>
          <w:szCs w:val="24"/>
        </w:rPr>
        <w:t>,</w:t>
      </w:r>
      <w:r w:rsidRPr="00AE4E46">
        <w:rPr>
          <w:rFonts w:ascii="Arial" w:hAnsi="Arial" w:cs="Arial"/>
          <w:sz w:val="24"/>
          <w:szCs w:val="24"/>
        </w:rPr>
        <w:t xml:space="preserve"> voire irréaliste considérant la fluctuation de</w:t>
      </w:r>
      <w:r>
        <w:rPr>
          <w:rFonts w:ascii="Arial" w:hAnsi="Arial" w:cs="Arial"/>
          <w:sz w:val="24"/>
          <w:szCs w:val="24"/>
        </w:rPr>
        <w:t>s problèmes liés à</w:t>
      </w:r>
      <w:r w:rsidRPr="00AE4E46">
        <w:rPr>
          <w:rFonts w:ascii="Arial" w:hAnsi="Arial" w:cs="Arial"/>
          <w:sz w:val="24"/>
          <w:szCs w:val="24"/>
        </w:rPr>
        <w:t xml:space="preserve"> l’incontinence</w:t>
      </w:r>
      <w:r>
        <w:rPr>
          <w:rFonts w:ascii="Arial" w:hAnsi="Arial" w:cs="Arial"/>
          <w:sz w:val="24"/>
          <w:szCs w:val="24"/>
        </w:rPr>
        <w:t>, notamment</w:t>
      </w:r>
      <w:r w:rsidRPr="00AE4E46">
        <w:rPr>
          <w:rFonts w:ascii="Arial" w:hAnsi="Arial" w:cs="Arial"/>
          <w:sz w:val="24"/>
          <w:szCs w:val="24"/>
        </w:rPr>
        <w:t xml:space="preserve"> en fonction des saisons chez certaines personnes</w:t>
      </w:r>
      <w:r>
        <w:rPr>
          <w:rFonts w:ascii="Arial" w:hAnsi="Arial" w:cs="Arial"/>
          <w:sz w:val="24"/>
          <w:szCs w:val="24"/>
        </w:rPr>
        <w:t>.</w:t>
      </w:r>
    </w:p>
    <w:p w:rsidR="00333F37" w:rsidRPr="00AE4E46"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lastRenderedPageBreak/>
        <w:t>La réorganisation du réseau de la santé entraîne un ralentissement et même un arrêt des échanges en cours avec l’ASSSM. Il faudra donc développer des relations avec les directions des CIUSSS sur ce dossier.</w:t>
      </w:r>
    </w:p>
    <w:p w:rsidR="00333F37" w:rsidRDefault="00333F37" w:rsidP="00333F37">
      <w:pPr>
        <w:spacing w:after="100" w:line="300" w:lineRule="exact"/>
        <w:jc w:val="left"/>
        <w:rPr>
          <w:rFonts w:ascii="Arial" w:hAnsi="Arial" w:cs="Arial"/>
          <w:sz w:val="24"/>
          <w:szCs w:val="24"/>
        </w:rPr>
      </w:pPr>
    </w:p>
    <w:p w:rsidR="00333F37" w:rsidRDefault="00333F37" w:rsidP="00333F37">
      <w:pPr>
        <w:spacing w:after="100" w:line="300" w:lineRule="exact"/>
        <w:jc w:val="left"/>
        <w:rPr>
          <w:rFonts w:ascii="Arial" w:hAnsi="Arial" w:cs="Arial"/>
          <w:b/>
          <w:sz w:val="24"/>
          <w:szCs w:val="24"/>
        </w:rPr>
      </w:pPr>
      <w:r w:rsidRPr="004027A0">
        <w:rPr>
          <w:rFonts w:ascii="Arial" w:hAnsi="Arial" w:cs="Arial"/>
          <w:b/>
          <w:sz w:val="24"/>
          <w:szCs w:val="24"/>
        </w:rPr>
        <w:t>Partenaires et instances impliqués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L’ASSSM</w:t>
      </w:r>
    </w:p>
    <w:p w:rsidR="00333F37" w:rsidRPr="00AE4E46"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Les Comités des usagers</w:t>
      </w:r>
    </w:p>
    <w:p w:rsidR="00333F37" w:rsidRDefault="00333F37" w:rsidP="00333F37">
      <w:pPr>
        <w:spacing w:after="100" w:line="300" w:lineRule="exact"/>
        <w:jc w:val="left"/>
        <w:rPr>
          <w:rFonts w:ascii="Arial" w:hAnsi="Arial" w:cs="Arial"/>
          <w:b/>
          <w:sz w:val="24"/>
          <w:szCs w:val="24"/>
        </w:rPr>
      </w:pPr>
    </w:p>
    <w:p w:rsidR="00333F37" w:rsidRDefault="00333F37" w:rsidP="00333F37">
      <w:pPr>
        <w:spacing w:after="100" w:line="300" w:lineRule="exact"/>
        <w:jc w:val="left"/>
        <w:rPr>
          <w:rFonts w:ascii="Arial" w:hAnsi="Arial" w:cs="Arial"/>
          <w:b/>
          <w:sz w:val="24"/>
          <w:szCs w:val="24"/>
        </w:rPr>
      </w:pPr>
      <w:r w:rsidRPr="004027A0">
        <w:rPr>
          <w:rFonts w:ascii="Arial" w:hAnsi="Arial" w:cs="Arial"/>
          <w:b/>
          <w:sz w:val="24"/>
          <w:szCs w:val="24"/>
        </w:rPr>
        <w:t>Moyens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Rencontre avec l’ASSSM</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Rencontre avec les membres d’Ex aequo</w:t>
      </w:r>
    </w:p>
    <w:p w:rsidR="00333F37" w:rsidRDefault="00333F37" w:rsidP="00333F37">
      <w:pPr>
        <w:spacing w:after="100" w:line="300" w:lineRule="exact"/>
        <w:ind w:left="66"/>
        <w:rPr>
          <w:rFonts w:ascii="Arial" w:hAnsi="Arial" w:cs="Arial"/>
          <w:sz w:val="24"/>
          <w:szCs w:val="24"/>
        </w:rPr>
      </w:pPr>
    </w:p>
    <w:p w:rsidR="00333F37" w:rsidRPr="004027A0" w:rsidRDefault="00333F37" w:rsidP="00333F37">
      <w:pPr>
        <w:spacing w:after="100" w:line="300" w:lineRule="exact"/>
        <w:ind w:left="66"/>
        <w:rPr>
          <w:rFonts w:ascii="Arial" w:hAnsi="Arial" w:cs="Arial"/>
          <w:b/>
          <w:sz w:val="24"/>
          <w:szCs w:val="24"/>
        </w:rPr>
      </w:pPr>
      <w:r w:rsidRPr="004027A0">
        <w:rPr>
          <w:rFonts w:ascii="Arial" w:hAnsi="Arial" w:cs="Arial"/>
          <w:b/>
          <w:sz w:val="24"/>
          <w:szCs w:val="24"/>
        </w:rPr>
        <w:t xml:space="preserve">Résultats pour l’année 2014-2015 :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Recueil d’informations auprès des membres</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 xml:space="preserve">Rencontre avec l’ASSSM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Possibilité de collaborer avec Solidarité de parents de personnes handicapées</w:t>
      </w:r>
      <w:r w:rsidRPr="00244D82">
        <w:rPr>
          <w:rFonts w:ascii="Arial" w:hAnsi="Arial" w:cs="Arial"/>
          <w:sz w:val="24"/>
          <w:szCs w:val="24"/>
        </w:rPr>
        <w:t xml:space="preserve">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Rédaction d’un sondage de satisfaction sur la nouvelle méthode de gestion des fournitures d’élimination</w:t>
      </w:r>
    </w:p>
    <w:p w:rsidR="00333F37" w:rsidRPr="00244D82" w:rsidRDefault="00333F37" w:rsidP="00333F37">
      <w:pPr>
        <w:spacing w:after="100" w:line="300" w:lineRule="exact"/>
        <w:rPr>
          <w:rFonts w:ascii="Arial" w:hAnsi="Arial" w:cs="Arial"/>
          <w:sz w:val="24"/>
          <w:szCs w:val="24"/>
        </w:rPr>
      </w:pPr>
    </w:p>
    <w:p w:rsidR="00333F37" w:rsidRPr="00F40902" w:rsidRDefault="00333F37" w:rsidP="00333F37">
      <w:pPr>
        <w:spacing w:after="100" w:line="300" w:lineRule="exact"/>
        <w:jc w:val="left"/>
        <w:rPr>
          <w:rFonts w:ascii="Arial" w:hAnsi="Arial" w:cs="Arial"/>
          <w:b/>
          <w:sz w:val="24"/>
          <w:szCs w:val="24"/>
        </w:rPr>
      </w:pPr>
      <w:r>
        <w:rPr>
          <w:rFonts w:ascii="Arial" w:hAnsi="Arial" w:cs="Arial"/>
          <w:b/>
          <w:sz w:val="24"/>
          <w:szCs w:val="24"/>
        </w:rPr>
        <w:t>Sous-o</w:t>
      </w:r>
      <w:r w:rsidRPr="00F40902">
        <w:rPr>
          <w:rFonts w:ascii="Arial" w:hAnsi="Arial" w:cs="Arial"/>
          <w:b/>
          <w:sz w:val="24"/>
          <w:szCs w:val="24"/>
        </w:rPr>
        <w:t>bjectifs pour l’année 2015-2016</w:t>
      </w:r>
      <w:r>
        <w:rPr>
          <w:rFonts w:ascii="Arial" w:hAnsi="Arial" w:cs="Arial"/>
          <w:b/>
          <w:sz w:val="24"/>
          <w:szCs w:val="24"/>
        </w:rPr>
        <w:t>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Créer des alliances avec les groupes de défense des personnes en situation de handicap</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Suivre le dossier afin de savoir s’il y aura des modifications selon les territoires des CIUSSS</w:t>
      </w:r>
    </w:p>
    <w:p w:rsidR="00333F37" w:rsidRDefault="00333F37" w:rsidP="00333F37">
      <w:pPr>
        <w:spacing w:after="100" w:line="300" w:lineRule="exact"/>
        <w:jc w:val="left"/>
        <w:rPr>
          <w:rFonts w:ascii="Arial" w:hAnsi="Arial" w:cs="Arial"/>
          <w:b/>
          <w:smallCaps/>
          <w:color w:val="FFFFFF"/>
          <w:sz w:val="24"/>
          <w:szCs w:val="24"/>
        </w:rPr>
      </w:pPr>
    </w:p>
    <w:p w:rsidR="00333F37" w:rsidRDefault="00333F37"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Compensation équitable</w:t>
      </w:r>
    </w:p>
    <w:p w:rsidR="00333F37" w:rsidRDefault="00333F37" w:rsidP="00333F37">
      <w:pPr>
        <w:spacing w:after="100" w:line="300" w:lineRule="exact"/>
        <w:rPr>
          <w:rFonts w:ascii="Arial" w:hAnsi="Arial" w:cs="Arial"/>
          <w:b/>
          <w:smallCaps/>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à long terme :</w:t>
      </w:r>
      <w:r w:rsidRPr="007A4F61">
        <w:t xml:space="preserve"> </w:t>
      </w:r>
    </w:p>
    <w:p w:rsidR="00333F37" w:rsidRDefault="00333F37" w:rsidP="00333F37">
      <w:pPr>
        <w:numPr>
          <w:ilvl w:val="0"/>
          <w:numId w:val="213"/>
        </w:numPr>
        <w:spacing w:after="100" w:line="300" w:lineRule="exact"/>
        <w:ind w:left="426"/>
        <w:rPr>
          <w:rFonts w:ascii="Arial" w:hAnsi="Arial" w:cs="Arial"/>
          <w:sz w:val="24"/>
          <w:szCs w:val="24"/>
        </w:rPr>
      </w:pPr>
      <w:r>
        <w:rPr>
          <w:rFonts w:ascii="Arial" w:hAnsi="Arial" w:cs="Arial"/>
          <w:sz w:val="24"/>
          <w:szCs w:val="24"/>
        </w:rPr>
        <w:t>Faire des démarches et des interventions auprès des instances gouvernementales avec les autres organismes de promotion qui se préoccupent de la compensation équitable des personnes ayant des limitations fonctionnelles</w:t>
      </w:r>
    </w:p>
    <w:p w:rsidR="005834EA" w:rsidRDefault="005834EA" w:rsidP="005834EA">
      <w:pPr>
        <w:spacing w:after="100" w:line="300" w:lineRule="exact"/>
        <w:rPr>
          <w:rFonts w:ascii="Arial" w:hAnsi="Arial" w:cs="Arial"/>
          <w:sz w:val="24"/>
          <w:szCs w:val="24"/>
        </w:rPr>
      </w:pPr>
    </w:p>
    <w:p w:rsidR="005834EA" w:rsidRDefault="005834EA" w:rsidP="005834EA">
      <w:pPr>
        <w:spacing w:after="100" w:line="300" w:lineRule="exact"/>
        <w:rPr>
          <w:rFonts w:ascii="Arial" w:hAnsi="Arial" w:cs="Arial"/>
          <w:sz w:val="24"/>
          <w:szCs w:val="24"/>
        </w:rPr>
      </w:pPr>
    </w:p>
    <w:p w:rsidR="00333F37" w:rsidRDefault="00333F37" w:rsidP="00333F37">
      <w:pPr>
        <w:numPr>
          <w:ilvl w:val="0"/>
          <w:numId w:val="213"/>
        </w:numPr>
        <w:tabs>
          <w:tab w:val="left" w:pos="-2694"/>
        </w:tabs>
        <w:spacing w:after="100" w:line="300" w:lineRule="exact"/>
        <w:ind w:left="426"/>
        <w:rPr>
          <w:rFonts w:ascii="Arial" w:hAnsi="Arial" w:cs="Arial"/>
          <w:sz w:val="24"/>
          <w:szCs w:val="24"/>
        </w:rPr>
      </w:pPr>
      <w:r>
        <w:rPr>
          <w:rFonts w:ascii="Arial" w:hAnsi="Arial" w:cs="Arial"/>
          <w:sz w:val="24"/>
          <w:szCs w:val="24"/>
        </w:rPr>
        <w:lastRenderedPageBreak/>
        <w:t>Obtenir pour les personnes ayant des limitations fonctionnelles un revenu minimum garanti pour les aider à répondre à leurs besoins en tant que citoyens et citoyennes à part entière</w:t>
      </w:r>
    </w:p>
    <w:p w:rsidR="00333F37" w:rsidRDefault="00333F37" w:rsidP="00333F37">
      <w:pPr>
        <w:numPr>
          <w:ilvl w:val="0"/>
          <w:numId w:val="213"/>
        </w:numPr>
        <w:spacing w:after="100" w:line="300" w:lineRule="exact"/>
        <w:ind w:left="426"/>
        <w:rPr>
          <w:rFonts w:ascii="Arial" w:hAnsi="Arial" w:cs="Arial"/>
          <w:sz w:val="24"/>
          <w:szCs w:val="24"/>
        </w:rPr>
      </w:pPr>
      <w:r>
        <w:rPr>
          <w:rFonts w:ascii="Arial" w:hAnsi="Arial" w:cs="Arial"/>
          <w:sz w:val="24"/>
          <w:szCs w:val="24"/>
        </w:rPr>
        <w:t>Faire en sorte que les personnes ayant des limitations fonctionnelles n’aient pas à payer pour de l’équipement ou des services liés à leur déficience</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Contexte :</w:t>
      </w:r>
    </w:p>
    <w:p w:rsidR="00333F37" w:rsidRDefault="00333F37" w:rsidP="00333F37">
      <w:pPr>
        <w:spacing w:line="300" w:lineRule="exact"/>
        <w:rPr>
          <w:rFonts w:ascii="Arial" w:hAnsi="Arial" w:cs="Arial"/>
          <w:sz w:val="24"/>
          <w:szCs w:val="24"/>
        </w:rPr>
      </w:pPr>
      <w:r>
        <w:rPr>
          <w:noProof/>
          <w:lang w:eastAsia="fr-CA"/>
        </w:rPr>
        <w:drawing>
          <wp:anchor distT="0" distB="0" distL="114300" distR="114300" simplePos="0" relativeHeight="251855872" behindDoc="1" locked="1" layoutInCell="0" allowOverlap="0" wp14:anchorId="0BA02FA9" wp14:editId="1B511BD2">
            <wp:simplePos x="0" y="0"/>
            <wp:positionH relativeFrom="column">
              <wp:posOffset>2564765</wp:posOffset>
            </wp:positionH>
            <wp:positionV relativeFrom="page">
              <wp:posOffset>3105785</wp:posOffset>
            </wp:positionV>
            <wp:extent cx="2940685" cy="1652270"/>
            <wp:effectExtent l="0" t="0" r="0" b="5080"/>
            <wp:wrapSquare wrapText="bothSides"/>
            <wp:docPr id="28" name="Image 28" descr="http://img.src.ca/2013/07/30/635x357/130730_py09j_sante-argent_sn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src.ca/2013/07/30/635x357/130730_py09j_sante-argent_sn63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068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Cette année encore, nous avons peu de développements dans ce dossier. En cette période d’austérité, nous devons avant tout nous assurer de maintenir les acquis et d’empêcher les coupures dans les services essentiels. Par contre, suite à un mandat obtenu par l’OPHQ en 2011, le Laboratoire de recherche sur les pratiques et les politiques sociales (LAREPPS) a réalisé une recherche sur « les coûts supplémentaires généraux du handicap » dans trois régions du Québec : Montréal, Montérégie et Côte-Nord. Le principal objectif de cette recherche consistait à identifier les besoins des personnes handicapées et les dépenses supplémentaires encourues pour répondre à ces besoins. Plus particulièrement, la recherche visait à composer des vignettes illustratives des coûts assumés par une diversité représentative de ménages, ainsi qu’à proposer une catégorisation des coûts supplémentaires généraux. Les résultats sont disponibles sur le site internet du LAREPPS.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Partenaires et instances impliqués :</w:t>
      </w:r>
    </w:p>
    <w:p w:rsidR="00333F37" w:rsidRDefault="00333F37" w:rsidP="00333F37">
      <w:pPr>
        <w:pStyle w:val="Paragraphedeliste"/>
        <w:numPr>
          <w:ilvl w:val="0"/>
          <w:numId w:val="214"/>
        </w:numPr>
        <w:spacing w:after="100" w:line="300" w:lineRule="exact"/>
        <w:ind w:left="426"/>
        <w:contextualSpacing w:val="0"/>
        <w:rPr>
          <w:rFonts w:ascii="Arial" w:hAnsi="Arial" w:cs="Arial"/>
          <w:b/>
          <w:sz w:val="24"/>
          <w:szCs w:val="24"/>
          <w:u w:val="single"/>
        </w:rPr>
      </w:pPr>
      <w:r>
        <w:rPr>
          <w:rFonts w:ascii="Arial" w:hAnsi="Arial" w:cs="Arial"/>
          <w:sz w:val="24"/>
          <w:szCs w:val="24"/>
        </w:rPr>
        <w:t>La COPHAN</w:t>
      </w:r>
    </w:p>
    <w:p w:rsidR="00333F37" w:rsidRDefault="00333F37" w:rsidP="00333F37">
      <w:pPr>
        <w:pStyle w:val="Paragraphedeliste"/>
        <w:numPr>
          <w:ilvl w:val="0"/>
          <w:numId w:val="214"/>
        </w:numPr>
        <w:spacing w:after="100" w:line="300" w:lineRule="exact"/>
        <w:ind w:left="426"/>
        <w:contextualSpacing w:val="0"/>
        <w:rPr>
          <w:rFonts w:ascii="Arial" w:hAnsi="Arial" w:cs="Arial"/>
          <w:b/>
          <w:sz w:val="24"/>
          <w:szCs w:val="24"/>
          <w:u w:val="single"/>
        </w:rPr>
      </w:pPr>
      <w:r>
        <w:rPr>
          <w:rFonts w:ascii="Arial" w:hAnsi="Arial" w:cs="Arial"/>
          <w:sz w:val="24"/>
          <w:szCs w:val="24"/>
        </w:rPr>
        <w:t>L’OPHQ</w:t>
      </w:r>
    </w:p>
    <w:p w:rsidR="00333F37" w:rsidRPr="007A4F61" w:rsidRDefault="00333F37" w:rsidP="00333F37">
      <w:pPr>
        <w:pStyle w:val="Paragraphedeliste"/>
        <w:numPr>
          <w:ilvl w:val="0"/>
          <w:numId w:val="214"/>
        </w:numPr>
        <w:spacing w:after="100" w:line="300" w:lineRule="exact"/>
        <w:ind w:left="426"/>
        <w:contextualSpacing w:val="0"/>
        <w:rPr>
          <w:rFonts w:ascii="Arial" w:hAnsi="Arial" w:cs="Arial"/>
          <w:b/>
          <w:sz w:val="24"/>
          <w:szCs w:val="24"/>
          <w:u w:val="single"/>
        </w:rPr>
      </w:pPr>
      <w:r>
        <w:rPr>
          <w:rFonts w:ascii="Arial" w:hAnsi="Arial" w:cs="Arial"/>
          <w:sz w:val="24"/>
          <w:szCs w:val="24"/>
        </w:rPr>
        <w:t>Le Laboratoire de recherche sur les pratiques et les politiques sociales (LAREPPS)</w:t>
      </w:r>
    </w:p>
    <w:p w:rsidR="00333F37" w:rsidRPr="007A4F61" w:rsidRDefault="00333F37" w:rsidP="00333F37">
      <w:pPr>
        <w:spacing w:after="100" w:line="300" w:lineRule="exact"/>
        <w:ind w:left="66"/>
        <w:rPr>
          <w:rFonts w:ascii="Arial" w:hAnsi="Arial" w:cs="Arial"/>
          <w:b/>
          <w:sz w:val="24"/>
          <w:szCs w:val="24"/>
          <w:u w:val="single"/>
        </w:rPr>
      </w:pPr>
    </w:p>
    <w:p w:rsidR="00333F37" w:rsidRDefault="00333F37" w:rsidP="00333F37">
      <w:pPr>
        <w:tabs>
          <w:tab w:val="num" w:pos="-7371"/>
        </w:tabs>
        <w:spacing w:after="100" w:line="300" w:lineRule="exact"/>
        <w:rPr>
          <w:rFonts w:ascii="Arial" w:hAnsi="Arial" w:cs="Arial"/>
          <w:b/>
          <w:sz w:val="24"/>
          <w:szCs w:val="24"/>
        </w:rPr>
      </w:pPr>
      <w:r>
        <w:rPr>
          <w:rFonts w:ascii="Arial" w:hAnsi="Arial" w:cs="Arial"/>
          <w:b/>
          <w:sz w:val="24"/>
          <w:szCs w:val="24"/>
        </w:rPr>
        <w:t>Moyens :</w:t>
      </w:r>
    </w:p>
    <w:p w:rsidR="00333F37" w:rsidRDefault="00333F37" w:rsidP="00333F37">
      <w:pPr>
        <w:numPr>
          <w:ilvl w:val="0"/>
          <w:numId w:val="215"/>
        </w:numPr>
        <w:spacing w:after="100" w:line="300" w:lineRule="exact"/>
        <w:ind w:left="426"/>
        <w:rPr>
          <w:rFonts w:ascii="Arial" w:hAnsi="Arial" w:cs="Arial"/>
          <w:sz w:val="24"/>
          <w:szCs w:val="24"/>
        </w:rPr>
      </w:pPr>
      <w:r>
        <w:rPr>
          <w:rFonts w:ascii="Arial" w:hAnsi="Arial" w:cs="Arial"/>
          <w:sz w:val="24"/>
          <w:szCs w:val="24"/>
        </w:rPr>
        <w:t>Conseil d’administration d’Ex aequo</w:t>
      </w:r>
    </w:p>
    <w:p w:rsidR="00333F37" w:rsidRDefault="00333F37" w:rsidP="00333F37">
      <w:pPr>
        <w:numPr>
          <w:ilvl w:val="0"/>
          <w:numId w:val="215"/>
        </w:numPr>
        <w:spacing w:after="100" w:line="300" w:lineRule="exact"/>
        <w:ind w:left="426"/>
        <w:rPr>
          <w:rFonts w:ascii="Arial" w:hAnsi="Arial" w:cs="Arial"/>
          <w:sz w:val="24"/>
          <w:szCs w:val="24"/>
        </w:rPr>
      </w:pPr>
      <w:r>
        <w:rPr>
          <w:rFonts w:ascii="Arial" w:hAnsi="Arial" w:cs="Arial"/>
          <w:sz w:val="24"/>
          <w:szCs w:val="24"/>
        </w:rPr>
        <w:t>Échanges avec la COPHAN et d’autres organismes sur les besoins spéciaux des personnes handicapées</w:t>
      </w:r>
    </w:p>
    <w:p w:rsidR="00333F37" w:rsidRDefault="00333F37" w:rsidP="00333F37">
      <w:pPr>
        <w:numPr>
          <w:ilvl w:val="0"/>
          <w:numId w:val="215"/>
        </w:numPr>
        <w:spacing w:after="100" w:line="300" w:lineRule="exact"/>
        <w:ind w:left="426"/>
        <w:rPr>
          <w:rFonts w:ascii="Arial" w:hAnsi="Arial" w:cs="Arial"/>
          <w:sz w:val="24"/>
          <w:szCs w:val="24"/>
        </w:rPr>
      </w:pPr>
      <w:r>
        <w:rPr>
          <w:rFonts w:ascii="Arial" w:hAnsi="Arial" w:cs="Arial"/>
          <w:sz w:val="24"/>
          <w:szCs w:val="24"/>
        </w:rPr>
        <w:t>Participation à une rencontre de la COPHAN pour la présentation du rapport de recherche du LAREPPS</w:t>
      </w:r>
    </w:p>
    <w:p w:rsidR="00333F37" w:rsidRDefault="00333F37" w:rsidP="00333F37">
      <w:pPr>
        <w:pStyle w:val="Paragraphedeliste"/>
        <w:numPr>
          <w:ilvl w:val="0"/>
          <w:numId w:val="215"/>
        </w:numPr>
        <w:spacing w:after="100" w:line="300" w:lineRule="exact"/>
        <w:ind w:left="426"/>
        <w:contextualSpacing w:val="0"/>
        <w:rPr>
          <w:rFonts w:ascii="Arial" w:hAnsi="Arial" w:cs="Arial"/>
          <w:sz w:val="24"/>
          <w:szCs w:val="24"/>
        </w:rPr>
      </w:pPr>
      <w:r>
        <w:rPr>
          <w:rFonts w:ascii="Arial" w:hAnsi="Arial" w:cs="Arial"/>
          <w:sz w:val="24"/>
          <w:szCs w:val="24"/>
        </w:rPr>
        <w:lastRenderedPageBreak/>
        <w:t>Informer les membres des développements dans ce dossier</w:t>
      </w:r>
    </w:p>
    <w:p w:rsidR="00333F37" w:rsidRDefault="00333F37" w:rsidP="00333F37">
      <w:pPr>
        <w:tabs>
          <w:tab w:val="left" w:pos="426"/>
        </w:tabs>
        <w:spacing w:after="100" w:line="300" w:lineRule="exact"/>
        <w:ind w:left="66"/>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pour l’année 2014-2015 :</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Se repositionner sur le dossier</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Assurer un suivi avec la COPHAN</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Préparer des stratégies d’actions et de mobilisation, s’il y a lieu</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Interpeller l’OPHQ</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Informer les membres des développements dans ce dossier</w:t>
      </w:r>
    </w:p>
    <w:p w:rsidR="00333F37" w:rsidRDefault="00333F37" w:rsidP="00333F37">
      <w:pPr>
        <w:pStyle w:val="Paragraphedeliste"/>
        <w:spacing w:after="100" w:line="300" w:lineRule="exact"/>
        <w:ind w:left="426"/>
        <w:contextualSpacing w:val="0"/>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Résultats pour l’année 2014-2015 :</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Dépôt du rapport de recherche du LAREPPS</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Suite aux représentations de la COPHAN, le rapport Godbout propose que le crédit d’impôt pour les personnes en situation de handicap soit remboursable</w:t>
      </w:r>
    </w:p>
    <w:p w:rsidR="00333F37" w:rsidRDefault="00333F37" w:rsidP="00333F37">
      <w:pPr>
        <w:spacing w:after="100" w:line="300" w:lineRule="exact"/>
        <w:rPr>
          <w:rFonts w:ascii="Arial" w:hAnsi="Arial" w:cs="Arial"/>
          <w:b/>
          <w:sz w:val="24"/>
          <w:szCs w:val="24"/>
        </w:rPr>
      </w:pPr>
    </w:p>
    <w:p w:rsidR="00333F37" w:rsidRDefault="00CF76A5" w:rsidP="00333F37">
      <w:pPr>
        <w:spacing w:after="100" w:line="300" w:lineRule="exact"/>
        <w:rPr>
          <w:rFonts w:ascii="Arial" w:hAnsi="Arial" w:cs="Arial"/>
          <w:b/>
          <w:sz w:val="24"/>
          <w:szCs w:val="24"/>
        </w:rPr>
      </w:pPr>
      <w:r>
        <w:rPr>
          <w:rFonts w:ascii="Arial" w:hAnsi="Arial" w:cs="Arial"/>
          <w:b/>
          <w:sz w:val="24"/>
          <w:szCs w:val="24"/>
        </w:rPr>
        <w:t>Sous-objectif</w:t>
      </w:r>
      <w:r w:rsidR="00333F37">
        <w:rPr>
          <w:rFonts w:ascii="Arial" w:hAnsi="Arial" w:cs="Arial"/>
          <w:b/>
          <w:sz w:val="24"/>
          <w:szCs w:val="24"/>
        </w:rPr>
        <w:t xml:space="preserve"> pour l’année 2015-2016 :</w:t>
      </w:r>
    </w:p>
    <w:p w:rsidR="00677C9C"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Mettre ce dossier de côté cette année étant donné les</w:t>
      </w:r>
      <w:r w:rsidRPr="003D6EA1">
        <w:rPr>
          <w:rFonts w:ascii="Arial" w:hAnsi="Arial" w:cs="Arial"/>
          <w:sz w:val="24"/>
          <w:szCs w:val="24"/>
        </w:rPr>
        <w:t xml:space="preserve"> </w:t>
      </w:r>
      <w:r>
        <w:rPr>
          <w:rFonts w:ascii="Arial" w:hAnsi="Arial" w:cs="Arial"/>
          <w:sz w:val="24"/>
          <w:szCs w:val="24"/>
        </w:rPr>
        <w:t>enjeux importants concernant les mesures d’austérité et les coupures dans les services essentiel</w:t>
      </w:r>
      <w:r w:rsidRPr="00677C9C">
        <w:rPr>
          <w:rFonts w:ascii="Arial" w:hAnsi="Arial" w:cs="Arial"/>
          <w:sz w:val="24"/>
          <w:szCs w:val="24"/>
        </w:rPr>
        <w:t>s</w:t>
      </w:r>
    </w:p>
    <w:p w:rsidR="00677C9C" w:rsidRDefault="00677C9C"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5834EA" w:rsidRDefault="005834EA" w:rsidP="00677C9C">
      <w:pPr>
        <w:spacing w:after="100" w:line="300" w:lineRule="exact"/>
        <w:rPr>
          <w:rFonts w:ascii="Arial" w:hAnsi="Arial" w:cs="Arial"/>
          <w:sz w:val="24"/>
          <w:szCs w:val="24"/>
        </w:rPr>
      </w:pPr>
    </w:p>
    <w:p w:rsidR="005834EA" w:rsidRDefault="005834EA" w:rsidP="00677C9C">
      <w:pPr>
        <w:spacing w:after="100" w:line="300" w:lineRule="exact"/>
        <w:rPr>
          <w:rFonts w:ascii="Arial" w:hAnsi="Arial" w:cs="Arial"/>
          <w:sz w:val="24"/>
          <w:szCs w:val="24"/>
        </w:rPr>
      </w:pPr>
    </w:p>
    <w:p w:rsidR="005834EA" w:rsidRDefault="005834EA" w:rsidP="00677C9C">
      <w:pPr>
        <w:spacing w:after="100" w:line="300" w:lineRule="exact"/>
        <w:rPr>
          <w:rFonts w:ascii="Arial" w:hAnsi="Arial" w:cs="Arial"/>
          <w:sz w:val="24"/>
          <w:szCs w:val="24"/>
        </w:rPr>
      </w:pPr>
    </w:p>
    <w:p w:rsidR="005834EA" w:rsidRDefault="005834EA"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5834EA" w:rsidRDefault="005834EA" w:rsidP="005834EA">
      <w:pPr>
        <w:shd w:val="clear" w:color="auto" w:fill="1F497D"/>
        <w:spacing w:after="100" w:line="300" w:lineRule="exact"/>
        <w:jc w:val="center"/>
        <w:rPr>
          <w:rFonts w:ascii="Arial" w:hAnsi="Arial" w:cs="Arial"/>
          <w:b/>
          <w:color w:val="FFFFFF"/>
          <w:sz w:val="24"/>
          <w:szCs w:val="24"/>
        </w:rPr>
      </w:pPr>
    </w:p>
    <w:p w:rsidR="005834EA" w:rsidRDefault="005834EA" w:rsidP="005834EA">
      <w:pPr>
        <w:shd w:val="clear" w:color="auto" w:fill="1F497D"/>
        <w:spacing w:after="100" w:line="300" w:lineRule="exact"/>
        <w:jc w:val="center"/>
        <w:rPr>
          <w:rFonts w:ascii="Arial" w:hAnsi="Arial" w:cs="Arial"/>
          <w:b/>
          <w:color w:val="FFFFFF"/>
          <w:sz w:val="24"/>
          <w:szCs w:val="24"/>
        </w:rPr>
      </w:pPr>
      <w:r>
        <w:rPr>
          <w:rFonts w:ascii="Arial" w:hAnsi="Arial" w:cs="Arial"/>
          <w:b/>
          <w:color w:val="FFFFFF"/>
          <w:sz w:val="24"/>
          <w:szCs w:val="24"/>
        </w:rPr>
        <w:t>THÉMATIQUE : HABITATION</w:t>
      </w:r>
    </w:p>
    <w:p w:rsidR="005834EA" w:rsidRDefault="005834EA" w:rsidP="005834EA">
      <w:pPr>
        <w:shd w:val="clear" w:color="auto" w:fill="1F497D"/>
        <w:spacing w:after="100" w:line="300" w:lineRule="exact"/>
        <w:jc w:val="center"/>
        <w:rPr>
          <w:rFonts w:ascii="Arial" w:hAnsi="Arial" w:cs="Arial"/>
          <w:b/>
          <w:color w:val="FFFFFF"/>
          <w:sz w:val="24"/>
          <w:szCs w:val="24"/>
        </w:rPr>
      </w:pPr>
    </w:p>
    <w:p w:rsidR="005834EA" w:rsidRDefault="005834EA" w:rsidP="00333F37">
      <w:pPr>
        <w:spacing w:after="100" w:line="300" w:lineRule="exact"/>
        <w:rPr>
          <w:rFonts w:ascii="Arial" w:hAnsi="Arial" w:cs="Arial"/>
          <w:b/>
          <w:bCs/>
          <w:sz w:val="24"/>
          <w:szCs w:val="24"/>
        </w:rPr>
      </w:pPr>
    </w:p>
    <w:p w:rsidR="00333F37" w:rsidRPr="002A4CA1" w:rsidRDefault="00333F37" w:rsidP="00333F37">
      <w:pPr>
        <w:spacing w:after="100" w:line="300" w:lineRule="exact"/>
        <w:rPr>
          <w:rFonts w:ascii="Arial" w:hAnsi="Arial" w:cs="Arial"/>
          <w:b/>
          <w:bCs/>
          <w:sz w:val="24"/>
          <w:szCs w:val="24"/>
        </w:rPr>
      </w:pPr>
      <w:r w:rsidRPr="002A4CA1">
        <w:rPr>
          <w:rFonts w:ascii="Arial" w:hAnsi="Arial" w:cs="Arial"/>
          <w:b/>
          <w:bCs/>
          <w:sz w:val="24"/>
          <w:szCs w:val="24"/>
        </w:rPr>
        <w:t>Objectifs sociaux :</w:t>
      </w:r>
    </w:p>
    <w:p w:rsidR="00333F37" w:rsidRPr="002A4CA1" w:rsidRDefault="00333F37" w:rsidP="00333F37">
      <w:pPr>
        <w:pStyle w:val="Paragraphedeliste"/>
        <w:numPr>
          <w:ilvl w:val="0"/>
          <w:numId w:val="217"/>
        </w:numPr>
        <w:spacing w:after="100" w:line="300" w:lineRule="exact"/>
        <w:ind w:left="426"/>
        <w:contextualSpacing w:val="0"/>
        <w:rPr>
          <w:rFonts w:ascii="Arial" w:hAnsi="Arial" w:cs="Arial"/>
          <w:sz w:val="24"/>
          <w:szCs w:val="24"/>
        </w:rPr>
      </w:pPr>
      <w:r w:rsidRPr="002A4CA1">
        <w:rPr>
          <w:rFonts w:ascii="Arial" w:hAnsi="Arial" w:cs="Arial"/>
          <w:sz w:val="24"/>
          <w:szCs w:val="24"/>
        </w:rPr>
        <w:t>S’assurer que le concept d’accessibilité universelle soit reconnu et appliqué dans le domaine de l’habitation</w:t>
      </w:r>
    </w:p>
    <w:p w:rsidR="00333F37" w:rsidRPr="002A4CA1" w:rsidRDefault="00333F37" w:rsidP="00333F37">
      <w:pPr>
        <w:pStyle w:val="Paragraphedeliste"/>
        <w:numPr>
          <w:ilvl w:val="0"/>
          <w:numId w:val="217"/>
        </w:numPr>
        <w:spacing w:after="100" w:line="300" w:lineRule="exact"/>
        <w:ind w:left="426"/>
        <w:contextualSpacing w:val="0"/>
        <w:rPr>
          <w:rFonts w:ascii="Arial" w:hAnsi="Arial" w:cs="Arial"/>
          <w:sz w:val="24"/>
          <w:szCs w:val="24"/>
        </w:rPr>
      </w:pPr>
      <w:r w:rsidRPr="002A4CA1">
        <w:rPr>
          <w:rFonts w:ascii="Arial" w:hAnsi="Arial" w:cs="Arial"/>
          <w:sz w:val="24"/>
          <w:szCs w:val="24"/>
        </w:rPr>
        <w:t xml:space="preserve">Amender le Code du bâtiment afin qu’il respecte les exigences d’accessibilité universelle </w:t>
      </w:r>
    </w:p>
    <w:p w:rsidR="00333F37" w:rsidRDefault="00333F37" w:rsidP="00333F37">
      <w:pPr>
        <w:pStyle w:val="Paragraphedeliste"/>
        <w:numPr>
          <w:ilvl w:val="0"/>
          <w:numId w:val="217"/>
        </w:numPr>
        <w:spacing w:after="100" w:line="300" w:lineRule="exact"/>
        <w:ind w:left="426"/>
        <w:contextualSpacing w:val="0"/>
        <w:rPr>
          <w:rFonts w:ascii="Arial" w:hAnsi="Arial" w:cs="Arial"/>
          <w:sz w:val="24"/>
          <w:szCs w:val="24"/>
        </w:rPr>
      </w:pPr>
      <w:r>
        <w:rPr>
          <w:rFonts w:ascii="Arial" w:hAnsi="Arial" w:cs="Arial"/>
          <w:sz w:val="24"/>
          <w:szCs w:val="24"/>
        </w:rPr>
        <w:t>Faire tomber les préjugés en matière d’accessibilité universelle en habitation</w:t>
      </w:r>
    </w:p>
    <w:p w:rsidR="00333F37" w:rsidRPr="00934529" w:rsidRDefault="00333F37" w:rsidP="00333F37">
      <w:pPr>
        <w:pStyle w:val="Paragraphedeliste"/>
        <w:numPr>
          <w:ilvl w:val="0"/>
          <w:numId w:val="217"/>
        </w:numPr>
        <w:spacing w:after="100" w:line="300" w:lineRule="exact"/>
        <w:ind w:left="426"/>
        <w:contextualSpacing w:val="0"/>
        <w:rPr>
          <w:rFonts w:ascii="Arial" w:hAnsi="Arial" w:cs="Arial"/>
          <w:sz w:val="24"/>
          <w:szCs w:val="24"/>
        </w:rPr>
      </w:pPr>
      <w:r>
        <w:rPr>
          <w:rFonts w:ascii="Arial" w:hAnsi="Arial" w:cs="Arial"/>
          <w:sz w:val="24"/>
          <w:szCs w:val="24"/>
        </w:rPr>
        <w:t>S’assurer que les acteurs clefs en habitation compilent et mettent à jour des statistiques sur les personnes en situation de handicap et le logement</w:t>
      </w:r>
    </w:p>
    <w:p w:rsidR="00333F37" w:rsidRDefault="00333F37" w:rsidP="00333F37">
      <w:pPr>
        <w:pStyle w:val="Paragraphedeliste"/>
        <w:numPr>
          <w:ilvl w:val="0"/>
          <w:numId w:val="217"/>
        </w:numPr>
        <w:spacing w:after="100" w:line="300" w:lineRule="exact"/>
        <w:ind w:left="426"/>
        <w:contextualSpacing w:val="0"/>
        <w:rPr>
          <w:rFonts w:ascii="Arial" w:hAnsi="Arial" w:cs="Arial"/>
          <w:sz w:val="24"/>
          <w:szCs w:val="24"/>
        </w:rPr>
      </w:pPr>
      <w:r>
        <w:rPr>
          <w:rFonts w:ascii="Arial" w:hAnsi="Arial" w:cs="Arial"/>
          <w:sz w:val="24"/>
          <w:szCs w:val="24"/>
        </w:rPr>
        <w:t>Offrir aux personnes ayant des limitations fonctionnelles, une variété de types d’habitations répondant aux critères de l’accessibilité universelle (Logement privé, HLM, OBNL, Coopératives, Condos, etc.) et ce, à des coûts abordables</w:t>
      </w:r>
    </w:p>
    <w:p w:rsidR="00333F37" w:rsidRDefault="00333F37" w:rsidP="00333F37">
      <w:pPr>
        <w:spacing w:after="100" w:line="300" w:lineRule="exact"/>
        <w:rPr>
          <w:rFonts w:ascii="Arial" w:hAnsi="Arial" w:cs="Arial"/>
        </w:rPr>
      </w:pPr>
    </w:p>
    <w:p w:rsidR="00333F37" w:rsidRDefault="00333F37" w:rsidP="00333F37">
      <w:pPr>
        <w:shd w:val="clear" w:color="auto" w:fill="1F497D"/>
        <w:spacing w:after="100" w:line="300" w:lineRule="exact"/>
        <w:rPr>
          <w:rFonts w:ascii="Arial" w:hAnsi="Arial" w:cs="Arial"/>
          <w:sz w:val="24"/>
          <w:szCs w:val="24"/>
        </w:rPr>
      </w:pPr>
      <w:r>
        <w:rPr>
          <w:rFonts w:ascii="Arial" w:hAnsi="Arial" w:cs="Arial"/>
          <w:b/>
          <w:smallCaps/>
          <w:color w:val="FFFFFF"/>
          <w:sz w:val="24"/>
          <w:szCs w:val="24"/>
        </w:rPr>
        <w:t>Accessibilité universelle en habitation</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noProof/>
          <w:lang w:eastAsia="fr-CA"/>
        </w:rPr>
        <w:drawing>
          <wp:anchor distT="0" distB="0" distL="114300" distR="114300" simplePos="0" relativeHeight="251845632" behindDoc="1" locked="1" layoutInCell="1" allowOverlap="0" wp14:anchorId="11A50E53" wp14:editId="04234120">
            <wp:simplePos x="0" y="0"/>
            <wp:positionH relativeFrom="column">
              <wp:posOffset>2095500</wp:posOffset>
            </wp:positionH>
            <wp:positionV relativeFrom="page">
              <wp:posOffset>5619750</wp:posOffset>
            </wp:positionV>
            <wp:extent cx="3358515" cy="2019300"/>
            <wp:effectExtent l="0" t="0" r="0" b="0"/>
            <wp:wrapSquare wrapText="bothSides"/>
            <wp:docPr id="8" name="Image 8" descr="http://www.mon-immeuble.com/uploads/images/thumbs/446x268_s_accessibilitehandicap-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n-immeuble.com/uploads/images/thumbs/446x268_s_accessibilitehandicap-jp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851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Sous-objectif</w:t>
      </w:r>
      <w:r w:rsidR="00233325">
        <w:rPr>
          <w:rFonts w:ascii="Arial" w:hAnsi="Arial" w:cs="Arial"/>
          <w:b/>
          <w:sz w:val="24"/>
          <w:szCs w:val="24"/>
        </w:rPr>
        <w:t>s</w:t>
      </w:r>
      <w:r>
        <w:rPr>
          <w:rFonts w:ascii="Arial" w:hAnsi="Arial" w:cs="Arial"/>
          <w:b/>
          <w:sz w:val="24"/>
          <w:szCs w:val="24"/>
        </w:rPr>
        <w:t xml:space="preserve"> à long terme :</w:t>
      </w:r>
    </w:p>
    <w:p w:rsidR="00333F37" w:rsidRDefault="00333F37" w:rsidP="00333F37">
      <w:pPr>
        <w:widowControl w:val="0"/>
        <w:numPr>
          <w:ilvl w:val="0"/>
          <w:numId w:val="218"/>
        </w:numPr>
        <w:suppressAutoHyphens/>
        <w:spacing w:after="100" w:line="300" w:lineRule="exact"/>
        <w:ind w:left="426"/>
        <w:rPr>
          <w:rFonts w:ascii="Arial" w:hAnsi="Arial" w:cs="Arial"/>
          <w:sz w:val="24"/>
          <w:szCs w:val="24"/>
        </w:rPr>
      </w:pPr>
      <w:r>
        <w:rPr>
          <w:rFonts w:ascii="Arial" w:hAnsi="Arial" w:cs="Arial"/>
          <w:sz w:val="24"/>
          <w:szCs w:val="24"/>
        </w:rPr>
        <w:t>Faire en sorte que les comités logement de Montréal promeuvent le concept d’accessibilité universelle</w:t>
      </w:r>
    </w:p>
    <w:p w:rsidR="00333F37" w:rsidRDefault="00333F37" w:rsidP="00333F37">
      <w:pPr>
        <w:widowControl w:val="0"/>
        <w:numPr>
          <w:ilvl w:val="0"/>
          <w:numId w:val="218"/>
        </w:numPr>
        <w:suppressAutoHyphens/>
        <w:spacing w:after="100" w:line="300" w:lineRule="exact"/>
        <w:ind w:left="426"/>
        <w:rPr>
          <w:rFonts w:ascii="Arial" w:hAnsi="Arial" w:cs="Arial"/>
          <w:sz w:val="24"/>
          <w:szCs w:val="24"/>
        </w:rPr>
      </w:pPr>
      <w:r>
        <w:rPr>
          <w:rFonts w:ascii="Arial" w:hAnsi="Arial" w:cs="Arial"/>
          <w:sz w:val="24"/>
          <w:szCs w:val="24"/>
        </w:rPr>
        <w:t xml:space="preserve">Assurer la protection des logements accessibles et adaptés aux personnes en situation de handicap </w:t>
      </w:r>
    </w:p>
    <w:p w:rsidR="00333F37" w:rsidRDefault="00333F37" w:rsidP="00333F37">
      <w:pPr>
        <w:widowControl w:val="0"/>
        <w:numPr>
          <w:ilvl w:val="0"/>
          <w:numId w:val="218"/>
        </w:numPr>
        <w:suppressAutoHyphens/>
        <w:spacing w:after="100" w:line="300" w:lineRule="exact"/>
        <w:ind w:left="426"/>
        <w:rPr>
          <w:rFonts w:ascii="Arial" w:hAnsi="Arial" w:cs="Arial"/>
          <w:b/>
          <w:sz w:val="24"/>
          <w:szCs w:val="24"/>
        </w:rPr>
      </w:pPr>
      <w:r>
        <w:rPr>
          <w:rFonts w:ascii="Arial" w:hAnsi="Arial" w:cs="Arial"/>
          <w:sz w:val="24"/>
          <w:szCs w:val="24"/>
        </w:rPr>
        <w:t>Voir à ce que les décideurs politiques répondent à nos attentes et à nos demandes en matière d’habitation par des lois, des règlements et des mesures appropriées</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lastRenderedPageBreak/>
        <w:t>Contexte :</w:t>
      </w:r>
    </w:p>
    <w:p w:rsidR="00333F37" w:rsidRDefault="00333F37" w:rsidP="00333F37">
      <w:pPr>
        <w:spacing w:line="300" w:lineRule="exact"/>
        <w:rPr>
          <w:rFonts w:ascii="Arial" w:hAnsi="Arial" w:cs="Arial"/>
          <w:sz w:val="24"/>
          <w:szCs w:val="24"/>
        </w:rPr>
      </w:pPr>
      <w:r>
        <w:rPr>
          <w:rFonts w:ascii="Arial" w:hAnsi="Arial" w:cs="Arial"/>
          <w:sz w:val="24"/>
          <w:szCs w:val="24"/>
        </w:rPr>
        <w:t>Suite à la demande de l’Assemblée générale annuelle 2014, Ex aequo a mis sur pied un Comité accessibilité universelle (AU) en habitation (CHab) en septembre 2014.  Le comité est formé de huit membres actifs d’Ex aequo.</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L’objectif principal du CHab est d’élaborer dans un premier temps une plateforme de revendications en matière d’AU en habitation. La plateforme</w:t>
      </w:r>
      <w:r w:rsidRPr="000D2C90">
        <w:rPr>
          <w:rFonts w:ascii="Arial" w:hAnsi="Arial" w:cs="Arial"/>
          <w:sz w:val="24"/>
          <w:szCs w:val="24"/>
        </w:rPr>
        <w:t xml:space="preserve"> </w:t>
      </w:r>
      <w:r>
        <w:rPr>
          <w:rFonts w:ascii="Arial" w:hAnsi="Arial" w:cs="Arial"/>
          <w:sz w:val="24"/>
          <w:szCs w:val="24"/>
        </w:rPr>
        <w:t>servira</w:t>
      </w:r>
      <w:r w:rsidRPr="000D2C90">
        <w:rPr>
          <w:rFonts w:ascii="Arial" w:hAnsi="Arial" w:cs="Arial"/>
          <w:sz w:val="24"/>
          <w:szCs w:val="24"/>
        </w:rPr>
        <w:t xml:space="preserve"> </w:t>
      </w:r>
      <w:r>
        <w:rPr>
          <w:rFonts w:ascii="Arial" w:hAnsi="Arial" w:cs="Arial"/>
          <w:sz w:val="24"/>
          <w:szCs w:val="24"/>
        </w:rPr>
        <w:t>d</w:t>
      </w:r>
      <w:r w:rsidRPr="000D2C90">
        <w:rPr>
          <w:rFonts w:ascii="Arial" w:hAnsi="Arial" w:cs="Arial"/>
          <w:sz w:val="24"/>
          <w:szCs w:val="24"/>
        </w:rPr>
        <w:t xml:space="preserve">’outil </w:t>
      </w:r>
      <w:r>
        <w:rPr>
          <w:rFonts w:ascii="Arial" w:hAnsi="Arial" w:cs="Arial"/>
          <w:sz w:val="24"/>
          <w:szCs w:val="24"/>
        </w:rPr>
        <w:t>de revendications</w:t>
      </w:r>
      <w:r w:rsidRPr="000D2C90">
        <w:rPr>
          <w:rFonts w:ascii="Arial" w:hAnsi="Arial" w:cs="Arial"/>
          <w:sz w:val="24"/>
          <w:szCs w:val="24"/>
        </w:rPr>
        <w:t xml:space="preserve"> pour les personnes en situation de handicap</w:t>
      </w:r>
      <w:r>
        <w:rPr>
          <w:rFonts w:ascii="Arial" w:hAnsi="Arial" w:cs="Arial"/>
          <w:sz w:val="24"/>
          <w:szCs w:val="24"/>
        </w:rPr>
        <w:t xml:space="preserve">. Elle </w:t>
      </w:r>
      <w:r w:rsidRPr="000D2C90">
        <w:rPr>
          <w:rFonts w:ascii="Arial" w:hAnsi="Arial" w:cs="Arial"/>
          <w:sz w:val="24"/>
          <w:szCs w:val="24"/>
        </w:rPr>
        <w:t xml:space="preserve">aidera à guider les </w:t>
      </w:r>
      <w:r>
        <w:rPr>
          <w:rFonts w:ascii="Arial" w:hAnsi="Arial" w:cs="Arial"/>
          <w:sz w:val="24"/>
          <w:szCs w:val="24"/>
        </w:rPr>
        <w:t xml:space="preserve">membres d’Ex aequo </w:t>
      </w:r>
      <w:r w:rsidRPr="000D2C90">
        <w:rPr>
          <w:rFonts w:ascii="Arial" w:hAnsi="Arial" w:cs="Arial"/>
          <w:sz w:val="24"/>
          <w:szCs w:val="24"/>
        </w:rPr>
        <w:t>porteurs du message AU en habitation auprès des é</w:t>
      </w:r>
      <w:r>
        <w:rPr>
          <w:rFonts w:ascii="Arial" w:hAnsi="Arial" w:cs="Arial"/>
          <w:sz w:val="24"/>
          <w:szCs w:val="24"/>
        </w:rPr>
        <w:t>lus des divers paliers de gouvernance et des divers représentants des milieux communautaire, associatif et privé.</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En raison d’un changement de responsable du dossier Habitation durant l’été 2014, certains dossiers n’ont pas pu avancer autant que nous l’aurions souhaité.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Partenaires et instances impliqués :</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COPHAN</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Société Logique</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Le FRAPRU</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 xml:space="preserve">La </w:t>
      </w:r>
      <w:r w:rsidR="00485898">
        <w:rPr>
          <w:rFonts w:ascii="Arial" w:hAnsi="Arial" w:cs="Arial"/>
          <w:sz w:val="24"/>
          <w:szCs w:val="24"/>
        </w:rPr>
        <w:t>FE</w:t>
      </w:r>
      <w:r>
        <w:rPr>
          <w:rFonts w:ascii="Arial" w:hAnsi="Arial" w:cs="Arial"/>
          <w:sz w:val="24"/>
          <w:szCs w:val="24"/>
        </w:rPr>
        <w:t>CHIMM</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Ville de Montréal et ses arrondissements</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Communauté métropolitaine de Montréal (CMM)</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Société d’habitation du Québec (SHQ)</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L’Office municipale d’habitation de Montréal (OMHM)</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Direction de l’habitation de Montréal</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Société de développement d’habitation de Montréal (SHDM)</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Table de concertation des aînées de l’Île de Montréal (TCAIM)</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Vie autonome Montréal</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Moyens :</w:t>
      </w:r>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sidRPr="009355DB">
        <w:rPr>
          <w:rFonts w:ascii="Arial" w:hAnsi="Arial" w:cs="Arial"/>
          <w:sz w:val="24"/>
          <w:szCs w:val="24"/>
        </w:rPr>
        <w:t xml:space="preserve">Promotion de </w:t>
      </w:r>
      <w:r>
        <w:rPr>
          <w:rFonts w:ascii="Arial" w:hAnsi="Arial" w:cs="Arial"/>
          <w:sz w:val="24"/>
          <w:szCs w:val="24"/>
        </w:rPr>
        <w:t xml:space="preserve">l’importance de </w:t>
      </w:r>
      <w:r w:rsidRPr="009355DB">
        <w:rPr>
          <w:rFonts w:ascii="Arial" w:hAnsi="Arial" w:cs="Arial"/>
          <w:sz w:val="24"/>
          <w:szCs w:val="24"/>
        </w:rPr>
        <w:t>l’a</w:t>
      </w:r>
      <w:r>
        <w:rPr>
          <w:rFonts w:ascii="Arial" w:hAnsi="Arial" w:cs="Arial"/>
          <w:sz w:val="24"/>
          <w:szCs w:val="24"/>
        </w:rPr>
        <w:t>ccessibilité univers</w:t>
      </w:r>
      <w:r w:rsidR="00485898">
        <w:rPr>
          <w:rFonts w:ascii="Arial" w:hAnsi="Arial" w:cs="Arial"/>
          <w:sz w:val="24"/>
          <w:szCs w:val="24"/>
        </w:rPr>
        <w:t>elle au sein du FRAPRU, de la FE</w:t>
      </w:r>
      <w:r>
        <w:rPr>
          <w:rFonts w:ascii="Arial" w:hAnsi="Arial" w:cs="Arial"/>
          <w:sz w:val="24"/>
          <w:szCs w:val="24"/>
        </w:rPr>
        <w:t>CHIMM, de la Ville de Montréal et de ses arrondissements</w:t>
      </w:r>
    </w:p>
    <w:p w:rsidR="00333F37" w:rsidRPr="009355DB" w:rsidRDefault="00333F37" w:rsidP="00333F37">
      <w:pPr>
        <w:widowControl w:val="0"/>
        <w:numPr>
          <w:ilvl w:val="0"/>
          <w:numId w:val="220"/>
        </w:numPr>
        <w:suppressAutoHyphens/>
        <w:spacing w:after="100" w:line="300" w:lineRule="exact"/>
        <w:ind w:left="426"/>
        <w:rPr>
          <w:rFonts w:ascii="Arial" w:hAnsi="Arial" w:cs="Arial"/>
          <w:sz w:val="24"/>
          <w:szCs w:val="24"/>
        </w:rPr>
      </w:pPr>
      <w:r w:rsidRPr="009355DB">
        <w:rPr>
          <w:rFonts w:ascii="Arial" w:hAnsi="Arial" w:cs="Arial"/>
          <w:sz w:val="24"/>
          <w:szCs w:val="24"/>
        </w:rPr>
        <w:t>Participation aux activités du FRAPRU</w:t>
      </w:r>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Pr>
          <w:rFonts w:ascii="Arial" w:hAnsi="Arial" w:cs="Arial"/>
          <w:sz w:val="24"/>
          <w:szCs w:val="24"/>
        </w:rPr>
        <w:t>Création d’</w:t>
      </w:r>
      <w:r w:rsidR="00485898">
        <w:rPr>
          <w:rFonts w:ascii="Arial" w:hAnsi="Arial" w:cs="Arial"/>
          <w:sz w:val="24"/>
          <w:szCs w:val="24"/>
        </w:rPr>
        <w:t>un partenariat solide avec la FE</w:t>
      </w:r>
      <w:r>
        <w:rPr>
          <w:rFonts w:ascii="Arial" w:hAnsi="Arial" w:cs="Arial"/>
          <w:sz w:val="24"/>
          <w:szCs w:val="24"/>
        </w:rPr>
        <w:t>CHIMM</w:t>
      </w:r>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Pr>
          <w:rFonts w:ascii="Arial" w:hAnsi="Arial" w:cs="Arial"/>
          <w:sz w:val="24"/>
          <w:szCs w:val="24"/>
        </w:rPr>
        <w:t>Création d’un partenariat solide en habitation avec la Ville de Montréal, ses diverses instances et comités</w:t>
      </w:r>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Pr>
          <w:rFonts w:ascii="Arial" w:hAnsi="Arial" w:cs="Arial"/>
          <w:sz w:val="24"/>
          <w:szCs w:val="24"/>
        </w:rPr>
        <w:lastRenderedPageBreak/>
        <w:t>Création d’un plan d’actions avec le CHab</w:t>
      </w:r>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Pr>
          <w:rFonts w:ascii="Arial" w:hAnsi="Arial" w:cs="Arial"/>
          <w:sz w:val="24"/>
          <w:szCs w:val="24"/>
        </w:rPr>
        <w:t>Partage des expertises et collaboration accrue avec Société Logique et les autres organismes de promotion des droits des personnes en situation de handicap</w:t>
      </w:r>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Pr>
          <w:rFonts w:ascii="Arial" w:hAnsi="Arial" w:cs="Arial"/>
          <w:sz w:val="24"/>
          <w:szCs w:val="24"/>
        </w:rPr>
        <w:t>Informations des membres</w:t>
      </w:r>
    </w:p>
    <w:p w:rsidR="00333F37" w:rsidRDefault="00333F37" w:rsidP="00333F37">
      <w:pPr>
        <w:spacing w:after="100" w:line="300" w:lineRule="exact"/>
        <w:ind w:left="66"/>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2014-2015 :</w:t>
      </w:r>
    </w:p>
    <w:p w:rsidR="00333F37" w:rsidRDefault="00333F37" w:rsidP="00333F37">
      <w:pPr>
        <w:widowControl w:val="0"/>
        <w:numPr>
          <w:ilvl w:val="0"/>
          <w:numId w:val="221"/>
        </w:numPr>
        <w:suppressAutoHyphens/>
        <w:spacing w:after="100" w:line="300" w:lineRule="exact"/>
        <w:ind w:left="426"/>
        <w:rPr>
          <w:rFonts w:ascii="Arial" w:hAnsi="Arial" w:cs="Arial"/>
          <w:sz w:val="24"/>
          <w:szCs w:val="24"/>
        </w:rPr>
      </w:pPr>
      <w:r>
        <w:rPr>
          <w:rFonts w:ascii="Arial" w:hAnsi="Arial" w:cs="Arial"/>
          <w:sz w:val="24"/>
          <w:szCs w:val="24"/>
        </w:rPr>
        <w:t>Voir à ce que le FRAPRU et les co</w:t>
      </w:r>
      <w:r w:rsidR="00233325">
        <w:rPr>
          <w:rFonts w:ascii="Arial" w:hAnsi="Arial" w:cs="Arial"/>
          <w:sz w:val="24"/>
          <w:szCs w:val="24"/>
        </w:rPr>
        <w:t>mités l</w:t>
      </w:r>
      <w:r>
        <w:rPr>
          <w:rFonts w:ascii="Arial" w:hAnsi="Arial" w:cs="Arial"/>
          <w:sz w:val="24"/>
          <w:szCs w:val="24"/>
        </w:rPr>
        <w:t>ogement qu’il représente intègrent de façon systématique le concept d’accessibilité universelle dans les demandes et les interventions qu’ils effectuent dans le but d’obtenir davantage de logements sociaux</w:t>
      </w:r>
    </w:p>
    <w:p w:rsidR="00333F37" w:rsidRDefault="00333F37" w:rsidP="00333F37">
      <w:pPr>
        <w:widowControl w:val="0"/>
        <w:numPr>
          <w:ilvl w:val="0"/>
          <w:numId w:val="221"/>
        </w:numPr>
        <w:suppressAutoHyphens/>
        <w:spacing w:after="100" w:line="300" w:lineRule="exact"/>
        <w:ind w:left="426"/>
        <w:rPr>
          <w:rFonts w:ascii="Arial" w:hAnsi="Arial" w:cs="Arial"/>
          <w:sz w:val="24"/>
          <w:szCs w:val="24"/>
        </w:rPr>
      </w:pPr>
      <w:r>
        <w:rPr>
          <w:rFonts w:ascii="Arial" w:hAnsi="Arial" w:cs="Arial"/>
          <w:sz w:val="24"/>
          <w:szCs w:val="24"/>
        </w:rPr>
        <w:t>Voir à ce que la FECHIMM et les coopératives qu’elle représente intègrent de façon systématique les concepts d’accessibilité universelle, d’adaptation résidentielle et d’inclusion sociale dans les demandes et les interventions qu’elles effectuent</w:t>
      </w:r>
    </w:p>
    <w:p w:rsidR="00333F37" w:rsidRPr="009E0183" w:rsidRDefault="00333F37" w:rsidP="00333F37">
      <w:pPr>
        <w:widowControl w:val="0"/>
        <w:numPr>
          <w:ilvl w:val="0"/>
          <w:numId w:val="221"/>
        </w:numPr>
        <w:suppressAutoHyphens/>
        <w:spacing w:after="100" w:line="300" w:lineRule="exact"/>
        <w:ind w:left="426"/>
        <w:rPr>
          <w:rFonts w:ascii="Arial" w:hAnsi="Arial" w:cs="Arial"/>
          <w:sz w:val="24"/>
          <w:szCs w:val="24"/>
        </w:rPr>
      </w:pPr>
      <w:r w:rsidRPr="009E0183">
        <w:rPr>
          <w:rFonts w:ascii="Arial" w:hAnsi="Arial" w:cs="Arial"/>
          <w:sz w:val="24"/>
          <w:szCs w:val="24"/>
        </w:rPr>
        <w:t>Créer et diffuser la plateforme de revendications</w:t>
      </w:r>
    </w:p>
    <w:p w:rsidR="00333F37" w:rsidRDefault="00333F37" w:rsidP="00333F37">
      <w:pPr>
        <w:widowControl w:val="0"/>
        <w:numPr>
          <w:ilvl w:val="0"/>
          <w:numId w:val="221"/>
        </w:numPr>
        <w:suppressAutoHyphens/>
        <w:spacing w:after="100" w:line="300" w:lineRule="exact"/>
        <w:ind w:left="426"/>
        <w:rPr>
          <w:rFonts w:ascii="Arial" w:hAnsi="Arial" w:cs="Arial"/>
          <w:sz w:val="24"/>
          <w:szCs w:val="24"/>
        </w:rPr>
      </w:pPr>
      <w:r w:rsidRPr="009E0183">
        <w:rPr>
          <w:rFonts w:ascii="Arial" w:hAnsi="Arial" w:cs="Arial"/>
          <w:sz w:val="24"/>
          <w:szCs w:val="24"/>
        </w:rPr>
        <w:t>Participer avec l</w:t>
      </w:r>
      <w:r>
        <w:rPr>
          <w:rFonts w:ascii="Arial" w:hAnsi="Arial" w:cs="Arial"/>
          <w:sz w:val="24"/>
          <w:szCs w:val="24"/>
        </w:rPr>
        <w:t>a FECHIMM</w:t>
      </w:r>
      <w:r w:rsidRPr="009E0183">
        <w:rPr>
          <w:rFonts w:ascii="Arial" w:hAnsi="Arial" w:cs="Arial"/>
          <w:sz w:val="24"/>
          <w:szCs w:val="24"/>
        </w:rPr>
        <w:t xml:space="preserve"> au projet de rédaction d’un guide portant sur le logement coopératif</w:t>
      </w:r>
      <w:r>
        <w:rPr>
          <w:rFonts w:ascii="Arial" w:hAnsi="Arial" w:cs="Arial"/>
          <w:sz w:val="24"/>
          <w:szCs w:val="24"/>
        </w:rPr>
        <w:t>,</w:t>
      </w:r>
      <w:r w:rsidRPr="009E0183">
        <w:rPr>
          <w:rFonts w:ascii="Arial" w:hAnsi="Arial" w:cs="Arial"/>
          <w:sz w:val="24"/>
          <w:szCs w:val="24"/>
        </w:rPr>
        <w:t xml:space="preserve"> à l’intention des coopératives d’habitation et des personnes en situation de handicap. Le guide recenserait, entre autres, le cadre législatif et juridique du logement communautai</w:t>
      </w:r>
      <w:r w:rsidR="00B33E90">
        <w:rPr>
          <w:rFonts w:ascii="Arial" w:hAnsi="Arial" w:cs="Arial"/>
          <w:sz w:val="24"/>
          <w:szCs w:val="24"/>
        </w:rPr>
        <w:t>re, les différents programmes dédiés</w:t>
      </w:r>
      <w:r w:rsidRPr="009E0183">
        <w:rPr>
          <w:rFonts w:ascii="Arial" w:hAnsi="Arial" w:cs="Arial"/>
          <w:sz w:val="24"/>
          <w:szCs w:val="24"/>
        </w:rPr>
        <w:t xml:space="preserve"> à l’accessibilité universelle et</w:t>
      </w:r>
      <w:r w:rsidRPr="009E0183">
        <w:rPr>
          <w:rFonts w:ascii="Arial" w:hAnsi="Arial" w:cs="Arial"/>
          <w:color w:val="FF3333"/>
          <w:sz w:val="24"/>
          <w:szCs w:val="24"/>
        </w:rPr>
        <w:t xml:space="preserve"> </w:t>
      </w:r>
      <w:r w:rsidRPr="009E0183">
        <w:rPr>
          <w:rFonts w:ascii="Arial" w:hAnsi="Arial" w:cs="Arial"/>
          <w:sz w:val="24"/>
          <w:szCs w:val="24"/>
        </w:rPr>
        <w:t>à l’adaptation domiciliaire, la liste c</w:t>
      </w:r>
      <w:r w:rsidR="00233325">
        <w:rPr>
          <w:rFonts w:ascii="Arial" w:hAnsi="Arial" w:cs="Arial"/>
          <w:sz w:val="24"/>
          <w:szCs w:val="24"/>
        </w:rPr>
        <w:t>omplète des différents comités l</w:t>
      </w:r>
      <w:r w:rsidRPr="009E0183">
        <w:rPr>
          <w:rFonts w:ascii="Arial" w:hAnsi="Arial" w:cs="Arial"/>
          <w:sz w:val="24"/>
          <w:szCs w:val="24"/>
        </w:rPr>
        <w:t xml:space="preserve">ogement et </w:t>
      </w:r>
      <w:r>
        <w:rPr>
          <w:rFonts w:ascii="Arial" w:hAnsi="Arial" w:cs="Arial"/>
          <w:sz w:val="24"/>
          <w:szCs w:val="24"/>
        </w:rPr>
        <w:t xml:space="preserve">des </w:t>
      </w:r>
      <w:r w:rsidRPr="009E0183">
        <w:rPr>
          <w:rFonts w:ascii="Arial" w:hAnsi="Arial" w:cs="Arial"/>
          <w:sz w:val="24"/>
          <w:szCs w:val="24"/>
        </w:rPr>
        <w:t>autres partenaires de l’habitation coopérative au Québec</w:t>
      </w:r>
    </w:p>
    <w:p w:rsidR="00333F37" w:rsidRDefault="00333F37" w:rsidP="00333F37">
      <w:pPr>
        <w:widowControl w:val="0"/>
        <w:numPr>
          <w:ilvl w:val="0"/>
          <w:numId w:val="221"/>
        </w:numPr>
        <w:suppressAutoHyphens/>
        <w:spacing w:after="100" w:line="300" w:lineRule="exact"/>
        <w:ind w:left="426"/>
        <w:rPr>
          <w:rFonts w:ascii="Arial" w:hAnsi="Arial" w:cs="Arial"/>
          <w:sz w:val="24"/>
          <w:szCs w:val="24"/>
        </w:rPr>
      </w:pPr>
      <w:r>
        <w:rPr>
          <w:rFonts w:ascii="Arial" w:hAnsi="Arial" w:cs="Arial"/>
          <w:sz w:val="24"/>
          <w:szCs w:val="24"/>
        </w:rPr>
        <w:t>Former un Comité L</w:t>
      </w:r>
      <w:r w:rsidRPr="009E0183">
        <w:rPr>
          <w:rFonts w:ascii="Arial" w:hAnsi="Arial" w:cs="Arial"/>
          <w:sz w:val="24"/>
          <w:szCs w:val="24"/>
        </w:rPr>
        <w:t>ogement à Ex aequo</w:t>
      </w:r>
    </w:p>
    <w:p w:rsidR="00333F37" w:rsidRDefault="00333F37" w:rsidP="00333F37">
      <w:pPr>
        <w:widowControl w:val="0"/>
        <w:numPr>
          <w:ilvl w:val="0"/>
          <w:numId w:val="221"/>
        </w:numPr>
        <w:suppressAutoHyphens/>
        <w:spacing w:after="100" w:line="300" w:lineRule="exact"/>
        <w:ind w:left="426"/>
        <w:rPr>
          <w:rFonts w:ascii="Arial" w:hAnsi="Arial" w:cs="Arial"/>
          <w:sz w:val="24"/>
          <w:szCs w:val="24"/>
        </w:rPr>
      </w:pPr>
      <w:r w:rsidRPr="009E0183">
        <w:rPr>
          <w:rFonts w:ascii="Arial" w:hAnsi="Arial" w:cs="Arial"/>
          <w:sz w:val="24"/>
          <w:szCs w:val="24"/>
        </w:rPr>
        <w:t>Tenir une rencontre</w:t>
      </w:r>
      <w:r w:rsidR="00233325">
        <w:rPr>
          <w:rFonts w:ascii="Arial" w:hAnsi="Arial" w:cs="Arial"/>
          <w:sz w:val="24"/>
          <w:szCs w:val="24"/>
        </w:rPr>
        <w:t xml:space="preserve"> avec le FRAPRU et ses comités l</w:t>
      </w:r>
      <w:r w:rsidRPr="009E0183">
        <w:rPr>
          <w:rFonts w:ascii="Arial" w:hAnsi="Arial" w:cs="Arial"/>
          <w:sz w:val="24"/>
          <w:szCs w:val="24"/>
        </w:rPr>
        <w:t>ogement membre</w:t>
      </w:r>
      <w:r>
        <w:rPr>
          <w:rFonts w:ascii="Arial" w:hAnsi="Arial" w:cs="Arial"/>
          <w:sz w:val="24"/>
          <w:szCs w:val="24"/>
        </w:rPr>
        <w:t>s</w:t>
      </w:r>
      <w:r w:rsidRPr="009E0183">
        <w:rPr>
          <w:rFonts w:ascii="Arial" w:hAnsi="Arial" w:cs="Arial"/>
          <w:sz w:val="24"/>
          <w:szCs w:val="24"/>
        </w:rPr>
        <w:t xml:space="preserve"> sur le concept d’accessibilité universelle</w:t>
      </w:r>
    </w:p>
    <w:p w:rsidR="00333F37" w:rsidRPr="009E0183" w:rsidRDefault="00333F37" w:rsidP="00333F37">
      <w:pPr>
        <w:widowControl w:val="0"/>
        <w:numPr>
          <w:ilvl w:val="0"/>
          <w:numId w:val="221"/>
        </w:numPr>
        <w:suppressAutoHyphens/>
        <w:spacing w:after="100" w:line="300" w:lineRule="exact"/>
        <w:ind w:left="426"/>
        <w:rPr>
          <w:rFonts w:ascii="Arial" w:hAnsi="Arial" w:cs="Arial"/>
          <w:sz w:val="24"/>
          <w:szCs w:val="24"/>
        </w:rPr>
      </w:pPr>
      <w:r w:rsidRPr="009E0183">
        <w:rPr>
          <w:rFonts w:ascii="Arial" w:hAnsi="Arial" w:cs="Arial"/>
          <w:sz w:val="24"/>
          <w:szCs w:val="24"/>
        </w:rPr>
        <w:t>Organiser une formation sur le droit au logement pour les personnes en situation de handicap</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Résultats pour l’année 2014-2015 :</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Adhésion au FRAPRU en tant que membre participant</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Rédaction et présentation d’un mémoire à la Communauté métropolitaine de Montréal (CMM) en collaboration avec Société Logique faisant la promotion de l’AU dans le Plan d’action 2015-2020 sur le logement social et abordable</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sidRPr="00350971">
        <w:rPr>
          <w:rFonts w:ascii="Arial" w:hAnsi="Arial" w:cs="Arial"/>
          <w:sz w:val="24"/>
          <w:szCs w:val="24"/>
        </w:rPr>
        <w:t>Rencontres diverses avec les élus de la ville de Montréal sur l’</w:t>
      </w:r>
      <w:r>
        <w:rPr>
          <w:rFonts w:ascii="Arial" w:hAnsi="Arial" w:cs="Arial"/>
          <w:sz w:val="24"/>
          <w:szCs w:val="24"/>
        </w:rPr>
        <w:t>importan</w:t>
      </w:r>
      <w:r w:rsidRPr="00350971">
        <w:rPr>
          <w:rFonts w:ascii="Arial" w:hAnsi="Arial" w:cs="Arial"/>
          <w:sz w:val="24"/>
          <w:szCs w:val="24"/>
        </w:rPr>
        <w:t>ce de l’</w:t>
      </w:r>
      <w:r>
        <w:rPr>
          <w:rFonts w:ascii="Arial" w:hAnsi="Arial" w:cs="Arial"/>
          <w:sz w:val="24"/>
          <w:szCs w:val="24"/>
        </w:rPr>
        <w:t>AU en habitation / Début de partenariat (M</w:t>
      </w:r>
      <w:r w:rsidRPr="002E5DBF">
        <w:rPr>
          <w:rFonts w:ascii="Arial" w:hAnsi="Arial" w:cs="Arial"/>
          <w:sz w:val="24"/>
          <w:szCs w:val="24"/>
          <w:vertAlign w:val="superscript"/>
        </w:rPr>
        <w:t>me</w:t>
      </w:r>
      <w:r>
        <w:rPr>
          <w:rFonts w:ascii="Arial" w:hAnsi="Arial" w:cs="Arial"/>
          <w:sz w:val="24"/>
          <w:szCs w:val="24"/>
        </w:rPr>
        <w:t xml:space="preserve"> Monique Vallée, M</w:t>
      </w:r>
      <w:r w:rsidRPr="002E5DBF">
        <w:rPr>
          <w:rFonts w:ascii="Arial" w:hAnsi="Arial" w:cs="Arial"/>
          <w:sz w:val="24"/>
          <w:szCs w:val="24"/>
          <w:vertAlign w:val="superscript"/>
        </w:rPr>
        <w:t>me</w:t>
      </w:r>
      <w:r>
        <w:rPr>
          <w:rFonts w:ascii="Arial" w:hAnsi="Arial" w:cs="Arial"/>
          <w:sz w:val="24"/>
          <w:szCs w:val="24"/>
        </w:rPr>
        <w:t xml:space="preserve"> Karine Boivin-Roy, M</w:t>
      </w:r>
      <w:r w:rsidRPr="002E5DBF">
        <w:rPr>
          <w:rFonts w:ascii="Arial" w:hAnsi="Arial" w:cs="Arial"/>
          <w:sz w:val="24"/>
          <w:szCs w:val="24"/>
          <w:vertAlign w:val="superscript"/>
        </w:rPr>
        <w:t>me</w:t>
      </w:r>
      <w:r>
        <w:rPr>
          <w:rFonts w:ascii="Arial" w:hAnsi="Arial" w:cs="Arial"/>
          <w:sz w:val="24"/>
          <w:szCs w:val="24"/>
        </w:rPr>
        <w:t xml:space="preserve"> Lorraine Pagé)</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lastRenderedPageBreak/>
        <w:t>Enquête de mise à jour de la base de données des membres d’Ex aequo pour connaître les types d’habitation de nos membres et connaître ainsi les membres qui seront affectés par les réformes de Postes Canada et par la fin des conventions fédérales</w:t>
      </w:r>
      <w:r w:rsidRPr="00B54207">
        <w:rPr>
          <w:noProof/>
          <w:lang w:eastAsia="fr-CA"/>
        </w:rPr>
        <w:t xml:space="preserve"> </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Création d’un Comité Habitation permanent formé de huit membres actifs d’Ex aequo (CHab) ayant pour premier mandat d’élaborer une plateforme de revendications en matière d’habitation</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 xml:space="preserve">Début de la rédaction de la plateforme de revendications en matière d’AU en habitation </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 xml:space="preserve">Formation sur le droit au logement pour les personnes en situation de handicap à Vie autonome Montréal </w:t>
      </w:r>
    </w:p>
    <w:p w:rsidR="00333F37" w:rsidRPr="00B9484B" w:rsidRDefault="00333F37" w:rsidP="00333F37">
      <w:pPr>
        <w:widowControl w:val="0"/>
        <w:numPr>
          <w:ilvl w:val="0"/>
          <w:numId w:val="222"/>
        </w:numPr>
        <w:suppressAutoHyphens/>
        <w:spacing w:after="100" w:line="300" w:lineRule="exact"/>
        <w:ind w:left="426"/>
        <w:rPr>
          <w:rFonts w:ascii="Arial" w:hAnsi="Arial" w:cs="Arial"/>
          <w:sz w:val="24"/>
          <w:szCs w:val="24"/>
        </w:rPr>
      </w:pPr>
      <w:r w:rsidRPr="00B9484B">
        <w:rPr>
          <w:rFonts w:ascii="Arial" w:hAnsi="Arial" w:cs="Arial"/>
          <w:sz w:val="24"/>
          <w:szCs w:val="24"/>
        </w:rPr>
        <w:t xml:space="preserve">Participation aux assemblées générales du FRAPRU </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sidRPr="00B9484B">
        <w:rPr>
          <w:rFonts w:ascii="Arial" w:hAnsi="Arial" w:cs="Arial"/>
          <w:sz w:val="24"/>
          <w:szCs w:val="24"/>
        </w:rPr>
        <w:t xml:space="preserve">Participation au Congrès du FRAPRU </w:t>
      </w:r>
      <w:r>
        <w:rPr>
          <w:rFonts w:ascii="Arial" w:hAnsi="Arial" w:cs="Arial"/>
          <w:sz w:val="24"/>
          <w:szCs w:val="24"/>
        </w:rPr>
        <w:t>(juin 2014)</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Rédaction et adoption par l’AG du FRAPRU de mesures d’accessibilité universelle dans le Code de vie du FRAPRU</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Ouverture du FRAPRU à l’élaboration d’un cadre de référence en matière d’AU qui sera adopté à l’automne 2015</w:t>
      </w:r>
    </w:p>
    <w:p w:rsidR="00333F37" w:rsidRDefault="00485898"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Correction par la FE</w:t>
      </w:r>
      <w:r w:rsidR="00333F37">
        <w:rPr>
          <w:rFonts w:ascii="Arial" w:hAnsi="Arial" w:cs="Arial"/>
          <w:sz w:val="24"/>
          <w:szCs w:val="24"/>
        </w:rPr>
        <w:t>CHIMM dans la revue Cité coop d’un article rappelant que les personnes en situation de handicap et les personnes aînées partagent le même combat en matière d’habitation</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 xml:space="preserve">Adoption par le </w:t>
      </w:r>
      <w:r w:rsidR="00485898">
        <w:rPr>
          <w:rFonts w:ascii="Arial" w:hAnsi="Arial" w:cs="Arial"/>
          <w:sz w:val="24"/>
          <w:szCs w:val="24"/>
        </w:rPr>
        <w:t>conseil d’</w:t>
      </w:r>
      <w:r w:rsidR="00BA3C41">
        <w:rPr>
          <w:rFonts w:ascii="Arial" w:hAnsi="Arial" w:cs="Arial"/>
          <w:sz w:val="24"/>
          <w:szCs w:val="24"/>
        </w:rPr>
        <w:t>administration</w:t>
      </w:r>
      <w:r w:rsidR="00485898">
        <w:rPr>
          <w:rFonts w:ascii="Arial" w:hAnsi="Arial" w:cs="Arial"/>
          <w:sz w:val="24"/>
          <w:szCs w:val="24"/>
        </w:rPr>
        <w:t xml:space="preserve"> de la FE</w:t>
      </w:r>
      <w:r>
        <w:rPr>
          <w:rFonts w:ascii="Arial" w:hAnsi="Arial" w:cs="Arial"/>
          <w:sz w:val="24"/>
          <w:szCs w:val="24"/>
        </w:rPr>
        <w:t>CHIMM d’une résolution formelle pour un partenariat avec Ex aequo en vue de l’élaboration d’un Guide sur l’accessibilité universelle s’adressant aux coopératives d’habitation</w:t>
      </w:r>
    </w:p>
    <w:p w:rsidR="00333F37" w:rsidRDefault="00333F37" w:rsidP="00333F37">
      <w:pPr>
        <w:widowControl w:val="0"/>
        <w:suppressAutoHyphens/>
        <w:spacing w:after="100" w:line="300" w:lineRule="exact"/>
        <w:rPr>
          <w:rFonts w:ascii="Arial" w:hAnsi="Arial" w:cs="Arial"/>
          <w:sz w:val="24"/>
          <w:szCs w:val="24"/>
        </w:rPr>
      </w:pPr>
    </w:p>
    <w:p w:rsidR="00333F37" w:rsidRPr="00350971" w:rsidRDefault="00333F37" w:rsidP="00333F37">
      <w:pPr>
        <w:widowControl w:val="0"/>
        <w:suppressAutoHyphens/>
        <w:spacing w:after="100" w:line="300" w:lineRule="exact"/>
        <w:rPr>
          <w:rFonts w:ascii="Arial" w:hAnsi="Arial" w:cs="Arial"/>
          <w:sz w:val="24"/>
          <w:szCs w:val="24"/>
        </w:rPr>
      </w:pPr>
      <w:r>
        <w:rPr>
          <w:rFonts w:ascii="Arial" w:hAnsi="Arial" w:cs="Arial"/>
          <w:b/>
          <w:sz w:val="24"/>
          <w:szCs w:val="24"/>
        </w:rPr>
        <w:t>Sous-objectifs pour l’année 2015-2016</w:t>
      </w:r>
      <w:r w:rsidRPr="00350971">
        <w:rPr>
          <w:rFonts w:ascii="Arial" w:hAnsi="Arial" w:cs="Arial"/>
          <w:b/>
          <w:sz w:val="24"/>
          <w:szCs w:val="24"/>
        </w:rPr>
        <w:t> :</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Finaliser la plateforme de revendications</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 xml:space="preserve">Créer un plan d’actions avec le CHab </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Diffuser la plateforme auprès des acteurs importants en habitation notamment la ville de Montréal et ses arrondissements, la SHQ, la CMM, la SHDM, etc.</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Créer un partenariat officiel avec Société Logique et la TCAÎM afin de partager nos expertises et de s’assurer de l’avancement de l’AU en habitation</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sidRPr="002A43A8">
        <w:rPr>
          <w:rFonts w:ascii="Arial" w:hAnsi="Arial" w:cs="Arial"/>
          <w:sz w:val="24"/>
          <w:szCs w:val="24"/>
        </w:rPr>
        <w:t xml:space="preserve">Participer, conjointement avec la FECHIMM, à la </w:t>
      </w:r>
      <w:r>
        <w:rPr>
          <w:rFonts w:ascii="Arial" w:hAnsi="Arial" w:cs="Arial"/>
          <w:sz w:val="24"/>
          <w:szCs w:val="24"/>
        </w:rPr>
        <w:t>deuxième phase</w:t>
      </w:r>
      <w:r w:rsidRPr="002A43A8">
        <w:rPr>
          <w:rFonts w:ascii="Arial" w:hAnsi="Arial" w:cs="Arial"/>
          <w:sz w:val="24"/>
          <w:szCs w:val="24"/>
        </w:rPr>
        <w:t xml:space="preserve"> du guide </w:t>
      </w:r>
      <w:r>
        <w:rPr>
          <w:rFonts w:ascii="Arial" w:hAnsi="Arial" w:cs="Arial"/>
          <w:sz w:val="24"/>
          <w:szCs w:val="24"/>
        </w:rPr>
        <w:t xml:space="preserve">AU </w:t>
      </w:r>
      <w:r w:rsidRPr="002A43A8">
        <w:rPr>
          <w:rFonts w:ascii="Arial" w:hAnsi="Arial" w:cs="Arial"/>
          <w:sz w:val="24"/>
          <w:szCs w:val="24"/>
        </w:rPr>
        <w:t>portant sur le logement coopératif à l’intention des coopératives d’habitation et des pers</w:t>
      </w:r>
      <w:r>
        <w:rPr>
          <w:rFonts w:ascii="Arial" w:hAnsi="Arial" w:cs="Arial"/>
          <w:sz w:val="24"/>
          <w:szCs w:val="24"/>
        </w:rPr>
        <w:t>onnes en situation de handicap</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sidRPr="002A43A8">
        <w:rPr>
          <w:rFonts w:ascii="Arial" w:hAnsi="Arial" w:cs="Arial"/>
          <w:sz w:val="24"/>
          <w:szCs w:val="24"/>
        </w:rPr>
        <w:t>Tenir une r</w:t>
      </w:r>
      <w:r>
        <w:rPr>
          <w:rFonts w:ascii="Arial" w:hAnsi="Arial" w:cs="Arial"/>
          <w:sz w:val="24"/>
          <w:szCs w:val="24"/>
        </w:rPr>
        <w:t>encontre</w:t>
      </w:r>
      <w:r w:rsidR="00233325">
        <w:rPr>
          <w:rFonts w:ascii="Arial" w:hAnsi="Arial" w:cs="Arial"/>
          <w:sz w:val="24"/>
          <w:szCs w:val="24"/>
        </w:rPr>
        <w:t xml:space="preserve"> avec le FRAPRU et ses comités l</w:t>
      </w:r>
      <w:r w:rsidRPr="002A43A8">
        <w:rPr>
          <w:rFonts w:ascii="Arial" w:hAnsi="Arial" w:cs="Arial"/>
          <w:sz w:val="24"/>
          <w:szCs w:val="24"/>
        </w:rPr>
        <w:t>ogement membre</w:t>
      </w:r>
      <w:r>
        <w:rPr>
          <w:rFonts w:ascii="Arial" w:hAnsi="Arial" w:cs="Arial"/>
          <w:sz w:val="24"/>
          <w:szCs w:val="24"/>
        </w:rPr>
        <w:t>s</w:t>
      </w:r>
      <w:r w:rsidRPr="002A43A8">
        <w:rPr>
          <w:rFonts w:ascii="Arial" w:hAnsi="Arial" w:cs="Arial"/>
          <w:sz w:val="24"/>
          <w:szCs w:val="24"/>
        </w:rPr>
        <w:t xml:space="preserve">, sur </w:t>
      </w:r>
      <w:r w:rsidRPr="002A43A8">
        <w:rPr>
          <w:rFonts w:ascii="Arial" w:hAnsi="Arial" w:cs="Arial"/>
          <w:sz w:val="24"/>
          <w:szCs w:val="24"/>
        </w:rPr>
        <w:lastRenderedPageBreak/>
        <w:t>le concept d’accessibilité universelle</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Faire adopter un cadre de référence AU pour les événements du FRAPRU</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Participer aux diverses activités du FRAPRU dont le camp d’occupation débutant le 21 mai</w:t>
      </w:r>
    </w:p>
    <w:p w:rsidR="00333F37" w:rsidRPr="00677C5D" w:rsidRDefault="00333F37" w:rsidP="00333F37">
      <w:pPr>
        <w:widowControl w:val="0"/>
        <w:suppressAutoHyphens/>
        <w:spacing w:after="100" w:line="300" w:lineRule="exact"/>
        <w:ind w:left="426"/>
        <w:rPr>
          <w:rFonts w:ascii="Arial" w:hAnsi="Arial" w:cs="Arial"/>
          <w:sz w:val="24"/>
          <w:szCs w:val="24"/>
        </w:rPr>
      </w:pPr>
    </w:p>
    <w:p w:rsidR="00333F37" w:rsidRDefault="00333F37" w:rsidP="00333F37">
      <w:pPr>
        <w:shd w:val="clear" w:color="auto" w:fill="1F497D"/>
        <w:spacing w:after="100" w:line="300" w:lineRule="exact"/>
        <w:rPr>
          <w:rFonts w:ascii="Arial" w:hAnsi="Arial" w:cs="Arial"/>
          <w:sz w:val="24"/>
          <w:szCs w:val="24"/>
        </w:rPr>
      </w:pPr>
      <w:r>
        <w:rPr>
          <w:rFonts w:ascii="Arial" w:hAnsi="Arial" w:cs="Arial"/>
          <w:b/>
          <w:smallCaps/>
          <w:color w:val="FFFFFF"/>
          <w:sz w:val="24"/>
          <w:szCs w:val="24"/>
        </w:rPr>
        <w:t>Fin des conventions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noProof/>
          <w:lang w:eastAsia="fr-CA"/>
        </w:rPr>
        <w:drawing>
          <wp:anchor distT="0" distB="0" distL="114300" distR="114300" simplePos="0" relativeHeight="251846656" behindDoc="1" locked="1" layoutInCell="1" allowOverlap="0" wp14:anchorId="57861A3A" wp14:editId="4EA9065A">
            <wp:simplePos x="0" y="0"/>
            <wp:positionH relativeFrom="column">
              <wp:posOffset>2939415</wp:posOffset>
            </wp:positionH>
            <wp:positionV relativeFrom="page">
              <wp:posOffset>2790825</wp:posOffset>
            </wp:positionV>
            <wp:extent cx="2599055" cy="2433320"/>
            <wp:effectExtent l="0" t="0" r="0" b="5080"/>
            <wp:wrapSquare wrapText="bothSides"/>
            <wp:docPr id="9" name="Image 9" descr="http://idata.over-blog.com/1/61/62/71/Photos-II/logo_lo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data.over-blog.com/1/61/62/71/Photos-II/logo_logemen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9055"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Sous-objectif</w:t>
      </w:r>
      <w:r w:rsidR="00DB25DA">
        <w:rPr>
          <w:rFonts w:ascii="Arial" w:hAnsi="Arial" w:cs="Arial"/>
          <w:b/>
          <w:sz w:val="24"/>
          <w:szCs w:val="24"/>
        </w:rPr>
        <w:t>s</w:t>
      </w:r>
      <w:r>
        <w:rPr>
          <w:rFonts w:ascii="Arial" w:hAnsi="Arial" w:cs="Arial"/>
          <w:b/>
          <w:sz w:val="24"/>
          <w:szCs w:val="24"/>
        </w:rPr>
        <w:t xml:space="preserve"> à long terme :</w:t>
      </w:r>
    </w:p>
    <w:p w:rsidR="00333F37" w:rsidRDefault="00333F37" w:rsidP="00333F37">
      <w:pPr>
        <w:widowControl w:val="0"/>
        <w:numPr>
          <w:ilvl w:val="0"/>
          <w:numId w:val="229"/>
        </w:numPr>
        <w:suppressAutoHyphens/>
        <w:spacing w:after="100" w:line="300" w:lineRule="exact"/>
        <w:ind w:left="142" w:hanging="284"/>
        <w:rPr>
          <w:rFonts w:ascii="Arial" w:hAnsi="Arial" w:cs="Arial"/>
          <w:sz w:val="24"/>
          <w:szCs w:val="24"/>
        </w:rPr>
      </w:pPr>
      <w:r>
        <w:rPr>
          <w:rFonts w:ascii="Arial" w:hAnsi="Arial" w:cs="Arial"/>
          <w:sz w:val="24"/>
          <w:szCs w:val="24"/>
        </w:rPr>
        <w:t>Assurer le maintien du financement des logements sociaux qui sont en fin de conventions d’exploitation fédérales</w:t>
      </w:r>
    </w:p>
    <w:p w:rsidR="00333F37" w:rsidRDefault="00333F37" w:rsidP="00333F37">
      <w:pPr>
        <w:widowControl w:val="0"/>
        <w:numPr>
          <w:ilvl w:val="0"/>
          <w:numId w:val="229"/>
        </w:numPr>
        <w:suppressAutoHyphens/>
        <w:spacing w:after="100" w:line="300" w:lineRule="exact"/>
        <w:ind w:left="142" w:hanging="284"/>
        <w:rPr>
          <w:rFonts w:ascii="Arial" w:hAnsi="Arial" w:cs="Arial"/>
          <w:sz w:val="24"/>
          <w:szCs w:val="24"/>
        </w:rPr>
      </w:pPr>
      <w:r>
        <w:rPr>
          <w:rFonts w:ascii="Arial" w:hAnsi="Arial" w:cs="Arial"/>
          <w:sz w:val="24"/>
          <w:szCs w:val="24"/>
        </w:rPr>
        <w:t>Contribuer à la préservation des parcs de logements sociaux au Québec</w:t>
      </w:r>
    </w:p>
    <w:p w:rsidR="00333F37" w:rsidRDefault="00333F37" w:rsidP="00333F37">
      <w:pPr>
        <w:widowControl w:val="0"/>
        <w:numPr>
          <w:ilvl w:val="0"/>
          <w:numId w:val="229"/>
        </w:numPr>
        <w:suppressAutoHyphens/>
        <w:spacing w:after="100" w:line="300" w:lineRule="exact"/>
        <w:ind w:left="142" w:hanging="284"/>
        <w:rPr>
          <w:rFonts w:ascii="Arial" w:hAnsi="Arial" w:cs="Arial"/>
          <w:sz w:val="24"/>
          <w:szCs w:val="24"/>
        </w:rPr>
      </w:pPr>
      <w:r>
        <w:rPr>
          <w:rFonts w:ascii="Arial" w:hAnsi="Arial" w:cs="Arial"/>
          <w:sz w:val="24"/>
          <w:szCs w:val="24"/>
        </w:rPr>
        <w:t>Démontrer aux divers acteurs en habitation l’importance du maintien des subventions destinées aux logements pour les personnes en situation de handicap qui reçoivent de l’aide de dernier recours et qui habitent dans un logement adapté et accessible</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Contexte :</w:t>
      </w:r>
    </w:p>
    <w:p w:rsidR="00333F37" w:rsidRDefault="00333F37" w:rsidP="00333F37">
      <w:pPr>
        <w:spacing w:line="300" w:lineRule="exact"/>
        <w:rPr>
          <w:rFonts w:ascii="Arial" w:hAnsi="Arial" w:cs="Arial"/>
          <w:sz w:val="24"/>
          <w:szCs w:val="24"/>
        </w:rPr>
      </w:pPr>
      <w:r>
        <w:rPr>
          <w:rFonts w:ascii="Arial" w:hAnsi="Arial" w:cs="Arial"/>
          <w:sz w:val="24"/>
          <w:szCs w:val="24"/>
        </w:rPr>
        <w:t>Suite à une décision du gouvernement Mulroney, le gouvernement fédéral canadien a mis fin aux programmes de logement social le 1</w:t>
      </w:r>
      <w:r w:rsidRPr="00D23D2A">
        <w:rPr>
          <w:rFonts w:ascii="Arial" w:hAnsi="Arial" w:cs="Arial"/>
          <w:sz w:val="24"/>
          <w:szCs w:val="24"/>
          <w:vertAlign w:val="superscript"/>
        </w:rPr>
        <w:t>er</w:t>
      </w:r>
      <w:r>
        <w:rPr>
          <w:rFonts w:ascii="Arial" w:hAnsi="Arial" w:cs="Arial"/>
          <w:sz w:val="24"/>
          <w:szCs w:val="24"/>
        </w:rPr>
        <w:t xml:space="preserve"> janvier 1994. Malgré les pressions exercées par plusieurs groupes de défense des droits, aucun successeur </w:t>
      </w:r>
      <w:r w:rsidRPr="00CF0087">
        <w:rPr>
          <w:rFonts w:ascii="Arial" w:hAnsi="Arial" w:cs="Arial"/>
          <w:sz w:val="24"/>
          <w:szCs w:val="24"/>
        </w:rPr>
        <w:t>gouvernemental</w:t>
      </w:r>
      <w:r>
        <w:rPr>
          <w:rFonts w:ascii="Arial" w:hAnsi="Arial" w:cs="Arial"/>
          <w:sz w:val="24"/>
          <w:szCs w:val="24"/>
        </w:rPr>
        <w:t xml:space="preserve"> n’a pris la décision de remettre en place des programmes de subventions destinés aux logements.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Actuellement, le seul programme de subventions toujours en vigueur qui permet aux ménages les plus démunis de se loger avec un taux d’effort à la hauteur de 25% du revenu mensuel est AccèsLogis et son Programme de supplément au loyer (PSL). Évidemment, il y a les habitations à loyer modique (HLM).  Cependant, il faut savoir que depuis 1994 aucun HLM n’a été construit au Québec. Les parcs de logements sociaux sont donc de plus en plus insuffisants.</w:t>
      </w:r>
    </w:p>
    <w:p w:rsidR="00333F37" w:rsidRDefault="00333F37" w:rsidP="00333F37">
      <w:pPr>
        <w:spacing w:line="300" w:lineRule="exact"/>
        <w:rPr>
          <w:rFonts w:ascii="Arial" w:hAnsi="Arial" w:cs="Arial"/>
          <w:sz w:val="24"/>
          <w:szCs w:val="24"/>
        </w:rPr>
      </w:pPr>
      <w:r>
        <w:rPr>
          <w:rFonts w:ascii="Arial" w:hAnsi="Arial" w:cs="Arial"/>
          <w:sz w:val="24"/>
          <w:szCs w:val="24"/>
        </w:rPr>
        <w:t xml:space="preserve"> </w:t>
      </w:r>
    </w:p>
    <w:p w:rsidR="00333F37" w:rsidRDefault="00333F37" w:rsidP="00333F37">
      <w:pPr>
        <w:spacing w:line="300" w:lineRule="exact"/>
        <w:rPr>
          <w:rFonts w:ascii="Arial" w:hAnsi="Arial" w:cs="Arial"/>
          <w:sz w:val="24"/>
          <w:szCs w:val="24"/>
        </w:rPr>
      </w:pPr>
      <w:r>
        <w:rPr>
          <w:rFonts w:ascii="Arial" w:hAnsi="Arial" w:cs="Arial"/>
          <w:sz w:val="24"/>
          <w:szCs w:val="24"/>
        </w:rPr>
        <w:t xml:space="preserve">Au Québec, en fonction des programmes, le logement social est financé à la fois par le fédéral, le provincial et le municipal. Entre 1971 et 1986, quatre ententes entre les autorités fédérales et provinciales ont été négociées afin de déterminer dans quelles proportions les deux paliers contribueraient au déficit d’exploitation </w:t>
      </w:r>
      <w:r>
        <w:rPr>
          <w:rFonts w:ascii="Arial" w:hAnsi="Arial" w:cs="Arial"/>
          <w:sz w:val="24"/>
          <w:szCs w:val="24"/>
        </w:rPr>
        <w:lastRenderedPageBreak/>
        <w:t xml:space="preserve">(la différence entre ce que le loyer coûte réellement et ce que le locataire à faible revenu paie).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Généralement les ententes entre la Société canadienne d’hypothèque et de logement (SCHL) et la Société d’habitation du Québec (SHQ) couvrent la durée de l’hypothèque contractée, soit entre 35 et 50 ans. Les conventions d’exploitation s’appliquent aux coopératives d’habitation, aux OBNL d’habitation ainsi qu’aux HLM.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La fin des conventions d’exploitations s’aligne avec </w:t>
      </w:r>
      <w:r w:rsidRPr="00CF0087">
        <w:rPr>
          <w:rFonts w:ascii="Arial" w:hAnsi="Arial" w:cs="Arial"/>
          <w:sz w:val="24"/>
          <w:szCs w:val="24"/>
        </w:rPr>
        <w:t>le terme</w:t>
      </w:r>
      <w:r>
        <w:rPr>
          <w:rFonts w:ascii="Arial" w:hAnsi="Arial" w:cs="Arial"/>
          <w:sz w:val="24"/>
          <w:szCs w:val="24"/>
        </w:rPr>
        <w:t xml:space="preserve"> de l’hypothèque et signifie la fin des versements fédéraux. C’est donc, pour la majorité des cas, 50% ou, pour d’autres cas, 100% (programme d’aide assujetti au contrôle du revenu (AACR)) du financement du déficit d’exploitation qui est en péril.</w:t>
      </w:r>
    </w:p>
    <w:p w:rsidR="00333F37" w:rsidRDefault="00333F37" w:rsidP="00333F37">
      <w:pPr>
        <w:spacing w:line="300" w:lineRule="exact"/>
        <w:rPr>
          <w:rFonts w:ascii="Arial" w:hAnsi="Arial" w:cs="Arial"/>
          <w:sz w:val="24"/>
          <w:szCs w:val="24"/>
        </w:rPr>
      </w:pPr>
    </w:p>
    <w:p w:rsidR="00333F37" w:rsidRPr="00870FC7" w:rsidRDefault="00333F37" w:rsidP="00333F37">
      <w:pPr>
        <w:spacing w:line="300" w:lineRule="exact"/>
        <w:rPr>
          <w:rFonts w:ascii="Arial" w:hAnsi="Arial" w:cs="Arial"/>
          <w:sz w:val="24"/>
          <w:szCs w:val="24"/>
        </w:rPr>
      </w:pPr>
      <w:r>
        <w:rPr>
          <w:noProof/>
          <w:lang w:eastAsia="fr-CA"/>
        </w:rPr>
        <w:drawing>
          <wp:anchor distT="0" distB="0" distL="114300" distR="114300" simplePos="0" relativeHeight="251848704" behindDoc="1" locked="1" layoutInCell="0" allowOverlap="0" wp14:anchorId="45657805" wp14:editId="60BA430A">
            <wp:simplePos x="0" y="0"/>
            <wp:positionH relativeFrom="column">
              <wp:posOffset>3810</wp:posOffset>
            </wp:positionH>
            <wp:positionV relativeFrom="page">
              <wp:posOffset>2667000</wp:posOffset>
            </wp:positionV>
            <wp:extent cx="2769235" cy="2057400"/>
            <wp:effectExtent l="0" t="0" r="0" b="0"/>
            <wp:wrapSquare wrapText="bothSides"/>
            <wp:docPr id="11" name="Image 11" descr="http://www.ecoloinfo.com/wp-content/uploads/2012/04/Capture-d%E2%80%99%C3%A9cran-2012-04-04-%C3%A0-18.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coloinfo.com/wp-content/uploads/2012/04/Capture-d%E2%80%99%C3%A9cran-2012-04-04-%C3%A0-18.00.4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923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FC7">
        <w:rPr>
          <w:rFonts w:ascii="Arial" w:hAnsi="Arial" w:cs="Arial"/>
          <w:sz w:val="24"/>
          <w:szCs w:val="24"/>
        </w:rPr>
        <w:t xml:space="preserve">À l’échelle </w:t>
      </w:r>
      <w:r>
        <w:rPr>
          <w:rFonts w:ascii="Arial" w:hAnsi="Arial" w:cs="Arial"/>
          <w:sz w:val="24"/>
          <w:szCs w:val="24"/>
        </w:rPr>
        <w:t>fédérale</w:t>
      </w:r>
      <w:r w:rsidRPr="00870FC7">
        <w:rPr>
          <w:rFonts w:ascii="Arial" w:hAnsi="Arial" w:cs="Arial"/>
          <w:sz w:val="24"/>
          <w:szCs w:val="24"/>
        </w:rPr>
        <w:t>, c’est environ 600 000 ménages qui bénéficient de telles subventions</w:t>
      </w:r>
      <w:r>
        <w:rPr>
          <w:rFonts w:ascii="Arial" w:hAnsi="Arial" w:cs="Arial"/>
          <w:sz w:val="24"/>
          <w:szCs w:val="24"/>
        </w:rPr>
        <w:t xml:space="preserve">. Au Québec on compte </w:t>
      </w:r>
      <w:r w:rsidRPr="00870FC7">
        <w:rPr>
          <w:rFonts w:ascii="Arial" w:hAnsi="Arial" w:cs="Arial"/>
          <w:sz w:val="24"/>
          <w:szCs w:val="24"/>
        </w:rPr>
        <w:t xml:space="preserve">125 000 </w:t>
      </w:r>
      <w:r>
        <w:rPr>
          <w:rFonts w:ascii="Arial" w:hAnsi="Arial" w:cs="Arial"/>
          <w:sz w:val="24"/>
          <w:szCs w:val="24"/>
        </w:rPr>
        <w:t>ménages bénéficiaires</w:t>
      </w:r>
      <w:r w:rsidRPr="00870FC7">
        <w:rPr>
          <w:rFonts w:ascii="Arial" w:hAnsi="Arial" w:cs="Arial"/>
          <w:sz w:val="24"/>
          <w:szCs w:val="24"/>
        </w:rPr>
        <w:t>. La fin des conventions représentent un enjeu majeur pour les perso</w:t>
      </w:r>
      <w:r>
        <w:rPr>
          <w:rFonts w:ascii="Arial" w:hAnsi="Arial" w:cs="Arial"/>
          <w:sz w:val="24"/>
          <w:szCs w:val="24"/>
        </w:rPr>
        <w:t xml:space="preserve">nnes en situation de handicap. </w:t>
      </w:r>
      <w:r w:rsidRPr="00870FC7">
        <w:rPr>
          <w:rFonts w:ascii="Arial" w:hAnsi="Arial" w:cs="Arial"/>
          <w:sz w:val="24"/>
          <w:szCs w:val="24"/>
        </w:rPr>
        <w:t xml:space="preserve">Dans les faits, </w:t>
      </w:r>
      <w:r>
        <w:rPr>
          <w:rFonts w:ascii="Arial" w:hAnsi="Arial" w:cs="Arial"/>
          <w:sz w:val="24"/>
          <w:szCs w:val="24"/>
        </w:rPr>
        <w:t>c</w:t>
      </w:r>
      <w:r w:rsidRPr="00870FC7">
        <w:rPr>
          <w:rFonts w:ascii="Arial" w:hAnsi="Arial" w:cs="Arial"/>
          <w:sz w:val="24"/>
          <w:szCs w:val="24"/>
        </w:rPr>
        <w:t xml:space="preserve">omme les statistiques le </w:t>
      </w:r>
      <w:r>
        <w:rPr>
          <w:rFonts w:ascii="Arial" w:hAnsi="Arial" w:cs="Arial"/>
          <w:sz w:val="24"/>
          <w:szCs w:val="24"/>
        </w:rPr>
        <w:t>démontrent, au Canada</w:t>
      </w:r>
      <w:r w:rsidRPr="00870FC7">
        <w:rPr>
          <w:rFonts w:ascii="Arial" w:hAnsi="Arial" w:cs="Arial"/>
          <w:sz w:val="24"/>
          <w:szCs w:val="24"/>
        </w:rPr>
        <w:t xml:space="preserve"> les personnes en situation de handicap touchent un revenu total moyen moins élevé que les personnes sans incapacité</w:t>
      </w:r>
      <w:r w:rsidRPr="00870FC7">
        <w:rPr>
          <w:rFonts w:ascii="Arial" w:hAnsi="Arial" w:cs="Arial"/>
          <w:sz w:val="24"/>
          <w:szCs w:val="24"/>
          <w:vertAlign w:val="superscript"/>
        </w:rPr>
        <w:footnoteReference w:id="1"/>
      </w:r>
      <w:r>
        <w:rPr>
          <w:rFonts w:ascii="Arial" w:hAnsi="Arial" w:cs="Arial"/>
          <w:sz w:val="24"/>
          <w:szCs w:val="24"/>
        </w:rPr>
        <w:t>. Selon le</w:t>
      </w:r>
      <w:r w:rsidRPr="00870FC7">
        <w:rPr>
          <w:rFonts w:ascii="Arial" w:hAnsi="Arial" w:cs="Arial"/>
          <w:sz w:val="24"/>
          <w:szCs w:val="24"/>
        </w:rPr>
        <w:t xml:space="preserve"> portrait statistique du gouvernement du Québec</w:t>
      </w:r>
      <w:r w:rsidRPr="00870FC7">
        <w:rPr>
          <w:rFonts w:ascii="Arial" w:hAnsi="Arial" w:cs="Arial"/>
          <w:sz w:val="24"/>
          <w:szCs w:val="24"/>
          <w:vertAlign w:val="superscript"/>
        </w:rPr>
        <w:footnoteReference w:id="2"/>
      </w:r>
      <w:r w:rsidRPr="00870FC7">
        <w:rPr>
          <w:rFonts w:ascii="Arial" w:hAnsi="Arial" w:cs="Arial"/>
          <w:sz w:val="24"/>
          <w:szCs w:val="24"/>
        </w:rPr>
        <w:t>, 55% de la population des 15-65 ans en situation de handicap dispose de revenus annuels de moins de 15</w:t>
      </w:r>
      <w:r>
        <w:rPr>
          <w:rFonts w:ascii="Arial" w:hAnsi="Arial" w:cs="Arial"/>
          <w:sz w:val="24"/>
          <w:szCs w:val="24"/>
        </w:rPr>
        <w:t> </w:t>
      </w:r>
      <w:r w:rsidRPr="00870FC7">
        <w:rPr>
          <w:rFonts w:ascii="Arial" w:hAnsi="Arial" w:cs="Arial"/>
          <w:sz w:val="24"/>
          <w:szCs w:val="24"/>
        </w:rPr>
        <w:t>000</w:t>
      </w:r>
      <w:r>
        <w:rPr>
          <w:rFonts w:ascii="Arial" w:hAnsi="Arial" w:cs="Arial"/>
          <w:sz w:val="24"/>
          <w:szCs w:val="24"/>
        </w:rPr>
        <w:t xml:space="preserve"> </w:t>
      </w:r>
      <w:r w:rsidRPr="00870FC7">
        <w:rPr>
          <w:rFonts w:ascii="Arial" w:hAnsi="Arial" w:cs="Arial"/>
          <w:sz w:val="24"/>
          <w:szCs w:val="24"/>
        </w:rPr>
        <w:t>$. De plus, selon la même étude, 75% des personnes ayant une déficience qui sont membres d’un mé</w:t>
      </w:r>
      <w:r>
        <w:rPr>
          <w:rFonts w:ascii="Arial" w:hAnsi="Arial" w:cs="Arial"/>
          <w:sz w:val="24"/>
          <w:szCs w:val="24"/>
        </w:rPr>
        <w:t xml:space="preserve">nage vivant sous le seuil de </w:t>
      </w:r>
      <w:r w:rsidRPr="00870FC7">
        <w:rPr>
          <w:rFonts w:ascii="Arial" w:hAnsi="Arial" w:cs="Arial"/>
          <w:sz w:val="24"/>
          <w:szCs w:val="24"/>
        </w:rPr>
        <w:t xml:space="preserve">pauvreté habitent en appartement. </w:t>
      </w:r>
    </w:p>
    <w:p w:rsidR="00333F37" w:rsidRDefault="00333F37" w:rsidP="00333F37">
      <w:pPr>
        <w:spacing w:line="300" w:lineRule="exact"/>
        <w:rPr>
          <w:rFonts w:ascii="Arial" w:hAnsi="Arial" w:cs="Arial"/>
          <w:sz w:val="24"/>
          <w:szCs w:val="24"/>
        </w:rPr>
      </w:pPr>
    </w:p>
    <w:p w:rsidR="00333F37" w:rsidRPr="00870FC7" w:rsidRDefault="00333F37" w:rsidP="00333F37">
      <w:pPr>
        <w:spacing w:line="300" w:lineRule="exact"/>
        <w:rPr>
          <w:rFonts w:ascii="Arial" w:hAnsi="Arial" w:cs="Arial"/>
          <w:sz w:val="24"/>
          <w:szCs w:val="24"/>
        </w:rPr>
      </w:pPr>
      <w:r w:rsidRPr="00870FC7">
        <w:rPr>
          <w:rFonts w:ascii="Arial" w:hAnsi="Arial" w:cs="Arial"/>
          <w:sz w:val="24"/>
          <w:szCs w:val="24"/>
        </w:rPr>
        <w:t>En ne renouvelant pas les conventions, le gouvernement fédéral menace les objectifs d’inclusion sociale des personnes en situation de handicap et contrevient aux grands principes de participation et d’intégration pleine prévus</w:t>
      </w:r>
      <w:r>
        <w:rPr>
          <w:rFonts w:ascii="Arial" w:hAnsi="Arial" w:cs="Arial"/>
          <w:sz w:val="24"/>
          <w:szCs w:val="24"/>
        </w:rPr>
        <w:t xml:space="preserve"> dans la Convention des Nations </w:t>
      </w:r>
      <w:r w:rsidRPr="00870FC7">
        <w:rPr>
          <w:rFonts w:ascii="Arial" w:hAnsi="Arial" w:cs="Arial"/>
          <w:sz w:val="24"/>
          <w:szCs w:val="24"/>
        </w:rPr>
        <w:t>Unies relative aux droits des personnes handicapées</w:t>
      </w:r>
      <w:r w:rsidRPr="003B2BB6">
        <w:rPr>
          <w:rFonts w:ascii="Arial" w:hAnsi="Arial" w:cs="Arial"/>
          <w:sz w:val="24"/>
          <w:szCs w:val="24"/>
          <w:vertAlign w:val="superscript"/>
        </w:rPr>
        <w:footnoteReference w:id="3"/>
      </w:r>
      <w:r>
        <w:rPr>
          <w:rFonts w:ascii="Arial" w:hAnsi="Arial" w:cs="Arial"/>
          <w:sz w:val="24"/>
          <w:szCs w:val="24"/>
        </w:rPr>
        <w:t xml:space="preserve"> que le Canada a ratifié en 2010,</w:t>
      </w:r>
      <w:r w:rsidRPr="00870FC7">
        <w:rPr>
          <w:rFonts w:ascii="Arial" w:hAnsi="Arial" w:cs="Arial"/>
          <w:sz w:val="24"/>
          <w:szCs w:val="24"/>
        </w:rPr>
        <w:t xml:space="preserve"> ainsi qu’au droit à la sécurité </w:t>
      </w:r>
      <w:r>
        <w:rPr>
          <w:rFonts w:ascii="Arial" w:hAnsi="Arial" w:cs="Arial"/>
          <w:sz w:val="24"/>
          <w:szCs w:val="24"/>
        </w:rPr>
        <w:t>précisé</w:t>
      </w:r>
      <w:r w:rsidRPr="00870FC7">
        <w:rPr>
          <w:rFonts w:ascii="Arial" w:hAnsi="Arial" w:cs="Arial"/>
          <w:sz w:val="24"/>
          <w:szCs w:val="24"/>
        </w:rPr>
        <w:t xml:space="preserve"> dans la Charte can</w:t>
      </w:r>
      <w:r>
        <w:rPr>
          <w:rFonts w:ascii="Arial" w:hAnsi="Arial" w:cs="Arial"/>
          <w:sz w:val="24"/>
          <w:szCs w:val="24"/>
        </w:rPr>
        <w:t>adienne des droits et libertés.</w:t>
      </w:r>
    </w:p>
    <w:p w:rsidR="00333F37" w:rsidRDefault="00333F37" w:rsidP="00333F37">
      <w:pPr>
        <w:spacing w:after="100" w:line="300" w:lineRule="exact"/>
        <w:rPr>
          <w:rFonts w:ascii="Arial" w:hAnsi="Arial" w:cs="Arial"/>
          <w:sz w:val="24"/>
          <w:szCs w:val="24"/>
        </w:rPr>
      </w:pPr>
      <w:r>
        <w:rPr>
          <w:rFonts w:ascii="Arial" w:hAnsi="Arial" w:cs="Arial"/>
          <w:b/>
          <w:sz w:val="24"/>
          <w:szCs w:val="24"/>
        </w:rPr>
        <w:lastRenderedPageBreak/>
        <w:t>Partenaires et instances impliqués :</w:t>
      </w:r>
    </w:p>
    <w:p w:rsidR="00333F37" w:rsidRDefault="00333F37" w:rsidP="00333F37">
      <w:pPr>
        <w:widowControl w:val="0"/>
        <w:numPr>
          <w:ilvl w:val="0"/>
          <w:numId w:val="230"/>
        </w:numPr>
        <w:suppressAutoHyphens/>
        <w:spacing w:after="100" w:line="300" w:lineRule="exact"/>
        <w:ind w:left="426"/>
        <w:rPr>
          <w:rFonts w:ascii="Arial" w:hAnsi="Arial" w:cs="Arial"/>
          <w:sz w:val="24"/>
          <w:szCs w:val="24"/>
        </w:rPr>
      </w:pPr>
      <w:r>
        <w:rPr>
          <w:rFonts w:ascii="Arial" w:hAnsi="Arial" w:cs="Arial"/>
          <w:sz w:val="24"/>
          <w:szCs w:val="24"/>
        </w:rPr>
        <w:t>Le FRAPRU</w:t>
      </w:r>
    </w:p>
    <w:p w:rsidR="00333F37" w:rsidRDefault="001B290D" w:rsidP="00333F37">
      <w:pPr>
        <w:widowControl w:val="0"/>
        <w:numPr>
          <w:ilvl w:val="0"/>
          <w:numId w:val="230"/>
        </w:numPr>
        <w:suppressAutoHyphens/>
        <w:spacing w:after="100" w:line="300" w:lineRule="exact"/>
        <w:ind w:left="426"/>
        <w:rPr>
          <w:rFonts w:ascii="Arial" w:hAnsi="Arial" w:cs="Arial"/>
          <w:b/>
          <w:sz w:val="24"/>
          <w:szCs w:val="24"/>
        </w:rPr>
      </w:pPr>
      <w:r>
        <w:rPr>
          <w:rFonts w:ascii="Arial" w:hAnsi="Arial" w:cs="Arial"/>
          <w:sz w:val="24"/>
          <w:szCs w:val="24"/>
        </w:rPr>
        <w:t>La FE</w:t>
      </w:r>
      <w:r w:rsidR="00333F37">
        <w:rPr>
          <w:rFonts w:ascii="Arial" w:hAnsi="Arial" w:cs="Arial"/>
          <w:sz w:val="24"/>
          <w:szCs w:val="24"/>
        </w:rPr>
        <w:t>CHIMM</w:t>
      </w:r>
    </w:p>
    <w:p w:rsidR="00333F37" w:rsidRPr="00240977" w:rsidRDefault="00333F37" w:rsidP="00333F37">
      <w:pPr>
        <w:widowControl w:val="0"/>
        <w:suppressAutoHyphens/>
        <w:spacing w:after="100" w:line="300" w:lineRule="exact"/>
        <w:ind w:left="66"/>
        <w:rPr>
          <w:rFonts w:ascii="Arial" w:hAnsi="Arial" w:cs="Arial"/>
          <w:b/>
          <w:sz w:val="24"/>
          <w:szCs w:val="24"/>
        </w:rPr>
      </w:pPr>
    </w:p>
    <w:p w:rsidR="00333F37" w:rsidRDefault="00333F37" w:rsidP="00333F37">
      <w:pPr>
        <w:spacing w:after="100" w:line="300" w:lineRule="exact"/>
        <w:rPr>
          <w:rFonts w:ascii="Arial" w:hAnsi="Arial" w:cs="Arial"/>
          <w:strike/>
          <w:sz w:val="24"/>
          <w:szCs w:val="24"/>
        </w:rPr>
      </w:pPr>
      <w:r>
        <w:rPr>
          <w:rFonts w:ascii="Arial" w:hAnsi="Arial" w:cs="Arial"/>
          <w:b/>
          <w:sz w:val="24"/>
          <w:szCs w:val="24"/>
        </w:rPr>
        <w:t>Moyens :</w:t>
      </w:r>
    </w:p>
    <w:p w:rsidR="00333F37" w:rsidRDefault="00333F37" w:rsidP="00333F37">
      <w:pPr>
        <w:widowControl w:val="0"/>
        <w:numPr>
          <w:ilvl w:val="0"/>
          <w:numId w:val="231"/>
        </w:numPr>
        <w:suppressAutoHyphens/>
        <w:spacing w:after="100" w:line="300" w:lineRule="exact"/>
        <w:ind w:left="426"/>
        <w:rPr>
          <w:rFonts w:ascii="Arial" w:hAnsi="Arial" w:cs="Arial"/>
          <w:sz w:val="24"/>
          <w:szCs w:val="24"/>
        </w:rPr>
      </w:pPr>
      <w:r>
        <w:rPr>
          <w:rFonts w:ascii="Arial" w:hAnsi="Arial" w:cs="Arial"/>
          <w:sz w:val="24"/>
          <w:szCs w:val="24"/>
        </w:rPr>
        <w:t>Participer aux rencontre</w:t>
      </w:r>
      <w:r w:rsidR="00485898">
        <w:rPr>
          <w:rFonts w:ascii="Arial" w:hAnsi="Arial" w:cs="Arial"/>
          <w:sz w:val="24"/>
          <w:szCs w:val="24"/>
        </w:rPr>
        <w:t>s du Comité tactique (FRAPRU, FE</w:t>
      </w:r>
      <w:r>
        <w:rPr>
          <w:rFonts w:ascii="Arial" w:hAnsi="Arial" w:cs="Arial"/>
          <w:sz w:val="24"/>
          <w:szCs w:val="24"/>
        </w:rPr>
        <w:t xml:space="preserve">CHIMM et Ex aequo) </w:t>
      </w:r>
    </w:p>
    <w:p w:rsidR="00333F37" w:rsidRDefault="00333F37" w:rsidP="00333F37">
      <w:pPr>
        <w:widowControl w:val="0"/>
        <w:numPr>
          <w:ilvl w:val="0"/>
          <w:numId w:val="231"/>
        </w:numPr>
        <w:suppressAutoHyphens/>
        <w:spacing w:after="100" w:line="300" w:lineRule="exact"/>
        <w:ind w:left="426"/>
        <w:rPr>
          <w:rFonts w:ascii="Arial" w:hAnsi="Arial" w:cs="Arial"/>
          <w:sz w:val="24"/>
          <w:szCs w:val="24"/>
        </w:rPr>
      </w:pPr>
      <w:r>
        <w:rPr>
          <w:rFonts w:ascii="Arial" w:hAnsi="Arial" w:cs="Arial"/>
          <w:sz w:val="24"/>
          <w:szCs w:val="24"/>
        </w:rPr>
        <w:t>Informer les membres d’Ex aequo sur la fin des conventions</w:t>
      </w:r>
    </w:p>
    <w:p w:rsidR="00333F37" w:rsidRDefault="00333F37" w:rsidP="00333F37">
      <w:pPr>
        <w:widowControl w:val="0"/>
        <w:numPr>
          <w:ilvl w:val="0"/>
          <w:numId w:val="231"/>
        </w:numPr>
        <w:suppressAutoHyphens/>
        <w:spacing w:after="100" w:line="300" w:lineRule="exact"/>
        <w:ind w:left="426"/>
        <w:rPr>
          <w:rFonts w:ascii="Arial" w:hAnsi="Arial" w:cs="Arial"/>
          <w:sz w:val="24"/>
          <w:szCs w:val="24"/>
        </w:rPr>
      </w:pPr>
      <w:r>
        <w:rPr>
          <w:rFonts w:ascii="Arial" w:hAnsi="Arial" w:cs="Arial"/>
          <w:sz w:val="24"/>
          <w:szCs w:val="24"/>
        </w:rPr>
        <w:t>Sensibiliser les membres d’Ex aequo à se renseigner sur leurs types d’habitation</w:t>
      </w:r>
    </w:p>
    <w:p w:rsidR="00333F37" w:rsidRDefault="00333F37" w:rsidP="00333F37">
      <w:pPr>
        <w:widowControl w:val="0"/>
        <w:numPr>
          <w:ilvl w:val="0"/>
          <w:numId w:val="231"/>
        </w:numPr>
        <w:suppressAutoHyphens/>
        <w:spacing w:after="100" w:line="300" w:lineRule="exact"/>
        <w:ind w:left="426"/>
        <w:rPr>
          <w:rFonts w:ascii="Arial" w:hAnsi="Arial" w:cs="Arial"/>
          <w:sz w:val="24"/>
          <w:szCs w:val="24"/>
        </w:rPr>
      </w:pPr>
      <w:r>
        <w:rPr>
          <w:rFonts w:ascii="Arial" w:hAnsi="Arial" w:cs="Arial"/>
          <w:sz w:val="24"/>
          <w:szCs w:val="24"/>
        </w:rPr>
        <w:t>Inviter les membres d’Ex aequo à participer aux actions et aux rencontres de nos partenaires</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2014-2015 :</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Produire un document sur la fin des conventions pour les membres</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Participer aux mobilisations de nos partenaires</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Assurer le suivi du dossier et de l’actualité</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 xml:space="preserve">Diffuser les implications de la fin des conventions dans les secteurs décisionnels </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Informer nos membres des développements dans ce dossier</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Résultats pour l’année 2014-2015 :</w:t>
      </w:r>
    </w:p>
    <w:p w:rsidR="00333F37" w:rsidRDefault="00333F37" w:rsidP="00333F37">
      <w:pPr>
        <w:widowControl w:val="0"/>
        <w:numPr>
          <w:ilvl w:val="0"/>
          <w:numId w:val="232"/>
        </w:numPr>
        <w:suppressAutoHyphens/>
        <w:spacing w:after="100" w:line="300" w:lineRule="exact"/>
        <w:ind w:left="426"/>
        <w:rPr>
          <w:rFonts w:ascii="Arial" w:hAnsi="Arial" w:cs="Arial"/>
          <w:sz w:val="24"/>
          <w:szCs w:val="24"/>
        </w:rPr>
      </w:pPr>
      <w:r>
        <w:rPr>
          <w:rFonts w:ascii="Arial" w:hAnsi="Arial" w:cs="Arial"/>
          <w:sz w:val="24"/>
          <w:szCs w:val="24"/>
        </w:rPr>
        <w:t>Création d’un Comité ta</w:t>
      </w:r>
      <w:r w:rsidR="001B290D">
        <w:rPr>
          <w:rFonts w:ascii="Arial" w:hAnsi="Arial" w:cs="Arial"/>
          <w:sz w:val="24"/>
          <w:szCs w:val="24"/>
        </w:rPr>
        <w:t>ctique formé du FRAPRU, de la FE</w:t>
      </w:r>
      <w:r>
        <w:rPr>
          <w:rFonts w:ascii="Arial" w:hAnsi="Arial" w:cs="Arial"/>
          <w:sz w:val="24"/>
          <w:szCs w:val="24"/>
        </w:rPr>
        <w:t>CHIMM et d’Ex aequo qui a pour but la création d’un plan d’actions et d’exercer des pressions sur les divers paliers gouvernementaux</w:t>
      </w:r>
    </w:p>
    <w:p w:rsidR="00333F37" w:rsidRDefault="00333F37" w:rsidP="00333F37">
      <w:pPr>
        <w:widowControl w:val="0"/>
        <w:numPr>
          <w:ilvl w:val="0"/>
          <w:numId w:val="232"/>
        </w:numPr>
        <w:suppressAutoHyphens/>
        <w:spacing w:after="100" w:line="300" w:lineRule="exact"/>
        <w:ind w:left="426"/>
        <w:rPr>
          <w:rFonts w:ascii="Arial" w:hAnsi="Arial" w:cs="Arial"/>
          <w:sz w:val="24"/>
          <w:szCs w:val="24"/>
        </w:rPr>
      </w:pPr>
      <w:r>
        <w:rPr>
          <w:rFonts w:ascii="Arial" w:hAnsi="Arial" w:cs="Arial"/>
          <w:sz w:val="24"/>
          <w:szCs w:val="24"/>
        </w:rPr>
        <w:t>Rédaction d’un document sur la fin des conventions s’adressant aux personnes en situation de handicap (finaliser la mise en page)</w:t>
      </w:r>
    </w:p>
    <w:p w:rsidR="00333F37" w:rsidRDefault="00333F37" w:rsidP="00333F37">
      <w:pPr>
        <w:widowControl w:val="0"/>
        <w:numPr>
          <w:ilvl w:val="0"/>
          <w:numId w:val="232"/>
        </w:numPr>
        <w:suppressAutoHyphens/>
        <w:spacing w:after="100" w:line="300" w:lineRule="exact"/>
        <w:ind w:left="426"/>
        <w:rPr>
          <w:rFonts w:ascii="Arial" w:hAnsi="Arial" w:cs="Arial"/>
          <w:sz w:val="24"/>
          <w:szCs w:val="24"/>
        </w:rPr>
      </w:pPr>
      <w:r>
        <w:rPr>
          <w:rFonts w:ascii="Arial" w:hAnsi="Arial" w:cs="Arial"/>
          <w:sz w:val="24"/>
          <w:szCs w:val="24"/>
        </w:rPr>
        <w:t xml:space="preserve">Présentation </w:t>
      </w:r>
      <w:r w:rsidRPr="00934529">
        <w:rPr>
          <w:rFonts w:ascii="Arial" w:hAnsi="Arial" w:cs="Arial"/>
          <w:sz w:val="24"/>
          <w:szCs w:val="24"/>
        </w:rPr>
        <w:t xml:space="preserve">du FRAPRU </w:t>
      </w:r>
      <w:r>
        <w:rPr>
          <w:rFonts w:ascii="Arial" w:hAnsi="Arial" w:cs="Arial"/>
          <w:sz w:val="24"/>
          <w:szCs w:val="24"/>
        </w:rPr>
        <w:t xml:space="preserve">aux membres d’Ex aequo </w:t>
      </w:r>
      <w:r w:rsidRPr="00934529">
        <w:rPr>
          <w:rFonts w:ascii="Arial" w:hAnsi="Arial" w:cs="Arial"/>
          <w:sz w:val="24"/>
          <w:szCs w:val="24"/>
        </w:rPr>
        <w:t>sur les logements</w:t>
      </w:r>
      <w:r>
        <w:rPr>
          <w:rFonts w:ascii="Arial" w:hAnsi="Arial" w:cs="Arial"/>
          <w:sz w:val="24"/>
          <w:szCs w:val="24"/>
        </w:rPr>
        <w:t xml:space="preserve"> sociaux et les enjeux de la fin des conventions</w:t>
      </w:r>
    </w:p>
    <w:p w:rsidR="00333F37" w:rsidRPr="00934529" w:rsidRDefault="00333F37" w:rsidP="00333F37">
      <w:pPr>
        <w:widowControl w:val="0"/>
        <w:suppressAutoHyphens/>
        <w:spacing w:after="100" w:line="300" w:lineRule="exact"/>
        <w:ind w:left="66"/>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2015-2016 :</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Informer nos membres des développements dans ce dossier</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Informer les membres visés par la fin des conventions des impacts les concernant</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lastRenderedPageBreak/>
        <w:t xml:space="preserve">Participer aux rencontres du Comité tactique </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Impliquer les membres du CHab dans le Comité tactique</w:t>
      </w:r>
    </w:p>
    <w:p w:rsidR="00333F37" w:rsidRPr="008F037E"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Finaliser et diffuser le dépliant sur l’impact de la fin des conventions pour les personnes en situation de handicap</w:t>
      </w:r>
    </w:p>
    <w:p w:rsidR="00333F37" w:rsidRPr="008F037E" w:rsidRDefault="00333F37" w:rsidP="00333F37">
      <w:pPr>
        <w:widowControl w:val="0"/>
        <w:suppressAutoHyphens/>
        <w:spacing w:after="100" w:line="300" w:lineRule="exact"/>
        <w:rPr>
          <w:rFonts w:ascii="Arial" w:hAnsi="Arial" w:cs="Arial"/>
          <w:sz w:val="24"/>
          <w:szCs w:val="24"/>
        </w:rPr>
      </w:pPr>
    </w:p>
    <w:p w:rsidR="00333F37" w:rsidRDefault="00333F37" w:rsidP="00333F37">
      <w:pPr>
        <w:shd w:val="clear" w:color="auto" w:fill="1F497D"/>
        <w:spacing w:after="100" w:line="300" w:lineRule="exact"/>
        <w:rPr>
          <w:rFonts w:ascii="Arial" w:hAnsi="Arial" w:cs="Arial"/>
          <w:sz w:val="24"/>
          <w:szCs w:val="24"/>
        </w:rPr>
      </w:pPr>
      <w:r>
        <w:rPr>
          <w:rFonts w:ascii="Arial" w:hAnsi="Arial" w:cs="Arial"/>
          <w:b/>
          <w:smallCaps/>
          <w:color w:val="FFFFFF"/>
          <w:sz w:val="24"/>
          <w:szCs w:val="24"/>
        </w:rPr>
        <w:t xml:space="preserve">Info logement </w:t>
      </w:r>
    </w:p>
    <w:p w:rsidR="00333F37" w:rsidRDefault="00333F37" w:rsidP="00333F37">
      <w:pPr>
        <w:spacing w:after="100" w:line="300" w:lineRule="exact"/>
        <w:rPr>
          <w:rFonts w:ascii="Arial" w:hAnsi="Arial" w:cs="Arial"/>
          <w:sz w:val="24"/>
          <w:szCs w:val="24"/>
        </w:rPr>
      </w:pPr>
      <w:r>
        <w:rPr>
          <w:noProof/>
          <w:lang w:eastAsia="fr-CA"/>
        </w:rPr>
        <w:drawing>
          <wp:anchor distT="0" distB="0" distL="114300" distR="114300" simplePos="0" relativeHeight="251847680" behindDoc="1" locked="1" layoutInCell="0" allowOverlap="0" wp14:anchorId="64AAADB3" wp14:editId="02D6886B">
            <wp:simplePos x="0" y="0"/>
            <wp:positionH relativeFrom="column">
              <wp:posOffset>3068955</wp:posOffset>
            </wp:positionH>
            <wp:positionV relativeFrom="page">
              <wp:posOffset>5583555</wp:posOffset>
            </wp:positionV>
            <wp:extent cx="2403475" cy="1857375"/>
            <wp:effectExtent l="0" t="0" r="0" b="9525"/>
            <wp:wrapSquare wrapText="bothSides"/>
            <wp:docPr id="10" name="Image 10" descr="http://www.mairie-clermont.fr/var/clermont/storage/images/mediatheque/actualites/adil/206744-1-fre-FR/ADIL_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irie-clermont.fr/var/clermont/storage/images/mediatheque/actualites/adil/206744-1-fre-FR/ADIL_lightbox.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34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 à long terme :</w:t>
      </w:r>
      <w:r w:rsidRPr="00E8124F">
        <w:t xml:space="preserve"> </w:t>
      </w:r>
    </w:p>
    <w:p w:rsidR="00333F37" w:rsidRDefault="00333F37" w:rsidP="00333F37">
      <w:pPr>
        <w:widowControl w:val="0"/>
        <w:numPr>
          <w:ilvl w:val="0"/>
          <w:numId w:val="234"/>
        </w:numPr>
        <w:suppressAutoHyphens/>
        <w:spacing w:after="100" w:line="300" w:lineRule="exact"/>
        <w:ind w:left="426"/>
        <w:rPr>
          <w:rFonts w:ascii="Arial" w:hAnsi="Arial" w:cs="Arial"/>
          <w:b/>
          <w:sz w:val="24"/>
          <w:szCs w:val="24"/>
        </w:rPr>
      </w:pPr>
      <w:r>
        <w:rPr>
          <w:rFonts w:ascii="Arial" w:hAnsi="Arial" w:cs="Arial"/>
          <w:sz w:val="24"/>
          <w:szCs w:val="24"/>
        </w:rPr>
        <w:t>Se doter d’une banque de logements accessibles et adaptables aux personnes en situation de handicap</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Contexte :</w:t>
      </w:r>
    </w:p>
    <w:p w:rsidR="00333F37" w:rsidRDefault="00333F37" w:rsidP="00333F37">
      <w:pPr>
        <w:spacing w:line="300" w:lineRule="exact"/>
        <w:rPr>
          <w:rFonts w:ascii="Arial" w:hAnsi="Arial" w:cs="Arial"/>
          <w:sz w:val="24"/>
          <w:szCs w:val="24"/>
        </w:rPr>
      </w:pPr>
      <w:r>
        <w:rPr>
          <w:rFonts w:ascii="Arial" w:hAnsi="Arial" w:cs="Arial"/>
          <w:sz w:val="24"/>
          <w:szCs w:val="24"/>
        </w:rPr>
        <w:t>L’info-logement est un projet visant la mise sur pied d’une banque de logements accessibles et adaptables aux personnes en situation de handicap. Cette ressource permettrait de recenser les logements accessibles et de faciliter la recherche de logements répondant aux besoins des personnes en situation de handicap.</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Dans un sondage remis au comité CISAUH de la SHQ en 2013, la COPHAN démontrait que les besoins d’une telle banque de logements sont criants.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L’article 25 de </w:t>
      </w:r>
      <w:r>
        <w:rPr>
          <w:rFonts w:ascii="Arial" w:hAnsi="Arial" w:cs="Arial"/>
          <w:i/>
          <w:sz w:val="24"/>
          <w:szCs w:val="24"/>
        </w:rPr>
        <w:t>la Loi assurant l’exercice des droits des personnes handicapées en vue de leur intégration scolaire, professionnelle et sociale</w:t>
      </w:r>
      <w:r>
        <w:rPr>
          <w:rFonts w:ascii="Arial" w:hAnsi="Arial" w:cs="Arial"/>
          <w:sz w:val="24"/>
          <w:szCs w:val="24"/>
        </w:rPr>
        <w:t xml:space="preserve"> ainsi que la politique « À part… entière » stipulent que la SHQ et l’OPHQ doivent s’assurer qu’une telle banque soit mise en place. Depuis plus d’une décennie, les deux organisations gouvernementales ont des discussions incessantes sur le sujet sans pour autant faire avancer le dossier. Résultat, les personnes en situation de handicap, les organismes de défense de droits ainsi que les groupes de logements attendent toujours cet outil essentiel.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Qu</w:t>
      </w:r>
      <w:r w:rsidR="00485898">
        <w:rPr>
          <w:rFonts w:ascii="Arial" w:hAnsi="Arial" w:cs="Arial"/>
          <w:sz w:val="24"/>
          <w:szCs w:val="24"/>
        </w:rPr>
        <w:t>elques organismes tels que la FE</w:t>
      </w:r>
      <w:r w:rsidR="00F41AB7">
        <w:rPr>
          <w:rFonts w:ascii="Arial" w:hAnsi="Arial" w:cs="Arial"/>
          <w:sz w:val="24"/>
          <w:szCs w:val="24"/>
        </w:rPr>
        <w:t>CHIMM et la SHDM ont développé</w:t>
      </w:r>
      <w:r w:rsidR="001106D3">
        <w:rPr>
          <w:rFonts w:ascii="Arial" w:hAnsi="Arial" w:cs="Arial"/>
          <w:sz w:val="24"/>
          <w:szCs w:val="24"/>
        </w:rPr>
        <w:t xml:space="preserve"> un outil W</w:t>
      </w:r>
      <w:r>
        <w:rPr>
          <w:rFonts w:ascii="Arial" w:hAnsi="Arial" w:cs="Arial"/>
          <w:sz w:val="24"/>
          <w:szCs w:val="24"/>
        </w:rPr>
        <w:t xml:space="preserve">eb pour la recherche de logement permettant de cocher une case « personne à mobilité réduite » ou « autonomie plus », afin d’identifier les immeubles disposant de certaines unités de logement accessibles. Cependant, un travail de </w:t>
      </w:r>
      <w:r>
        <w:rPr>
          <w:rFonts w:ascii="Arial" w:hAnsi="Arial" w:cs="Arial"/>
          <w:sz w:val="24"/>
          <w:szCs w:val="24"/>
        </w:rPr>
        <w:lastRenderedPageBreak/>
        <w:t>terrain laborieux reste à faire puisque les critères d’accessibilités ne sont pas tous les mêmes d’un propriétaire à l’autre.</w:t>
      </w:r>
    </w:p>
    <w:p w:rsidR="00333F37" w:rsidRDefault="00333F37" w:rsidP="00333F37">
      <w:pPr>
        <w:spacing w:line="300" w:lineRule="exact"/>
        <w:rPr>
          <w:rFonts w:ascii="Arial" w:hAnsi="Arial" w:cs="Arial"/>
          <w:sz w:val="24"/>
          <w:szCs w:val="24"/>
        </w:rPr>
      </w:pPr>
    </w:p>
    <w:p w:rsidR="00333F37" w:rsidRDefault="00333F37" w:rsidP="00333F37">
      <w:pPr>
        <w:tabs>
          <w:tab w:val="right" w:pos="8646"/>
        </w:tabs>
        <w:spacing w:line="300" w:lineRule="exact"/>
        <w:rPr>
          <w:rFonts w:ascii="Arial" w:hAnsi="Arial" w:cs="Arial"/>
          <w:sz w:val="24"/>
          <w:szCs w:val="24"/>
        </w:rPr>
      </w:pPr>
      <w:r>
        <w:rPr>
          <w:rFonts w:ascii="Arial" w:hAnsi="Arial" w:cs="Arial"/>
          <w:sz w:val="24"/>
          <w:szCs w:val="24"/>
        </w:rPr>
        <w:t>Parallèlement, le milieu associatif travaille présentement sur un projet Info</w:t>
      </w:r>
      <w:r>
        <w:rPr>
          <w:rFonts w:ascii="Arial" w:hAnsi="Arial" w:cs="Arial"/>
          <w:sz w:val="24"/>
          <w:szCs w:val="24"/>
        </w:rPr>
        <w:noBreakHyphen/>
        <w:t xml:space="preserve">logement : Info-logement interactif (îlî). Le projet est chapeauté par l’OBNL </w:t>
      </w:r>
      <w:r w:rsidRPr="00E21525">
        <w:rPr>
          <w:rFonts w:ascii="Arial" w:hAnsi="Arial" w:cs="Arial"/>
          <w:i/>
          <w:sz w:val="24"/>
          <w:szCs w:val="24"/>
        </w:rPr>
        <w:t>Une rampe à la fois</w:t>
      </w:r>
      <w:r>
        <w:rPr>
          <w:rFonts w:ascii="Arial" w:hAnsi="Arial" w:cs="Arial"/>
          <w:sz w:val="24"/>
          <w:szCs w:val="24"/>
        </w:rPr>
        <w:t xml:space="preserve"> et sera arrimé au portail Web de </w:t>
      </w:r>
      <w:r w:rsidRPr="00E21525">
        <w:rPr>
          <w:rFonts w:ascii="Arial" w:hAnsi="Arial" w:cs="Arial"/>
          <w:i/>
          <w:sz w:val="24"/>
          <w:szCs w:val="24"/>
        </w:rPr>
        <w:t>On roule au Québec</w:t>
      </w:r>
      <w:r>
        <w:rPr>
          <w:rFonts w:ascii="Arial" w:hAnsi="Arial" w:cs="Arial"/>
          <w:sz w:val="24"/>
          <w:szCs w:val="24"/>
        </w:rPr>
        <w:t>. Ex aequo souhaite ardemment que le projet voit le jour, car notre organisme a enregistré à ce jour plus d’une soixantaine de demandes pour un logement accessible entre 2013 et 2015.</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Partenaires et instances impliqués :</w:t>
      </w:r>
    </w:p>
    <w:p w:rsidR="00333F37" w:rsidRDefault="00333F37" w:rsidP="00333F37">
      <w:pPr>
        <w:widowControl w:val="0"/>
        <w:numPr>
          <w:ilvl w:val="0"/>
          <w:numId w:val="235"/>
        </w:numPr>
        <w:suppressAutoHyphens/>
        <w:spacing w:after="100" w:line="300" w:lineRule="exact"/>
        <w:ind w:left="426"/>
        <w:rPr>
          <w:rFonts w:ascii="Arial" w:hAnsi="Arial" w:cs="Arial"/>
          <w:sz w:val="24"/>
          <w:szCs w:val="24"/>
        </w:rPr>
      </w:pPr>
      <w:r>
        <w:rPr>
          <w:rFonts w:ascii="Arial" w:hAnsi="Arial" w:cs="Arial"/>
          <w:sz w:val="24"/>
          <w:szCs w:val="24"/>
        </w:rPr>
        <w:t>L’OPHQ</w:t>
      </w:r>
    </w:p>
    <w:p w:rsidR="00333F37" w:rsidRDefault="00333F37" w:rsidP="00333F37">
      <w:pPr>
        <w:widowControl w:val="0"/>
        <w:numPr>
          <w:ilvl w:val="0"/>
          <w:numId w:val="235"/>
        </w:numPr>
        <w:suppressAutoHyphens/>
        <w:spacing w:after="100" w:line="300" w:lineRule="exact"/>
        <w:ind w:left="426"/>
        <w:rPr>
          <w:rFonts w:ascii="Arial" w:hAnsi="Arial" w:cs="Arial"/>
          <w:sz w:val="24"/>
          <w:szCs w:val="24"/>
        </w:rPr>
      </w:pPr>
      <w:r>
        <w:rPr>
          <w:rFonts w:ascii="Arial" w:hAnsi="Arial" w:cs="Arial"/>
          <w:sz w:val="24"/>
          <w:szCs w:val="24"/>
        </w:rPr>
        <w:t>La SHQ</w:t>
      </w:r>
    </w:p>
    <w:p w:rsidR="00333F37" w:rsidRDefault="00333F37" w:rsidP="00333F37">
      <w:pPr>
        <w:widowControl w:val="0"/>
        <w:numPr>
          <w:ilvl w:val="0"/>
          <w:numId w:val="235"/>
        </w:numPr>
        <w:suppressAutoHyphens/>
        <w:spacing w:after="100" w:line="300" w:lineRule="exact"/>
        <w:ind w:left="426"/>
        <w:rPr>
          <w:rFonts w:ascii="Arial" w:hAnsi="Arial" w:cs="Arial"/>
          <w:sz w:val="24"/>
          <w:szCs w:val="24"/>
        </w:rPr>
      </w:pPr>
      <w:r>
        <w:rPr>
          <w:rFonts w:ascii="Arial" w:hAnsi="Arial" w:cs="Arial"/>
          <w:sz w:val="24"/>
          <w:szCs w:val="24"/>
        </w:rPr>
        <w:t>La COPHAN</w:t>
      </w:r>
    </w:p>
    <w:p w:rsidR="00333F37" w:rsidRDefault="00333F37" w:rsidP="00333F37">
      <w:pPr>
        <w:widowControl w:val="0"/>
        <w:numPr>
          <w:ilvl w:val="0"/>
          <w:numId w:val="235"/>
        </w:numPr>
        <w:suppressAutoHyphens/>
        <w:spacing w:after="100" w:line="300" w:lineRule="exact"/>
        <w:ind w:left="426"/>
        <w:rPr>
          <w:rFonts w:ascii="Arial" w:hAnsi="Arial" w:cs="Arial"/>
          <w:sz w:val="24"/>
          <w:szCs w:val="24"/>
        </w:rPr>
      </w:pPr>
      <w:r>
        <w:rPr>
          <w:rFonts w:ascii="Arial" w:hAnsi="Arial" w:cs="Arial"/>
          <w:sz w:val="24"/>
          <w:szCs w:val="24"/>
        </w:rPr>
        <w:t>Société Logique</w:t>
      </w:r>
    </w:p>
    <w:p w:rsidR="00333F37" w:rsidRPr="00EC1961" w:rsidRDefault="00333F37" w:rsidP="00333F37">
      <w:pPr>
        <w:widowControl w:val="0"/>
        <w:numPr>
          <w:ilvl w:val="0"/>
          <w:numId w:val="235"/>
        </w:numPr>
        <w:suppressAutoHyphens/>
        <w:spacing w:after="100" w:line="300" w:lineRule="exact"/>
        <w:ind w:left="426"/>
        <w:rPr>
          <w:rFonts w:ascii="Arial" w:hAnsi="Arial" w:cs="Arial"/>
          <w:sz w:val="24"/>
          <w:szCs w:val="24"/>
        </w:rPr>
      </w:pPr>
      <w:r w:rsidRPr="0078332A">
        <w:rPr>
          <w:rFonts w:ascii="Arial" w:hAnsi="Arial" w:cs="Arial"/>
          <w:i/>
          <w:sz w:val="24"/>
          <w:szCs w:val="24"/>
        </w:rPr>
        <w:t>Une rampe à la fois</w:t>
      </w:r>
      <w:r>
        <w:rPr>
          <w:rFonts w:ascii="Arial" w:hAnsi="Arial" w:cs="Arial"/>
          <w:sz w:val="24"/>
          <w:szCs w:val="24"/>
        </w:rPr>
        <w:t xml:space="preserve"> via le portail Web </w:t>
      </w:r>
      <w:r w:rsidRPr="0078332A">
        <w:rPr>
          <w:rFonts w:ascii="Arial" w:hAnsi="Arial" w:cs="Arial"/>
          <w:i/>
          <w:sz w:val="24"/>
          <w:szCs w:val="24"/>
        </w:rPr>
        <w:t>On roule au Québec</w:t>
      </w:r>
      <w:r>
        <w:rPr>
          <w:rFonts w:ascii="Arial" w:hAnsi="Arial" w:cs="Arial"/>
          <w:sz w:val="24"/>
          <w:szCs w:val="24"/>
        </w:rPr>
        <w:t xml:space="preserve"> </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Moyens :</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Pr>
          <w:rFonts w:ascii="Arial" w:hAnsi="Arial" w:cs="Arial"/>
          <w:sz w:val="24"/>
          <w:szCs w:val="24"/>
        </w:rPr>
        <w:t>Participation aux rencontres de la COPHAN sur ce dossier</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Pr>
          <w:rFonts w:ascii="Arial" w:hAnsi="Arial" w:cs="Arial"/>
          <w:sz w:val="24"/>
          <w:szCs w:val="24"/>
        </w:rPr>
        <w:t>Participation aux rencontres du CISAUH de la SHQ sur ce dossier</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Pr>
          <w:rFonts w:ascii="Arial" w:hAnsi="Arial" w:cs="Arial"/>
          <w:sz w:val="24"/>
          <w:szCs w:val="24"/>
        </w:rPr>
        <w:t xml:space="preserve">Participation aux rencontres avec le milieu associatif et </w:t>
      </w:r>
      <w:r w:rsidRPr="00675C20">
        <w:rPr>
          <w:rFonts w:ascii="Arial" w:hAnsi="Arial" w:cs="Arial"/>
          <w:i/>
          <w:sz w:val="24"/>
          <w:szCs w:val="24"/>
        </w:rPr>
        <w:t>Une rampe à la fois</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Pr>
          <w:rFonts w:ascii="Arial" w:hAnsi="Arial" w:cs="Arial"/>
          <w:sz w:val="24"/>
          <w:szCs w:val="24"/>
        </w:rPr>
        <w:t xml:space="preserve">Présence de l’organisateur communautaire sur le conseil d’administration de l’organisme </w:t>
      </w:r>
      <w:r w:rsidRPr="00675C20">
        <w:rPr>
          <w:rFonts w:ascii="Arial" w:hAnsi="Arial" w:cs="Arial"/>
          <w:i/>
          <w:sz w:val="24"/>
          <w:szCs w:val="24"/>
        </w:rPr>
        <w:t>Une rampe à la fois</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2014-2015 :</w:t>
      </w:r>
    </w:p>
    <w:p w:rsidR="00333F37" w:rsidRPr="00F13ECD" w:rsidRDefault="00333F37" w:rsidP="00333F37">
      <w:pPr>
        <w:widowControl w:val="0"/>
        <w:numPr>
          <w:ilvl w:val="0"/>
          <w:numId w:val="236"/>
        </w:numPr>
        <w:suppressAutoHyphens/>
        <w:spacing w:after="100" w:line="300" w:lineRule="exact"/>
        <w:ind w:left="426"/>
        <w:rPr>
          <w:rFonts w:ascii="Arial" w:hAnsi="Arial" w:cs="Arial"/>
          <w:sz w:val="24"/>
          <w:szCs w:val="24"/>
        </w:rPr>
      </w:pPr>
      <w:r w:rsidRPr="00F13ECD">
        <w:rPr>
          <w:rFonts w:ascii="Arial" w:hAnsi="Arial" w:cs="Arial"/>
          <w:sz w:val="24"/>
          <w:szCs w:val="24"/>
        </w:rPr>
        <w:t>Assurer un suivi sur le dossier actuel</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sidRPr="00F13ECD">
        <w:rPr>
          <w:rFonts w:ascii="Arial" w:hAnsi="Arial" w:cs="Arial"/>
          <w:sz w:val="24"/>
          <w:szCs w:val="24"/>
        </w:rPr>
        <w:t>S’assurer de l’avancement du dossier</w:t>
      </w:r>
    </w:p>
    <w:p w:rsidR="00333F37" w:rsidRDefault="00333F37" w:rsidP="00333F37">
      <w:pPr>
        <w:widowControl w:val="0"/>
        <w:suppressAutoHyphens/>
        <w:spacing w:after="100" w:line="300" w:lineRule="exact"/>
        <w:ind w:left="426"/>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Résultats pour l’année 2014-2015 :</w:t>
      </w:r>
    </w:p>
    <w:p w:rsidR="00333F37" w:rsidRDefault="00333F37" w:rsidP="00333F37">
      <w:pPr>
        <w:widowControl w:val="0"/>
        <w:numPr>
          <w:ilvl w:val="0"/>
          <w:numId w:val="237"/>
        </w:numPr>
        <w:suppressAutoHyphens/>
        <w:spacing w:after="100" w:line="300" w:lineRule="exact"/>
        <w:ind w:left="426"/>
        <w:rPr>
          <w:rFonts w:ascii="Arial" w:hAnsi="Arial" w:cs="Arial"/>
          <w:sz w:val="24"/>
          <w:szCs w:val="24"/>
        </w:rPr>
      </w:pPr>
      <w:r>
        <w:rPr>
          <w:rFonts w:ascii="Arial" w:hAnsi="Arial" w:cs="Arial"/>
          <w:sz w:val="24"/>
          <w:szCs w:val="24"/>
        </w:rPr>
        <w:t>Début de la collaboration avec Société Logique et la Ville de Montréal afin de développer le portail Info-logement Interactif (îlî)</w:t>
      </w:r>
    </w:p>
    <w:p w:rsidR="00333F37" w:rsidRDefault="00333F37" w:rsidP="00333F37">
      <w:pPr>
        <w:widowControl w:val="0"/>
        <w:numPr>
          <w:ilvl w:val="0"/>
          <w:numId w:val="237"/>
        </w:numPr>
        <w:suppressAutoHyphens/>
        <w:spacing w:after="100" w:line="300" w:lineRule="exact"/>
        <w:ind w:left="426"/>
        <w:rPr>
          <w:rFonts w:ascii="Arial" w:hAnsi="Arial" w:cs="Arial"/>
          <w:sz w:val="24"/>
          <w:szCs w:val="24"/>
        </w:rPr>
      </w:pPr>
      <w:r>
        <w:rPr>
          <w:rFonts w:ascii="Arial" w:hAnsi="Arial" w:cs="Arial"/>
          <w:sz w:val="24"/>
          <w:szCs w:val="24"/>
        </w:rPr>
        <w:t>Participation à une rencontre du Comité Environnement Bâti de la COPHAN afin de relancer le projet</w:t>
      </w:r>
    </w:p>
    <w:p w:rsidR="00333F37" w:rsidRDefault="00333F37" w:rsidP="00333F37">
      <w:pPr>
        <w:widowControl w:val="0"/>
        <w:suppressAutoHyphens/>
        <w:spacing w:after="100" w:line="300" w:lineRule="exact"/>
        <w:ind w:left="426"/>
        <w:rPr>
          <w:rFonts w:ascii="Arial" w:hAnsi="Arial" w:cs="Arial"/>
          <w:sz w:val="24"/>
          <w:szCs w:val="24"/>
        </w:rPr>
      </w:pPr>
    </w:p>
    <w:p w:rsidR="00333F37" w:rsidRDefault="00333F37" w:rsidP="00333F37">
      <w:pPr>
        <w:widowControl w:val="0"/>
        <w:suppressAutoHyphens/>
        <w:spacing w:after="100" w:line="300" w:lineRule="exact"/>
        <w:rPr>
          <w:rFonts w:ascii="Arial" w:hAnsi="Arial" w:cs="Arial"/>
          <w:sz w:val="24"/>
          <w:szCs w:val="24"/>
        </w:rPr>
      </w:pPr>
    </w:p>
    <w:p w:rsidR="00333F37" w:rsidRPr="002204BD" w:rsidRDefault="00333F37" w:rsidP="00333F37">
      <w:pPr>
        <w:spacing w:after="100" w:line="300" w:lineRule="exact"/>
        <w:rPr>
          <w:rFonts w:ascii="Arial" w:hAnsi="Arial" w:cs="Arial"/>
          <w:sz w:val="24"/>
          <w:szCs w:val="24"/>
        </w:rPr>
      </w:pPr>
      <w:r>
        <w:rPr>
          <w:rFonts w:ascii="Arial" w:hAnsi="Arial" w:cs="Arial"/>
          <w:b/>
          <w:sz w:val="24"/>
          <w:szCs w:val="24"/>
        </w:rPr>
        <w:lastRenderedPageBreak/>
        <w:t>Sous-o</w:t>
      </w:r>
      <w:r w:rsidRPr="002204BD">
        <w:rPr>
          <w:rFonts w:ascii="Arial" w:hAnsi="Arial" w:cs="Arial"/>
          <w:b/>
          <w:sz w:val="24"/>
          <w:szCs w:val="24"/>
        </w:rPr>
        <w:t xml:space="preserve">bjectifs </w:t>
      </w:r>
      <w:r>
        <w:rPr>
          <w:rFonts w:ascii="Arial" w:hAnsi="Arial" w:cs="Arial"/>
          <w:b/>
          <w:sz w:val="24"/>
          <w:szCs w:val="24"/>
        </w:rPr>
        <w:t>pour l’année 2015-2016</w:t>
      </w:r>
      <w:r w:rsidRPr="002204BD">
        <w:rPr>
          <w:rFonts w:ascii="Arial" w:hAnsi="Arial" w:cs="Arial"/>
          <w:b/>
          <w:sz w:val="24"/>
          <w:szCs w:val="24"/>
        </w:rPr>
        <w:t> :</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Pr>
          <w:rFonts w:ascii="Arial" w:hAnsi="Arial" w:cs="Arial"/>
          <w:sz w:val="24"/>
          <w:szCs w:val="24"/>
        </w:rPr>
        <w:t>Soutenir l’obtention d’un financement pour le développement du portail</w:t>
      </w:r>
    </w:p>
    <w:p w:rsidR="00333F37" w:rsidRPr="002204BD" w:rsidRDefault="00333F37" w:rsidP="00333F37">
      <w:pPr>
        <w:widowControl w:val="0"/>
        <w:numPr>
          <w:ilvl w:val="0"/>
          <w:numId w:val="236"/>
        </w:numPr>
        <w:suppressAutoHyphens/>
        <w:spacing w:after="100" w:line="300" w:lineRule="exact"/>
        <w:ind w:left="426"/>
        <w:rPr>
          <w:rFonts w:ascii="Arial" w:hAnsi="Arial" w:cs="Arial"/>
          <w:sz w:val="24"/>
          <w:szCs w:val="24"/>
        </w:rPr>
      </w:pPr>
      <w:r w:rsidRPr="002204BD">
        <w:rPr>
          <w:rFonts w:ascii="Arial" w:hAnsi="Arial" w:cs="Arial"/>
          <w:sz w:val="24"/>
          <w:szCs w:val="24"/>
        </w:rPr>
        <w:t xml:space="preserve">Relancer la COPHAN </w:t>
      </w:r>
      <w:r>
        <w:rPr>
          <w:rFonts w:ascii="Arial" w:hAnsi="Arial" w:cs="Arial"/>
          <w:sz w:val="24"/>
          <w:szCs w:val="24"/>
        </w:rPr>
        <w:t>afin qu’une banque de logements pour les personnes en situation de handicap soit développée au niveau national</w:t>
      </w:r>
    </w:p>
    <w:p w:rsidR="00333F37" w:rsidRDefault="00333F37" w:rsidP="00333F37">
      <w:pPr>
        <w:spacing w:after="200" w:line="276" w:lineRule="auto"/>
        <w:jc w:val="left"/>
        <w:rPr>
          <w:rFonts w:ascii="Arial" w:hAnsi="Arial" w:cs="Arial"/>
          <w:sz w:val="24"/>
          <w:szCs w:val="24"/>
        </w:rPr>
      </w:pPr>
    </w:p>
    <w:p w:rsidR="00333F37" w:rsidRDefault="00333F37" w:rsidP="00333F37">
      <w:pPr>
        <w:shd w:val="clear" w:color="auto" w:fill="1F497D"/>
        <w:spacing w:after="100" w:line="300" w:lineRule="exact"/>
        <w:rPr>
          <w:rFonts w:ascii="Arial" w:hAnsi="Arial" w:cs="Arial"/>
          <w:sz w:val="24"/>
          <w:szCs w:val="24"/>
        </w:rPr>
      </w:pPr>
      <w:r>
        <w:rPr>
          <w:rFonts w:ascii="Arial" w:hAnsi="Arial" w:cs="Arial"/>
          <w:b/>
          <w:smallCaps/>
          <w:color w:val="FFFFFF"/>
          <w:sz w:val="24"/>
          <w:szCs w:val="24"/>
        </w:rPr>
        <w:t>Ressources résidentielles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w:t>
      </w:r>
      <w:r w:rsidR="00C62902">
        <w:rPr>
          <w:rFonts w:ascii="Arial" w:hAnsi="Arial" w:cs="Arial"/>
          <w:b/>
          <w:sz w:val="24"/>
          <w:szCs w:val="24"/>
        </w:rPr>
        <w:t>s</w:t>
      </w:r>
      <w:r>
        <w:rPr>
          <w:rFonts w:ascii="Arial" w:hAnsi="Arial" w:cs="Arial"/>
          <w:b/>
          <w:sz w:val="24"/>
          <w:szCs w:val="24"/>
        </w:rPr>
        <w:t xml:space="preserve"> à long terme :</w:t>
      </w:r>
    </w:p>
    <w:p w:rsidR="00333F37" w:rsidRDefault="00333F37" w:rsidP="00333F37">
      <w:pPr>
        <w:widowControl w:val="0"/>
        <w:numPr>
          <w:ilvl w:val="0"/>
          <w:numId w:val="224"/>
        </w:numPr>
        <w:suppressAutoHyphens/>
        <w:spacing w:after="100" w:line="300" w:lineRule="exact"/>
        <w:ind w:left="142" w:hanging="284"/>
        <w:rPr>
          <w:rFonts w:ascii="Arial" w:hAnsi="Arial" w:cs="Arial"/>
          <w:sz w:val="24"/>
          <w:szCs w:val="24"/>
        </w:rPr>
      </w:pPr>
      <w:r>
        <w:rPr>
          <w:rFonts w:ascii="Arial" w:hAnsi="Arial" w:cs="Arial"/>
          <w:sz w:val="24"/>
          <w:szCs w:val="24"/>
        </w:rPr>
        <w:t>Promouvoir la création d’un plus grand nombre de ressources résidentielles qui permettent l’inclusion sociale des personnes ayant des limitations fonctionnelles</w:t>
      </w:r>
    </w:p>
    <w:p w:rsidR="00333F37" w:rsidRDefault="00333F37" w:rsidP="00333F37">
      <w:pPr>
        <w:widowControl w:val="0"/>
        <w:numPr>
          <w:ilvl w:val="0"/>
          <w:numId w:val="224"/>
        </w:numPr>
        <w:suppressAutoHyphens/>
        <w:spacing w:after="100" w:line="300" w:lineRule="exact"/>
        <w:ind w:left="142" w:hanging="284"/>
        <w:rPr>
          <w:rFonts w:ascii="Arial" w:hAnsi="Arial" w:cs="Arial"/>
          <w:b/>
          <w:sz w:val="24"/>
          <w:szCs w:val="24"/>
        </w:rPr>
      </w:pPr>
      <w:r>
        <w:rPr>
          <w:rFonts w:ascii="Arial" w:hAnsi="Arial" w:cs="Arial"/>
          <w:sz w:val="24"/>
          <w:szCs w:val="24"/>
        </w:rPr>
        <w:t>Obtenir la création d’un programme de financement destiné au développement de ressources résidentielles offrant des services de soutien à domicile</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Contexte :</w:t>
      </w:r>
    </w:p>
    <w:p w:rsidR="00333F37" w:rsidRDefault="005B5A03" w:rsidP="00333F37">
      <w:pPr>
        <w:rPr>
          <w:rFonts w:ascii="Arial" w:hAnsi="Arial" w:cs="Arial"/>
          <w:sz w:val="24"/>
          <w:szCs w:val="24"/>
        </w:rPr>
      </w:pPr>
      <w:r>
        <w:rPr>
          <w:noProof/>
          <w:lang w:eastAsia="fr-CA"/>
        </w:rPr>
        <w:drawing>
          <wp:anchor distT="0" distB="0" distL="114300" distR="114300" simplePos="0" relativeHeight="251851776" behindDoc="0" locked="0" layoutInCell="1" allowOverlap="1" wp14:anchorId="7B3C22EB" wp14:editId="4D149E77">
            <wp:simplePos x="0" y="0"/>
            <wp:positionH relativeFrom="column">
              <wp:posOffset>3211830</wp:posOffset>
            </wp:positionH>
            <wp:positionV relativeFrom="paragraph">
              <wp:posOffset>30480</wp:posOffset>
            </wp:positionV>
            <wp:extent cx="2257425" cy="1458595"/>
            <wp:effectExtent l="0" t="0" r="9525"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57425" cy="14585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333F37">
        <w:rPr>
          <w:rFonts w:ascii="Arial" w:hAnsi="Arial" w:cs="Arial"/>
          <w:sz w:val="24"/>
          <w:szCs w:val="24"/>
        </w:rPr>
        <w:t xml:space="preserve">Pour Ex aequo, il est impératif que les personnes ayant des limitations aient, au même titre que les individus sans limitation, la liberté de choisir leur domicile et le prestataire de services de soutien à domicile. </w:t>
      </w:r>
    </w:p>
    <w:p w:rsidR="00333F37" w:rsidRDefault="00333F37" w:rsidP="00333F37">
      <w:pPr>
        <w:rPr>
          <w:rFonts w:ascii="Arial" w:hAnsi="Arial" w:cs="Arial"/>
          <w:sz w:val="24"/>
          <w:szCs w:val="24"/>
        </w:rPr>
      </w:pPr>
    </w:p>
    <w:p w:rsidR="00333F37" w:rsidRPr="0092084F" w:rsidRDefault="00333F37" w:rsidP="00333F37">
      <w:pPr>
        <w:rPr>
          <w:rFonts w:ascii="Arial" w:hAnsi="Arial" w:cs="Arial"/>
          <w:sz w:val="24"/>
          <w:szCs w:val="24"/>
        </w:rPr>
      </w:pPr>
      <w:r>
        <w:rPr>
          <w:rFonts w:ascii="Arial" w:hAnsi="Arial" w:cs="Arial"/>
          <w:sz w:val="24"/>
          <w:szCs w:val="24"/>
        </w:rPr>
        <w:t xml:space="preserve">Selon la Commission de la santé et des services sociaux, dans un document daté de 2013 intitulé : </w:t>
      </w:r>
      <w:r w:rsidRPr="0092084F">
        <w:rPr>
          <w:rFonts w:ascii="Arial" w:hAnsi="Arial" w:cs="Arial"/>
          <w:i/>
          <w:sz w:val="24"/>
          <w:szCs w:val="24"/>
        </w:rPr>
        <w:t>Les conditions de vie des adultes hébergés en CHSLD</w:t>
      </w:r>
      <w:r>
        <w:rPr>
          <w:rFonts w:ascii="Arial" w:hAnsi="Arial" w:cs="Arial"/>
          <w:sz w:val="24"/>
          <w:szCs w:val="24"/>
        </w:rPr>
        <w:t>, 11% des résidents étaient âgés de moins de 65 ans au 31 mars 2012. Le ministère de la Santé et des Services sociaux prétendait que le coût annuel moyen d’une place s’élevait à 74 973 $ en 2011</w:t>
      </w:r>
      <w:r>
        <w:rPr>
          <w:rFonts w:ascii="Arial" w:hAnsi="Arial" w:cs="Arial"/>
          <w:sz w:val="24"/>
          <w:szCs w:val="24"/>
        </w:rPr>
        <w:noBreakHyphen/>
        <w:t xml:space="preserve">2012. </w:t>
      </w:r>
    </w:p>
    <w:p w:rsidR="00333F37" w:rsidRDefault="00333F37" w:rsidP="00333F37">
      <w:pPr>
        <w:rPr>
          <w:rFonts w:ascii="Arial" w:hAnsi="Arial" w:cs="Arial"/>
          <w:sz w:val="24"/>
          <w:szCs w:val="24"/>
        </w:rPr>
      </w:pPr>
    </w:p>
    <w:p w:rsidR="00333F37" w:rsidRDefault="00333F37" w:rsidP="00333F37">
      <w:pPr>
        <w:rPr>
          <w:rFonts w:ascii="Arial" w:hAnsi="Arial" w:cs="Arial"/>
          <w:sz w:val="24"/>
          <w:szCs w:val="24"/>
        </w:rPr>
      </w:pPr>
      <w:r>
        <w:rPr>
          <w:rFonts w:ascii="Arial" w:hAnsi="Arial" w:cs="Arial"/>
          <w:sz w:val="24"/>
          <w:szCs w:val="24"/>
        </w:rPr>
        <w:t>À Montréal, les organismes Habitation pignon sur roues (HPSR), Espace Bellechasse et Regroupement de services intégrés Propulsion (RSIP) sont des exemples de ressources résidentielles</w:t>
      </w:r>
      <w:r w:rsidRPr="000F564E">
        <w:rPr>
          <w:rFonts w:ascii="Arial" w:hAnsi="Arial" w:cs="Arial"/>
          <w:sz w:val="24"/>
          <w:szCs w:val="24"/>
        </w:rPr>
        <w:t xml:space="preserve"> </w:t>
      </w:r>
      <w:r>
        <w:rPr>
          <w:rFonts w:ascii="Arial" w:hAnsi="Arial" w:cs="Arial"/>
          <w:sz w:val="24"/>
          <w:szCs w:val="24"/>
        </w:rPr>
        <w:t>offrant des services de soutien à domicile 24/24 et 7/7</w:t>
      </w:r>
      <w:r w:rsidRPr="000F564E">
        <w:rPr>
          <w:rFonts w:ascii="Arial" w:hAnsi="Arial" w:cs="Arial"/>
          <w:sz w:val="24"/>
          <w:szCs w:val="24"/>
        </w:rPr>
        <w:t xml:space="preserve"> </w:t>
      </w:r>
      <w:r>
        <w:rPr>
          <w:rFonts w:ascii="Arial" w:hAnsi="Arial" w:cs="Arial"/>
          <w:sz w:val="24"/>
          <w:szCs w:val="24"/>
        </w:rPr>
        <w:t>aux personnes ayant des déficiences sévères. Ce type d’habitation permet aux personnes ayant de sévères limitations de résider dans un appartement de façon autonome tout en recevant des services de soutien à domicile lorsque cela s’avère nécessaire. HPSR, Espace Bellechasse et RSIP offrent l’opportunité aux résidents de faire partie de la population active : travailler, s’instruire, fonder une famille, etc. Ce type de ressource est essentiel</w:t>
      </w:r>
      <w:r w:rsidRPr="000F564E">
        <w:rPr>
          <w:rFonts w:ascii="Arial" w:hAnsi="Arial" w:cs="Arial"/>
          <w:sz w:val="24"/>
          <w:szCs w:val="24"/>
        </w:rPr>
        <w:t xml:space="preserve"> </w:t>
      </w:r>
      <w:r>
        <w:rPr>
          <w:rFonts w:ascii="Arial" w:hAnsi="Arial" w:cs="Arial"/>
          <w:sz w:val="24"/>
          <w:szCs w:val="24"/>
        </w:rPr>
        <w:t>afin d’éviter l’institutionnalisatio</w:t>
      </w:r>
      <w:r w:rsidR="00A129E2">
        <w:rPr>
          <w:rFonts w:ascii="Arial" w:hAnsi="Arial" w:cs="Arial"/>
          <w:sz w:val="24"/>
          <w:szCs w:val="24"/>
        </w:rPr>
        <w:t>n en CHSLD. La demande est bel</w:t>
      </w:r>
      <w:r>
        <w:rPr>
          <w:rFonts w:ascii="Arial" w:hAnsi="Arial" w:cs="Arial"/>
          <w:sz w:val="24"/>
          <w:szCs w:val="24"/>
        </w:rPr>
        <w:t xml:space="preserve"> et bien présente lorsqu’on regarde les listes d’attentes des organismes qui s’allongent. </w:t>
      </w:r>
    </w:p>
    <w:p w:rsidR="00333F37" w:rsidRDefault="00333F37" w:rsidP="00333F37">
      <w:pPr>
        <w:rPr>
          <w:rFonts w:ascii="Arial" w:hAnsi="Arial" w:cs="Arial"/>
          <w:sz w:val="24"/>
          <w:szCs w:val="24"/>
        </w:rPr>
      </w:pPr>
    </w:p>
    <w:p w:rsidR="00333F37" w:rsidRDefault="00333F37" w:rsidP="00333F37">
      <w:pPr>
        <w:rPr>
          <w:rFonts w:ascii="Arial" w:hAnsi="Arial" w:cs="Arial"/>
          <w:sz w:val="24"/>
          <w:szCs w:val="24"/>
        </w:rPr>
      </w:pPr>
      <w:r w:rsidRPr="000D14CC">
        <w:rPr>
          <w:rFonts w:ascii="Arial" w:hAnsi="Arial" w:cs="Arial"/>
          <w:sz w:val="24"/>
          <w:szCs w:val="24"/>
        </w:rPr>
        <w:lastRenderedPageBreak/>
        <w:t>C’est pourquoi il est primordial d’assurer le financement récurrent nécessaire au développement de telle</w:t>
      </w:r>
      <w:r w:rsidR="00727905">
        <w:rPr>
          <w:rFonts w:ascii="Arial" w:hAnsi="Arial" w:cs="Arial"/>
          <w:sz w:val="24"/>
          <w:szCs w:val="24"/>
        </w:rPr>
        <w:t>s</w:t>
      </w:r>
      <w:r w:rsidRPr="000D14CC">
        <w:rPr>
          <w:rFonts w:ascii="Arial" w:hAnsi="Arial" w:cs="Arial"/>
          <w:sz w:val="24"/>
          <w:szCs w:val="24"/>
        </w:rPr>
        <w:t xml:space="preserve"> ressource</w:t>
      </w:r>
      <w:r w:rsidR="00727905">
        <w:rPr>
          <w:rFonts w:ascii="Arial" w:hAnsi="Arial" w:cs="Arial"/>
          <w:sz w:val="24"/>
          <w:szCs w:val="24"/>
        </w:rPr>
        <w:t>s</w:t>
      </w:r>
      <w:r w:rsidRPr="000D14CC">
        <w:rPr>
          <w:rFonts w:ascii="Arial" w:hAnsi="Arial" w:cs="Arial"/>
          <w:sz w:val="24"/>
          <w:szCs w:val="24"/>
        </w:rPr>
        <w:t xml:space="preserve">.  À cet égard, c’est à titre d’administrateur d’Habitation pignon sur roues (HPSR) que le directeur général d’Ex aequo accompagné des représentants d’Espace Bellechasse et de RSIP ont rencontré </w:t>
      </w:r>
      <w:r>
        <w:rPr>
          <w:rFonts w:ascii="Arial" w:hAnsi="Arial" w:cs="Arial"/>
          <w:sz w:val="24"/>
          <w:szCs w:val="24"/>
        </w:rPr>
        <w:t>M</w:t>
      </w:r>
      <w:r w:rsidRPr="00385323">
        <w:rPr>
          <w:rFonts w:ascii="Arial" w:hAnsi="Arial" w:cs="Arial"/>
          <w:sz w:val="24"/>
          <w:szCs w:val="24"/>
          <w:vertAlign w:val="superscript"/>
        </w:rPr>
        <w:t>me</w:t>
      </w:r>
      <w:r>
        <w:rPr>
          <w:rFonts w:ascii="Arial" w:hAnsi="Arial" w:cs="Arial"/>
          <w:sz w:val="24"/>
          <w:szCs w:val="24"/>
        </w:rPr>
        <w:t xml:space="preserve"> Renée Lecours, d</w:t>
      </w:r>
      <w:r w:rsidRPr="000D14CC">
        <w:rPr>
          <w:rFonts w:ascii="Arial" w:hAnsi="Arial" w:cs="Arial"/>
          <w:sz w:val="24"/>
          <w:szCs w:val="24"/>
        </w:rPr>
        <w:t>irectrice des personnes ayant une déficience</w:t>
      </w:r>
      <w:r>
        <w:rPr>
          <w:rFonts w:ascii="Arial" w:hAnsi="Arial" w:cs="Arial"/>
          <w:sz w:val="24"/>
          <w:szCs w:val="24"/>
        </w:rPr>
        <w:t xml:space="preserve"> de la Direction générale des services sociaux au ministère de la Santé. Lors de cette rencontre, M</w:t>
      </w:r>
      <w:r w:rsidRPr="00385323">
        <w:rPr>
          <w:rFonts w:ascii="Arial" w:hAnsi="Arial" w:cs="Arial"/>
          <w:sz w:val="24"/>
          <w:szCs w:val="24"/>
          <w:vertAlign w:val="superscript"/>
        </w:rPr>
        <w:t>me</w:t>
      </w:r>
      <w:r>
        <w:rPr>
          <w:rFonts w:ascii="Arial" w:hAnsi="Arial" w:cs="Arial"/>
          <w:sz w:val="24"/>
          <w:szCs w:val="24"/>
        </w:rPr>
        <w:t xml:space="preserve"> Lecours a assuré que l’enveloppe dédiée au développement de ressources résidentielles avec services de soutien à domicile serait maintenue. Nous espérons que cette décision ne sera pas remise en question dans le contexte des actuelles politiques d’austérité. </w:t>
      </w:r>
    </w:p>
    <w:p w:rsidR="00333F37" w:rsidRDefault="00333F37" w:rsidP="00333F37">
      <w:pPr>
        <w:rPr>
          <w:rFonts w:ascii="Arial" w:hAnsi="Arial" w:cs="Arial"/>
          <w:sz w:val="24"/>
          <w:szCs w:val="24"/>
        </w:rPr>
      </w:pPr>
    </w:p>
    <w:p w:rsidR="00333F37" w:rsidRDefault="00333F37" w:rsidP="00333F37">
      <w:pPr>
        <w:rPr>
          <w:rFonts w:ascii="Arial" w:hAnsi="Arial" w:cs="Arial"/>
          <w:sz w:val="24"/>
          <w:szCs w:val="24"/>
        </w:rPr>
      </w:pPr>
      <w:r>
        <w:rPr>
          <w:rFonts w:ascii="Arial" w:hAnsi="Arial" w:cs="Arial"/>
          <w:sz w:val="24"/>
          <w:szCs w:val="24"/>
        </w:rPr>
        <w:t>Au cours de la dernière année, beaucoup d</w:t>
      </w:r>
      <w:r w:rsidR="00727905">
        <w:rPr>
          <w:rFonts w:ascii="Arial" w:hAnsi="Arial" w:cs="Arial"/>
          <w:sz w:val="24"/>
          <w:szCs w:val="24"/>
        </w:rPr>
        <w:t>e temps et d’énergie ont</w:t>
      </w:r>
      <w:r>
        <w:rPr>
          <w:rFonts w:ascii="Arial" w:hAnsi="Arial" w:cs="Arial"/>
          <w:sz w:val="24"/>
          <w:szCs w:val="24"/>
        </w:rPr>
        <w:t xml:space="preserve"> été consacré au développement de la deuxième phase d’HPSR qui devrait ouvrir ses portes à l’automne 2015. Cette maison sera située sur la rue Molson à Montréal. Les dix résidants ont déjà été sélectionnés et se sont rencontrés. Cependant, plusieurs</w:t>
      </w:r>
      <w:r w:rsidRPr="008F2F9A">
        <w:rPr>
          <w:rFonts w:ascii="Arial" w:hAnsi="Arial" w:cs="Arial"/>
          <w:sz w:val="24"/>
          <w:szCs w:val="24"/>
        </w:rPr>
        <w:t xml:space="preserve"> </w:t>
      </w:r>
      <w:r>
        <w:rPr>
          <w:rFonts w:ascii="Arial" w:hAnsi="Arial" w:cs="Arial"/>
          <w:sz w:val="24"/>
          <w:szCs w:val="24"/>
        </w:rPr>
        <w:t xml:space="preserve">problèmes d’arrimage des programmes ralentissent encore la réalisation du projet. Nous poursuivrons en ce sens nos revendications.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Partenaires et instances impliqués :</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HPSR</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Loggia-Pélican</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La SHQ</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Le CSSS Lucille-Teasdale</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Espace Bellechasse</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L’ASSSM</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L’AQESSS</w:t>
      </w:r>
    </w:p>
    <w:p w:rsidR="00333F37" w:rsidRDefault="00333F37" w:rsidP="00333F37">
      <w:pPr>
        <w:widowControl w:val="0"/>
        <w:numPr>
          <w:ilvl w:val="0"/>
          <w:numId w:val="225"/>
        </w:numPr>
        <w:suppressAutoHyphens/>
        <w:spacing w:after="100" w:line="300" w:lineRule="exact"/>
        <w:ind w:left="426"/>
        <w:rPr>
          <w:rFonts w:ascii="Arial" w:hAnsi="Arial" w:cs="Arial"/>
          <w:b/>
          <w:sz w:val="24"/>
          <w:szCs w:val="24"/>
        </w:rPr>
      </w:pPr>
      <w:r>
        <w:rPr>
          <w:rFonts w:ascii="Arial" w:hAnsi="Arial" w:cs="Arial"/>
          <w:sz w:val="24"/>
          <w:szCs w:val="24"/>
        </w:rPr>
        <w:t>L’AERDPQ</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Moyens :</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Participation aux réunions du Conseil d’administration d’HPSR</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Participation au Comité de sélection des locataires d’HPSR</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Participation à l’Assemblée générale annuelle d’HPSR</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Rencontre avec des locataires d’un des îlots gérés par le Centre de réadaptation Lucie</w:t>
      </w:r>
      <w:r>
        <w:rPr>
          <w:rFonts w:ascii="Arial" w:hAnsi="Arial" w:cs="Arial"/>
          <w:sz w:val="24"/>
          <w:szCs w:val="24"/>
        </w:rPr>
        <w:noBreakHyphen/>
        <w:t>Bruneau</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Échange de correspondance avec l’AERDPQ</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Rencontre du Comité ressources résidentielles d’Ex aequo</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Information des membres</w:t>
      </w:r>
    </w:p>
    <w:p w:rsidR="00333F37" w:rsidRDefault="00333F37" w:rsidP="00333F37">
      <w:pPr>
        <w:widowControl w:val="0"/>
        <w:suppressAutoHyphens/>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lastRenderedPageBreak/>
        <w:t>Sous-objectifs pour l’année 2014-2015 :</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Participer aux réunions du Conseil d’administration d’HPSR</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Participer au Comité de sélection des locataires d’HPSR</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Suivre au MSSS et à l’ASSSM le développement du dossier ressources résidentielles</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Élaborer une plateforme de revendications sur les ressources résidentielles</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Poursuivre nos démarches visant à créer une deuxième ressource résidentielle similaire à HPSR</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Continuer à participer aux réunions du Comité directeur qui a été formé par l’AQESSS et l’AERDPQ, afin de promouvoir nos positions concernant les ressources résidentielles</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Résultats pour l’année 2014-2015 :</w:t>
      </w:r>
    </w:p>
    <w:p w:rsidR="00333F37" w:rsidRDefault="00333F37" w:rsidP="00333F37">
      <w:pPr>
        <w:widowControl w:val="0"/>
        <w:numPr>
          <w:ilvl w:val="0"/>
          <w:numId w:val="227"/>
        </w:numPr>
        <w:suppressAutoHyphens/>
        <w:spacing w:after="100" w:line="300" w:lineRule="exact"/>
        <w:ind w:left="426"/>
        <w:rPr>
          <w:rFonts w:ascii="Arial" w:hAnsi="Arial" w:cs="Arial"/>
          <w:strike/>
          <w:sz w:val="24"/>
          <w:szCs w:val="24"/>
        </w:rPr>
      </w:pPr>
      <w:r>
        <w:rPr>
          <w:rFonts w:ascii="Arial" w:hAnsi="Arial" w:cs="Arial"/>
          <w:sz w:val="24"/>
          <w:szCs w:val="24"/>
        </w:rPr>
        <w:t>Mise sur pied du Comité ressources résidentielles d’Ex aequo</w:t>
      </w:r>
    </w:p>
    <w:p w:rsidR="00333F37" w:rsidRDefault="00333F37" w:rsidP="00333F37">
      <w:pPr>
        <w:widowControl w:val="0"/>
        <w:numPr>
          <w:ilvl w:val="0"/>
          <w:numId w:val="227"/>
        </w:numPr>
        <w:suppressAutoHyphens/>
        <w:spacing w:after="100" w:line="300" w:lineRule="exact"/>
        <w:ind w:left="426"/>
        <w:rPr>
          <w:rFonts w:ascii="Arial" w:hAnsi="Arial" w:cs="Arial"/>
          <w:strike/>
          <w:sz w:val="24"/>
          <w:szCs w:val="24"/>
        </w:rPr>
      </w:pPr>
      <w:r>
        <w:rPr>
          <w:rFonts w:ascii="Arial" w:hAnsi="Arial" w:cs="Arial"/>
          <w:sz w:val="24"/>
          <w:szCs w:val="24"/>
        </w:rPr>
        <w:t>Rédaction de la plateforme de revendications en matière d’options résidentielles avec services de soutien à domicile</w:t>
      </w:r>
    </w:p>
    <w:p w:rsidR="00333F37" w:rsidRDefault="00333F37" w:rsidP="00333F37">
      <w:pPr>
        <w:widowControl w:val="0"/>
        <w:numPr>
          <w:ilvl w:val="0"/>
          <w:numId w:val="227"/>
        </w:numPr>
        <w:suppressAutoHyphens/>
        <w:spacing w:after="100" w:line="300" w:lineRule="exact"/>
        <w:ind w:left="426"/>
        <w:rPr>
          <w:rFonts w:ascii="Arial" w:hAnsi="Arial" w:cs="Arial"/>
          <w:strike/>
          <w:sz w:val="24"/>
          <w:szCs w:val="24"/>
        </w:rPr>
      </w:pPr>
      <w:r>
        <w:rPr>
          <w:rFonts w:ascii="Arial" w:hAnsi="Arial" w:cs="Arial"/>
          <w:sz w:val="24"/>
          <w:szCs w:val="24"/>
        </w:rPr>
        <w:t>Officialisation de l’ouverture d’HPSR-II</w:t>
      </w:r>
    </w:p>
    <w:p w:rsidR="00333F37" w:rsidRPr="005E2B4B" w:rsidRDefault="00333F37" w:rsidP="00333F37">
      <w:pPr>
        <w:widowControl w:val="0"/>
        <w:numPr>
          <w:ilvl w:val="0"/>
          <w:numId w:val="227"/>
        </w:numPr>
        <w:suppressAutoHyphens/>
        <w:spacing w:after="100" w:line="300" w:lineRule="exact"/>
        <w:ind w:left="426"/>
        <w:rPr>
          <w:rFonts w:ascii="Arial" w:hAnsi="Arial" w:cs="Arial"/>
          <w:strike/>
          <w:sz w:val="24"/>
          <w:szCs w:val="24"/>
        </w:rPr>
      </w:pPr>
      <w:r>
        <w:rPr>
          <w:rFonts w:ascii="Arial" w:hAnsi="Arial" w:cs="Arial"/>
          <w:sz w:val="24"/>
          <w:szCs w:val="24"/>
        </w:rPr>
        <w:t>Officialisation du financement de l’adaptation des logements de l’îlot Dupont</w:t>
      </w:r>
    </w:p>
    <w:p w:rsidR="00333F37" w:rsidRPr="00685819" w:rsidRDefault="00333F37" w:rsidP="00333F37">
      <w:pPr>
        <w:widowControl w:val="0"/>
        <w:numPr>
          <w:ilvl w:val="0"/>
          <w:numId w:val="227"/>
        </w:numPr>
        <w:suppressAutoHyphens/>
        <w:spacing w:after="100" w:line="300" w:lineRule="exact"/>
        <w:ind w:left="426"/>
        <w:rPr>
          <w:rFonts w:ascii="Arial" w:hAnsi="Arial" w:cs="Arial"/>
          <w:strike/>
          <w:sz w:val="24"/>
          <w:szCs w:val="24"/>
        </w:rPr>
      </w:pPr>
      <w:r>
        <w:rPr>
          <w:rFonts w:ascii="Arial" w:hAnsi="Arial" w:cs="Arial"/>
          <w:sz w:val="24"/>
          <w:szCs w:val="24"/>
        </w:rPr>
        <w:t xml:space="preserve">Lancement du portail Web </w:t>
      </w:r>
      <w:r w:rsidRPr="005E2B4B">
        <w:rPr>
          <w:rFonts w:ascii="Arial" w:hAnsi="Arial" w:cs="Arial"/>
          <w:i/>
          <w:sz w:val="24"/>
          <w:szCs w:val="24"/>
        </w:rPr>
        <w:t>Mon choix, mon toît</w:t>
      </w:r>
    </w:p>
    <w:p w:rsidR="00333F37" w:rsidRPr="007D0A79" w:rsidRDefault="00333F37" w:rsidP="00333F37">
      <w:pPr>
        <w:widowControl w:val="0"/>
        <w:numPr>
          <w:ilvl w:val="0"/>
          <w:numId w:val="227"/>
        </w:numPr>
        <w:suppressAutoHyphens/>
        <w:spacing w:after="100" w:line="300" w:lineRule="exact"/>
        <w:ind w:left="426"/>
        <w:rPr>
          <w:rFonts w:ascii="Arial" w:hAnsi="Arial" w:cs="Arial"/>
          <w:strike/>
          <w:sz w:val="24"/>
          <w:szCs w:val="24"/>
        </w:rPr>
      </w:pPr>
      <w:r w:rsidRPr="007D0A79">
        <w:rPr>
          <w:rFonts w:ascii="Arial" w:hAnsi="Arial" w:cs="Arial"/>
          <w:sz w:val="24"/>
          <w:szCs w:val="24"/>
        </w:rPr>
        <w:t xml:space="preserve">Rencontre </w:t>
      </w:r>
      <w:r w:rsidR="007D0A79" w:rsidRPr="007D0A79">
        <w:rPr>
          <w:rFonts w:ascii="Arial" w:hAnsi="Arial" w:cs="Arial"/>
          <w:sz w:val="24"/>
          <w:szCs w:val="24"/>
        </w:rPr>
        <w:t>de M</w:t>
      </w:r>
      <w:r w:rsidR="007D0A79" w:rsidRPr="007D0A79">
        <w:rPr>
          <w:rFonts w:ascii="Arial" w:hAnsi="Arial" w:cs="Arial"/>
          <w:sz w:val="24"/>
          <w:szCs w:val="24"/>
          <w:vertAlign w:val="superscript"/>
        </w:rPr>
        <w:t>me</w:t>
      </w:r>
      <w:r w:rsidR="007D0A79" w:rsidRPr="007D0A79">
        <w:rPr>
          <w:rFonts w:ascii="Arial" w:hAnsi="Arial" w:cs="Arial"/>
          <w:sz w:val="24"/>
          <w:szCs w:val="24"/>
        </w:rPr>
        <w:t xml:space="preserve"> Renée Lecours</w:t>
      </w:r>
    </w:p>
    <w:p w:rsidR="00333F37" w:rsidRPr="00685819" w:rsidRDefault="00333F37" w:rsidP="00333F37">
      <w:pPr>
        <w:widowControl w:val="0"/>
        <w:suppressAutoHyphens/>
        <w:spacing w:after="100" w:line="300" w:lineRule="exact"/>
        <w:rPr>
          <w:rFonts w:ascii="Arial" w:hAnsi="Arial" w:cs="Arial"/>
          <w:strike/>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2015-2016 :</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Participer aux réunions du Conseil d’administration d’HPSR</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Faire accepter la plateforme de revendications en matière d’options résidentielles avec services de soutien à domicile par le Conseil d’administration d’Ex aequo</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Préparer une stratégie de promotion de la plateforme et un plan de communication</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S’assurer auprès du ministère de la Santé qu’avec la nouvelle organisation du réseau, l’enveloppe dédiée au développement de ressources résidentielles sera maintenue</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 xml:space="preserve">Opérationnaliser le bottin de ressources sur la création d’options résidentielles </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 xml:space="preserve">Informer les membres </w:t>
      </w:r>
    </w:p>
    <w:p w:rsidR="00333F37" w:rsidRDefault="0070682E" w:rsidP="00333F37">
      <w:pPr>
        <w:shd w:val="clear" w:color="auto" w:fill="1F497D"/>
        <w:spacing w:after="100" w:line="300" w:lineRule="exact"/>
        <w:rPr>
          <w:rFonts w:ascii="Arial" w:hAnsi="Arial" w:cs="Arial"/>
          <w:sz w:val="24"/>
          <w:szCs w:val="24"/>
        </w:rPr>
      </w:pPr>
      <w:r>
        <w:rPr>
          <w:rFonts w:ascii="Arial" w:hAnsi="Arial" w:cs="Arial"/>
          <w:b/>
          <w:smallCaps/>
          <w:color w:val="FFFFFF"/>
          <w:sz w:val="24"/>
          <w:szCs w:val="24"/>
        </w:rPr>
        <w:lastRenderedPageBreak/>
        <w:t>Postes canada</w:t>
      </w:r>
    </w:p>
    <w:p w:rsidR="00333F37" w:rsidRDefault="00333F37" w:rsidP="00333F37">
      <w:pPr>
        <w:tabs>
          <w:tab w:val="right" w:pos="8646"/>
        </w:tabs>
        <w:rPr>
          <w:rFonts w:ascii="Arial" w:hAnsi="Arial" w:cs="Arial"/>
          <w:sz w:val="24"/>
          <w:szCs w:val="24"/>
        </w:rPr>
      </w:pPr>
    </w:p>
    <w:p w:rsidR="00333F37" w:rsidRPr="00E50E72" w:rsidRDefault="00333F37" w:rsidP="001674A5">
      <w:pPr>
        <w:tabs>
          <w:tab w:val="right" w:pos="8646"/>
        </w:tabs>
        <w:spacing w:after="100" w:line="300" w:lineRule="exact"/>
        <w:rPr>
          <w:rFonts w:ascii="Arial" w:hAnsi="Arial" w:cs="Arial"/>
          <w:b/>
          <w:sz w:val="24"/>
          <w:szCs w:val="24"/>
        </w:rPr>
      </w:pPr>
      <w:r w:rsidRPr="00E50E72">
        <w:rPr>
          <w:rFonts w:ascii="Arial" w:hAnsi="Arial" w:cs="Arial"/>
          <w:b/>
          <w:sz w:val="24"/>
          <w:szCs w:val="24"/>
        </w:rPr>
        <w:t>Sous-objectif</w:t>
      </w:r>
      <w:r w:rsidR="008005E6">
        <w:rPr>
          <w:rFonts w:ascii="Arial" w:hAnsi="Arial" w:cs="Arial"/>
          <w:b/>
          <w:sz w:val="24"/>
          <w:szCs w:val="24"/>
        </w:rPr>
        <w:t>s</w:t>
      </w:r>
      <w:r w:rsidRPr="00E50E72">
        <w:rPr>
          <w:rFonts w:ascii="Arial" w:hAnsi="Arial" w:cs="Arial"/>
          <w:b/>
          <w:sz w:val="24"/>
          <w:szCs w:val="24"/>
        </w:rPr>
        <w:t xml:space="preserve"> à long terme :</w:t>
      </w:r>
      <w:r w:rsidRPr="000A08FC">
        <w:t xml:space="preserve"> </w:t>
      </w:r>
    </w:p>
    <w:p w:rsidR="00333F37" w:rsidRPr="00B3591D" w:rsidRDefault="00333F37" w:rsidP="001674A5">
      <w:pPr>
        <w:widowControl w:val="0"/>
        <w:numPr>
          <w:ilvl w:val="0"/>
          <w:numId w:val="234"/>
        </w:numPr>
        <w:suppressAutoHyphens/>
        <w:spacing w:after="100" w:line="300" w:lineRule="exact"/>
        <w:ind w:left="426"/>
        <w:rPr>
          <w:rFonts w:ascii="Arial" w:hAnsi="Arial" w:cs="Arial"/>
          <w:b/>
          <w:sz w:val="24"/>
          <w:szCs w:val="24"/>
        </w:rPr>
      </w:pPr>
      <w:r>
        <w:rPr>
          <w:noProof/>
          <w:lang w:eastAsia="fr-CA"/>
        </w:rPr>
        <w:drawing>
          <wp:anchor distT="0" distB="0" distL="114300" distR="114300" simplePos="0" relativeHeight="251849728" behindDoc="1" locked="1" layoutInCell="0" allowOverlap="0" wp14:anchorId="2B1006D6" wp14:editId="20E2FDC9">
            <wp:simplePos x="0" y="0"/>
            <wp:positionH relativeFrom="column">
              <wp:posOffset>2981325</wp:posOffset>
            </wp:positionH>
            <wp:positionV relativeFrom="page">
              <wp:posOffset>2977515</wp:posOffset>
            </wp:positionV>
            <wp:extent cx="2447925" cy="1346200"/>
            <wp:effectExtent l="0" t="0" r="9525" b="6350"/>
            <wp:wrapSquare wrapText="bothSides"/>
            <wp:docPr id="12" name="Image 12" descr="http://www.sauvonspostescanada.ca/sites/default/files/savePC-logo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auvonspostescanada.ca/sites/default/files/savePC-logoF.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792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Que Postes Canada assure la dispensation de ses services de façon universellement</w:t>
      </w:r>
      <w:r w:rsidR="007559BC">
        <w:rPr>
          <w:rFonts w:ascii="Arial" w:hAnsi="Arial" w:cs="Arial"/>
          <w:sz w:val="24"/>
          <w:szCs w:val="24"/>
        </w:rPr>
        <w:t xml:space="preserve"> accessible</w:t>
      </w:r>
    </w:p>
    <w:p w:rsidR="00333F37" w:rsidRDefault="00333F37" w:rsidP="001674A5">
      <w:pPr>
        <w:widowControl w:val="0"/>
        <w:numPr>
          <w:ilvl w:val="0"/>
          <w:numId w:val="234"/>
        </w:numPr>
        <w:suppressAutoHyphens/>
        <w:spacing w:after="100" w:line="300" w:lineRule="exact"/>
        <w:ind w:left="426"/>
        <w:rPr>
          <w:rFonts w:ascii="Arial" w:hAnsi="Arial" w:cs="Arial"/>
          <w:b/>
          <w:sz w:val="24"/>
          <w:szCs w:val="24"/>
        </w:rPr>
      </w:pPr>
      <w:r>
        <w:rPr>
          <w:rFonts w:ascii="Arial" w:hAnsi="Arial" w:cs="Arial"/>
          <w:sz w:val="24"/>
          <w:szCs w:val="24"/>
        </w:rPr>
        <w:t>Que les modifications de la méthode de livraison de Postes Canada n’entrainent pas de dépenses financières supplémentaires pour les personnes en situation de handicap</w:t>
      </w:r>
    </w:p>
    <w:p w:rsidR="00333F37" w:rsidRDefault="00333F37" w:rsidP="00333F37">
      <w:pPr>
        <w:tabs>
          <w:tab w:val="right" w:pos="8646"/>
        </w:tabs>
        <w:rPr>
          <w:rFonts w:ascii="Arial" w:hAnsi="Arial" w:cs="Arial"/>
          <w:sz w:val="24"/>
          <w:szCs w:val="24"/>
        </w:rPr>
      </w:pPr>
    </w:p>
    <w:p w:rsidR="00333F37" w:rsidRPr="00DC02B6" w:rsidRDefault="00333F37" w:rsidP="00333F37">
      <w:pPr>
        <w:tabs>
          <w:tab w:val="right" w:pos="8646"/>
        </w:tabs>
        <w:rPr>
          <w:rFonts w:ascii="Arial" w:hAnsi="Arial" w:cs="Arial"/>
          <w:b/>
          <w:sz w:val="24"/>
          <w:szCs w:val="24"/>
        </w:rPr>
      </w:pPr>
      <w:r w:rsidRPr="00FE2DD3">
        <w:rPr>
          <w:rFonts w:ascii="Arial" w:hAnsi="Arial" w:cs="Arial"/>
          <w:b/>
          <w:sz w:val="24"/>
          <w:szCs w:val="24"/>
        </w:rPr>
        <w:t xml:space="preserve">Contexte : </w:t>
      </w:r>
    </w:p>
    <w:p w:rsidR="00333F37" w:rsidRDefault="00333F37" w:rsidP="00333F37">
      <w:pPr>
        <w:tabs>
          <w:tab w:val="right" w:pos="8646"/>
        </w:tabs>
        <w:spacing w:line="300" w:lineRule="exact"/>
        <w:rPr>
          <w:rFonts w:ascii="Arial" w:hAnsi="Arial" w:cs="Arial"/>
          <w:sz w:val="24"/>
          <w:szCs w:val="24"/>
        </w:rPr>
      </w:pPr>
      <w:r>
        <w:rPr>
          <w:rFonts w:ascii="Arial" w:hAnsi="Arial" w:cs="Arial"/>
          <w:sz w:val="24"/>
          <w:szCs w:val="24"/>
        </w:rPr>
        <w:t xml:space="preserve">Les dirigeants de Postes Canada ont pris la décision de modifier les procédures de distribution du courrier. L’organisme veut implanter à l’échelle canadienne des boîtes postales communes placées à des endroits stratégiques. </w:t>
      </w:r>
    </w:p>
    <w:p w:rsidR="00333F37" w:rsidRDefault="00333F37" w:rsidP="00333F37">
      <w:pPr>
        <w:tabs>
          <w:tab w:val="right" w:pos="8646"/>
        </w:tabs>
        <w:spacing w:line="300" w:lineRule="exact"/>
        <w:rPr>
          <w:rFonts w:ascii="Arial" w:hAnsi="Arial" w:cs="Arial"/>
          <w:sz w:val="24"/>
          <w:szCs w:val="24"/>
        </w:rPr>
      </w:pPr>
    </w:p>
    <w:p w:rsidR="00333F37" w:rsidRPr="00FE2DD3" w:rsidRDefault="00333F37" w:rsidP="00333F37">
      <w:pPr>
        <w:tabs>
          <w:tab w:val="right" w:pos="8646"/>
        </w:tabs>
        <w:spacing w:line="300" w:lineRule="exact"/>
        <w:rPr>
          <w:rFonts w:ascii="Arial" w:hAnsi="Arial" w:cs="Arial"/>
          <w:sz w:val="24"/>
          <w:szCs w:val="24"/>
        </w:rPr>
      </w:pPr>
      <w:r w:rsidRPr="00FE2DD3">
        <w:rPr>
          <w:rFonts w:ascii="Arial" w:hAnsi="Arial" w:cs="Arial"/>
          <w:sz w:val="24"/>
          <w:szCs w:val="24"/>
        </w:rPr>
        <w:t xml:space="preserve">Lors de la présentation du dossier en décembre dernier à Montréal, les représentants nous ont informés que Postes Canada répondrait à tous les besoins spéciaux des personnes âgées ou des personnes en situation de handicap. </w:t>
      </w:r>
    </w:p>
    <w:p w:rsidR="00333F37" w:rsidRPr="00FE2DD3" w:rsidRDefault="00333F37" w:rsidP="00333F37">
      <w:pPr>
        <w:tabs>
          <w:tab w:val="right" w:pos="8646"/>
        </w:tabs>
        <w:spacing w:line="300" w:lineRule="exact"/>
        <w:rPr>
          <w:rFonts w:ascii="Arial" w:hAnsi="Arial" w:cs="Arial"/>
          <w:sz w:val="24"/>
          <w:szCs w:val="24"/>
        </w:rPr>
      </w:pPr>
    </w:p>
    <w:p w:rsidR="00333F37" w:rsidRPr="00FE2DD3" w:rsidRDefault="00333F37" w:rsidP="00333F37">
      <w:pPr>
        <w:tabs>
          <w:tab w:val="right" w:pos="8646"/>
        </w:tabs>
        <w:spacing w:line="300" w:lineRule="exact"/>
        <w:rPr>
          <w:rFonts w:ascii="Arial" w:hAnsi="Arial" w:cs="Arial"/>
          <w:sz w:val="24"/>
          <w:szCs w:val="24"/>
        </w:rPr>
      </w:pPr>
      <w:r w:rsidRPr="00FE2DD3">
        <w:rPr>
          <w:rFonts w:ascii="Arial" w:hAnsi="Arial" w:cs="Arial"/>
          <w:sz w:val="24"/>
          <w:szCs w:val="24"/>
        </w:rPr>
        <w:t xml:space="preserve">Nous nous opposons </w:t>
      </w:r>
      <w:r>
        <w:rPr>
          <w:rFonts w:ascii="Arial" w:hAnsi="Arial" w:cs="Arial"/>
          <w:sz w:val="24"/>
          <w:szCs w:val="24"/>
        </w:rPr>
        <w:t xml:space="preserve">à </w:t>
      </w:r>
      <w:r w:rsidRPr="00FE2DD3">
        <w:rPr>
          <w:rFonts w:ascii="Arial" w:hAnsi="Arial" w:cs="Arial"/>
          <w:sz w:val="24"/>
          <w:szCs w:val="24"/>
        </w:rPr>
        <w:t>cette nouvelle procédure, puisque qu’elle ne répond pas aux normes de l’acces</w:t>
      </w:r>
      <w:r>
        <w:rPr>
          <w:rFonts w:ascii="Arial" w:hAnsi="Arial" w:cs="Arial"/>
          <w:sz w:val="24"/>
          <w:szCs w:val="24"/>
        </w:rPr>
        <w:t xml:space="preserve">sibilité universelle, ni à la politique AU que la ville de Montréal a adoptée. </w:t>
      </w:r>
      <w:r w:rsidRPr="00FE2DD3">
        <w:rPr>
          <w:rFonts w:ascii="Arial" w:hAnsi="Arial" w:cs="Arial"/>
          <w:sz w:val="24"/>
          <w:szCs w:val="24"/>
        </w:rPr>
        <w:t>L’organisation propose pl</w:t>
      </w:r>
      <w:r>
        <w:rPr>
          <w:rFonts w:ascii="Arial" w:hAnsi="Arial" w:cs="Arial"/>
          <w:sz w:val="24"/>
          <w:szCs w:val="24"/>
        </w:rPr>
        <w:t>utôt une approche d’adaptation.</w:t>
      </w:r>
    </w:p>
    <w:p w:rsidR="00333F37" w:rsidRPr="00FE2DD3" w:rsidRDefault="00333F37" w:rsidP="00333F37">
      <w:pPr>
        <w:tabs>
          <w:tab w:val="right" w:pos="8646"/>
        </w:tabs>
        <w:spacing w:line="300" w:lineRule="exact"/>
        <w:rPr>
          <w:rFonts w:ascii="Arial" w:hAnsi="Arial" w:cs="Arial"/>
          <w:sz w:val="24"/>
          <w:szCs w:val="24"/>
        </w:rPr>
      </w:pPr>
    </w:p>
    <w:p w:rsidR="00333F37" w:rsidRPr="00FE2DD3" w:rsidRDefault="00333F37" w:rsidP="00333F37">
      <w:pPr>
        <w:tabs>
          <w:tab w:val="right" w:pos="8646"/>
        </w:tabs>
        <w:spacing w:line="300" w:lineRule="exact"/>
        <w:rPr>
          <w:rFonts w:ascii="Arial" w:hAnsi="Arial" w:cs="Arial"/>
          <w:sz w:val="24"/>
          <w:szCs w:val="24"/>
        </w:rPr>
      </w:pPr>
      <w:r>
        <w:rPr>
          <w:rFonts w:ascii="Arial" w:hAnsi="Arial" w:cs="Arial"/>
          <w:sz w:val="24"/>
          <w:szCs w:val="24"/>
        </w:rPr>
        <w:t>Nous doutons également de</w:t>
      </w:r>
      <w:r w:rsidRPr="00FE2DD3">
        <w:rPr>
          <w:rFonts w:ascii="Arial" w:hAnsi="Arial" w:cs="Arial"/>
          <w:sz w:val="24"/>
          <w:szCs w:val="24"/>
        </w:rPr>
        <w:t xml:space="preserve"> la capacité de Postes Canada à respecter cet engagement</w:t>
      </w:r>
      <w:r>
        <w:rPr>
          <w:rFonts w:ascii="Arial" w:hAnsi="Arial" w:cs="Arial"/>
          <w:sz w:val="24"/>
          <w:szCs w:val="24"/>
        </w:rPr>
        <w:t>. I</w:t>
      </w:r>
      <w:r w:rsidRPr="00FE2DD3">
        <w:rPr>
          <w:rFonts w:ascii="Arial" w:hAnsi="Arial" w:cs="Arial"/>
          <w:sz w:val="24"/>
          <w:szCs w:val="24"/>
        </w:rPr>
        <w:t>l existe une multitude de besoins auxquels Postes Canada ne saura répondre. Nous nous demandons notamment jusqu’où ira la notion d’incapacité et selon quels critères l’incapac</w:t>
      </w:r>
      <w:r>
        <w:rPr>
          <w:rFonts w:ascii="Arial" w:hAnsi="Arial" w:cs="Arial"/>
          <w:sz w:val="24"/>
          <w:szCs w:val="24"/>
        </w:rPr>
        <w:t>ité des personnes sera évaluée.</w:t>
      </w:r>
    </w:p>
    <w:p w:rsidR="00333F37" w:rsidRPr="001F0169" w:rsidRDefault="00333F37" w:rsidP="00333F37">
      <w:pPr>
        <w:tabs>
          <w:tab w:val="right" w:pos="8646"/>
        </w:tabs>
        <w:rPr>
          <w:rFonts w:ascii="Arial" w:hAnsi="Arial" w:cs="Arial"/>
          <w:sz w:val="24"/>
          <w:szCs w:val="24"/>
        </w:rPr>
      </w:pPr>
    </w:p>
    <w:p w:rsidR="00333F37" w:rsidRPr="00B97C9C" w:rsidRDefault="00333F37" w:rsidP="00333F37">
      <w:pPr>
        <w:tabs>
          <w:tab w:val="right" w:pos="8646"/>
        </w:tabs>
        <w:rPr>
          <w:rFonts w:ascii="Arial" w:hAnsi="Arial" w:cs="Arial"/>
          <w:b/>
          <w:sz w:val="24"/>
          <w:szCs w:val="24"/>
        </w:rPr>
      </w:pPr>
      <w:r w:rsidRPr="00970EA4">
        <w:rPr>
          <w:rFonts w:ascii="Arial" w:hAnsi="Arial" w:cs="Arial"/>
          <w:b/>
          <w:sz w:val="24"/>
          <w:szCs w:val="24"/>
        </w:rPr>
        <w:t>Partenaires et instances impliquées :</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Postes Canada</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Ville de Montréal</w:t>
      </w:r>
    </w:p>
    <w:p w:rsidR="00333F37" w:rsidRPr="00FF2F43"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Commission sur le développement social et la diversité montréalaise</w:t>
      </w:r>
    </w:p>
    <w:p w:rsidR="00333F37" w:rsidRDefault="00333F37" w:rsidP="00333F37">
      <w:pPr>
        <w:widowControl w:val="0"/>
        <w:suppressAutoHyphens/>
        <w:spacing w:after="100" w:line="300" w:lineRule="exact"/>
        <w:jc w:val="left"/>
        <w:rPr>
          <w:rFonts w:ascii="Arial" w:hAnsi="Arial" w:cs="Arial"/>
          <w:sz w:val="24"/>
          <w:szCs w:val="24"/>
        </w:rPr>
      </w:pPr>
    </w:p>
    <w:p w:rsidR="00333F37" w:rsidRPr="00970EA4" w:rsidRDefault="00333F37" w:rsidP="00333F37">
      <w:pPr>
        <w:widowControl w:val="0"/>
        <w:suppressAutoHyphens/>
        <w:spacing w:after="100" w:line="300" w:lineRule="exact"/>
        <w:jc w:val="left"/>
        <w:rPr>
          <w:rFonts w:ascii="Arial" w:hAnsi="Arial" w:cs="Arial"/>
          <w:b/>
          <w:sz w:val="24"/>
          <w:szCs w:val="24"/>
        </w:rPr>
      </w:pPr>
      <w:r w:rsidRPr="00970EA4">
        <w:rPr>
          <w:rFonts w:ascii="Arial" w:hAnsi="Arial" w:cs="Arial"/>
          <w:b/>
          <w:sz w:val="24"/>
          <w:szCs w:val="24"/>
        </w:rPr>
        <w:t>Moyens :</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Participation aux consultations publiques de la ville de Montréal</w:t>
      </w:r>
    </w:p>
    <w:p w:rsidR="00333F37" w:rsidRPr="00E36162" w:rsidRDefault="00333F37" w:rsidP="00E36162">
      <w:pPr>
        <w:widowControl w:val="0"/>
        <w:numPr>
          <w:ilvl w:val="0"/>
          <w:numId w:val="219"/>
        </w:numPr>
        <w:suppressAutoHyphens/>
        <w:spacing w:after="100" w:line="300" w:lineRule="exact"/>
        <w:ind w:left="426"/>
        <w:jc w:val="left"/>
        <w:rPr>
          <w:rFonts w:ascii="Arial" w:hAnsi="Arial" w:cs="Arial"/>
          <w:sz w:val="24"/>
          <w:szCs w:val="24"/>
        </w:rPr>
      </w:pPr>
      <w:r w:rsidRPr="007C69F6">
        <w:rPr>
          <w:rFonts w:ascii="Arial" w:hAnsi="Arial" w:cs="Arial"/>
          <w:sz w:val="24"/>
          <w:szCs w:val="24"/>
        </w:rPr>
        <w:t>Participation aux échanges avec Postes Canada</w:t>
      </w:r>
      <w:r w:rsidRPr="00E36162">
        <w:rPr>
          <w:rFonts w:ascii="Arial" w:hAnsi="Arial" w:cs="Arial"/>
          <w:sz w:val="24"/>
          <w:szCs w:val="24"/>
        </w:rPr>
        <w:br w:type="page"/>
      </w:r>
    </w:p>
    <w:p w:rsidR="00E36162" w:rsidRPr="007C69F6" w:rsidRDefault="00E36162" w:rsidP="00E36162">
      <w:pPr>
        <w:widowControl w:val="0"/>
        <w:suppressAutoHyphens/>
        <w:spacing w:after="100" w:line="300" w:lineRule="exact"/>
        <w:jc w:val="left"/>
        <w:rPr>
          <w:rFonts w:ascii="Arial" w:hAnsi="Arial" w:cs="Arial"/>
          <w:sz w:val="24"/>
          <w:szCs w:val="24"/>
        </w:rPr>
      </w:pPr>
      <w:r w:rsidRPr="007C69F6">
        <w:rPr>
          <w:rFonts w:ascii="Arial" w:hAnsi="Arial" w:cs="Arial"/>
          <w:b/>
          <w:sz w:val="24"/>
          <w:szCs w:val="24"/>
        </w:rPr>
        <w:lastRenderedPageBreak/>
        <w:t>Résultats pour l’année 2014-2015 :</w:t>
      </w:r>
    </w:p>
    <w:p w:rsidR="00E36162" w:rsidRDefault="00E36162" w:rsidP="00E36162">
      <w:pPr>
        <w:widowControl w:val="0"/>
        <w:numPr>
          <w:ilvl w:val="0"/>
          <w:numId w:val="237"/>
        </w:numPr>
        <w:suppressAutoHyphens/>
        <w:spacing w:after="100" w:line="300" w:lineRule="exact"/>
        <w:ind w:left="426"/>
        <w:rPr>
          <w:rFonts w:ascii="Arial" w:hAnsi="Arial" w:cs="Arial"/>
          <w:sz w:val="24"/>
          <w:szCs w:val="24"/>
        </w:rPr>
      </w:pPr>
      <w:r>
        <w:rPr>
          <w:rFonts w:ascii="Arial" w:hAnsi="Arial" w:cs="Arial"/>
          <w:sz w:val="24"/>
          <w:szCs w:val="24"/>
        </w:rPr>
        <w:t xml:space="preserve">Rédaction et présentation d’un mémoire à la commission sur le développement social et la diversité montréalaise concernant la réorganisation de la distribution du courrier </w:t>
      </w:r>
    </w:p>
    <w:p w:rsidR="00E36162" w:rsidRDefault="00E36162" w:rsidP="00E36162">
      <w:pPr>
        <w:widowControl w:val="0"/>
        <w:numPr>
          <w:ilvl w:val="0"/>
          <w:numId w:val="237"/>
        </w:numPr>
        <w:suppressAutoHyphens/>
        <w:spacing w:after="100" w:line="300" w:lineRule="exact"/>
        <w:ind w:left="426"/>
        <w:rPr>
          <w:rFonts w:ascii="Arial" w:hAnsi="Arial" w:cs="Arial"/>
          <w:sz w:val="24"/>
          <w:szCs w:val="24"/>
        </w:rPr>
      </w:pPr>
      <w:r>
        <w:rPr>
          <w:noProof/>
          <w:lang w:eastAsia="fr-CA"/>
        </w:rPr>
        <w:drawing>
          <wp:anchor distT="0" distB="0" distL="114300" distR="114300" simplePos="0" relativeHeight="251867136" behindDoc="1" locked="1" layoutInCell="0" allowOverlap="0" wp14:anchorId="3F2ECAC8" wp14:editId="01262E6E">
            <wp:simplePos x="0" y="0"/>
            <wp:positionH relativeFrom="column">
              <wp:posOffset>49530</wp:posOffset>
            </wp:positionH>
            <wp:positionV relativeFrom="page">
              <wp:posOffset>1847850</wp:posOffset>
            </wp:positionV>
            <wp:extent cx="2322000" cy="2019600"/>
            <wp:effectExtent l="0" t="0" r="2540" b="0"/>
            <wp:wrapSquare wrapText="bothSides"/>
            <wp:docPr id="13" name="Image 13" descr="http://storage.journaldemontreal.com/v1/dynamic_resize/sws_path/jdx-prod-images/b448f35b-5637-4966-a0cd-cd75f8da6801_JDX-NO-RATIO_WEB.jpg?quality=80&amp;version=7&amp;size=96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orage.journaldemontreal.com/v1/dynamic_resize/sws_path/jdx-prod-images/b448f35b-5637-4966-a0cd-cd75f8da6801_JDX-NO-RATIO_WEB.jpg?quality=80&amp;version=7&amp;size=968x"/>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2000" cy="201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Participation à </w:t>
      </w:r>
      <w:r w:rsidRPr="00C772B6">
        <w:rPr>
          <w:rFonts w:ascii="Arial" w:hAnsi="Arial" w:cs="Arial"/>
          <w:sz w:val="24"/>
          <w:szCs w:val="24"/>
        </w:rPr>
        <w:t xml:space="preserve">l'émission </w:t>
      </w:r>
      <w:r w:rsidRPr="00C772B6">
        <w:rPr>
          <w:rFonts w:ascii="Arial" w:hAnsi="Arial" w:cs="Arial"/>
          <w:i/>
          <w:sz w:val="24"/>
          <w:szCs w:val="24"/>
        </w:rPr>
        <w:t>Mise à jour</w:t>
      </w:r>
      <w:r w:rsidRPr="00C772B6">
        <w:rPr>
          <w:rFonts w:ascii="Arial" w:hAnsi="Arial" w:cs="Arial"/>
          <w:sz w:val="24"/>
          <w:szCs w:val="24"/>
        </w:rPr>
        <w:t xml:space="preserve"> </w:t>
      </w:r>
      <w:r>
        <w:rPr>
          <w:rFonts w:ascii="Arial" w:hAnsi="Arial" w:cs="Arial"/>
          <w:sz w:val="24"/>
          <w:szCs w:val="24"/>
        </w:rPr>
        <w:tab/>
      </w:r>
      <w:r w:rsidRPr="00C772B6">
        <w:rPr>
          <w:rFonts w:ascii="Arial" w:hAnsi="Arial" w:cs="Arial"/>
          <w:sz w:val="24"/>
          <w:szCs w:val="24"/>
        </w:rPr>
        <w:t xml:space="preserve">à </w:t>
      </w:r>
      <w:r w:rsidRPr="00C772B6">
        <w:rPr>
          <w:rFonts w:ascii="Arial" w:hAnsi="Arial" w:cs="Arial"/>
          <w:i/>
          <w:sz w:val="24"/>
          <w:szCs w:val="24"/>
        </w:rPr>
        <w:t>MaTV</w:t>
      </w:r>
      <w:r w:rsidRPr="00C772B6">
        <w:rPr>
          <w:rFonts w:ascii="Arial" w:hAnsi="Arial" w:cs="Arial"/>
          <w:sz w:val="24"/>
          <w:szCs w:val="24"/>
        </w:rPr>
        <w:t xml:space="preserve"> afin de dénoncer les impacts </w:t>
      </w:r>
      <w:r>
        <w:rPr>
          <w:rFonts w:ascii="Arial" w:hAnsi="Arial" w:cs="Arial"/>
          <w:sz w:val="24"/>
          <w:szCs w:val="24"/>
        </w:rPr>
        <w:tab/>
      </w:r>
      <w:r w:rsidRPr="00C772B6">
        <w:rPr>
          <w:rFonts w:ascii="Arial" w:hAnsi="Arial" w:cs="Arial"/>
          <w:sz w:val="24"/>
          <w:szCs w:val="24"/>
        </w:rPr>
        <w:t>de la décision de Postes Canada</w:t>
      </w:r>
    </w:p>
    <w:p w:rsidR="00E36162" w:rsidRPr="00C27F1C" w:rsidRDefault="00E36162" w:rsidP="00E36162">
      <w:pPr>
        <w:widowControl w:val="0"/>
        <w:suppressAutoHyphens/>
        <w:spacing w:after="100" w:line="300" w:lineRule="exact"/>
        <w:ind w:left="426"/>
        <w:rPr>
          <w:rFonts w:ascii="Arial" w:hAnsi="Arial" w:cs="Arial"/>
          <w:sz w:val="24"/>
          <w:szCs w:val="24"/>
        </w:rPr>
      </w:pPr>
    </w:p>
    <w:p w:rsidR="00E36162" w:rsidRPr="002204BD" w:rsidRDefault="00E36162" w:rsidP="00E36162">
      <w:pPr>
        <w:spacing w:after="100" w:line="300" w:lineRule="exact"/>
        <w:rPr>
          <w:rFonts w:ascii="Arial" w:hAnsi="Arial" w:cs="Arial"/>
          <w:sz w:val="24"/>
          <w:szCs w:val="24"/>
        </w:rPr>
      </w:pPr>
      <w:r w:rsidRPr="002204BD">
        <w:rPr>
          <w:rFonts w:ascii="Arial" w:hAnsi="Arial" w:cs="Arial"/>
          <w:b/>
          <w:sz w:val="24"/>
          <w:szCs w:val="24"/>
        </w:rPr>
        <w:t xml:space="preserve">Objectifs </w:t>
      </w:r>
      <w:r>
        <w:rPr>
          <w:rFonts w:ascii="Arial" w:hAnsi="Arial" w:cs="Arial"/>
          <w:b/>
          <w:sz w:val="24"/>
          <w:szCs w:val="24"/>
        </w:rPr>
        <w:t>pour l’année 2015-2016</w:t>
      </w:r>
      <w:r w:rsidRPr="002204BD">
        <w:rPr>
          <w:rFonts w:ascii="Arial" w:hAnsi="Arial" w:cs="Arial"/>
          <w:b/>
          <w:sz w:val="24"/>
          <w:szCs w:val="24"/>
        </w:rPr>
        <w:t> :</w:t>
      </w:r>
    </w:p>
    <w:p w:rsidR="00E36162" w:rsidRDefault="00E36162" w:rsidP="00E36162">
      <w:pPr>
        <w:pStyle w:val="Paragraphedeliste"/>
        <w:widowControl w:val="0"/>
        <w:numPr>
          <w:ilvl w:val="0"/>
          <w:numId w:val="238"/>
        </w:numPr>
        <w:suppressAutoHyphens/>
        <w:spacing w:after="100" w:line="300" w:lineRule="exact"/>
        <w:ind w:left="426" w:hanging="284"/>
        <w:jc w:val="left"/>
        <w:rPr>
          <w:rFonts w:ascii="Arial" w:hAnsi="Arial" w:cs="Arial"/>
          <w:sz w:val="24"/>
          <w:szCs w:val="24"/>
        </w:rPr>
      </w:pPr>
      <w:r>
        <w:rPr>
          <w:rFonts w:ascii="Arial" w:hAnsi="Arial" w:cs="Arial"/>
          <w:sz w:val="24"/>
          <w:szCs w:val="24"/>
        </w:rPr>
        <w:t>Assurer un suivi sur le dossier</w:t>
      </w:r>
    </w:p>
    <w:p w:rsidR="00E36162" w:rsidRDefault="00E36162" w:rsidP="00E36162">
      <w:pPr>
        <w:pStyle w:val="Paragraphedeliste"/>
        <w:widowControl w:val="0"/>
        <w:numPr>
          <w:ilvl w:val="0"/>
          <w:numId w:val="238"/>
        </w:numPr>
        <w:suppressAutoHyphens/>
        <w:spacing w:after="100" w:line="300" w:lineRule="exact"/>
        <w:ind w:left="1416" w:hanging="1274"/>
        <w:jc w:val="left"/>
        <w:rPr>
          <w:rFonts w:ascii="Arial" w:hAnsi="Arial" w:cs="Arial"/>
          <w:sz w:val="24"/>
          <w:szCs w:val="24"/>
        </w:rPr>
      </w:pPr>
      <w:r>
        <w:rPr>
          <w:rFonts w:ascii="Arial" w:hAnsi="Arial" w:cs="Arial"/>
          <w:sz w:val="24"/>
          <w:szCs w:val="24"/>
        </w:rPr>
        <w:t xml:space="preserve">S’assurer que la ville respecte la </w:t>
      </w:r>
      <w:r>
        <w:rPr>
          <w:rFonts w:ascii="Arial" w:hAnsi="Arial" w:cs="Arial"/>
          <w:sz w:val="24"/>
          <w:szCs w:val="24"/>
        </w:rPr>
        <w:tab/>
        <w:t xml:space="preserve">politique d’AU </w:t>
      </w:r>
    </w:p>
    <w:p w:rsidR="00E36162" w:rsidRPr="00F13ECD" w:rsidRDefault="00E36162" w:rsidP="00E36162">
      <w:pPr>
        <w:pStyle w:val="Paragraphedeliste"/>
        <w:widowControl w:val="0"/>
        <w:numPr>
          <w:ilvl w:val="0"/>
          <w:numId w:val="238"/>
        </w:numPr>
        <w:suppressAutoHyphens/>
        <w:spacing w:after="100" w:line="300" w:lineRule="exact"/>
        <w:ind w:left="426" w:hanging="284"/>
        <w:jc w:val="left"/>
        <w:rPr>
          <w:rFonts w:ascii="Arial" w:hAnsi="Arial" w:cs="Arial"/>
          <w:sz w:val="24"/>
          <w:szCs w:val="24"/>
        </w:rPr>
      </w:pPr>
      <w:r>
        <w:rPr>
          <w:rFonts w:ascii="Arial" w:hAnsi="Arial" w:cs="Arial"/>
          <w:sz w:val="24"/>
          <w:szCs w:val="24"/>
        </w:rPr>
        <w:t xml:space="preserve">Poursuivre les représentations </w:t>
      </w:r>
      <w:r>
        <w:rPr>
          <w:rFonts w:ascii="Arial" w:hAnsi="Arial" w:cs="Arial"/>
          <w:sz w:val="24"/>
          <w:szCs w:val="24"/>
        </w:rPr>
        <w:tab/>
        <w:t>auprès de Postes Canada</w:t>
      </w: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E36162">
      <w:pPr>
        <w:pStyle w:val="RapportTitre1"/>
      </w:pPr>
    </w:p>
    <w:p w:rsidR="00E36162" w:rsidRDefault="00E36162" w:rsidP="00E36162">
      <w:pPr>
        <w:pStyle w:val="RapportTitre1"/>
        <w:jc w:val="center"/>
        <w:rPr>
          <w:b/>
          <w:color w:val="FFFFFF"/>
        </w:rPr>
      </w:pPr>
      <w:r>
        <w:rPr>
          <w:b/>
          <w:color w:val="FFFFFF"/>
        </w:rPr>
        <w:t>THÉMATIQUE : TRANSPORT</w:t>
      </w:r>
    </w:p>
    <w:p w:rsidR="00E36162" w:rsidRDefault="00E36162" w:rsidP="00E36162">
      <w:pPr>
        <w:shd w:val="clear" w:color="auto" w:fill="1F497D"/>
        <w:spacing w:after="80" w:line="300" w:lineRule="exact"/>
        <w:rPr>
          <w:rFonts w:ascii="Arial" w:hAnsi="Arial" w:cs="Arial"/>
          <w:sz w:val="24"/>
          <w:szCs w:val="24"/>
        </w:rPr>
      </w:pPr>
    </w:p>
    <w:p w:rsidR="00E36162" w:rsidRDefault="00E36162"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Objectif social :</w:t>
      </w:r>
    </w:p>
    <w:p w:rsidR="00D37398" w:rsidRDefault="00D37398" w:rsidP="00544B98">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Faire reconnaître et faire appliquer l’accessibilité universelle en matière de transport pour les personnes ayant des limitations fonctionnelles</w:t>
      </w:r>
    </w:p>
    <w:p w:rsidR="00D37398" w:rsidRDefault="00D37398" w:rsidP="00D37398">
      <w:pPr>
        <w:pStyle w:val="Corpsdetexte3"/>
        <w:tabs>
          <w:tab w:val="left" w:pos="1134"/>
        </w:tabs>
        <w:spacing w:after="100" w:line="300" w:lineRule="exact"/>
        <w:rPr>
          <w:rFonts w:ascii="Arial" w:hAnsi="Arial" w:cs="Arial"/>
          <w:b/>
          <w:sz w:val="24"/>
          <w:szCs w:val="24"/>
        </w:rPr>
      </w:pPr>
    </w:p>
    <w:p w:rsidR="00D37398" w:rsidRDefault="00D37398" w:rsidP="00D37398">
      <w:pPr>
        <w:pStyle w:val="Corpsdetexte3"/>
        <w:tabs>
          <w:tab w:val="left" w:pos="1134"/>
        </w:tabs>
        <w:spacing w:after="100" w:line="300" w:lineRule="exact"/>
        <w:rPr>
          <w:rFonts w:ascii="Arial" w:hAnsi="Arial" w:cs="Arial"/>
          <w:b/>
          <w:sz w:val="24"/>
          <w:szCs w:val="24"/>
        </w:rPr>
      </w:pPr>
      <w:r>
        <w:rPr>
          <w:rFonts w:ascii="Arial" w:hAnsi="Arial" w:cs="Arial"/>
          <w:b/>
          <w:sz w:val="24"/>
          <w:szCs w:val="24"/>
        </w:rPr>
        <w:t>Objectif :</w:t>
      </w:r>
    </w:p>
    <w:p w:rsidR="00D37398" w:rsidRPr="00A25B40" w:rsidRDefault="00D37398" w:rsidP="00544B98">
      <w:pPr>
        <w:pStyle w:val="Corpsdetexte3"/>
        <w:numPr>
          <w:ilvl w:val="0"/>
          <w:numId w:val="61"/>
        </w:numPr>
        <w:spacing w:after="100" w:line="300" w:lineRule="exact"/>
        <w:ind w:left="426" w:hanging="142"/>
        <w:rPr>
          <w:rFonts w:ascii="Arial" w:hAnsi="Arial" w:cs="Arial"/>
          <w:sz w:val="24"/>
          <w:szCs w:val="24"/>
        </w:rPr>
      </w:pPr>
      <w:r>
        <w:rPr>
          <w:rFonts w:ascii="Arial" w:hAnsi="Arial" w:cs="Arial"/>
          <w:sz w:val="24"/>
          <w:szCs w:val="24"/>
        </w:rPr>
        <w:t>Faire en sorte que les programmes, les services et les infrastructures des services de transport collectif soient universellement accessibles</w:t>
      </w:r>
    </w:p>
    <w:p w:rsidR="00D37398" w:rsidRDefault="00D37398" w:rsidP="00D37398">
      <w:pPr>
        <w:pStyle w:val="Sansinterligne"/>
        <w:spacing w:after="100" w:line="300" w:lineRule="exact"/>
        <w:jc w:val="right"/>
        <w:rPr>
          <w:rFonts w:ascii="Arial" w:hAnsi="Arial" w:cs="Arial"/>
          <w:sz w:val="24"/>
          <w:szCs w:val="24"/>
        </w:rPr>
      </w:pPr>
    </w:p>
    <w:p w:rsidR="00D37398" w:rsidRPr="00287663" w:rsidRDefault="0048410E" w:rsidP="00D37398">
      <w:pPr>
        <w:pStyle w:val="Sansinterligne"/>
        <w:shd w:val="clear" w:color="auto" w:fill="1F497D"/>
        <w:spacing w:after="100" w:line="300" w:lineRule="exact"/>
        <w:jc w:val="both"/>
        <w:rPr>
          <w:rFonts w:ascii="Arial" w:hAnsi="Arial" w:cs="Arial"/>
          <w:b/>
          <w:smallCaps/>
          <w:color w:val="FFFFFF" w:themeColor="background1"/>
          <w:sz w:val="24"/>
          <w:szCs w:val="24"/>
        </w:rPr>
      </w:pPr>
      <w:r>
        <w:rPr>
          <w:rFonts w:ascii="Arial" w:hAnsi="Arial" w:cs="Arial"/>
          <w:b/>
          <w:smallCaps/>
          <w:color w:val="FFFFFF" w:themeColor="background1"/>
          <w:sz w:val="24"/>
          <w:szCs w:val="24"/>
        </w:rPr>
        <w:t>Plate</w:t>
      </w:r>
      <w:r w:rsidR="00D37398" w:rsidRPr="00287663">
        <w:rPr>
          <w:rFonts w:ascii="Arial" w:hAnsi="Arial" w:cs="Arial"/>
          <w:b/>
          <w:smallCaps/>
          <w:color w:val="FFFFFF" w:themeColor="background1"/>
          <w:sz w:val="24"/>
          <w:szCs w:val="24"/>
        </w:rPr>
        <w:t>forme de revendication</w:t>
      </w:r>
      <w:r w:rsidR="00D37398">
        <w:rPr>
          <w:rFonts w:ascii="Arial" w:hAnsi="Arial" w:cs="Arial"/>
          <w:b/>
          <w:smallCaps/>
          <w:color w:val="FFFFFF" w:themeColor="background1"/>
          <w:sz w:val="24"/>
          <w:szCs w:val="24"/>
        </w:rPr>
        <w:t>s</w:t>
      </w:r>
      <w:r w:rsidR="00D37398" w:rsidRPr="00287663">
        <w:rPr>
          <w:rFonts w:ascii="Arial" w:hAnsi="Arial" w:cs="Arial"/>
          <w:b/>
          <w:smallCaps/>
          <w:color w:val="FFFFFF" w:themeColor="background1"/>
          <w:sz w:val="24"/>
          <w:szCs w:val="24"/>
        </w:rPr>
        <w:t xml:space="preserve"> en transport collectif</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Faire en sorte que les services de transport collectif répondent aux besoins des membres</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Contexte :</w:t>
      </w:r>
    </w:p>
    <w:p w:rsidR="00D37398" w:rsidRDefault="00D37398" w:rsidP="00D37398">
      <w:pPr>
        <w:shd w:val="clear" w:color="auto" w:fill="FFFFFF"/>
        <w:spacing w:line="300" w:lineRule="exact"/>
        <w:rPr>
          <w:rFonts w:ascii="Arial" w:hAnsi="Arial" w:cs="Arial"/>
          <w:color w:val="000000"/>
          <w:sz w:val="24"/>
          <w:szCs w:val="18"/>
        </w:rPr>
      </w:pPr>
      <w:r>
        <w:rPr>
          <w:rFonts w:ascii="Arial" w:hAnsi="Arial" w:cs="Arial"/>
          <w:sz w:val="24"/>
          <w:szCs w:val="24"/>
        </w:rPr>
        <w:t xml:space="preserve">Depuis quelques années, Ex aequo se dote de plateformes de revendications pour chacune de ses thématiques. Actuellement, l’organisme dispose d’une plateforme pour la santé et les services sociaux, </w:t>
      </w:r>
      <w:r w:rsidR="0006176A">
        <w:rPr>
          <w:rFonts w:ascii="Arial" w:hAnsi="Arial" w:cs="Arial"/>
          <w:sz w:val="24"/>
          <w:szCs w:val="24"/>
        </w:rPr>
        <w:t xml:space="preserve">pour </w:t>
      </w:r>
      <w:r>
        <w:rPr>
          <w:rFonts w:ascii="Arial" w:hAnsi="Arial" w:cs="Arial"/>
          <w:sz w:val="24"/>
          <w:szCs w:val="24"/>
        </w:rPr>
        <w:t>la vie municipale et une plateforme pour l’habitation</w:t>
      </w:r>
      <w:r w:rsidR="0006176A">
        <w:rPr>
          <w:rFonts w:ascii="Arial" w:hAnsi="Arial" w:cs="Arial"/>
          <w:sz w:val="24"/>
          <w:szCs w:val="24"/>
        </w:rPr>
        <w:t xml:space="preserve"> est en cours d’élaboration. </w:t>
      </w:r>
      <w:r>
        <w:rPr>
          <w:rFonts w:ascii="Arial" w:hAnsi="Arial" w:cs="Arial"/>
          <w:sz w:val="24"/>
          <w:szCs w:val="24"/>
        </w:rPr>
        <w:t>Ex aequo prévoit en 2015-2016 de concevoir avec ses membres une plateforme de revendications en transport collectif. Pour y parvenir, l’organisme mettra sur pied un comité de membres qui aura pour mandat de participer au développement du contenu de la plateforme et de soutenir les employés responsables de cette thématique, en identifiant et en réalisant des activités de défense collective des droits.</w:t>
      </w:r>
    </w:p>
    <w:p w:rsidR="00D37398" w:rsidRDefault="00D37398" w:rsidP="00D37398">
      <w:pPr>
        <w:shd w:val="clear" w:color="auto" w:fill="FFFFFF"/>
        <w:spacing w:after="100" w:line="300" w:lineRule="exact"/>
        <w:rPr>
          <w:rFonts w:ascii="Arial" w:hAnsi="Arial" w:cs="Arial"/>
          <w:color w:val="000000"/>
          <w:sz w:val="24"/>
          <w:szCs w:val="18"/>
        </w:rPr>
      </w:pPr>
    </w:p>
    <w:p w:rsidR="00D37398" w:rsidRPr="004F44E2" w:rsidRDefault="00D37398" w:rsidP="00D37398">
      <w:pPr>
        <w:spacing w:after="100" w:line="300" w:lineRule="exact"/>
        <w:rPr>
          <w:rFonts w:ascii="Arial" w:hAnsi="Arial" w:cs="Arial"/>
          <w:b/>
          <w:sz w:val="24"/>
          <w:szCs w:val="24"/>
        </w:rPr>
      </w:pPr>
      <w:r w:rsidRPr="004F44E2">
        <w:rPr>
          <w:rFonts w:ascii="Arial" w:hAnsi="Arial" w:cs="Arial"/>
          <w:b/>
          <w:sz w:val="24"/>
          <w:szCs w:val="24"/>
        </w:rPr>
        <w:t>Partenaires et instances impliqués :</w:t>
      </w:r>
    </w:p>
    <w:p w:rsidR="00D37398" w:rsidRDefault="00D37398" w:rsidP="00544B98">
      <w:pPr>
        <w:pStyle w:val="Paragraphedeliste"/>
        <w:numPr>
          <w:ilvl w:val="0"/>
          <w:numId w:val="54"/>
        </w:numPr>
        <w:spacing w:after="100" w:line="300" w:lineRule="exact"/>
        <w:ind w:left="426" w:hanging="219"/>
        <w:contextualSpacing w:val="0"/>
        <w:rPr>
          <w:rFonts w:ascii="Arial" w:hAnsi="Arial" w:cs="Arial"/>
          <w:sz w:val="24"/>
          <w:szCs w:val="24"/>
        </w:rPr>
      </w:pPr>
      <w:r>
        <w:rPr>
          <w:rFonts w:ascii="Arial" w:hAnsi="Arial" w:cs="Arial"/>
          <w:sz w:val="24"/>
          <w:szCs w:val="24"/>
        </w:rPr>
        <w:t>Membres d’Ex aequo</w:t>
      </w:r>
    </w:p>
    <w:p w:rsidR="00D37398" w:rsidRDefault="00D37398" w:rsidP="00D37398">
      <w:pPr>
        <w:pStyle w:val="RapportTitre3"/>
      </w:pPr>
    </w:p>
    <w:p w:rsidR="00D37398" w:rsidRDefault="00D37398" w:rsidP="00D37398">
      <w:pPr>
        <w:spacing w:after="100" w:line="300" w:lineRule="exact"/>
        <w:rPr>
          <w:rFonts w:ascii="Arial" w:hAnsi="Arial" w:cs="Arial"/>
          <w:b/>
          <w:sz w:val="24"/>
          <w:szCs w:val="24"/>
        </w:rPr>
      </w:pPr>
      <w:r>
        <w:rPr>
          <w:rFonts w:ascii="Arial" w:hAnsi="Arial" w:cs="Arial"/>
          <w:b/>
          <w:sz w:val="24"/>
          <w:szCs w:val="24"/>
        </w:rPr>
        <w:t>Moyens :</w:t>
      </w:r>
    </w:p>
    <w:p w:rsidR="00D37398" w:rsidRPr="00FD105E"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Comité Transport d’Ex aequo</w:t>
      </w:r>
    </w:p>
    <w:p w:rsidR="00D37398" w:rsidRDefault="00D37398" w:rsidP="00D37398">
      <w:pPr>
        <w:spacing w:after="100" w:line="300" w:lineRule="exact"/>
        <w:ind w:left="66"/>
        <w:rPr>
          <w:rFonts w:ascii="Arial" w:hAnsi="Arial" w:cs="Arial"/>
          <w:b/>
          <w:sz w:val="24"/>
          <w:szCs w:val="24"/>
        </w:rPr>
      </w:pPr>
    </w:p>
    <w:p w:rsidR="00D37398" w:rsidRDefault="00D37398" w:rsidP="00D37398">
      <w:pPr>
        <w:spacing w:after="100" w:line="300" w:lineRule="exact"/>
        <w:ind w:left="66"/>
        <w:rPr>
          <w:rFonts w:ascii="Arial" w:hAnsi="Arial" w:cs="Arial"/>
          <w:b/>
          <w:sz w:val="24"/>
          <w:szCs w:val="24"/>
        </w:rPr>
      </w:pPr>
    </w:p>
    <w:p w:rsidR="00D37398" w:rsidRPr="00C23631" w:rsidRDefault="00D37398" w:rsidP="00D37398">
      <w:pPr>
        <w:spacing w:after="100" w:line="300" w:lineRule="exact"/>
        <w:ind w:left="66"/>
        <w:rPr>
          <w:rFonts w:ascii="Arial" w:hAnsi="Arial" w:cs="Arial"/>
          <w:sz w:val="24"/>
          <w:szCs w:val="24"/>
        </w:rPr>
      </w:pPr>
      <w:r>
        <w:rPr>
          <w:rFonts w:ascii="Arial" w:hAnsi="Arial" w:cs="Arial"/>
          <w:b/>
          <w:sz w:val="24"/>
          <w:szCs w:val="24"/>
        </w:rPr>
        <w:lastRenderedPageBreak/>
        <w:t>Sous-objectifs pour l’année 2015-2016</w:t>
      </w:r>
      <w:r w:rsidRPr="00C23631">
        <w:rPr>
          <w:rFonts w:ascii="Arial" w:hAnsi="Arial" w:cs="Arial"/>
          <w:b/>
          <w:sz w:val="24"/>
          <w:szCs w:val="24"/>
        </w:rPr>
        <w:t> :</w:t>
      </w:r>
    </w:p>
    <w:p w:rsidR="00D37398" w:rsidRPr="005D475B" w:rsidRDefault="00D37398" w:rsidP="00544B98">
      <w:pPr>
        <w:pStyle w:val="Paragraphedeliste"/>
        <w:numPr>
          <w:ilvl w:val="0"/>
          <w:numId w:val="249"/>
        </w:numPr>
        <w:spacing w:line="300" w:lineRule="exact"/>
        <w:ind w:left="426" w:hanging="142"/>
        <w:contextualSpacing w:val="0"/>
        <w:rPr>
          <w:rFonts w:ascii="Arial" w:hAnsi="Arial" w:cs="Arial"/>
          <w:b/>
          <w:sz w:val="24"/>
          <w:szCs w:val="24"/>
        </w:rPr>
      </w:pPr>
      <w:r>
        <w:rPr>
          <w:rFonts w:ascii="Arial" w:hAnsi="Arial" w:cs="Arial"/>
          <w:sz w:val="24"/>
          <w:szCs w:val="24"/>
        </w:rPr>
        <w:t>Disposer d’</w:t>
      </w:r>
      <w:r w:rsidRPr="004604FD">
        <w:rPr>
          <w:rFonts w:ascii="Arial" w:hAnsi="Arial" w:cs="Arial"/>
          <w:sz w:val="24"/>
          <w:szCs w:val="24"/>
        </w:rPr>
        <w:t>une plate-forme de revendications en transport collectif</w:t>
      </w:r>
    </w:p>
    <w:p w:rsidR="00D37398" w:rsidRDefault="007F3D58" w:rsidP="00544B98">
      <w:pPr>
        <w:pStyle w:val="Paragraphedeliste"/>
        <w:numPr>
          <w:ilvl w:val="0"/>
          <w:numId w:val="249"/>
        </w:numPr>
        <w:spacing w:line="300" w:lineRule="exact"/>
        <w:ind w:left="426" w:hanging="142"/>
        <w:contextualSpacing w:val="0"/>
        <w:rPr>
          <w:rFonts w:ascii="Arial" w:hAnsi="Arial" w:cs="Arial"/>
          <w:b/>
          <w:sz w:val="24"/>
          <w:szCs w:val="24"/>
        </w:rPr>
      </w:pPr>
      <w:r>
        <w:rPr>
          <w:rFonts w:ascii="Arial" w:hAnsi="Arial" w:cs="Arial"/>
          <w:sz w:val="24"/>
          <w:szCs w:val="24"/>
        </w:rPr>
        <w:t>Développer un plan d’a</w:t>
      </w:r>
      <w:r w:rsidR="00D37398">
        <w:rPr>
          <w:rFonts w:ascii="Arial" w:hAnsi="Arial" w:cs="Arial"/>
          <w:sz w:val="24"/>
          <w:szCs w:val="24"/>
        </w:rPr>
        <w:t>ction avec les membres</w:t>
      </w:r>
    </w:p>
    <w:p w:rsidR="00D37398" w:rsidRDefault="00D37398" w:rsidP="00D37398">
      <w:pPr>
        <w:pStyle w:val="Paragraphedeliste"/>
        <w:spacing w:line="300" w:lineRule="exact"/>
        <w:ind w:left="426"/>
        <w:contextualSpacing w:val="0"/>
        <w:rPr>
          <w:rFonts w:ascii="Arial" w:hAnsi="Arial" w:cs="Arial"/>
          <w:b/>
          <w:sz w:val="24"/>
          <w:szCs w:val="24"/>
        </w:rPr>
      </w:pPr>
    </w:p>
    <w:p w:rsidR="00D37398" w:rsidRPr="005D475B" w:rsidRDefault="00D37398" w:rsidP="00D37398">
      <w:pPr>
        <w:pStyle w:val="Paragraphedeliste"/>
        <w:spacing w:line="300" w:lineRule="exact"/>
        <w:ind w:left="426"/>
        <w:contextualSpacing w:val="0"/>
        <w:rPr>
          <w:rFonts w:ascii="Arial" w:hAnsi="Arial" w:cs="Arial"/>
          <w:b/>
          <w:sz w:val="24"/>
          <w:szCs w:val="24"/>
        </w:rPr>
      </w:pPr>
    </w:p>
    <w:p w:rsidR="00D37398" w:rsidRDefault="00D37398" w:rsidP="00D37398">
      <w:pPr>
        <w:spacing w:line="300" w:lineRule="exact"/>
        <w:rPr>
          <w:rFonts w:ascii="Arial" w:hAnsi="Arial" w:cs="Arial"/>
          <w:b/>
          <w:sz w:val="24"/>
          <w:szCs w:val="24"/>
        </w:rPr>
      </w:pPr>
    </w:p>
    <w:p w:rsidR="00D37398" w:rsidRPr="000A7714" w:rsidRDefault="00D37398" w:rsidP="00D37398">
      <w:pPr>
        <w:pStyle w:val="RapportTitre3"/>
      </w:pPr>
      <w:r w:rsidRPr="000A7714">
        <w:t>SOUS-THÉMATIQUE :</w:t>
      </w:r>
    </w:p>
    <w:p w:rsidR="00D37398" w:rsidRDefault="00D37398" w:rsidP="00D37398">
      <w:pPr>
        <w:spacing w:line="300" w:lineRule="exact"/>
        <w:jc w:val="center"/>
        <w:rPr>
          <w:rFonts w:ascii="Arial" w:hAnsi="Arial" w:cs="Arial"/>
          <w:b/>
          <w:sz w:val="24"/>
          <w:szCs w:val="24"/>
        </w:rPr>
      </w:pPr>
    </w:p>
    <w:p w:rsidR="00D37398" w:rsidRDefault="00D37398" w:rsidP="00D37398">
      <w:pPr>
        <w:spacing w:line="300" w:lineRule="exact"/>
        <w:jc w:val="center"/>
        <w:rPr>
          <w:rFonts w:ascii="Arial" w:hAnsi="Arial" w:cs="Arial"/>
          <w:b/>
          <w:sz w:val="24"/>
          <w:szCs w:val="24"/>
        </w:rPr>
      </w:pPr>
      <w:r>
        <w:rPr>
          <w:rFonts w:ascii="Arial" w:hAnsi="Arial" w:cs="Arial"/>
          <w:b/>
          <w:sz w:val="24"/>
          <w:szCs w:val="24"/>
        </w:rPr>
        <w:t>RÉSEAU RÉGULIER DU TRANSPORT EN COMMUN</w:t>
      </w:r>
    </w:p>
    <w:p w:rsidR="00D37398" w:rsidRDefault="00D37398" w:rsidP="00D37398">
      <w:pPr>
        <w:spacing w:line="300" w:lineRule="exact"/>
        <w:jc w:val="center"/>
        <w:rPr>
          <w:rFonts w:ascii="Arial" w:hAnsi="Arial" w:cs="Arial"/>
          <w:b/>
          <w:sz w:val="24"/>
          <w:szCs w:val="24"/>
        </w:rPr>
      </w:pPr>
      <w:r>
        <w:rPr>
          <w:rFonts w:ascii="Arial" w:hAnsi="Arial" w:cs="Arial"/>
          <w:b/>
          <w:sz w:val="24"/>
          <w:szCs w:val="24"/>
        </w:rPr>
        <w:t>DE L’AGENCE MÉTROPOLITAINE DE TRANSPORT (AMT)</w:t>
      </w:r>
    </w:p>
    <w:p w:rsidR="00D37398" w:rsidRDefault="00D37398" w:rsidP="00D37398">
      <w:pPr>
        <w:pStyle w:val="Corpsdetexte3"/>
        <w:tabs>
          <w:tab w:val="left" w:pos="1134"/>
        </w:tabs>
        <w:spacing w:after="100" w:line="300" w:lineRule="exact"/>
        <w:rPr>
          <w:rFonts w:ascii="Arial" w:hAnsi="Arial" w:cs="Arial"/>
          <w:sz w:val="24"/>
          <w:szCs w:val="24"/>
        </w:rPr>
      </w:pPr>
    </w:p>
    <w:p w:rsidR="00D37398" w:rsidRDefault="00D37398" w:rsidP="00D37398">
      <w:pPr>
        <w:pStyle w:val="Corpsdetexte3"/>
        <w:tabs>
          <w:tab w:val="left" w:pos="1134"/>
        </w:tabs>
        <w:spacing w:after="100" w:line="300" w:lineRule="exact"/>
        <w:rPr>
          <w:rFonts w:ascii="Arial" w:hAnsi="Arial" w:cs="Arial"/>
          <w:b/>
          <w:sz w:val="24"/>
          <w:szCs w:val="24"/>
        </w:rPr>
      </w:pPr>
      <w:r>
        <w:rPr>
          <w:rFonts w:ascii="Arial" w:hAnsi="Arial" w:cs="Arial"/>
          <w:b/>
          <w:sz w:val="24"/>
          <w:szCs w:val="24"/>
        </w:rPr>
        <w:t>Objectif :</w:t>
      </w:r>
    </w:p>
    <w:p w:rsidR="00D37398" w:rsidRDefault="00D37398" w:rsidP="00544B98">
      <w:pPr>
        <w:pStyle w:val="Corpsdetexte3"/>
        <w:numPr>
          <w:ilvl w:val="0"/>
          <w:numId w:val="61"/>
        </w:numPr>
        <w:spacing w:after="100" w:line="300" w:lineRule="exact"/>
        <w:ind w:left="426" w:hanging="142"/>
        <w:rPr>
          <w:rFonts w:ascii="Arial" w:hAnsi="Arial" w:cs="Arial"/>
          <w:sz w:val="24"/>
          <w:szCs w:val="24"/>
        </w:rPr>
      </w:pPr>
      <w:r>
        <w:rPr>
          <w:rFonts w:ascii="Arial" w:hAnsi="Arial" w:cs="Arial"/>
          <w:sz w:val="24"/>
          <w:szCs w:val="24"/>
        </w:rPr>
        <w:t>Faire en sorte que les programmes, les services et les infrastructures soient universellement accessibles</w:t>
      </w:r>
    </w:p>
    <w:p w:rsidR="00D37398" w:rsidRPr="006E0AF6" w:rsidRDefault="00D37398" w:rsidP="00D37398">
      <w:pPr>
        <w:pStyle w:val="Corpsdetexte3"/>
        <w:spacing w:after="100" w:line="300" w:lineRule="exact"/>
        <w:ind w:left="426"/>
        <w:rPr>
          <w:rFonts w:ascii="Arial" w:hAnsi="Arial" w:cs="Arial"/>
          <w:sz w:val="24"/>
          <w:szCs w:val="24"/>
        </w:rPr>
      </w:pPr>
    </w:p>
    <w:p w:rsidR="00D37398" w:rsidRPr="00287663" w:rsidRDefault="00D37398" w:rsidP="00D37398">
      <w:pPr>
        <w:pStyle w:val="Sansinterligne"/>
        <w:shd w:val="clear" w:color="auto" w:fill="1F497D"/>
        <w:spacing w:after="100" w:line="300" w:lineRule="exact"/>
        <w:jc w:val="both"/>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Table métropolitaine</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Soutenir les autorités organisatrices de transport du territoire de l’AMT dans l’élaboration et la mise en œuvre de leurs plans de développement en accessibilité universelle</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sidRPr="00745B74">
        <w:rPr>
          <w:rFonts w:ascii="Arial" w:hAnsi="Arial" w:cs="Arial"/>
          <w:b/>
          <w:sz w:val="24"/>
          <w:szCs w:val="24"/>
        </w:rPr>
        <w:t>Contexte :</w:t>
      </w:r>
    </w:p>
    <w:p w:rsidR="00D37398" w:rsidRDefault="00D37398" w:rsidP="00D37398">
      <w:pPr>
        <w:shd w:val="clear" w:color="auto" w:fill="FFFFFF"/>
        <w:spacing w:line="300" w:lineRule="exact"/>
        <w:rPr>
          <w:rFonts w:ascii="Arial" w:hAnsi="Arial" w:cs="Arial"/>
          <w:color w:val="000000"/>
          <w:sz w:val="24"/>
          <w:szCs w:val="18"/>
        </w:rPr>
      </w:pPr>
      <w:r>
        <w:rPr>
          <w:rFonts w:ascii="Arial" w:hAnsi="Arial" w:cs="Arial"/>
          <w:sz w:val="24"/>
          <w:szCs w:val="24"/>
        </w:rPr>
        <w:t xml:space="preserve">L’AMT a notamment comme mandats de </w:t>
      </w:r>
      <w:r>
        <w:rPr>
          <w:rFonts w:ascii="Arial" w:hAnsi="Arial" w:cs="Arial"/>
          <w:color w:val="000000"/>
          <w:sz w:val="24"/>
          <w:szCs w:val="24"/>
        </w:rPr>
        <w:t>p</w:t>
      </w:r>
      <w:r w:rsidRPr="001225C9">
        <w:rPr>
          <w:rFonts w:ascii="Arial" w:hAnsi="Arial" w:cs="Arial"/>
          <w:color w:val="000000"/>
          <w:sz w:val="24"/>
          <w:szCs w:val="24"/>
        </w:rPr>
        <w:t xml:space="preserve">lanifier, coordonner, intégrer et faire la promotion des </w:t>
      </w:r>
      <w:r>
        <w:rPr>
          <w:rFonts w:ascii="Arial" w:hAnsi="Arial" w:cs="Arial"/>
          <w:color w:val="000000"/>
          <w:sz w:val="24"/>
          <w:szCs w:val="24"/>
        </w:rPr>
        <w:t>services de transport collectif</w:t>
      </w:r>
      <w:r w:rsidRPr="001225C9">
        <w:rPr>
          <w:rFonts w:ascii="Arial" w:hAnsi="Arial" w:cs="Arial"/>
          <w:color w:val="000000"/>
          <w:sz w:val="24"/>
          <w:szCs w:val="24"/>
        </w:rPr>
        <w:t xml:space="preserve"> en étroite collaboration avec </w:t>
      </w:r>
      <w:r>
        <w:rPr>
          <w:rFonts w:ascii="Arial" w:hAnsi="Arial" w:cs="Arial"/>
          <w:color w:val="000000"/>
          <w:sz w:val="24"/>
          <w:szCs w:val="24"/>
        </w:rPr>
        <w:t xml:space="preserve">les </w:t>
      </w:r>
      <w:r w:rsidRPr="001225C9">
        <w:rPr>
          <w:rFonts w:ascii="Arial" w:hAnsi="Arial" w:cs="Arial"/>
          <w:color w:val="000000"/>
          <w:sz w:val="24"/>
          <w:szCs w:val="24"/>
        </w:rPr>
        <w:t>partenaires</w:t>
      </w:r>
      <w:r>
        <w:rPr>
          <w:rFonts w:ascii="Arial" w:hAnsi="Arial" w:cs="Arial"/>
          <w:color w:val="000000"/>
          <w:sz w:val="18"/>
          <w:szCs w:val="18"/>
        </w:rPr>
        <w:t xml:space="preserve">, </w:t>
      </w:r>
      <w:r w:rsidRPr="007002FE">
        <w:rPr>
          <w:rFonts w:ascii="Arial" w:hAnsi="Arial" w:cs="Arial"/>
          <w:color w:val="000000"/>
          <w:sz w:val="24"/>
          <w:szCs w:val="18"/>
        </w:rPr>
        <w:t>mais aussi</w:t>
      </w:r>
      <w:r w:rsidRPr="007002FE">
        <w:rPr>
          <w:rFonts w:ascii="Arial" w:hAnsi="Arial" w:cs="Arial"/>
          <w:color w:val="000000"/>
          <w:sz w:val="36"/>
          <w:szCs w:val="24"/>
        </w:rPr>
        <w:t xml:space="preserve"> </w:t>
      </w:r>
      <w:r w:rsidRPr="001225C9">
        <w:rPr>
          <w:rFonts w:ascii="Arial" w:hAnsi="Arial" w:cs="Arial"/>
          <w:color w:val="000000"/>
          <w:sz w:val="24"/>
          <w:szCs w:val="24"/>
        </w:rPr>
        <w:t xml:space="preserve">de </w:t>
      </w:r>
      <w:r w:rsidRPr="001225C9">
        <w:rPr>
          <w:rFonts w:ascii="Arial" w:hAnsi="Arial" w:cs="Arial"/>
          <w:color w:val="000000"/>
          <w:sz w:val="24"/>
          <w:szCs w:val="18"/>
        </w:rPr>
        <w:t xml:space="preserve">soutenir, développer, coordonner et promouvoir les services </w:t>
      </w:r>
      <w:r>
        <w:rPr>
          <w:rFonts w:ascii="Arial" w:hAnsi="Arial" w:cs="Arial"/>
          <w:color w:val="000000"/>
          <w:sz w:val="24"/>
          <w:szCs w:val="18"/>
        </w:rPr>
        <w:t>adaptés</w:t>
      </w:r>
      <w:r w:rsidRPr="001225C9">
        <w:rPr>
          <w:rFonts w:ascii="Arial" w:hAnsi="Arial" w:cs="Arial"/>
          <w:color w:val="000000"/>
          <w:sz w:val="24"/>
          <w:szCs w:val="18"/>
        </w:rPr>
        <w:t xml:space="preserve"> de transport pour les personnes handicapées</w:t>
      </w:r>
      <w:r>
        <w:rPr>
          <w:rFonts w:ascii="Arial" w:hAnsi="Arial" w:cs="Arial"/>
          <w:color w:val="000000"/>
          <w:sz w:val="24"/>
          <w:szCs w:val="18"/>
        </w:rPr>
        <w:t>. Dans le but de favoriser une chaîne de déplacement métropolitaine universellement accessible, l’AMT a mis en place la Table métropolitaine. Celle-ci met de l’avant les objectifs suivants : échanger sur les bonnes pratiques en matière d’accessibilité, mettre en commun les plans de développement des</w:t>
      </w:r>
      <w:r w:rsidRPr="00522547">
        <w:rPr>
          <w:rFonts w:ascii="Arial" w:hAnsi="Arial" w:cs="Arial"/>
          <w:sz w:val="24"/>
          <w:szCs w:val="18"/>
        </w:rPr>
        <w:t xml:space="preserve"> autorités organisatrices de transport </w:t>
      </w:r>
      <w:r>
        <w:rPr>
          <w:rFonts w:ascii="Arial" w:hAnsi="Arial" w:cs="Arial"/>
          <w:color w:val="000000"/>
          <w:sz w:val="24"/>
          <w:szCs w:val="18"/>
        </w:rPr>
        <w:t>et les enjeux sur le transport adapté et interroger l’ensemble des partenaires de la région de Montréal.</w:t>
      </w:r>
    </w:p>
    <w:p w:rsidR="00D37398" w:rsidRDefault="00D37398" w:rsidP="00D37398">
      <w:pPr>
        <w:shd w:val="clear" w:color="auto" w:fill="FFFFFF"/>
        <w:spacing w:after="100" w:line="300" w:lineRule="exact"/>
        <w:rPr>
          <w:rFonts w:ascii="Arial" w:hAnsi="Arial" w:cs="Arial"/>
          <w:color w:val="000000"/>
          <w:sz w:val="24"/>
          <w:szCs w:val="18"/>
        </w:rPr>
      </w:pPr>
    </w:p>
    <w:p w:rsidR="00D37398" w:rsidRPr="004F44E2" w:rsidRDefault="00D37398" w:rsidP="00D37398">
      <w:pPr>
        <w:spacing w:after="100" w:line="300" w:lineRule="exact"/>
        <w:rPr>
          <w:rFonts w:ascii="Arial" w:hAnsi="Arial" w:cs="Arial"/>
          <w:b/>
          <w:sz w:val="24"/>
          <w:szCs w:val="24"/>
        </w:rPr>
      </w:pPr>
      <w:r w:rsidRPr="004F44E2">
        <w:rPr>
          <w:rFonts w:ascii="Arial" w:hAnsi="Arial" w:cs="Arial"/>
          <w:b/>
          <w:sz w:val="24"/>
          <w:szCs w:val="24"/>
        </w:rPr>
        <w:t>Partenaires et instances impliqués :</w:t>
      </w:r>
    </w:p>
    <w:p w:rsidR="00D37398" w:rsidRDefault="00D37398" w:rsidP="00544B98">
      <w:pPr>
        <w:pStyle w:val="Paragraphedeliste"/>
        <w:numPr>
          <w:ilvl w:val="0"/>
          <w:numId w:val="54"/>
        </w:numPr>
        <w:spacing w:after="100" w:line="300" w:lineRule="exact"/>
        <w:ind w:left="567"/>
        <w:contextualSpacing w:val="0"/>
        <w:rPr>
          <w:rFonts w:ascii="Arial" w:hAnsi="Arial" w:cs="Arial"/>
          <w:sz w:val="24"/>
          <w:szCs w:val="24"/>
        </w:rPr>
      </w:pPr>
      <w:r>
        <w:rPr>
          <w:rFonts w:ascii="Arial" w:hAnsi="Arial" w:cs="Arial"/>
          <w:sz w:val="24"/>
          <w:szCs w:val="24"/>
        </w:rPr>
        <w:t>L’AMT</w:t>
      </w:r>
    </w:p>
    <w:p w:rsidR="00D37398" w:rsidRDefault="00D37398" w:rsidP="00544B98">
      <w:pPr>
        <w:pStyle w:val="Paragraphedeliste"/>
        <w:numPr>
          <w:ilvl w:val="0"/>
          <w:numId w:val="54"/>
        </w:numPr>
        <w:spacing w:after="100" w:line="300" w:lineRule="exact"/>
        <w:ind w:left="567"/>
        <w:contextualSpacing w:val="0"/>
        <w:rPr>
          <w:rFonts w:ascii="Arial" w:hAnsi="Arial" w:cs="Arial"/>
          <w:sz w:val="24"/>
          <w:szCs w:val="24"/>
        </w:rPr>
      </w:pPr>
      <w:r>
        <w:rPr>
          <w:rFonts w:ascii="Arial" w:hAnsi="Arial" w:cs="Arial"/>
          <w:sz w:val="24"/>
          <w:szCs w:val="24"/>
        </w:rPr>
        <w:t>L’ensemble des Autorités organisatrice de transport (</w:t>
      </w:r>
      <w:r w:rsidRPr="00425169">
        <w:rPr>
          <w:rFonts w:ascii="Arial" w:hAnsi="Arial" w:cs="Arial"/>
          <w:sz w:val="24"/>
          <w:szCs w:val="24"/>
        </w:rPr>
        <w:t>AOT)</w:t>
      </w:r>
      <w:r>
        <w:rPr>
          <w:rFonts w:ascii="Arial" w:hAnsi="Arial" w:cs="Arial"/>
          <w:sz w:val="24"/>
          <w:szCs w:val="24"/>
        </w:rPr>
        <w:t xml:space="preserve"> du territoire de l’AMT</w:t>
      </w:r>
    </w:p>
    <w:p w:rsidR="007F3D58" w:rsidRDefault="00D37398" w:rsidP="00544B98">
      <w:pPr>
        <w:pStyle w:val="Paragraphedeliste"/>
        <w:numPr>
          <w:ilvl w:val="0"/>
          <w:numId w:val="54"/>
        </w:numPr>
        <w:spacing w:after="100" w:line="300" w:lineRule="exact"/>
        <w:ind w:left="567"/>
        <w:contextualSpacing w:val="0"/>
        <w:rPr>
          <w:rFonts w:ascii="Arial" w:hAnsi="Arial" w:cs="Arial"/>
          <w:sz w:val="24"/>
          <w:szCs w:val="24"/>
        </w:rPr>
      </w:pPr>
      <w:r>
        <w:rPr>
          <w:rFonts w:ascii="Arial" w:hAnsi="Arial" w:cs="Arial"/>
          <w:sz w:val="24"/>
          <w:szCs w:val="24"/>
        </w:rPr>
        <w:lastRenderedPageBreak/>
        <w:t xml:space="preserve">Les RUTA de Longueuil, de Laval, de Lanaudière et de Montréal, </w:t>
      </w:r>
    </w:p>
    <w:p w:rsidR="007F3D58" w:rsidRDefault="007F3D58" w:rsidP="00544B98">
      <w:pPr>
        <w:pStyle w:val="Paragraphedeliste"/>
        <w:numPr>
          <w:ilvl w:val="0"/>
          <w:numId w:val="54"/>
        </w:numPr>
        <w:spacing w:after="100" w:line="300" w:lineRule="exact"/>
        <w:ind w:left="567"/>
        <w:contextualSpacing w:val="0"/>
        <w:rPr>
          <w:rFonts w:ascii="Arial" w:hAnsi="Arial" w:cs="Arial"/>
          <w:sz w:val="24"/>
          <w:szCs w:val="24"/>
        </w:rPr>
      </w:pPr>
      <w:r>
        <w:rPr>
          <w:rFonts w:ascii="Arial" w:hAnsi="Arial" w:cs="Arial"/>
          <w:sz w:val="24"/>
          <w:szCs w:val="24"/>
        </w:rPr>
        <w:t>L’ARUTAQ</w:t>
      </w:r>
    </w:p>
    <w:p w:rsidR="00D37398" w:rsidRDefault="007F3D58" w:rsidP="00544B98">
      <w:pPr>
        <w:pStyle w:val="Paragraphedeliste"/>
        <w:numPr>
          <w:ilvl w:val="0"/>
          <w:numId w:val="54"/>
        </w:numPr>
        <w:spacing w:after="100" w:line="300" w:lineRule="exact"/>
        <w:ind w:left="567"/>
        <w:contextualSpacing w:val="0"/>
        <w:rPr>
          <w:rFonts w:ascii="Arial" w:hAnsi="Arial" w:cs="Arial"/>
          <w:sz w:val="24"/>
          <w:szCs w:val="24"/>
        </w:rPr>
      </w:pPr>
      <w:r>
        <w:rPr>
          <w:rFonts w:ascii="Arial" w:hAnsi="Arial" w:cs="Arial"/>
          <w:sz w:val="24"/>
          <w:szCs w:val="24"/>
        </w:rPr>
        <w:t>L</w:t>
      </w:r>
      <w:r w:rsidR="00D37398">
        <w:rPr>
          <w:rFonts w:ascii="Arial" w:hAnsi="Arial" w:cs="Arial"/>
          <w:sz w:val="24"/>
          <w:szCs w:val="24"/>
        </w:rPr>
        <w:t>a Table de concertation sur le transport des personnes handicapées du ROPMM et du CRADI</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Default="00D37398" w:rsidP="00D37398">
      <w:pPr>
        <w:spacing w:after="100" w:line="300" w:lineRule="exact"/>
        <w:ind w:left="426"/>
        <w:rPr>
          <w:rFonts w:ascii="Arial" w:hAnsi="Arial" w:cs="Arial"/>
          <w:sz w:val="24"/>
          <w:szCs w:val="24"/>
        </w:rPr>
      </w:pPr>
    </w:p>
    <w:p w:rsidR="00D37398" w:rsidRPr="00C23631" w:rsidRDefault="00D37398" w:rsidP="00D37398">
      <w:pPr>
        <w:spacing w:after="120" w:line="300" w:lineRule="exact"/>
        <w:ind w:left="66"/>
        <w:rPr>
          <w:rFonts w:ascii="Arial" w:hAnsi="Arial" w:cs="Arial"/>
          <w:sz w:val="24"/>
          <w:szCs w:val="24"/>
        </w:rPr>
      </w:pPr>
      <w:r w:rsidRPr="00C23631">
        <w:rPr>
          <w:rFonts w:ascii="Arial" w:hAnsi="Arial" w:cs="Arial"/>
          <w:b/>
          <w:sz w:val="24"/>
          <w:szCs w:val="24"/>
        </w:rPr>
        <w:t>Sous-objectifs pour l’année 2014-2015 :</w:t>
      </w:r>
    </w:p>
    <w:p w:rsidR="00D37398" w:rsidRDefault="00D37398" w:rsidP="00544B98">
      <w:pPr>
        <w:numPr>
          <w:ilvl w:val="0"/>
          <w:numId w:val="8"/>
        </w:numPr>
        <w:spacing w:after="120" w:line="300" w:lineRule="exact"/>
        <w:ind w:left="426" w:hanging="142"/>
        <w:rPr>
          <w:rFonts w:ascii="Arial" w:hAnsi="Arial" w:cs="Arial"/>
          <w:sz w:val="24"/>
          <w:szCs w:val="24"/>
        </w:rPr>
      </w:pPr>
      <w:r>
        <w:rPr>
          <w:rFonts w:ascii="Arial" w:hAnsi="Arial" w:cs="Arial"/>
          <w:sz w:val="24"/>
          <w:szCs w:val="24"/>
        </w:rPr>
        <w:t>Participer à l’élaboration du plan de travail de la Table métropolitaine.</w:t>
      </w:r>
    </w:p>
    <w:p w:rsidR="00D37398" w:rsidRDefault="00D37398" w:rsidP="00544B98">
      <w:pPr>
        <w:pStyle w:val="Corpsdetexte3"/>
        <w:numPr>
          <w:ilvl w:val="0"/>
          <w:numId w:val="8"/>
        </w:numPr>
        <w:spacing w:line="300" w:lineRule="exact"/>
        <w:ind w:left="426" w:hanging="142"/>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Résultats pour l’année 2014-2015 :</w:t>
      </w:r>
    </w:p>
    <w:p w:rsidR="00D37398" w:rsidRPr="00BB53B4" w:rsidRDefault="00D37398" w:rsidP="00544B98">
      <w:pPr>
        <w:pStyle w:val="Paragraphedeliste"/>
        <w:numPr>
          <w:ilvl w:val="0"/>
          <w:numId w:val="9"/>
        </w:numPr>
        <w:spacing w:after="100" w:line="300" w:lineRule="exact"/>
        <w:ind w:left="360"/>
        <w:contextualSpacing w:val="0"/>
        <w:rPr>
          <w:rFonts w:ascii="Arial" w:hAnsi="Arial" w:cs="Arial"/>
          <w:sz w:val="24"/>
          <w:szCs w:val="24"/>
        </w:rPr>
      </w:pPr>
      <w:r>
        <w:rPr>
          <w:rFonts w:ascii="Arial" w:hAnsi="Arial" w:cs="Arial"/>
          <w:sz w:val="24"/>
          <w:szCs w:val="24"/>
        </w:rPr>
        <w:t xml:space="preserve">Le comité de réflexion de </w:t>
      </w:r>
      <w:r w:rsidRPr="003A684D">
        <w:rPr>
          <w:rFonts w:ascii="Arial" w:hAnsi="Arial" w:cs="Arial"/>
          <w:sz w:val="24"/>
          <w:szCs w:val="24"/>
        </w:rPr>
        <w:t xml:space="preserve">La </w:t>
      </w:r>
      <w:r>
        <w:rPr>
          <w:rFonts w:ascii="Arial" w:hAnsi="Arial" w:cs="Arial"/>
          <w:sz w:val="24"/>
          <w:szCs w:val="24"/>
        </w:rPr>
        <w:t>Table de concertation sur le transport des personnes handicapées du ROPMM et du CRADI a développé et proposé à l’AMT la tenue d’une journée de travail entre tous les partenaires</w:t>
      </w:r>
      <w:r w:rsidRPr="00745B74">
        <w:rPr>
          <w:rFonts w:ascii="Arial" w:hAnsi="Arial" w:cs="Arial"/>
          <w:sz w:val="24"/>
          <w:szCs w:val="24"/>
        </w:rPr>
        <w:t xml:space="preserve"> </w:t>
      </w:r>
      <w:r>
        <w:rPr>
          <w:rFonts w:ascii="Arial" w:hAnsi="Arial" w:cs="Arial"/>
          <w:sz w:val="24"/>
          <w:szCs w:val="24"/>
        </w:rPr>
        <w:t>sur le territoire de l’AMT, concernés par l’accessibilité universelle du transport collectif</w:t>
      </w:r>
    </w:p>
    <w:p w:rsidR="00D37398" w:rsidRDefault="00D37398" w:rsidP="00544B98">
      <w:pPr>
        <w:pStyle w:val="Paragraphedeliste"/>
        <w:numPr>
          <w:ilvl w:val="0"/>
          <w:numId w:val="9"/>
        </w:numPr>
        <w:spacing w:after="100" w:line="300" w:lineRule="exact"/>
        <w:ind w:left="360"/>
        <w:contextualSpacing w:val="0"/>
        <w:rPr>
          <w:rFonts w:ascii="Arial" w:hAnsi="Arial" w:cs="Arial"/>
          <w:sz w:val="24"/>
          <w:szCs w:val="24"/>
        </w:rPr>
      </w:pPr>
      <w:r>
        <w:rPr>
          <w:rFonts w:ascii="Arial" w:hAnsi="Arial" w:cs="Arial"/>
          <w:sz w:val="24"/>
          <w:szCs w:val="24"/>
        </w:rPr>
        <w:t>Une rencontre de travail portant sur l’accessibilité universelle avec les partenaires de l’AMT a eu lieu</w:t>
      </w:r>
    </w:p>
    <w:p w:rsidR="00D37398" w:rsidRDefault="00D37398" w:rsidP="00544B98">
      <w:pPr>
        <w:pStyle w:val="Paragraphedeliste"/>
        <w:numPr>
          <w:ilvl w:val="0"/>
          <w:numId w:val="9"/>
        </w:numPr>
        <w:spacing w:after="100" w:line="300" w:lineRule="exact"/>
        <w:ind w:left="360"/>
        <w:contextualSpacing w:val="0"/>
        <w:rPr>
          <w:rFonts w:ascii="Arial" w:hAnsi="Arial" w:cs="Arial"/>
          <w:sz w:val="24"/>
          <w:szCs w:val="24"/>
        </w:rPr>
      </w:pPr>
      <w:r>
        <w:rPr>
          <w:rFonts w:ascii="Arial" w:hAnsi="Arial" w:cs="Arial"/>
          <w:sz w:val="24"/>
          <w:szCs w:val="24"/>
        </w:rPr>
        <w:t>Un plan d’action</w:t>
      </w:r>
      <w:r w:rsidRPr="00687A1D">
        <w:rPr>
          <w:rFonts w:ascii="Arial" w:hAnsi="Arial" w:cs="Arial"/>
          <w:sz w:val="24"/>
          <w:szCs w:val="24"/>
        </w:rPr>
        <w:t xml:space="preserve"> </w:t>
      </w:r>
      <w:r>
        <w:rPr>
          <w:rFonts w:ascii="Arial" w:hAnsi="Arial" w:cs="Arial"/>
          <w:sz w:val="24"/>
          <w:szCs w:val="24"/>
        </w:rPr>
        <w:t>visant à développer la chaine d’accessibilité du transport en commun sur le territoire de l’AMT a émergé suite à la rencontre de travail</w:t>
      </w:r>
    </w:p>
    <w:p w:rsidR="00D37398" w:rsidRPr="00D213F1" w:rsidRDefault="00D37398" w:rsidP="00D37398">
      <w:pPr>
        <w:spacing w:after="100" w:line="300" w:lineRule="exact"/>
        <w:rPr>
          <w:rFonts w:ascii="Arial" w:hAnsi="Arial" w:cs="Arial"/>
          <w:sz w:val="24"/>
          <w:szCs w:val="24"/>
        </w:rPr>
      </w:pPr>
    </w:p>
    <w:p w:rsidR="00D37398" w:rsidRPr="00A33BA7" w:rsidRDefault="00D37398" w:rsidP="00D37398">
      <w:pPr>
        <w:pStyle w:val="Titre6"/>
        <w:spacing w:before="0" w:after="120" w:line="300" w:lineRule="exact"/>
        <w:rPr>
          <w:rFonts w:ascii="Arial" w:hAnsi="Arial" w:cs="Arial"/>
          <w:b/>
          <w:i w:val="0"/>
          <w:color w:val="auto"/>
          <w:sz w:val="24"/>
          <w:szCs w:val="24"/>
        </w:rPr>
      </w:pPr>
      <w:r>
        <w:rPr>
          <w:rFonts w:ascii="Arial" w:hAnsi="Arial" w:cs="Arial"/>
          <w:b/>
          <w:i w:val="0"/>
          <w:color w:val="auto"/>
          <w:sz w:val="24"/>
          <w:szCs w:val="24"/>
        </w:rPr>
        <w:t>Sous-objectifs pour l’année 2015-2016</w:t>
      </w:r>
      <w:r w:rsidRPr="00A33BA7">
        <w:rPr>
          <w:rFonts w:ascii="Arial" w:hAnsi="Arial" w:cs="Arial"/>
          <w:b/>
          <w:i w:val="0"/>
          <w:color w:val="auto"/>
          <w:sz w:val="24"/>
          <w:szCs w:val="24"/>
        </w:rPr>
        <w:t> :</w:t>
      </w:r>
    </w:p>
    <w:p w:rsidR="00D37398" w:rsidRDefault="00D37398" w:rsidP="00544B98">
      <w:pPr>
        <w:numPr>
          <w:ilvl w:val="0"/>
          <w:numId w:val="8"/>
        </w:numPr>
        <w:spacing w:after="120" w:line="300" w:lineRule="exact"/>
        <w:ind w:left="426" w:hanging="69"/>
        <w:rPr>
          <w:rFonts w:ascii="Arial" w:hAnsi="Arial" w:cs="Arial"/>
          <w:sz w:val="24"/>
          <w:szCs w:val="24"/>
        </w:rPr>
      </w:pPr>
      <w:r>
        <w:rPr>
          <w:rFonts w:ascii="Arial" w:hAnsi="Arial" w:cs="Arial"/>
          <w:sz w:val="24"/>
          <w:szCs w:val="24"/>
        </w:rPr>
        <w:t>Contribuer activement à la réalisation du plan d’action de la Table métropolitaine</w:t>
      </w:r>
    </w:p>
    <w:p w:rsidR="00D37398" w:rsidRDefault="00D37398" w:rsidP="00544B98">
      <w:pPr>
        <w:numPr>
          <w:ilvl w:val="0"/>
          <w:numId w:val="8"/>
        </w:numPr>
        <w:spacing w:after="100" w:line="300" w:lineRule="exact"/>
        <w:ind w:left="425" w:hanging="68"/>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mallCaps/>
          <w:sz w:val="24"/>
          <w:szCs w:val="24"/>
        </w:rPr>
      </w:pPr>
    </w:p>
    <w:p w:rsidR="00A60900" w:rsidRDefault="00A60900" w:rsidP="00D37398">
      <w:pPr>
        <w:spacing w:after="100" w:line="300" w:lineRule="exact"/>
        <w:rPr>
          <w:rFonts w:ascii="Arial" w:hAnsi="Arial" w:cs="Arial"/>
          <w:smallCaps/>
          <w:sz w:val="24"/>
          <w:szCs w:val="24"/>
        </w:rPr>
      </w:pPr>
    </w:p>
    <w:p w:rsidR="00A60900" w:rsidRDefault="00A60900" w:rsidP="00D37398">
      <w:pPr>
        <w:spacing w:after="100" w:line="300" w:lineRule="exact"/>
        <w:rPr>
          <w:rFonts w:ascii="Arial" w:hAnsi="Arial" w:cs="Arial"/>
          <w:smallCaps/>
          <w:sz w:val="24"/>
          <w:szCs w:val="24"/>
        </w:rPr>
      </w:pPr>
    </w:p>
    <w:p w:rsidR="00A60900" w:rsidRDefault="00A60900" w:rsidP="00D37398">
      <w:pPr>
        <w:spacing w:after="100" w:line="300" w:lineRule="exact"/>
        <w:rPr>
          <w:rFonts w:ascii="Arial" w:hAnsi="Arial" w:cs="Arial"/>
          <w:smallCaps/>
          <w:sz w:val="24"/>
          <w:szCs w:val="24"/>
        </w:rPr>
      </w:pPr>
    </w:p>
    <w:p w:rsidR="00D37398" w:rsidRPr="00287663" w:rsidRDefault="00D37398" w:rsidP="00D37398">
      <w:pPr>
        <w:pStyle w:val="Sansinterligne"/>
        <w:shd w:val="clear" w:color="auto" w:fill="1F497D"/>
        <w:spacing w:after="100" w:line="300" w:lineRule="exact"/>
        <w:jc w:val="both"/>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lastRenderedPageBreak/>
        <w:t>Train de l’est</w:t>
      </w:r>
    </w:p>
    <w:p w:rsidR="00D37398" w:rsidRDefault="00D37398" w:rsidP="00D37398">
      <w:pPr>
        <w:pStyle w:val="Corpsdetexte3"/>
        <w:spacing w:after="100" w:line="300" w:lineRule="exact"/>
        <w:rPr>
          <w:rFonts w:ascii="Arial" w:hAnsi="Arial" w:cs="Arial"/>
          <w:b/>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Faire en sorte que le train de l’Est soit universellement accessible</w:t>
      </w:r>
    </w:p>
    <w:p w:rsidR="00A60900" w:rsidRDefault="00A60900" w:rsidP="00A60900">
      <w:pPr>
        <w:pStyle w:val="Corpsdetexte3"/>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Depuis quelques années, l’AMT a pour mandat de mettre en œuvre un train entre Mascouche</w:t>
      </w:r>
      <w:r>
        <w:rPr>
          <w:rFonts w:ascii="Arial" w:hAnsi="Arial" w:cs="Arial"/>
          <w:color w:val="800000"/>
          <w:sz w:val="24"/>
          <w:szCs w:val="24"/>
        </w:rPr>
        <w:t xml:space="preserve"> </w:t>
      </w:r>
      <w:r>
        <w:rPr>
          <w:rFonts w:ascii="Arial" w:hAnsi="Arial" w:cs="Arial"/>
          <w:sz w:val="24"/>
          <w:szCs w:val="24"/>
        </w:rPr>
        <w:t xml:space="preserve">et </w:t>
      </w:r>
      <w:r w:rsidR="009A7A33">
        <w:rPr>
          <w:rFonts w:ascii="Arial" w:hAnsi="Arial" w:cs="Arial"/>
          <w:sz w:val="24"/>
          <w:szCs w:val="24"/>
        </w:rPr>
        <w:t>la gare centrale de Montréal. Entré en fonction en décembre dernier, ce</w:t>
      </w:r>
      <w:r>
        <w:rPr>
          <w:rFonts w:ascii="Arial" w:hAnsi="Arial" w:cs="Arial"/>
          <w:sz w:val="24"/>
          <w:szCs w:val="24"/>
        </w:rPr>
        <w:t xml:space="preserve"> train p</w:t>
      </w:r>
      <w:r w:rsidR="009A7A33">
        <w:rPr>
          <w:rFonts w:ascii="Arial" w:hAnsi="Arial" w:cs="Arial"/>
          <w:sz w:val="24"/>
          <w:szCs w:val="24"/>
        </w:rPr>
        <w:t>eut</w:t>
      </w:r>
      <w:r>
        <w:rPr>
          <w:rFonts w:ascii="Arial" w:hAnsi="Arial" w:cs="Arial"/>
          <w:sz w:val="24"/>
          <w:szCs w:val="24"/>
        </w:rPr>
        <w:t xml:space="preserve"> accueillir des personnes en fauteuil roulant et en quadriporteur et dispos</w:t>
      </w:r>
      <w:r w:rsidR="009A7A33">
        <w:rPr>
          <w:rFonts w:ascii="Arial" w:hAnsi="Arial" w:cs="Arial"/>
          <w:sz w:val="24"/>
          <w:szCs w:val="24"/>
        </w:rPr>
        <w:t>e</w:t>
      </w:r>
      <w:r>
        <w:rPr>
          <w:rFonts w:ascii="Arial" w:hAnsi="Arial" w:cs="Arial"/>
          <w:sz w:val="24"/>
          <w:szCs w:val="24"/>
        </w:rPr>
        <w:t xml:space="preserve"> de toilettes </w:t>
      </w:r>
      <w:r w:rsidR="009A7A33">
        <w:rPr>
          <w:rFonts w:ascii="Arial" w:hAnsi="Arial" w:cs="Arial"/>
          <w:sz w:val="24"/>
          <w:szCs w:val="24"/>
        </w:rPr>
        <w:t>pour les passagers</w:t>
      </w:r>
      <w:r>
        <w:rPr>
          <w:rFonts w:ascii="Arial" w:hAnsi="Arial" w:cs="Arial"/>
          <w:sz w:val="24"/>
          <w:szCs w:val="24"/>
        </w:rPr>
        <w:t>. Actuellement, seules les gares</w:t>
      </w:r>
      <w:r w:rsidR="009A7A33">
        <w:rPr>
          <w:rFonts w:ascii="Arial" w:hAnsi="Arial" w:cs="Arial"/>
          <w:sz w:val="24"/>
          <w:szCs w:val="24"/>
        </w:rPr>
        <w:t xml:space="preserve"> </w:t>
      </w:r>
      <w:r w:rsidRPr="002A7234">
        <w:rPr>
          <w:rFonts w:ascii="Arial" w:hAnsi="Arial" w:cs="Arial"/>
          <w:sz w:val="24"/>
          <w:szCs w:val="24"/>
        </w:rPr>
        <w:t xml:space="preserve">de Mascouche, </w:t>
      </w:r>
      <w:r w:rsidR="009A7A33">
        <w:rPr>
          <w:rFonts w:ascii="Arial" w:hAnsi="Arial" w:cs="Arial"/>
          <w:sz w:val="24"/>
          <w:szCs w:val="24"/>
        </w:rPr>
        <w:t xml:space="preserve">de </w:t>
      </w:r>
      <w:r w:rsidRPr="002A7234">
        <w:rPr>
          <w:rFonts w:ascii="Arial" w:hAnsi="Arial" w:cs="Arial"/>
          <w:sz w:val="24"/>
          <w:szCs w:val="24"/>
        </w:rPr>
        <w:t xml:space="preserve">Terrebonne, </w:t>
      </w:r>
      <w:r w:rsidR="009A7A33">
        <w:rPr>
          <w:rFonts w:ascii="Arial" w:hAnsi="Arial" w:cs="Arial"/>
          <w:sz w:val="24"/>
          <w:szCs w:val="24"/>
        </w:rPr>
        <w:t xml:space="preserve">de </w:t>
      </w:r>
      <w:r w:rsidRPr="002A7234">
        <w:rPr>
          <w:rFonts w:ascii="Arial" w:hAnsi="Arial" w:cs="Arial"/>
          <w:sz w:val="24"/>
          <w:szCs w:val="24"/>
        </w:rPr>
        <w:t xml:space="preserve">Repentigny et </w:t>
      </w:r>
      <w:r w:rsidR="009A7A33">
        <w:rPr>
          <w:rFonts w:ascii="Arial" w:hAnsi="Arial" w:cs="Arial"/>
          <w:sz w:val="24"/>
          <w:szCs w:val="24"/>
        </w:rPr>
        <w:t xml:space="preserve">de </w:t>
      </w:r>
      <w:r w:rsidRPr="002A7234">
        <w:rPr>
          <w:rFonts w:ascii="Arial" w:hAnsi="Arial" w:cs="Arial"/>
          <w:sz w:val="24"/>
          <w:szCs w:val="24"/>
        </w:rPr>
        <w:t>la Gare centrales s</w:t>
      </w:r>
      <w:r>
        <w:rPr>
          <w:rFonts w:ascii="Arial" w:hAnsi="Arial" w:cs="Arial"/>
          <w:sz w:val="24"/>
          <w:szCs w:val="24"/>
        </w:rPr>
        <w:t>ont accessibles. Les autres gares doivent être accessibles d’ici 2016.</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L’AMT</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Les RUTA de Longueuil, de Laval, de Lanaudière et de Montréal, l’ARUTAQ et la Table de concertation sur le transport des personnes handicapées du ROPMM et du CRADI</w:t>
      </w:r>
    </w:p>
    <w:p w:rsidR="00D37398" w:rsidRDefault="00D37398" w:rsidP="00D37398">
      <w:pPr>
        <w:pStyle w:val="Paragraphedeliste"/>
        <w:spacing w:line="300" w:lineRule="exact"/>
        <w:ind w:left="567"/>
        <w:contextualSpacing w:val="0"/>
        <w:rPr>
          <w:rFonts w:ascii="Arial" w:hAnsi="Arial" w:cs="Arial"/>
          <w:sz w:val="24"/>
          <w:szCs w:val="24"/>
        </w:rPr>
      </w:pPr>
    </w:p>
    <w:p w:rsidR="00D37398" w:rsidRDefault="00D37398" w:rsidP="00D37398">
      <w:pPr>
        <w:pStyle w:val="Paragraphedeliste"/>
        <w:spacing w:after="100" w:line="300" w:lineRule="exact"/>
        <w:ind w:left="567"/>
        <w:rPr>
          <w:rFonts w:ascii="Arial" w:hAnsi="Arial" w:cs="Arial"/>
          <w:sz w:val="24"/>
          <w:szCs w:val="24"/>
        </w:rPr>
      </w:pPr>
    </w:p>
    <w:p w:rsidR="00D37398" w:rsidRDefault="00D37398" w:rsidP="00D37398">
      <w:pPr>
        <w:spacing w:after="100"/>
        <w:jc w:val="center"/>
        <w:rPr>
          <w:rFonts w:ascii="Arial" w:hAnsi="Arial" w:cs="Arial"/>
          <w:sz w:val="24"/>
          <w:szCs w:val="24"/>
        </w:rPr>
      </w:pPr>
      <w:r>
        <w:rPr>
          <w:noProof/>
          <w:lang w:eastAsia="fr-CA"/>
        </w:rPr>
        <w:drawing>
          <wp:anchor distT="0" distB="0" distL="114300" distR="114300" simplePos="0" relativeHeight="251865088" behindDoc="0" locked="1" layoutInCell="0" allowOverlap="0" wp14:anchorId="30CFE849" wp14:editId="330F0672">
            <wp:simplePos x="0" y="0"/>
            <wp:positionH relativeFrom="column">
              <wp:posOffset>578485</wp:posOffset>
            </wp:positionH>
            <wp:positionV relativeFrom="page">
              <wp:posOffset>5226050</wp:posOffset>
            </wp:positionV>
            <wp:extent cx="4319905" cy="2418715"/>
            <wp:effectExtent l="0" t="0" r="4445" b="635"/>
            <wp:wrapSquare wrapText="bothSides"/>
            <wp:docPr id="68" name="Image 68" descr="https://encrypted-tbn1.gstatic.com/images?q=tbn:ANd9GcTe1DJ4fw_EUdeJtxgTtwZA_3kB2u745Ktp87wEVUsMWHgHJJ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e1DJ4fw_EUdeJtxgTtwZA_3kB2u745Ktp87wEVUsMWHgHJJq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9905"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398" w:rsidRDefault="00D37398" w:rsidP="00D37398">
      <w:pPr>
        <w:spacing w:after="100"/>
        <w:rPr>
          <w:rFonts w:ascii="Arial" w:hAnsi="Arial" w:cs="Arial"/>
          <w:sz w:val="24"/>
          <w:szCs w:val="24"/>
        </w:rPr>
      </w:pPr>
    </w:p>
    <w:p w:rsidR="00554EEF" w:rsidRDefault="00554EEF" w:rsidP="00D37398">
      <w:pPr>
        <w:spacing w:after="100" w:line="300" w:lineRule="exact"/>
        <w:rPr>
          <w:rFonts w:ascii="Arial" w:hAnsi="Arial" w:cs="Arial"/>
          <w:b/>
          <w:sz w:val="24"/>
          <w:szCs w:val="24"/>
        </w:rPr>
      </w:pPr>
    </w:p>
    <w:p w:rsidR="00554EEF" w:rsidRDefault="00554EEF"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Pr="00576836" w:rsidRDefault="00D37398" w:rsidP="00D37398">
      <w:pPr>
        <w:keepNext/>
        <w:keepLines/>
        <w:spacing w:after="120" w:line="300" w:lineRule="exact"/>
        <w:outlineLvl w:val="5"/>
        <w:rPr>
          <w:rFonts w:ascii="Arial" w:eastAsiaTheme="majorEastAsia" w:hAnsi="Arial" w:cs="Arial"/>
          <w:b/>
          <w:iCs/>
          <w:sz w:val="24"/>
          <w:szCs w:val="24"/>
        </w:rPr>
      </w:pPr>
      <w:r w:rsidRPr="00576836">
        <w:rPr>
          <w:rFonts w:ascii="Arial" w:eastAsiaTheme="majorEastAsia" w:hAnsi="Arial" w:cs="Arial"/>
          <w:b/>
          <w:iCs/>
          <w:sz w:val="24"/>
          <w:szCs w:val="24"/>
        </w:rPr>
        <w:lastRenderedPageBreak/>
        <w:t>Sous-objectifs pour l’année 2014-2015 :</w:t>
      </w:r>
    </w:p>
    <w:p w:rsidR="00D37398" w:rsidRPr="00576836" w:rsidRDefault="00D37398" w:rsidP="00544B98">
      <w:pPr>
        <w:numPr>
          <w:ilvl w:val="0"/>
          <w:numId w:val="162"/>
        </w:numPr>
        <w:spacing w:after="120" w:line="300" w:lineRule="exact"/>
        <w:ind w:left="426"/>
        <w:rPr>
          <w:rFonts w:ascii="Arial" w:hAnsi="Arial" w:cs="Arial"/>
          <w:sz w:val="24"/>
          <w:szCs w:val="24"/>
        </w:rPr>
      </w:pPr>
      <w:r w:rsidRPr="00576836">
        <w:rPr>
          <w:rFonts w:ascii="Arial" w:hAnsi="Arial" w:cs="Arial"/>
          <w:sz w:val="24"/>
          <w:szCs w:val="24"/>
        </w:rPr>
        <w:t>Participer au besoin à divers tests sur le terrain</w:t>
      </w:r>
    </w:p>
    <w:p w:rsidR="00D37398" w:rsidRPr="00576836" w:rsidRDefault="00D37398" w:rsidP="00544B98">
      <w:pPr>
        <w:numPr>
          <w:ilvl w:val="0"/>
          <w:numId w:val="162"/>
        </w:numPr>
        <w:spacing w:after="120" w:line="300" w:lineRule="exact"/>
        <w:ind w:left="426"/>
        <w:rPr>
          <w:rFonts w:ascii="Arial" w:hAnsi="Arial" w:cs="Arial"/>
          <w:sz w:val="24"/>
          <w:szCs w:val="24"/>
        </w:rPr>
      </w:pPr>
      <w:r>
        <w:rPr>
          <w:rFonts w:ascii="Arial" w:hAnsi="Arial" w:cs="Arial"/>
          <w:sz w:val="24"/>
          <w:szCs w:val="24"/>
        </w:rPr>
        <w:t>Informer</w:t>
      </w:r>
      <w:r w:rsidRPr="00576836">
        <w:rPr>
          <w:rFonts w:ascii="Arial" w:hAnsi="Arial" w:cs="Arial"/>
          <w:sz w:val="24"/>
          <w:szCs w:val="24"/>
        </w:rPr>
        <w:t xml:space="preserve"> les membres des développements dans le dossier</w:t>
      </w:r>
    </w:p>
    <w:p w:rsidR="00D37398" w:rsidRPr="00D958C5" w:rsidRDefault="00D37398" w:rsidP="00D37398">
      <w:pPr>
        <w:spacing w:after="120" w:line="300" w:lineRule="exact"/>
        <w:rPr>
          <w:rFonts w:ascii="Arial" w:hAnsi="Arial" w:cs="Arial"/>
          <w:sz w:val="24"/>
          <w:szCs w:val="24"/>
        </w:rPr>
      </w:pPr>
    </w:p>
    <w:p w:rsidR="00D37398" w:rsidRPr="00F82A42" w:rsidRDefault="00D37398" w:rsidP="00D37398">
      <w:pPr>
        <w:spacing w:after="120" w:line="300" w:lineRule="exact"/>
        <w:rPr>
          <w:rFonts w:ascii="Arial" w:hAnsi="Arial" w:cs="Arial"/>
          <w:b/>
          <w:sz w:val="24"/>
          <w:szCs w:val="24"/>
        </w:rPr>
      </w:pPr>
      <w:r w:rsidRPr="00F82A42">
        <w:rPr>
          <w:rFonts w:ascii="Arial" w:hAnsi="Arial" w:cs="Arial"/>
          <w:b/>
          <w:sz w:val="24"/>
          <w:szCs w:val="24"/>
        </w:rPr>
        <w:t>Résultats pour l’année 2014-2015 :</w:t>
      </w:r>
    </w:p>
    <w:p w:rsidR="00D37398" w:rsidRPr="00F82A42" w:rsidRDefault="00D37398" w:rsidP="00544B98">
      <w:pPr>
        <w:pStyle w:val="Paragraphedeliste"/>
        <w:numPr>
          <w:ilvl w:val="0"/>
          <w:numId w:val="9"/>
        </w:numPr>
        <w:spacing w:after="120" w:line="300" w:lineRule="exact"/>
        <w:ind w:left="426"/>
        <w:contextualSpacing w:val="0"/>
        <w:rPr>
          <w:rFonts w:ascii="Arial" w:hAnsi="Arial" w:cs="Arial"/>
          <w:sz w:val="24"/>
          <w:szCs w:val="24"/>
        </w:rPr>
      </w:pPr>
      <w:r w:rsidRPr="00F82A42">
        <w:rPr>
          <w:rFonts w:ascii="Arial" w:hAnsi="Arial" w:cs="Arial"/>
          <w:sz w:val="24"/>
          <w:szCs w:val="24"/>
        </w:rPr>
        <w:t>Le train de l’Est a é</w:t>
      </w:r>
      <w:r>
        <w:rPr>
          <w:rFonts w:ascii="Arial" w:hAnsi="Arial" w:cs="Arial"/>
          <w:sz w:val="24"/>
          <w:szCs w:val="24"/>
        </w:rPr>
        <w:t>té inauguré en décembre dernier</w:t>
      </w:r>
    </w:p>
    <w:p w:rsidR="00D37398" w:rsidRPr="00F82A42" w:rsidRDefault="00D37398" w:rsidP="00544B98">
      <w:pPr>
        <w:pStyle w:val="Paragraphedeliste"/>
        <w:numPr>
          <w:ilvl w:val="0"/>
          <w:numId w:val="9"/>
        </w:numPr>
        <w:spacing w:after="120" w:line="300" w:lineRule="exact"/>
        <w:ind w:left="426"/>
        <w:contextualSpacing w:val="0"/>
        <w:rPr>
          <w:rFonts w:ascii="Arial" w:hAnsi="Arial" w:cs="Arial"/>
          <w:sz w:val="24"/>
          <w:szCs w:val="24"/>
        </w:rPr>
      </w:pPr>
      <w:r>
        <w:rPr>
          <w:rFonts w:ascii="Arial" w:hAnsi="Arial" w:cs="Arial"/>
          <w:sz w:val="24"/>
          <w:szCs w:val="24"/>
        </w:rPr>
        <w:t>Seules</w:t>
      </w:r>
      <w:r w:rsidRPr="00F82A42">
        <w:rPr>
          <w:rFonts w:ascii="Arial" w:hAnsi="Arial" w:cs="Arial"/>
          <w:sz w:val="24"/>
          <w:szCs w:val="24"/>
        </w:rPr>
        <w:t xml:space="preserve"> les gares Mascouche, Terrebonne, Repentigny et la Gare centrale sont accessibles au</w:t>
      </w:r>
      <w:r>
        <w:rPr>
          <w:rFonts w:ascii="Arial" w:hAnsi="Arial" w:cs="Arial"/>
          <w:sz w:val="24"/>
          <w:szCs w:val="24"/>
        </w:rPr>
        <w:t>x personnes en fauteuil roulant</w:t>
      </w:r>
    </w:p>
    <w:p w:rsidR="00D37398" w:rsidRPr="0027655F" w:rsidRDefault="00D37398" w:rsidP="00D37398">
      <w:pPr>
        <w:spacing w:after="120" w:line="300" w:lineRule="exact"/>
        <w:rPr>
          <w:rFonts w:ascii="Arial" w:hAnsi="Arial" w:cs="Arial"/>
          <w:sz w:val="24"/>
          <w:szCs w:val="24"/>
        </w:rPr>
      </w:pPr>
    </w:p>
    <w:p w:rsidR="00D37398" w:rsidRPr="003156FF" w:rsidRDefault="00D37398" w:rsidP="00D37398">
      <w:pPr>
        <w:pStyle w:val="Titre6"/>
        <w:spacing w:before="0" w:after="120" w:line="300" w:lineRule="exact"/>
        <w:rPr>
          <w:rFonts w:ascii="Arial" w:hAnsi="Arial" w:cs="Arial"/>
          <w:b/>
          <w:i w:val="0"/>
          <w:color w:val="auto"/>
          <w:sz w:val="24"/>
          <w:szCs w:val="24"/>
        </w:rPr>
      </w:pPr>
      <w:r>
        <w:rPr>
          <w:rFonts w:ascii="Arial" w:hAnsi="Arial" w:cs="Arial"/>
          <w:b/>
          <w:i w:val="0"/>
          <w:color w:val="auto"/>
          <w:sz w:val="24"/>
          <w:szCs w:val="24"/>
        </w:rPr>
        <w:t>Sous-objectifs pour l’année 2015-2016</w:t>
      </w:r>
      <w:r w:rsidRPr="003156FF">
        <w:rPr>
          <w:rFonts w:ascii="Arial" w:hAnsi="Arial" w:cs="Arial"/>
          <w:b/>
          <w:i w:val="0"/>
          <w:color w:val="auto"/>
          <w:sz w:val="24"/>
          <w:szCs w:val="24"/>
        </w:rPr>
        <w:t> :</w:t>
      </w:r>
    </w:p>
    <w:p w:rsidR="00D37398" w:rsidRPr="004E229C" w:rsidRDefault="00D37398" w:rsidP="00544B98">
      <w:pPr>
        <w:pStyle w:val="Paragraphedeliste"/>
        <w:numPr>
          <w:ilvl w:val="0"/>
          <w:numId w:val="162"/>
        </w:numPr>
        <w:spacing w:after="120" w:line="300" w:lineRule="exact"/>
        <w:ind w:left="426"/>
        <w:contextualSpacing w:val="0"/>
        <w:rPr>
          <w:rFonts w:ascii="Arial" w:hAnsi="Arial" w:cs="Arial"/>
          <w:sz w:val="24"/>
          <w:szCs w:val="24"/>
        </w:rPr>
      </w:pPr>
      <w:r>
        <w:rPr>
          <w:rFonts w:ascii="Arial" w:hAnsi="Arial" w:cs="Arial"/>
          <w:sz w:val="24"/>
          <w:szCs w:val="24"/>
        </w:rPr>
        <w:t>Assurer une vigie sur la mise en accessibilité des autres gares du train de l’Est</w:t>
      </w:r>
    </w:p>
    <w:p w:rsidR="00D37398" w:rsidRPr="004E229C" w:rsidRDefault="00D37398" w:rsidP="00544B98">
      <w:pPr>
        <w:pStyle w:val="Paragraphedeliste"/>
        <w:numPr>
          <w:ilvl w:val="0"/>
          <w:numId w:val="162"/>
        </w:numPr>
        <w:spacing w:after="100" w:line="300" w:lineRule="exact"/>
        <w:ind w:left="426"/>
        <w:contextualSpacing w:val="0"/>
        <w:rPr>
          <w:rFonts w:ascii="Arial" w:hAnsi="Arial" w:cs="Arial"/>
          <w:sz w:val="24"/>
          <w:szCs w:val="24"/>
        </w:rPr>
      </w:pPr>
      <w:r>
        <w:rPr>
          <w:rFonts w:ascii="Arial" w:hAnsi="Arial" w:cs="Arial"/>
          <w:sz w:val="24"/>
          <w:szCs w:val="24"/>
        </w:rPr>
        <w:t>Informer</w:t>
      </w:r>
      <w:r w:rsidRPr="004E229C">
        <w:rPr>
          <w:rFonts w:ascii="Arial" w:hAnsi="Arial" w:cs="Arial"/>
          <w:sz w:val="24"/>
          <w:szCs w:val="24"/>
        </w:rPr>
        <w:t xml:space="preserve"> les memb</w:t>
      </w:r>
      <w:r>
        <w:rPr>
          <w:rFonts w:ascii="Arial" w:hAnsi="Arial" w:cs="Arial"/>
          <w:sz w:val="24"/>
          <w:szCs w:val="24"/>
        </w:rPr>
        <w:t xml:space="preserve">res des développements </w:t>
      </w:r>
      <w:r w:rsidRPr="004E229C">
        <w:rPr>
          <w:rFonts w:ascii="Arial" w:hAnsi="Arial" w:cs="Arial"/>
          <w:sz w:val="24"/>
          <w:szCs w:val="24"/>
        </w:rPr>
        <w:t>dans le dossier</w:t>
      </w:r>
    </w:p>
    <w:p w:rsidR="00D37398" w:rsidRDefault="00D37398" w:rsidP="00D37398">
      <w:pPr>
        <w:spacing w:after="100" w:line="300" w:lineRule="exact"/>
        <w:rPr>
          <w:rFonts w:ascii="Arial" w:hAnsi="Arial" w:cs="Arial"/>
          <w:sz w:val="24"/>
          <w:szCs w:val="24"/>
        </w:rPr>
      </w:pPr>
    </w:p>
    <w:p w:rsidR="00D37398" w:rsidRPr="00287663" w:rsidRDefault="00D37398" w:rsidP="00D37398">
      <w:pPr>
        <w:pStyle w:val="Corpsdetexte3"/>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Formation des agents de service à la clientèle du train de l’Est (Nouveau dossier)</w:t>
      </w:r>
    </w:p>
    <w:p w:rsidR="00D37398" w:rsidRDefault="00D37398" w:rsidP="00D37398">
      <w:pPr>
        <w:pStyle w:val="Corpsdetexte3"/>
        <w:spacing w:after="100" w:line="300" w:lineRule="exact"/>
        <w:rPr>
          <w:rFonts w:ascii="Arial" w:hAnsi="Arial" w:cs="Arial"/>
          <w:b/>
          <w:smallCaps/>
          <w:sz w:val="24"/>
          <w:szCs w:val="24"/>
        </w:rPr>
      </w:pPr>
    </w:p>
    <w:p w:rsidR="00D37398" w:rsidRPr="005D0E5B" w:rsidRDefault="00D37398" w:rsidP="00D37398">
      <w:pPr>
        <w:pStyle w:val="Corpsdetexte3"/>
        <w:spacing w:line="300" w:lineRule="exact"/>
        <w:rPr>
          <w:rFonts w:ascii="Arial" w:hAnsi="Arial" w:cs="Arial"/>
          <w:b/>
          <w:sz w:val="24"/>
          <w:szCs w:val="24"/>
        </w:rPr>
      </w:pPr>
      <w:r w:rsidRPr="005D0E5B">
        <w:rPr>
          <w:rFonts w:ascii="Arial" w:hAnsi="Arial" w:cs="Arial"/>
          <w:b/>
          <w:sz w:val="24"/>
          <w:szCs w:val="24"/>
        </w:rPr>
        <w:t>Sous-objectif à long terme :</w:t>
      </w:r>
    </w:p>
    <w:p w:rsidR="00D37398" w:rsidRPr="005D0E5B" w:rsidRDefault="00D37398" w:rsidP="00544B98">
      <w:pPr>
        <w:numPr>
          <w:ilvl w:val="0"/>
          <w:numId w:val="15"/>
        </w:numPr>
        <w:spacing w:after="120" w:line="300" w:lineRule="exact"/>
        <w:rPr>
          <w:rFonts w:ascii="Arial" w:hAnsi="Arial" w:cs="Arial"/>
          <w:sz w:val="24"/>
          <w:szCs w:val="24"/>
        </w:rPr>
      </w:pPr>
      <w:r w:rsidRPr="005D0E5B">
        <w:rPr>
          <w:rFonts w:ascii="Arial" w:hAnsi="Arial" w:cs="Arial"/>
          <w:sz w:val="24"/>
          <w:szCs w:val="24"/>
        </w:rPr>
        <w:t>Outiller les agents de service à la clientèle du train de l’Est sur les besoins des personnes ayant des limitations fonctionnelles</w:t>
      </w:r>
    </w:p>
    <w:p w:rsidR="00D37398" w:rsidRPr="000656E5" w:rsidRDefault="00D37398" w:rsidP="00D37398">
      <w:pPr>
        <w:spacing w:after="120" w:line="300" w:lineRule="exact"/>
        <w:ind w:left="720"/>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Contexte :</w:t>
      </w:r>
    </w:p>
    <w:p w:rsidR="00D37398" w:rsidRPr="00F537F8" w:rsidRDefault="00D37398" w:rsidP="00D37398">
      <w:pPr>
        <w:pStyle w:val="Corpsdetexte3"/>
        <w:spacing w:after="0" w:line="300" w:lineRule="exact"/>
        <w:rPr>
          <w:rFonts w:ascii="Arial" w:hAnsi="Arial" w:cs="Arial"/>
          <w:sz w:val="24"/>
          <w:szCs w:val="24"/>
        </w:rPr>
      </w:pPr>
      <w:r w:rsidRPr="00F537F8">
        <w:rPr>
          <w:rFonts w:ascii="Arial" w:hAnsi="Arial" w:cs="Arial"/>
          <w:sz w:val="24"/>
          <w:szCs w:val="24"/>
        </w:rPr>
        <w:t>Dans le but d’accueillir convenablement les usagers en situation de handicap à bord du train de l’Est, l’AMT a développé et offert une formation à ses agents de service à la clientèle du train de L’Est. Celle-ci a pour objectif de les informer sur la meilleure façon d’accueillir les personnes ayant des limitations fonctionnelles et leur présenter les besoins de ce groupe d’usagers dans ses déplacements. Afin que cette formation couvre adéquatement les besoins des personnes ayant des limitations fonctionnelles, l’AMT a consulté le comité formation de la Table de concertation sur le transport des personnes handicapées du ROPMM et du CRADI.</w:t>
      </w:r>
    </w:p>
    <w:p w:rsidR="00D37398" w:rsidRDefault="00D37398" w:rsidP="00D37398">
      <w:pPr>
        <w:pStyle w:val="Corpsdetexte3"/>
        <w:spacing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L’AMT</w:t>
      </w:r>
    </w:p>
    <w:p w:rsidR="00EC5FE7" w:rsidRDefault="00EC5FE7" w:rsidP="00EC5FE7">
      <w:pPr>
        <w:pStyle w:val="Corpsdetexte3"/>
        <w:shd w:val="clear" w:color="auto" w:fill="FFFFFF"/>
        <w:spacing w:line="300" w:lineRule="exact"/>
        <w:rPr>
          <w:rFonts w:ascii="Arial" w:hAnsi="Arial" w:cs="Arial"/>
          <w:sz w:val="24"/>
          <w:szCs w:val="24"/>
        </w:rPr>
      </w:pP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lastRenderedPageBreak/>
        <w:t>Le Comité formation de la Table de concertation sur le transport des personnes handicapées du ROPMM et du CRADI</w:t>
      </w:r>
    </w:p>
    <w:p w:rsidR="00D37398" w:rsidRDefault="00D37398" w:rsidP="00D37398">
      <w:pPr>
        <w:pStyle w:val="Corpsdetexte3"/>
        <w:shd w:val="clear" w:color="auto" w:fill="FFFFFF"/>
        <w:spacing w:line="300" w:lineRule="exact"/>
        <w:rPr>
          <w:rFonts w:ascii="Arial" w:hAnsi="Arial" w:cs="Arial"/>
          <w:b/>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 xml:space="preserve">Moyens :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Corpsdetexte3"/>
        <w:numPr>
          <w:ilvl w:val="0"/>
          <w:numId w:val="17"/>
        </w:numPr>
        <w:shd w:val="clear" w:color="auto" w:fill="FFFFFF"/>
        <w:spacing w:line="300" w:lineRule="exact"/>
        <w:ind w:left="426"/>
        <w:rPr>
          <w:rFonts w:ascii="Arial" w:hAnsi="Arial" w:cs="Arial"/>
          <w:sz w:val="24"/>
          <w:szCs w:val="24"/>
        </w:rPr>
      </w:pPr>
      <w:r>
        <w:rPr>
          <w:rFonts w:ascii="Arial" w:hAnsi="Arial" w:cs="Arial"/>
          <w:sz w:val="24"/>
          <w:szCs w:val="24"/>
        </w:rPr>
        <w:t>Participation au C</w:t>
      </w:r>
      <w:r w:rsidRPr="008C22EB">
        <w:rPr>
          <w:rFonts w:ascii="Arial" w:hAnsi="Arial" w:cs="Arial"/>
          <w:sz w:val="24"/>
          <w:szCs w:val="24"/>
        </w:rPr>
        <w:t>omité formation de la Table de concertation sur le transport des personnes handicapées du RO</w:t>
      </w:r>
      <w:r>
        <w:rPr>
          <w:rFonts w:ascii="Arial" w:hAnsi="Arial" w:cs="Arial"/>
          <w:sz w:val="24"/>
          <w:szCs w:val="24"/>
        </w:rPr>
        <w:t>PMM et du CRADI</w:t>
      </w:r>
    </w:p>
    <w:p w:rsidR="00D37398" w:rsidRPr="008C22EB" w:rsidRDefault="00D37398" w:rsidP="00D37398">
      <w:pPr>
        <w:pStyle w:val="Corpsdetexte3"/>
        <w:shd w:val="clear" w:color="auto" w:fill="FFFFFF"/>
        <w:spacing w:line="300" w:lineRule="exact"/>
        <w:ind w:left="66"/>
        <w:rPr>
          <w:rFonts w:ascii="Arial" w:hAnsi="Arial" w:cs="Arial"/>
          <w:sz w:val="24"/>
          <w:szCs w:val="24"/>
        </w:rPr>
      </w:pPr>
    </w:p>
    <w:p w:rsidR="00D37398" w:rsidRDefault="002250C6" w:rsidP="00D37398">
      <w:pPr>
        <w:pStyle w:val="Corpsdetexte3"/>
        <w:spacing w:line="300" w:lineRule="exact"/>
        <w:rPr>
          <w:rFonts w:ascii="Arial" w:hAnsi="Arial" w:cs="Arial"/>
          <w:b/>
          <w:sz w:val="24"/>
          <w:szCs w:val="24"/>
        </w:rPr>
      </w:pPr>
      <w:r>
        <w:rPr>
          <w:rFonts w:ascii="Arial" w:hAnsi="Arial" w:cs="Arial"/>
          <w:b/>
          <w:sz w:val="24"/>
          <w:szCs w:val="24"/>
        </w:rPr>
        <w:t>Sous-objectif</w:t>
      </w:r>
      <w:r w:rsidR="00D37398">
        <w:rPr>
          <w:rFonts w:ascii="Arial" w:hAnsi="Arial" w:cs="Arial"/>
          <w:b/>
          <w:sz w:val="24"/>
          <w:szCs w:val="24"/>
        </w:rPr>
        <w:t xml:space="preserve"> pour l’année 201</w:t>
      </w:r>
      <w:r w:rsidR="00D37398">
        <w:rPr>
          <w:rFonts w:ascii="Arial" w:hAnsi="Arial" w:cs="Arial"/>
          <w:b/>
          <w:sz w:val="24"/>
          <w:szCs w:val="24"/>
          <w:lang w:val="en-CA"/>
        </w:rPr>
        <w:t>4</w:t>
      </w:r>
      <w:r w:rsidR="00D37398">
        <w:rPr>
          <w:rFonts w:ascii="Arial" w:hAnsi="Arial" w:cs="Arial"/>
          <w:b/>
          <w:sz w:val="24"/>
          <w:szCs w:val="24"/>
        </w:rPr>
        <w:t>-201</w:t>
      </w:r>
      <w:r w:rsidR="00D37398">
        <w:rPr>
          <w:rFonts w:ascii="Arial" w:hAnsi="Arial" w:cs="Arial"/>
          <w:b/>
          <w:sz w:val="24"/>
          <w:szCs w:val="24"/>
          <w:lang w:val="en-CA"/>
        </w:rPr>
        <w:t>5</w:t>
      </w:r>
      <w:r w:rsidR="00D37398">
        <w:rPr>
          <w:rFonts w:ascii="Arial" w:hAnsi="Arial" w:cs="Arial"/>
          <w:b/>
          <w:sz w:val="24"/>
          <w:szCs w:val="24"/>
        </w:rPr>
        <w:t> :</w:t>
      </w:r>
    </w:p>
    <w:p w:rsidR="00D37398" w:rsidRPr="001F16DE" w:rsidRDefault="00D37398" w:rsidP="00544B98">
      <w:pPr>
        <w:pStyle w:val="Corpsdetexte3"/>
        <w:numPr>
          <w:ilvl w:val="0"/>
          <w:numId w:val="16"/>
        </w:numPr>
        <w:spacing w:line="300" w:lineRule="exact"/>
        <w:ind w:left="426"/>
        <w:rPr>
          <w:rFonts w:ascii="Arial" w:hAnsi="Arial" w:cs="Arial"/>
          <w:sz w:val="24"/>
          <w:szCs w:val="24"/>
        </w:rPr>
      </w:pPr>
      <w:r w:rsidRPr="001F16DE">
        <w:rPr>
          <w:rFonts w:ascii="Arial" w:hAnsi="Arial" w:cs="Arial"/>
          <w:sz w:val="24"/>
          <w:szCs w:val="24"/>
        </w:rPr>
        <w:t xml:space="preserve">Contribuer au développement du contenu </w:t>
      </w:r>
      <w:r>
        <w:rPr>
          <w:rFonts w:ascii="Arial" w:hAnsi="Arial" w:cs="Arial"/>
          <w:sz w:val="24"/>
          <w:szCs w:val="24"/>
        </w:rPr>
        <w:t>de la formation destinée aux agents du</w:t>
      </w:r>
      <w:r w:rsidRPr="000656E5">
        <w:rPr>
          <w:rFonts w:ascii="Arial" w:hAnsi="Arial" w:cs="Arial"/>
          <w:sz w:val="24"/>
          <w:szCs w:val="24"/>
        </w:rPr>
        <w:t xml:space="preserve"> service à la clientèle du train de l’Est</w:t>
      </w:r>
    </w:p>
    <w:p w:rsidR="00D37398" w:rsidRDefault="00D37398" w:rsidP="00D37398">
      <w:pPr>
        <w:pStyle w:val="Corpsdetexte3"/>
        <w:spacing w:line="300" w:lineRule="exact"/>
        <w:rPr>
          <w:rFonts w:ascii="Arial" w:hAnsi="Arial" w:cs="Arial"/>
          <w:sz w:val="24"/>
          <w:szCs w:val="24"/>
        </w:rPr>
      </w:pPr>
    </w:p>
    <w:p w:rsidR="00D37398" w:rsidRDefault="002250C6" w:rsidP="00D37398">
      <w:pPr>
        <w:pStyle w:val="Corpsdetexte3"/>
        <w:spacing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Transmission des commentaires sur la première version du contenu de la formation destinée aux agents du</w:t>
      </w:r>
      <w:r w:rsidRPr="000656E5">
        <w:rPr>
          <w:rFonts w:ascii="Arial" w:hAnsi="Arial" w:cs="Arial"/>
          <w:sz w:val="24"/>
          <w:szCs w:val="24"/>
        </w:rPr>
        <w:t xml:space="preserve"> service à la clientèle du train de l’Est </w:t>
      </w:r>
    </w:p>
    <w:p w:rsidR="00D37398" w:rsidRDefault="00D37398" w:rsidP="00D37398">
      <w:pPr>
        <w:pStyle w:val="Corpsdetexte3"/>
        <w:spacing w:line="300" w:lineRule="exact"/>
        <w:ind w:left="720"/>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5</w:t>
      </w:r>
      <w:r>
        <w:rPr>
          <w:rFonts w:ascii="Arial" w:hAnsi="Arial" w:cs="Arial"/>
          <w:b/>
          <w:sz w:val="24"/>
          <w:szCs w:val="24"/>
        </w:rPr>
        <w:t>-201</w:t>
      </w:r>
      <w:r>
        <w:rPr>
          <w:rFonts w:ascii="Arial" w:hAnsi="Arial" w:cs="Arial"/>
          <w:b/>
          <w:sz w:val="24"/>
          <w:szCs w:val="24"/>
          <w:lang w:val="en-CA"/>
        </w:rPr>
        <w:t>6</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Prendre connaissance de la version finale du contenu de la formation destinée aux agents du</w:t>
      </w:r>
      <w:r w:rsidRPr="000656E5">
        <w:rPr>
          <w:rFonts w:ascii="Arial" w:hAnsi="Arial" w:cs="Arial"/>
          <w:sz w:val="24"/>
          <w:szCs w:val="24"/>
        </w:rPr>
        <w:t xml:space="preserve"> service à la clientèle du train de l’Est</w:t>
      </w:r>
    </w:p>
    <w:p w:rsidR="00D37398" w:rsidRDefault="00D37398" w:rsidP="00544B98">
      <w:pPr>
        <w:pStyle w:val="Corpsdetexte3"/>
        <w:numPr>
          <w:ilvl w:val="0"/>
          <w:numId w:val="16"/>
        </w:numPr>
        <w:spacing w:after="100" w:line="300" w:lineRule="exact"/>
        <w:ind w:left="426"/>
        <w:rPr>
          <w:rFonts w:ascii="Arial" w:hAnsi="Arial" w:cs="Arial"/>
          <w:sz w:val="24"/>
          <w:szCs w:val="24"/>
        </w:rPr>
      </w:pPr>
      <w:r w:rsidRPr="001F16DE">
        <w:rPr>
          <w:rFonts w:ascii="Arial" w:hAnsi="Arial" w:cs="Arial"/>
          <w:sz w:val="24"/>
          <w:szCs w:val="24"/>
        </w:rPr>
        <w:t>Inform</w:t>
      </w:r>
      <w:r>
        <w:rPr>
          <w:rFonts w:ascii="Arial" w:hAnsi="Arial" w:cs="Arial"/>
          <w:sz w:val="24"/>
          <w:szCs w:val="24"/>
        </w:rPr>
        <w:t>er les membres des développements dans le dossier</w:t>
      </w:r>
    </w:p>
    <w:p w:rsidR="00D37398" w:rsidRDefault="00D37398" w:rsidP="00D37398">
      <w:pPr>
        <w:spacing w:after="100" w:line="300" w:lineRule="exact"/>
        <w:rPr>
          <w:rFonts w:ascii="Arial" w:hAnsi="Arial" w:cs="Arial"/>
          <w:sz w:val="24"/>
          <w:szCs w:val="24"/>
        </w:rPr>
      </w:pPr>
    </w:p>
    <w:p w:rsidR="00D37398" w:rsidRPr="00287663" w:rsidRDefault="00D37398" w:rsidP="00D37398">
      <w:pPr>
        <w:pStyle w:val="Sansinterligne"/>
        <w:shd w:val="clear" w:color="auto" w:fill="1F497D"/>
        <w:spacing w:after="100" w:line="300" w:lineRule="exact"/>
        <w:jc w:val="both"/>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Politique d’accessibilité universelle</w:t>
      </w:r>
    </w:p>
    <w:p w:rsidR="00D37398" w:rsidRDefault="00D37398" w:rsidP="00D37398">
      <w:pPr>
        <w:pStyle w:val="Corpsdetexte3"/>
        <w:spacing w:after="100" w:line="300" w:lineRule="exact"/>
        <w:rPr>
          <w:rFonts w:ascii="Arial" w:hAnsi="Arial" w:cs="Arial"/>
          <w:b/>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6"/>
        </w:numPr>
        <w:spacing w:line="300" w:lineRule="exact"/>
        <w:ind w:left="426"/>
        <w:rPr>
          <w:rFonts w:ascii="Arial" w:hAnsi="Arial" w:cs="Arial"/>
          <w:sz w:val="24"/>
          <w:szCs w:val="24"/>
        </w:rPr>
      </w:pPr>
      <w:r>
        <w:rPr>
          <w:rFonts w:ascii="Arial" w:hAnsi="Arial" w:cs="Arial"/>
          <w:sz w:val="24"/>
          <w:szCs w:val="24"/>
        </w:rPr>
        <w:t>Faire en sorte que l’AMT se dote d’une politique en accessibilité universelle</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En 2008, l’AMT s’est dotée d’une politique en accessibilité. À la lecture de celle</w:t>
      </w:r>
      <w:r>
        <w:rPr>
          <w:rFonts w:ascii="Arial" w:hAnsi="Arial" w:cs="Arial"/>
          <w:sz w:val="24"/>
          <w:szCs w:val="24"/>
        </w:rPr>
        <w:noBreakHyphen/>
        <w:t>ci, il en ressort clairement qu’elle fait référence à la notion d’accommodement raisonnable. Depuis, l’AMT a cheminé et utilise parfois la notion d’accessibilité et à certaines occasions met également de l’avant le principe de l’accessibilité universelle. Afin de clarifier son positionnement, l’AMT va se doter d’une politique en accessibilité universelle.</w:t>
      </w:r>
    </w:p>
    <w:p w:rsidR="00D37398" w:rsidRDefault="00D37398" w:rsidP="00D37398">
      <w:pPr>
        <w:spacing w:after="120" w:line="300" w:lineRule="exact"/>
        <w:rPr>
          <w:rFonts w:ascii="Arial" w:hAnsi="Arial" w:cs="Arial"/>
          <w:b/>
          <w:sz w:val="24"/>
          <w:szCs w:val="24"/>
        </w:rPr>
      </w:pPr>
      <w:r>
        <w:rPr>
          <w:rFonts w:ascii="Arial" w:hAnsi="Arial" w:cs="Arial"/>
          <w:b/>
          <w:sz w:val="24"/>
          <w:szCs w:val="24"/>
        </w:rPr>
        <w:lastRenderedPageBreak/>
        <w:t>Partenaires et instances impliqués :</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L’AMT</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Les RUTA de Longueuil, de Laval, de Lanaudière et de Montréal</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L’ARUTAQ</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Pr="009B7003"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Default="00D37398" w:rsidP="00D37398">
      <w:pPr>
        <w:spacing w:after="120" w:line="300" w:lineRule="exact"/>
        <w:ind w:left="426"/>
        <w:rPr>
          <w:rFonts w:ascii="Arial" w:hAnsi="Arial" w:cs="Arial"/>
          <w:sz w:val="24"/>
          <w:szCs w:val="24"/>
        </w:rPr>
      </w:pPr>
    </w:p>
    <w:p w:rsidR="00D37398" w:rsidRPr="00FF0C22" w:rsidRDefault="00D37398" w:rsidP="00D37398">
      <w:pPr>
        <w:pStyle w:val="Titre6"/>
        <w:spacing w:before="0" w:after="120" w:line="300" w:lineRule="exact"/>
        <w:rPr>
          <w:rFonts w:ascii="Arial" w:hAnsi="Arial" w:cs="Arial"/>
          <w:b/>
          <w:i w:val="0"/>
          <w:color w:val="auto"/>
          <w:sz w:val="24"/>
          <w:szCs w:val="24"/>
        </w:rPr>
      </w:pPr>
      <w:r w:rsidRPr="00FF0C22">
        <w:rPr>
          <w:rFonts w:ascii="Arial" w:hAnsi="Arial" w:cs="Arial"/>
          <w:b/>
          <w:i w:val="0"/>
          <w:color w:val="auto"/>
          <w:sz w:val="24"/>
          <w:szCs w:val="24"/>
        </w:rPr>
        <w:t>Sous-objectifs pour l’année 2014-2015 :</w:t>
      </w:r>
    </w:p>
    <w:p w:rsidR="00D37398" w:rsidRPr="00096E83" w:rsidRDefault="00D37398" w:rsidP="00544B98">
      <w:pPr>
        <w:pStyle w:val="Paragraphedeliste"/>
        <w:numPr>
          <w:ilvl w:val="0"/>
          <w:numId w:val="163"/>
        </w:numPr>
        <w:spacing w:after="120" w:line="300" w:lineRule="exact"/>
        <w:ind w:left="426"/>
        <w:contextualSpacing w:val="0"/>
        <w:rPr>
          <w:rFonts w:ascii="Arial" w:hAnsi="Arial" w:cs="Arial"/>
          <w:sz w:val="24"/>
          <w:szCs w:val="24"/>
        </w:rPr>
      </w:pPr>
      <w:r w:rsidRPr="00096E83">
        <w:rPr>
          <w:rFonts w:ascii="Arial" w:hAnsi="Arial" w:cs="Arial"/>
          <w:sz w:val="24"/>
          <w:szCs w:val="24"/>
        </w:rPr>
        <w:t>Participer à l’élaboration de la politique en accessibilité universelle</w:t>
      </w:r>
    </w:p>
    <w:p w:rsidR="00D37398" w:rsidRPr="00096E83" w:rsidRDefault="00D37398" w:rsidP="00544B98">
      <w:pPr>
        <w:pStyle w:val="Paragraphedeliste"/>
        <w:numPr>
          <w:ilvl w:val="0"/>
          <w:numId w:val="163"/>
        </w:numPr>
        <w:spacing w:after="120" w:line="300" w:lineRule="exact"/>
        <w:ind w:left="426"/>
        <w:contextualSpacing w:val="0"/>
        <w:rPr>
          <w:rFonts w:ascii="Arial" w:hAnsi="Arial" w:cs="Arial"/>
          <w:sz w:val="24"/>
          <w:szCs w:val="24"/>
        </w:rPr>
      </w:pPr>
      <w:r>
        <w:rPr>
          <w:rFonts w:ascii="Arial" w:hAnsi="Arial" w:cs="Arial"/>
          <w:sz w:val="24"/>
          <w:szCs w:val="24"/>
        </w:rPr>
        <w:t>Informer</w:t>
      </w:r>
      <w:r w:rsidRPr="00096E83">
        <w:rPr>
          <w:rFonts w:ascii="Arial" w:hAnsi="Arial" w:cs="Arial"/>
          <w:sz w:val="24"/>
          <w:szCs w:val="24"/>
        </w:rPr>
        <w:t xml:space="preserve"> les membres des développements dans le dossier</w:t>
      </w:r>
    </w:p>
    <w:p w:rsidR="00D37398" w:rsidRDefault="00D37398" w:rsidP="00D37398">
      <w:pPr>
        <w:spacing w:after="120" w:line="300" w:lineRule="exact"/>
        <w:rPr>
          <w:rFonts w:ascii="Arial" w:hAnsi="Arial" w:cs="Arial"/>
          <w:smallCaps/>
          <w:sz w:val="24"/>
          <w:szCs w:val="24"/>
        </w:rPr>
      </w:pPr>
    </w:p>
    <w:p w:rsidR="00D37398" w:rsidRDefault="00803B27" w:rsidP="00D37398">
      <w:pPr>
        <w:spacing w:after="12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 :</w:t>
      </w:r>
    </w:p>
    <w:p w:rsidR="00D37398"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L’AMT a consulté les membres du Comité de concertation sur le transport des personnes handicapées dans le cadre de la rédaction de la politique d’accessibilité universelle</w:t>
      </w:r>
    </w:p>
    <w:p w:rsidR="00D37398" w:rsidRDefault="00D37398" w:rsidP="00D37398">
      <w:pPr>
        <w:spacing w:after="120" w:line="300" w:lineRule="exact"/>
        <w:rPr>
          <w:rFonts w:ascii="Arial" w:hAnsi="Arial" w:cs="Arial"/>
          <w:sz w:val="24"/>
          <w:szCs w:val="24"/>
        </w:rPr>
      </w:pPr>
    </w:p>
    <w:p w:rsidR="00D37398" w:rsidRPr="00DE2738" w:rsidRDefault="00D37398" w:rsidP="00D37398">
      <w:pPr>
        <w:spacing w:after="120" w:line="300" w:lineRule="exact"/>
        <w:ind w:left="66"/>
        <w:rPr>
          <w:rFonts w:ascii="Arial" w:hAnsi="Arial" w:cs="Arial"/>
          <w:b/>
          <w:sz w:val="24"/>
          <w:szCs w:val="24"/>
        </w:rPr>
      </w:pPr>
      <w:r>
        <w:rPr>
          <w:rFonts w:ascii="Arial" w:hAnsi="Arial" w:cs="Arial"/>
          <w:b/>
          <w:sz w:val="24"/>
          <w:szCs w:val="24"/>
        </w:rPr>
        <w:t>Sous-objectifs pour l’année 2015-2016</w:t>
      </w:r>
      <w:r w:rsidRPr="00DE2738">
        <w:rPr>
          <w:rFonts w:ascii="Arial" w:hAnsi="Arial" w:cs="Arial"/>
          <w:b/>
          <w:sz w:val="24"/>
          <w:szCs w:val="24"/>
        </w:rPr>
        <w:t>:</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Participer activement aux prochaines étapes d’élaboration d’une politique d’accessibilité universelle</w:t>
      </w:r>
    </w:p>
    <w:p w:rsidR="00D37398" w:rsidRDefault="00D37398" w:rsidP="00544B98">
      <w:pPr>
        <w:numPr>
          <w:ilvl w:val="0"/>
          <w:numId w:val="11"/>
        </w:numPr>
        <w:spacing w:after="100" w:line="300" w:lineRule="exact"/>
        <w:ind w:left="426" w:hanging="284"/>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mallCaps/>
          <w:sz w:val="24"/>
          <w:szCs w:val="24"/>
        </w:rPr>
      </w:pPr>
    </w:p>
    <w:p w:rsidR="00D37398" w:rsidRPr="00287663" w:rsidRDefault="00D37398" w:rsidP="00D37398">
      <w:pPr>
        <w:pStyle w:val="RapportTitre2"/>
      </w:pPr>
      <w:r w:rsidRPr="00287663">
        <w:t>Plan de développement et plan d’action</w:t>
      </w:r>
    </w:p>
    <w:p w:rsidR="00D37398" w:rsidRDefault="00D37398" w:rsidP="00D37398">
      <w:pPr>
        <w:pStyle w:val="Corpsdetexte3"/>
        <w:spacing w:after="100" w:line="300" w:lineRule="exact"/>
        <w:rPr>
          <w:rFonts w:ascii="Arial" w:hAnsi="Arial" w:cs="Arial"/>
          <w:b/>
          <w:smallCaps/>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10"/>
        </w:numPr>
        <w:spacing w:line="300" w:lineRule="exact"/>
        <w:ind w:left="426" w:hanging="142"/>
        <w:rPr>
          <w:rFonts w:ascii="Arial" w:hAnsi="Arial" w:cs="Arial"/>
          <w:sz w:val="24"/>
          <w:szCs w:val="24"/>
        </w:rPr>
      </w:pPr>
      <w:r>
        <w:rPr>
          <w:rFonts w:ascii="Arial" w:hAnsi="Arial" w:cs="Arial"/>
          <w:sz w:val="24"/>
          <w:szCs w:val="24"/>
        </w:rPr>
        <w:t>Mettre en œuvre des actions visant à rendre les programmes, les services et les infrastructures universellement accessibles</w:t>
      </w: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lastRenderedPageBreak/>
        <w:t>Contexte :</w:t>
      </w:r>
    </w:p>
    <w:p w:rsidR="00D37398" w:rsidRDefault="00A65545" w:rsidP="00D37398">
      <w:pPr>
        <w:pStyle w:val="Corpsdetexte3"/>
        <w:spacing w:after="0" w:line="300" w:lineRule="exact"/>
        <w:rPr>
          <w:rFonts w:ascii="Arial" w:hAnsi="Arial" w:cs="Arial"/>
          <w:sz w:val="24"/>
          <w:szCs w:val="24"/>
        </w:rPr>
      </w:pPr>
      <w:r>
        <w:rPr>
          <w:rFonts w:ascii="Arial" w:hAnsi="Arial" w:cs="Arial"/>
          <w:sz w:val="24"/>
          <w:szCs w:val="24"/>
        </w:rPr>
        <w:t>En vigueur d</w:t>
      </w:r>
      <w:r w:rsidR="00D37398">
        <w:rPr>
          <w:rFonts w:ascii="Arial" w:hAnsi="Arial" w:cs="Arial"/>
          <w:sz w:val="24"/>
          <w:szCs w:val="24"/>
        </w:rPr>
        <w:t>epuis 2005</w:t>
      </w:r>
      <w:r>
        <w:rPr>
          <w:rFonts w:ascii="Arial" w:hAnsi="Arial" w:cs="Arial"/>
          <w:sz w:val="24"/>
          <w:szCs w:val="24"/>
        </w:rPr>
        <w:t>, la l</w:t>
      </w:r>
      <w:r w:rsidR="00D37398">
        <w:rPr>
          <w:rFonts w:ascii="Arial" w:hAnsi="Arial" w:cs="Arial"/>
          <w:sz w:val="24"/>
          <w:szCs w:val="24"/>
        </w:rPr>
        <w:t>oi assurant l’exercice des dr</w:t>
      </w:r>
      <w:r>
        <w:rPr>
          <w:rFonts w:ascii="Arial" w:hAnsi="Arial" w:cs="Arial"/>
          <w:sz w:val="24"/>
          <w:szCs w:val="24"/>
        </w:rPr>
        <w:t xml:space="preserve">oits des personnes handicapées </w:t>
      </w:r>
      <w:r w:rsidR="00D37398">
        <w:rPr>
          <w:rFonts w:ascii="Arial" w:hAnsi="Arial" w:cs="Arial"/>
          <w:sz w:val="24"/>
          <w:szCs w:val="24"/>
        </w:rPr>
        <w:t xml:space="preserve">stipule que l’AMT doit élaborer et mettre en œuvre chaque année un plan de développement visant à rendre accessible le réseau régulier de transport en commun et un plan d’action portant sur l’accessibilité de son siège social et de </w:t>
      </w:r>
      <w:r>
        <w:rPr>
          <w:rFonts w:ascii="Arial" w:hAnsi="Arial" w:cs="Arial"/>
          <w:sz w:val="24"/>
          <w:szCs w:val="24"/>
        </w:rPr>
        <w:t xml:space="preserve">ses </w:t>
      </w:r>
      <w:r w:rsidR="00D37398">
        <w:rPr>
          <w:rFonts w:ascii="Arial" w:hAnsi="Arial" w:cs="Arial"/>
          <w:sz w:val="24"/>
          <w:szCs w:val="24"/>
        </w:rPr>
        <w:t>autres bureaux administratifs. Or, en 2011 l’AMT s’est dotée d’un plan de développement en matière d’accessibilité 2011-2013 ainsi qu’un plan d’action en accessibilité 2011-2013. Il est prévu que l’AMT dresse le bilan des réalisations du plan de développement et le bilan des réalisations du plan d’action.</w:t>
      </w:r>
    </w:p>
    <w:p w:rsidR="00D37398" w:rsidRDefault="00D37398" w:rsidP="00D37398">
      <w:pPr>
        <w:pStyle w:val="Corpsdetexte3"/>
        <w:spacing w:after="0" w:line="300" w:lineRule="exact"/>
        <w:rPr>
          <w:rFonts w:ascii="Arial" w:hAnsi="Arial" w:cs="Arial"/>
          <w:sz w:val="24"/>
          <w:szCs w:val="24"/>
        </w:rPr>
      </w:pP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Ces bilans permettront à l’AMT d’élaborer le prochain plan de développement et le prochain plan d’action. Elle prévoit consulter les membres de son Comité de concertation sur le transport des personnes handicapées dès l’automne.</w:t>
      </w:r>
    </w:p>
    <w:p w:rsidR="00D37398" w:rsidRDefault="00D37398" w:rsidP="00D37398">
      <w:pPr>
        <w:spacing w:after="120" w:line="300" w:lineRule="exact"/>
        <w:rPr>
          <w:rFonts w:ascii="Arial" w:eastAsia="Calibri" w:hAnsi="Arial" w:cs="Arial"/>
          <w:sz w:val="24"/>
          <w:szCs w:val="24"/>
        </w:rPr>
      </w:pPr>
    </w:p>
    <w:p w:rsidR="00D37398" w:rsidRDefault="00D37398" w:rsidP="00D37398">
      <w:pPr>
        <w:spacing w:after="120" w:line="300" w:lineRule="exact"/>
        <w:rPr>
          <w:rFonts w:ascii="Arial" w:hAnsi="Arial" w:cs="Arial"/>
          <w:b/>
          <w:sz w:val="24"/>
          <w:szCs w:val="24"/>
        </w:rPr>
      </w:pPr>
      <w:r w:rsidRPr="004A0D62">
        <w:rPr>
          <w:rFonts w:ascii="Arial" w:hAnsi="Arial" w:cs="Arial"/>
          <w:b/>
          <w:sz w:val="24"/>
          <w:szCs w:val="24"/>
        </w:rPr>
        <w:t>Partenaires et instances impliqués :</w:t>
      </w:r>
    </w:p>
    <w:p w:rsidR="00D37398" w:rsidRDefault="00D37398" w:rsidP="00544B98">
      <w:pPr>
        <w:pStyle w:val="Paragraphedeliste"/>
        <w:numPr>
          <w:ilvl w:val="0"/>
          <w:numId w:val="255"/>
        </w:numPr>
        <w:spacing w:after="120" w:line="300" w:lineRule="exact"/>
        <w:ind w:left="426"/>
        <w:contextualSpacing w:val="0"/>
        <w:rPr>
          <w:rFonts w:ascii="Arial" w:hAnsi="Arial" w:cs="Arial"/>
          <w:sz w:val="24"/>
          <w:szCs w:val="24"/>
        </w:rPr>
      </w:pPr>
      <w:r>
        <w:rPr>
          <w:rFonts w:ascii="Arial" w:hAnsi="Arial" w:cs="Arial"/>
          <w:sz w:val="24"/>
          <w:szCs w:val="24"/>
        </w:rPr>
        <w:t>L’AMT</w:t>
      </w:r>
    </w:p>
    <w:p w:rsidR="00D37398" w:rsidRDefault="00D37398" w:rsidP="00544B98">
      <w:pPr>
        <w:pStyle w:val="Paragraphedeliste"/>
        <w:numPr>
          <w:ilvl w:val="0"/>
          <w:numId w:val="255"/>
        </w:numPr>
        <w:spacing w:after="120" w:line="300" w:lineRule="exact"/>
        <w:ind w:left="426"/>
        <w:contextualSpacing w:val="0"/>
        <w:rPr>
          <w:rFonts w:ascii="Arial" w:hAnsi="Arial" w:cs="Arial"/>
          <w:sz w:val="24"/>
          <w:szCs w:val="24"/>
        </w:rPr>
      </w:pPr>
      <w:r>
        <w:rPr>
          <w:rFonts w:ascii="Arial" w:hAnsi="Arial" w:cs="Arial"/>
          <w:sz w:val="24"/>
          <w:szCs w:val="24"/>
        </w:rPr>
        <w:t>Les RUTA de Longueuil, de Laval, de Lanaudière et de Montréal</w:t>
      </w:r>
    </w:p>
    <w:p w:rsidR="00D37398" w:rsidRPr="004E08B2" w:rsidRDefault="00D37398" w:rsidP="00544B98">
      <w:pPr>
        <w:pStyle w:val="Paragraphedeliste"/>
        <w:numPr>
          <w:ilvl w:val="0"/>
          <w:numId w:val="255"/>
        </w:numPr>
        <w:spacing w:after="120" w:line="300" w:lineRule="exact"/>
        <w:ind w:left="426"/>
        <w:contextualSpacing w:val="0"/>
        <w:rPr>
          <w:rFonts w:ascii="Arial" w:hAnsi="Arial" w:cs="Arial"/>
          <w:sz w:val="24"/>
          <w:szCs w:val="24"/>
        </w:rPr>
      </w:pPr>
      <w:r w:rsidRPr="004E08B2">
        <w:rPr>
          <w:rFonts w:ascii="Arial" w:hAnsi="Arial" w:cs="Arial"/>
          <w:sz w:val="24"/>
          <w:szCs w:val="24"/>
        </w:rPr>
        <w:t>L’ARUTAQ</w:t>
      </w:r>
    </w:p>
    <w:p w:rsidR="00D37398" w:rsidRDefault="00D37398" w:rsidP="00544B98">
      <w:pPr>
        <w:pStyle w:val="Paragraphedeliste"/>
        <w:numPr>
          <w:ilvl w:val="0"/>
          <w:numId w:val="255"/>
        </w:numPr>
        <w:spacing w:after="120" w:line="300" w:lineRule="exact"/>
        <w:ind w:left="426"/>
        <w:contextualSpacing w:val="0"/>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D37398">
      <w:pPr>
        <w:pStyle w:val="Paragraphedeliste"/>
        <w:spacing w:after="120" w:line="300" w:lineRule="exact"/>
        <w:ind w:left="0"/>
        <w:contextualSpacing w:val="0"/>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Default="00D37398" w:rsidP="00D37398">
      <w:pPr>
        <w:spacing w:after="120" w:line="300" w:lineRule="exact"/>
        <w:ind w:left="426"/>
        <w:rPr>
          <w:rFonts w:ascii="Arial" w:hAnsi="Arial" w:cs="Arial"/>
          <w:sz w:val="24"/>
          <w:szCs w:val="24"/>
        </w:rPr>
      </w:pPr>
    </w:p>
    <w:p w:rsidR="00D37398" w:rsidRPr="00DE2738" w:rsidRDefault="00D37398" w:rsidP="00D37398">
      <w:pPr>
        <w:spacing w:after="120" w:line="300" w:lineRule="exact"/>
        <w:ind w:left="66"/>
        <w:rPr>
          <w:rFonts w:ascii="Arial" w:hAnsi="Arial" w:cs="Arial"/>
          <w:b/>
          <w:sz w:val="24"/>
          <w:szCs w:val="24"/>
        </w:rPr>
      </w:pPr>
      <w:r>
        <w:rPr>
          <w:rFonts w:ascii="Arial" w:hAnsi="Arial" w:cs="Arial"/>
          <w:b/>
          <w:sz w:val="24"/>
          <w:szCs w:val="24"/>
        </w:rPr>
        <w:t xml:space="preserve">Sous-objectifs pour l’année 2014-2015 </w:t>
      </w:r>
      <w:r w:rsidRPr="00DE2738">
        <w:rPr>
          <w:rFonts w:ascii="Arial" w:hAnsi="Arial" w:cs="Arial"/>
          <w:b/>
          <w:sz w:val="24"/>
          <w:szCs w:val="24"/>
        </w:rPr>
        <w:t>:</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S’assurer que le futur plan de développement et le prochain plan d’action comportent des projets visant l’accessibilité universelle</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S’assurer que le plan de développement et le futur plan d’action présentent des cibles à atteindre claires</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S’assurer que le milieu associatif soit impliqué lors des étapes clés des projets inscrits au plan de développement</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lastRenderedPageBreak/>
        <w:t>Informer les membres des développements dans le dossier</w:t>
      </w:r>
    </w:p>
    <w:p w:rsidR="00C84FC2" w:rsidRPr="00DE2738" w:rsidRDefault="00C84FC2"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 :</w:t>
      </w:r>
    </w:p>
    <w:p w:rsidR="00D37398"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L’AMT n’a pas consulté son comité de concertation sur le transport des personnes handicapées pour l’élaboration de son plan d’action</w:t>
      </w:r>
    </w:p>
    <w:p w:rsidR="00D37398"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 et le RUTA de Montréal ont transmis les commentaires suivants : « les objectifs et les cibles à atteindre sont trop flous. » Ils</w:t>
      </w:r>
      <w:r w:rsidRPr="008D712B">
        <w:rPr>
          <w:rFonts w:ascii="Arial" w:hAnsi="Arial" w:cs="Arial"/>
          <w:sz w:val="24"/>
          <w:szCs w:val="24"/>
        </w:rPr>
        <w:t xml:space="preserve"> </w:t>
      </w:r>
      <w:r>
        <w:rPr>
          <w:rFonts w:ascii="Arial" w:hAnsi="Arial" w:cs="Arial"/>
          <w:sz w:val="24"/>
          <w:szCs w:val="24"/>
        </w:rPr>
        <w:t>ont en conséquence demandé que le bilan de ce plan d’action décrive concrètement les résultats obtenus</w:t>
      </w:r>
    </w:p>
    <w:p w:rsidR="00D37398"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L’AMT reconnaît que les objectifs et les cibles à atteindre dans le plan d’action sont flous et le bilan de ce plan illustrera des résultats précis</w:t>
      </w:r>
    </w:p>
    <w:p w:rsidR="00D37398"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L’AMT a consulté pour les grandes orientations le Comité de concertation sur le transport des personnes handicapées sur son futur plan de développement</w:t>
      </w:r>
    </w:p>
    <w:p w:rsidR="00D37398" w:rsidRPr="003A6679"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 et le RUTA de Montréal ont demandé des objectifs et des cibles à atteindre qui soient clairs. Ils souhaitent également qu’il y ait des mécanismes de reddition de comptes</w:t>
      </w:r>
    </w:p>
    <w:p w:rsidR="00D37398" w:rsidRDefault="00D37398" w:rsidP="00D37398">
      <w:pPr>
        <w:spacing w:after="120" w:line="300" w:lineRule="exact"/>
        <w:rPr>
          <w:rFonts w:ascii="Arial" w:hAnsi="Arial" w:cs="Arial"/>
          <w:sz w:val="24"/>
          <w:szCs w:val="24"/>
        </w:rPr>
      </w:pPr>
    </w:p>
    <w:p w:rsidR="00D37398" w:rsidRPr="00DE2738" w:rsidRDefault="00D37398" w:rsidP="00D37398">
      <w:pPr>
        <w:spacing w:after="120" w:line="300" w:lineRule="exact"/>
        <w:ind w:left="66"/>
        <w:rPr>
          <w:rFonts w:ascii="Arial" w:hAnsi="Arial" w:cs="Arial"/>
          <w:b/>
          <w:sz w:val="24"/>
          <w:szCs w:val="24"/>
        </w:rPr>
      </w:pPr>
      <w:r>
        <w:rPr>
          <w:rFonts w:ascii="Arial" w:hAnsi="Arial" w:cs="Arial"/>
          <w:b/>
          <w:sz w:val="24"/>
          <w:szCs w:val="24"/>
        </w:rPr>
        <w:t>Sous-objectifs pour l’année 2015-2016</w:t>
      </w:r>
      <w:r w:rsidRPr="00DE2738">
        <w:rPr>
          <w:rFonts w:ascii="Arial" w:hAnsi="Arial" w:cs="Arial"/>
          <w:b/>
          <w:sz w:val="24"/>
          <w:szCs w:val="24"/>
        </w:rPr>
        <w:t>:</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S’assurer que le futur plan de développement dispose d’objectifs et de cibles à atteindre concrètes et qu’il prévoit des mécanismes de reddition de compte</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S’assurer que le milieu associatif soit impliqué lors des étapes clés des projets inscrits au plan de développement</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S’assurer que le plan de développement vise l’accessibilité des programmes, des services et des infrastructures</w:t>
      </w:r>
    </w:p>
    <w:p w:rsidR="00D37398" w:rsidRDefault="00D37398" w:rsidP="00544B98">
      <w:pPr>
        <w:numPr>
          <w:ilvl w:val="0"/>
          <w:numId w:val="11"/>
        </w:numPr>
        <w:spacing w:after="100" w:line="300" w:lineRule="exact"/>
        <w:ind w:left="426" w:hanging="284"/>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z w:val="24"/>
          <w:szCs w:val="24"/>
        </w:rPr>
      </w:pPr>
    </w:p>
    <w:p w:rsidR="00D37398" w:rsidRPr="00287663" w:rsidRDefault="00D37398" w:rsidP="00D37398">
      <w:pPr>
        <w:shd w:val="clear" w:color="auto" w:fill="1F497D"/>
        <w:spacing w:after="100" w:line="300" w:lineRule="exact"/>
        <w:rPr>
          <w:rFonts w:ascii="Arial" w:hAnsi="Arial" w:cs="Arial"/>
          <w:b/>
          <w:color w:val="FFFFFF" w:themeColor="background1"/>
          <w:sz w:val="24"/>
          <w:szCs w:val="24"/>
        </w:rPr>
      </w:pPr>
      <w:r w:rsidRPr="00287663">
        <w:rPr>
          <w:rFonts w:ascii="Arial" w:hAnsi="Arial" w:cs="Arial"/>
          <w:b/>
          <w:smallCaps/>
          <w:color w:val="FFFFFF" w:themeColor="background1"/>
          <w:sz w:val="24"/>
          <w:szCs w:val="24"/>
        </w:rPr>
        <w:t xml:space="preserve">Plan stratégique 2020 </w:t>
      </w:r>
    </w:p>
    <w:p w:rsidR="00D37398" w:rsidRDefault="00D37398" w:rsidP="00D37398">
      <w:pPr>
        <w:pStyle w:val="Corpsdetexte3"/>
        <w:spacing w:after="100" w:line="300" w:lineRule="exact"/>
        <w:rPr>
          <w:rFonts w:ascii="Arial" w:hAnsi="Arial" w:cs="Arial"/>
          <w:b/>
          <w:smallCaps/>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13"/>
        </w:numPr>
        <w:spacing w:line="300" w:lineRule="exact"/>
        <w:rPr>
          <w:rFonts w:ascii="Arial" w:hAnsi="Arial" w:cs="Arial"/>
          <w:sz w:val="24"/>
          <w:szCs w:val="24"/>
        </w:rPr>
      </w:pPr>
      <w:r>
        <w:rPr>
          <w:rFonts w:ascii="Arial" w:hAnsi="Arial" w:cs="Arial"/>
          <w:sz w:val="24"/>
          <w:szCs w:val="24"/>
        </w:rPr>
        <w:t>S’assurer que le plan stratégique 2020 tienne compte de l’accessibilité universelle du réseau régulier et de l’inter-rives en transport adapté</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lastRenderedPageBreak/>
        <w:t>Contexte :</w:t>
      </w: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En 2010 et 2011, l’AMT a élaboré un plan stratégique. Ce plan consiste à définir les perspectives d’avenir et de développement de l’AMT. Il comprend la mission et les mandats, l’historique de la démarche, la démarche de planification stratégique, l’arrimage des plans en matière d’accessibilité, la démarche proposée, le diagnostic concernant la mobilité métropolitaine et la recherche de grands alignements stratégiques. Avec l’arrivée, à l’automne 2012, d’un nouveau président-directeur général à l’AMT, une révision importante du plan stratégique a été réalisée. Certains projets ont été reportés et d’autres simplement abandonnés.</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Paragraphedeliste"/>
        <w:numPr>
          <w:ilvl w:val="0"/>
          <w:numId w:val="62"/>
        </w:numPr>
        <w:spacing w:after="120" w:line="300" w:lineRule="exact"/>
        <w:ind w:left="426" w:hanging="219"/>
        <w:contextualSpacing w:val="0"/>
        <w:rPr>
          <w:rFonts w:ascii="Arial" w:hAnsi="Arial" w:cs="Arial"/>
          <w:sz w:val="24"/>
          <w:szCs w:val="24"/>
        </w:rPr>
      </w:pPr>
      <w:r>
        <w:rPr>
          <w:rFonts w:ascii="Arial" w:hAnsi="Arial" w:cs="Arial"/>
          <w:sz w:val="24"/>
          <w:szCs w:val="24"/>
        </w:rPr>
        <w:t>L’AMT</w:t>
      </w:r>
    </w:p>
    <w:p w:rsidR="00D37398" w:rsidRDefault="00D37398" w:rsidP="00544B98">
      <w:pPr>
        <w:pStyle w:val="Paragraphedeliste"/>
        <w:numPr>
          <w:ilvl w:val="0"/>
          <w:numId w:val="62"/>
        </w:numPr>
        <w:spacing w:after="120" w:line="300" w:lineRule="exact"/>
        <w:ind w:left="426" w:hanging="219"/>
        <w:contextualSpacing w:val="0"/>
        <w:rPr>
          <w:rFonts w:ascii="Arial" w:hAnsi="Arial" w:cs="Arial"/>
          <w:sz w:val="24"/>
          <w:szCs w:val="24"/>
        </w:rPr>
      </w:pPr>
      <w:r>
        <w:rPr>
          <w:rFonts w:ascii="Arial" w:hAnsi="Arial" w:cs="Arial"/>
          <w:sz w:val="24"/>
          <w:szCs w:val="24"/>
        </w:rPr>
        <w:t>Les RUTA de Longueuil, de Laval, de Lanaudière et de Montréal, l’ARUTAQ et la Table de concertation sur le transport des personnes handicapées du ROPMM et du CRADI</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2014-2015 :</w:t>
      </w:r>
    </w:p>
    <w:p w:rsidR="00D37398" w:rsidRDefault="00D37398" w:rsidP="00544B98">
      <w:pPr>
        <w:numPr>
          <w:ilvl w:val="0"/>
          <w:numId w:val="7"/>
        </w:numPr>
        <w:spacing w:after="120" w:line="300" w:lineRule="exact"/>
        <w:ind w:left="426"/>
        <w:rPr>
          <w:rFonts w:ascii="Arial" w:hAnsi="Arial" w:cs="Arial"/>
          <w:b/>
          <w:sz w:val="24"/>
          <w:szCs w:val="24"/>
        </w:rPr>
      </w:pPr>
      <w:r>
        <w:rPr>
          <w:rFonts w:ascii="Arial" w:hAnsi="Arial" w:cs="Arial"/>
          <w:sz w:val="24"/>
          <w:szCs w:val="24"/>
        </w:rPr>
        <w:t>Assurer une vigie sur la mise en œuvre du Plan stratégique 2020</w:t>
      </w:r>
    </w:p>
    <w:p w:rsidR="00D37398" w:rsidRDefault="00D37398" w:rsidP="00544B98">
      <w:pPr>
        <w:numPr>
          <w:ilvl w:val="0"/>
          <w:numId w:val="7"/>
        </w:numPr>
        <w:spacing w:after="120" w:line="300" w:lineRule="exact"/>
        <w:ind w:left="426"/>
        <w:rPr>
          <w:rFonts w:ascii="Arial" w:hAnsi="Arial" w:cs="Arial"/>
          <w:b/>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b/>
          <w:sz w:val="24"/>
          <w:szCs w:val="24"/>
        </w:rPr>
      </w:pPr>
    </w:p>
    <w:p w:rsidR="00D37398" w:rsidRDefault="00AB55CA" w:rsidP="00D37398">
      <w:pPr>
        <w:spacing w:after="12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 :</w:t>
      </w:r>
    </w:p>
    <w:p w:rsidR="00D37398" w:rsidRDefault="00D37398" w:rsidP="00544B98">
      <w:pPr>
        <w:numPr>
          <w:ilvl w:val="0"/>
          <w:numId w:val="12"/>
        </w:numPr>
        <w:spacing w:after="120" w:line="300" w:lineRule="exact"/>
        <w:ind w:left="426"/>
        <w:rPr>
          <w:rFonts w:ascii="Arial" w:hAnsi="Arial" w:cs="Arial"/>
          <w:b/>
          <w:sz w:val="24"/>
          <w:szCs w:val="24"/>
        </w:rPr>
      </w:pPr>
      <w:r>
        <w:rPr>
          <w:rFonts w:ascii="Arial" w:hAnsi="Arial" w:cs="Arial"/>
          <w:sz w:val="24"/>
          <w:szCs w:val="24"/>
        </w:rPr>
        <w:t>Une vigie a été assurée sur la mise en œuvre de l’accessibilité des gares</w:t>
      </w:r>
    </w:p>
    <w:p w:rsidR="00D37398" w:rsidRDefault="00D37398" w:rsidP="00D37398">
      <w:pPr>
        <w:spacing w:after="120" w:line="300" w:lineRule="exact"/>
        <w:ind w:left="66"/>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5</w:t>
      </w:r>
      <w:r>
        <w:rPr>
          <w:rFonts w:ascii="Arial" w:hAnsi="Arial" w:cs="Arial"/>
          <w:b/>
          <w:sz w:val="24"/>
          <w:szCs w:val="24"/>
        </w:rPr>
        <w:t>-201</w:t>
      </w:r>
      <w:r>
        <w:rPr>
          <w:rFonts w:ascii="Arial" w:hAnsi="Arial" w:cs="Arial"/>
          <w:b/>
          <w:sz w:val="24"/>
          <w:szCs w:val="24"/>
          <w:lang w:val="en-CA"/>
        </w:rPr>
        <w:t>6</w:t>
      </w:r>
      <w:r>
        <w:rPr>
          <w:rFonts w:ascii="Arial" w:hAnsi="Arial" w:cs="Arial"/>
          <w:b/>
          <w:sz w:val="24"/>
          <w:szCs w:val="24"/>
        </w:rPr>
        <w:t> :</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Assurer une vigie sur la mise en œuvre du Plan stratégique 2020</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sz w:val="24"/>
          <w:szCs w:val="24"/>
        </w:rPr>
      </w:pPr>
    </w:p>
    <w:p w:rsidR="00D37398" w:rsidRPr="00287663" w:rsidRDefault="00D37398" w:rsidP="00D37398">
      <w:pPr>
        <w:shd w:val="clear" w:color="auto" w:fill="1F497D"/>
        <w:spacing w:after="100" w:line="300" w:lineRule="exact"/>
        <w:rPr>
          <w:rFonts w:ascii="Arial" w:hAnsi="Arial" w:cs="Arial"/>
          <w:b/>
          <w:color w:val="FFFFFF" w:themeColor="background1"/>
          <w:sz w:val="24"/>
          <w:szCs w:val="24"/>
        </w:rPr>
      </w:pPr>
      <w:r w:rsidRPr="00287663">
        <w:rPr>
          <w:rFonts w:ascii="Arial" w:hAnsi="Arial" w:cs="Arial"/>
          <w:b/>
          <w:smallCaps/>
          <w:color w:val="FFFFFF" w:themeColor="background1"/>
          <w:sz w:val="24"/>
          <w:szCs w:val="24"/>
        </w:rPr>
        <w:lastRenderedPageBreak/>
        <w:t>Affichage dynamique</w:t>
      </w:r>
    </w:p>
    <w:p w:rsidR="00D37398" w:rsidRDefault="00D37398" w:rsidP="00D37398">
      <w:pPr>
        <w:pStyle w:val="Corpsdetexte3"/>
        <w:tabs>
          <w:tab w:val="left" w:pos="1134"/>
        </w:tabs>
        <w:spacing w:after="100" w:line="300" w:lineRule="exact"/>
        <w:rPr>
          <w:rFonts w:ascii="Arial" w:hAnsi="Arial" w:cs="Arial"/>
          <w:b/>
          <w:smallCaps/>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12"/>
        </w:numPr>
        <w:spacing w:after="100" w:line="300" w:lineRule="exact"/>
        <w:ind w:left="426"/>
        <w:rPr>
          <w:rFonts w:ascii="Arial" w:hAnsi="Arial" w:cs="Arial"/>
          <w:sz w:val="24"/>
          <w:szCs w:val="24"/>
        </w:rPr>
      </w:pPr>
      <w:r w:rsidRPr="00C83A9A">
        <w:rPr>
          <w:rFonts w:ascii="Arial" w:hAnsi="Arial" w:cs="Arial"/>
          <w:sz w:val="24"/>
          <w:szCs w:val="24"/>
        </w:rPr>
        <w:t>S’assurer que le nouveau système d’affichage dynamique soit</w:t>
      </w:r>
      <w:r>
        <w:rPr>
          <w:rFonts w:ascii="Arial" w:hAnsi="Arial" w:cs="Arial"/>
          <w:sz w:val="24"/>
          <w:szCs w:val="24"/>
        </w:rPr>
        <w:t xml:space="preserve"> universellement accessible</w:t>
      </w:r>
    </w:p>
    <w:p w:rsidR="00D37398" w:rsidRDefault="00D37398" w:rsidP="00D37398">
      <w:pPr>
        <w:pStyle w:val="Corpsdetexte3"/>
        <w:spacing w:after="100" w:line="300" w:lineRule="exact"/>
        <w:rPr>
          <w:rFonts w:ascii="Arial" w:hAnsi="Arial" w:cs="Arial"/>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Contexte :</w:t>
      </w: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L’AMT a informé les membres de son Comité de concertation sur le transport des personnes handicapées, qu’elle s’affaire à se doter d’un système d’affichage dynamique. Le choix de cet équipement ne s’est pas fait en tenant compte de l’accessibilité universelle. Maintenant, il s’agit d’évaluer le degré de performance en accessibilité universelle de ce type d’afficheur. L’AMT affirme que ces écrans seront accessibles aux personnes amblyopes, mais qu’en est-il des personnes aveugles, des personnes ayant une déficience intellectuelle ou des personnes en fauteuil roulant ?</w:t>
      </w:r>
    </w:p>
    <w:p w:rsidR="00D37398" w:rsidRDefault="00D37398" w:rsidP="00D37398">
      <w:pPr>
        <w:pStyle w:val="Corpsdetexte3"/>
        <w:spacing w:after="0" w:line="300" w:lineRule="exact"/>
        <w:rPr>
          <w:rFonts w:ascii="Arial" w:hAnsi="Arial" w:cs="Arial"/>
          <w:sz w:val="24"/>
          <w:szCs w:val="24"/>
        </w:rPr>
      </w:pP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 xml:space="preserve">Dans un premier temps, l’AMT procède à un projet-pilote. Le déploiement de ce système se fera sur les quais suivants : </w:t>
      </w:r>
      <w:r w:rsidRPr="00D85E30">
        <w:rPr>
          <w:rFonts w:ascii="Arial" w:hAnsi="Arial" w:cs="Arial"/>
          <w:sz w:val="24"/>
          <w:szCs w:val="24"/>
        </w:rPr>
        <w:t>Centre-Ville, Lucien L’Allier et Longueuil</w:t>
      </w:r>
      <w:r>
        <w:rPr>
          <w:rFonts w:ascii="Arial" w:hAnsi="Arial" w:cs="Arial"/>
          <w:sz w:val="24"/>
          <w:szCs w:val="24"/>
        </w:rPr>
        <w:t xml:space="preserve">. </w:t>
      </w:r>
      <w:r w:rsidRPr="000D4D30">
        <w:rPr>
          <w:rFonts w:ascii="Arial" w:hAnsi="Arial" w:cs="Arial"/>
          <w:sz w:val="24"/>
          <w:szCs w:val="24"/>
        </w:rPr>
        <w:t xml:space="preserve">Cependant, </w:t>
      </w:r>
      <w:r>
        <w:rPr>
          <w:rFonts w:ascii="Arial" w:hAnsi="Arial" w:cs="Arial"/>
          <w:sz w:val="24"/>
          <w:szCs w:val="24"/>
        </w:rPr>
        <w:t>des évaluations sur le terrain s’imposent afin d’avoir une idée plus précise de la performance de l’accessibilité universelle de l’affichage dynamique. Des tests sur le terrain auront lieu au mois de mai prochain.</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Paragraphedeliste"/>
        <w:numPr>
          <w:ilvl w:val="0"/>
          <w:numId w:val="256"/>
        </w:numPr>
        <w:spacing w:after="120" w:line="300" w:lineRule="exact"/>
        <w:ind w:left="426"/>
        <w:contextualSpacing w:val="0"/>
        <w:rPr>
          <w:rFonts w:ascii="Arial" w:hAnsi="Arial" w:cs="Arial"/>
          <w:sz w:val="24"/>
          <w:szCs w:val="24"/>
        </w:rPr>
      </w:pPr>
      <w:r>
        <w:rPr>
          <w:rFonts w:ascii="Arial" w:hAnsi="Arial" w:cs="Arial"/>
          <w:sz w:val="24"/>
          <w:szCs w:val="24"/>
        </w:rPr>
        <w:t>Les RUTA de Longueuil, de Laval, de Lanaudière et de Montréal</w:t>
      </w:r>
    </w:p>
    <w:p w:rsidR="00D37398" w:rsidRPr="00A62F73" w:rsidRDefault="00D37398" w:rsidP="00544B98">
      <w:pPr>
        <w:pStyle w:val="Paragraphedeliste"/>
        <w:numPr>
          <w:ilvl w:val="0"/>
          <w:numId w:val="256"/>
        </w:numPr>
        <w:spacing w:after="120" w:line="300" w:lineRule="exact"/>
        <w:ind w:left="426"/>
        <w:contextualSpacing w:val="0"/>
        <w:rPr>
          <w:rFonts w:ascii="Arial" w:hAnsi="Arial" w:cs="Arial"/>
          <w:sz w:val="24"/>
          <w:szCs w:val="24"/>
        </w:rPr>
      </w:pPr>
      <w:r w:rsidRPr="00A62F73">
        <w:rPr>
          <w:rFonts w:ascii="Arial" w:hAnsi="Arial" w:cs="Arial"/>
          <w:sz w:val="24"/>
          <w:szCs w:val="24"/>
        </w:rPr>
        <w:t>L’ARUTAQ</w:t>
      </w:r>
    </w:p>
    <w:p w:rsidR="00D37398" w:rsidRPr="00A62F73" w:rsidRDefault="00D37398" w:rsidP="00544B98">
      <w:pPr>
        <w:pStyle w:val="Paragraphedeliste"/>
        <w:numPr>
          <w:ilvl w:val="0"/>
          <w:numId w:val="256"/>
        </w:numPr>
        <w:spacing w:after="100" w:line="300" w:lineRule="exact"/>
        <w:ind w:left="426"/>
        <w:rPr>
          <w:rFonts w:ascii="Arial" w:hAnsi="Arial" w:cs="Arial"/>
          <w:sz w:val="24"/>
          <w:szCs w:val="24"/>
        </w:rPr>
      </w:pPr>
      <w:r w:rsidRPr="00A62F73">
        <w:rPr>
          <w:rFonts w:ascii="Arial" w:hAnsi="Arial" w:cs="Arial"/>
          <w:sz w:val="24"/>
          <w:szCs w:val="24"/>
        </w:rPr>
        <w:t>La Table de concertation sur le transport des personnes handicapées du ROPMM et du CRADI</w:t>
      </w:r>
    </w:p>
    <w:p w:rsidR="00D37398" w:rsidRDefault="00D37398"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sz w:val="24"/>
          <w:szCs w:val="24"/>
        </w:rPr>
      </w:pPr>
      <w:r>
        <w:rPr>
          <w:rFonts w:ascii="Arial" w:hAnsi="Arial" w:cs="Arial"/>
          <w:b/>
          <w:sz w:val="24"/>
          <w:szCs w:val="24"/>
        </w:rPr>
        <w:t>Sous-objectifs pour l’année 2014-2015 :</w:t>
      </w:r>
      <w:r>
        <w:rPr>
          <w:rFonts w:ascii="Arial" w:hAnsi="Arial" w:cs="Arial"/>
          <w:sz w:val="24"/>
          <w:szCs w:val="24"/>
        </w:rPr>
        <w:t xml:space="preserve"> </w:t>
      </w:r>
    </w:p>
    <w:p w:rsidR="00D37398" w:rsidRPr="0028784D"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Pr>
          <w:rFonts w:ascii="Arial" w:hAnsi="Arial" w:cs="Arial"/>
          <w:sz w:val="24"/>
          <w:szCs w:val="24"/>
        </w:rPr>
        <w:t>S’assurer du bon déroulement des tests sur le terrain</w:t>
      </w:r>
    </w:p>
    <w:p w:rsidR="00D37398" w:rsidRPr="0028784D"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sidRPr="0028784D">
        <w:rPr>
          <w:rFonts w:ascii="Arial" w:hAnsi="Arial" w:cs="Arial"/>
          <w:sz w:val="24"/>
          <w:szCs w:val="24"/>
        </w:rPr>
        <w:lastRenderedPageBreak/>
        <w:t>S’assurer que l’accessibilité universelle soit bien intégrée au projet</w:t>
      </w:r>
    </w:p>
    <w:p w:rsidR="00D37398" w:rsidRPr="0028784D"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Pr>
          <w:rFonts w:ascii="Arial" w:hAnsi="Arial" w:cs="Arial"/>
          <w:sz w:val="24"/>
          <w:szCs w:val="24"/>
        </w:rPr>
        <w:t>Informer</w:t>
      </w:r>
      <w:r w:rsidRPr="0028784D">
        <w:rPr>
          <w:rFonts w:ascii="Arial" w:hAnsi="Arial" w:cs="Arial"/>
          <w:sz w:val="24"/>
          <w:szCs w:val="24"/>
        </w:rPr>
        <w:t xml:space="preserve"> les membres des développements dans le dossier</w:t>
      </w:r>
    </w:p>
    <w:p w:rsidR="00D37398" w:rsidRDefault="00D37398" w:rsidP="00D37398">
      <w:pPr>
        <w:spacing w:after="100" w:line="300" w:lineRule="exact"/>
        <w:rPr>
          <w:rFonts w:ascii="Arial" w:hAnsi="Arial" w:cs="Arial"/>
          <w:sz w:val="24"/>
          <w:szCs w:val="24"/>
        </w:rPr>
      </w:pPr>
    </w:p>
    <w:p w:rsidR="00D37398" w:rsidRDefault="00D84BF7" w:rsidP="00D37398">
      <w:pPr>
        <w:spacing w:after="10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 :</w:t>
      </w:r>
    </w:p>
    <w:p w:rsidR="00D37398" w:rsidRDefault="00D37398" w:rsidP="00544B98">
      <w:pPr>
        <w:numPr>
          <w:ilvl w:val="0"/>
          <w:numId w:val="12"/>
        </w:numPr>
        <w:spacing w:after="100" w:line="300" w:lineRule="exact"/>
        <w:ind w:left="426"/>
        <w:rPr>
          <w:rFonts w:ascii="Arial" w:hAnsi="Arial" w:cs="Arial"/>
          <w:b/>
          <w:sz w:val="24"/>
          <w:szCs w:val="24"/>
        </w:rPr>
      </w:pPr>
      <w:r>
        <w:rPr>
          <w:rFonts w:ascii="Arial" w:hAnsi="Arial" w:cs="Arial"/>
          <w:sz w:val="24"/>
          <w:szCs w:val="24"/>
        </w:rPr>
        <w:t>Aucun</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sz w:val="24"/>
          <w:szCs w:val="24"/>
        </w:rPr>
      </w:pPr>
      <w:r>
        <w:rPr>
          <w:rFonts w:ascii="Arial" w:hAnsi="Arial" w:cs="Arial"/>
          <w:b/>
          <w:sz w:val="24"/>
          <w:szCs w:val="24"/>
        </w:rPr>
        <w:t>Sous-objectifs pour l’année 2015-2016 :</w:t>
      </w:r>
      <w:r>
        <w:rPr>
          <w:rFonts w:ascii="Arial" w:hAnsi="Arial" w:cs="Arial"/>
          <w:sz w:val="24"/>
          <w:szCs w:val="24"/>
        </w:rPr>
        <w:t xml:space="preserve"> </w:t>
      </w:r>
    </w:p>
    <w:p w:rsidR="00D37398" w:rsidRPr="0028784D"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Pr>
          <w:rFonts w:ascii="Arial" w:hAnsi="Arial" w:cs="Arial"/>
          <w:sz w:val="24"/>
          <w:szCs w:val="24"/>
        </w:rPr>
        <w:t>S’assurer du bon déroulement des tests sur le terrain</w:t>
      </w:r>
    </w:p>
    <w:p w:rsidR="00D37398" w:rsidRPr="0028784D"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sidRPr="0028784D">
        <w:rPr>
          <w:rFonts w:ascii="Arial" w:hAnsi="Arial" w:cs="Arial"/>
          <w:sz w:val="24"/>
          <w:szCs w:val="24"/>
        </w:rPr>
        <w:t>S’assurer que l’accessibilité universelle soit bien intégrée au projet</w:t>
      </w:r>
    </w:p>
    <w:p w:rsidR="00D37398"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Pr>
          <w:rFonts w:ascii="Arial" w:hAnsi="Arial" w:cs="Arial"/>
          <w:sz w:val="24"/>
          <w:szCs w:val="24"/>
        </w:rPr>
        <w:t>Informer</w:t>
      </w:r>
      <w:r w:rsidRPr="0028784D">
        <w:rPr>
          <w:rFonts w:ascii="Arial" w:hAnsi="Arial" w:cs="Arial"/>
          <w:sz w:val="24"/>
          <w:szCs w:val="24"/>
        </w:rPr>
        <w:t xml:space="preserve"> les membres des développements dans le dossier</w:t>
      </w:r>
    </w:p>
    <w:p w:rsidR="005208B6" w:rsidRPr="0028784D" w:rsidRDefault="005208B6" w:rsidP="005208B6">
      <w:pPr>
        <w:pStyle w:val="Paragraphedeliste"/>
        <w:spacing w:after="100" w:line="300" w:lineRule="exact"/>
        <w:ind w:left="0"/>
        <w:contextualSpacing w:val="0"/>
        <w:rPr>
          <w:rFonts w:ascii="Arial" w:hAnsi="Arial" w:cs="Arial"/>
          <w:sz w:val="24"/>
          <w:szCs w:val="24"/>
        </w:rPr>
      </w:pPr>
    </w:p>
    <w:p w:rsidR="005208B6" w:rsidRPr="00287663" w:rsidRDefault="005208B6" w:rsidP="005208B6">
      <w:pPr>
        <w:pStyle w:val="Paragraphedeliste"/>
        <w:shd w:val="clear" w:color="auto" w:fill="1F497D"/>
        <w:spacing w:after="100" w:line="300" w:lineRule="exact"/>
        <w:ind w:left="0"/>
        <w:contextualSpacing w:val="0"/>
        <w:rPr>
          <w:rFonts w:ascii="Arial" w:hAnsi="Arial" w:cs="Arial"/>
          <w:b/>
          <w:color w:val="FFFFFF" w:themeColor="background1"/>
          <w:sz w:val="24"/>
          <w:szCs w:val="24"/>
        </w:rPr>
      </w:pPr>
      <w:r w:rsidRPr="00287663">
        <w:rPr>
          <w:rFonts w:ascii="Arial" w:hAnsi="Arial" w:cs="Arial"/>
          <w:b/>
          <w:smallCaps/>
          <w:color w:val="FFFFFF" w:themeColor="background1"/>
          <w:sz w:val="24"/>
          <w:szCs w:val="24"/>
        </w:rPr>
        <w:t>Refonte du site internet</w:t>
      </w:r>
    </w:p>
    <w:p w:rsidR="005208B6" w:rsidRPr="00550319" w:rsidRDefault="005208B6" w:rsidP="005208B6">
      <w:pPr>
        <w:pStyle w:val="Titre9"/>
        <w:spacing w:before="0" w:after="100" w:line="300" w:lineRule="exact"/>
        <w:rPr>
          <w:rFonts w:ascii="Arial" w:hAnsi="Arial" w:cs="Arial"/>
          <w:szCs w:val="24"/>
        </w:rPr>
      </w:pPr>
    </w:p>
    <w:p w:rsidR="005208B6" w:rsidRPr="001A5E67" w:rsidRDefault="005208B6" w:rsidP="005208B6">
      <w:pPr>
        <w:pStyle w:val="Titre9"/>
        <w:spacing w:before="0" w:after="100" w:line="300" w:lineRule="exact"/>
        <w:rPr>
          <w:rFonts w:ascii="Arial" w:hAnsi="Arial" w:cs="Arial"/>
          <w:b/>
          <w:i w:val="0"/>
          <w:color w:val="auto"/>
          <w:sz w:val="24"/>
          <w:szCs w:val="24"/>
        </w:rPr>
      </w:pPr>
      <w:r w:rsidRPr="001A5E67">
        <w:rPr>
          <w:rFonts w:ascii="Arial" w:hAnsi="Arial" w:cs="Arial"/>
          <w:b/>
          <w:i w:val="0"/>
          <w:color w:val="auto"/>
          <w:sz w:val="24"/>
          <w:szCs w:val="24"/>
        </w:rPr>
        <w:t>Objectif à long terme :</w:t>
      </w:r>
    </w:p>
    <w:p w:rsidR="005208B6" w:rsidRDefault="005208B6" w:rsidP="005208B6">
      <w:pPr>
        <w:pStyle w:val="Corpsdetexte3"/>
        <w:numPr>
          <w:ilvl w:val="0"/>
          <w:numId w:val="18"/>
        </w:numPr>
        <w:spacing w:after="100" w:line="300" w:lineRule="exact"/>
        <w:ind w:left="426"/>
        <w:rPr>
          <w:rFonts w:ascii="Arial" w:hAnsi="Arial" w:cs="Arial"/>
          <w:sz w:val="24"/>
          <w:szCs w:val="24"/>
        </w:rPr>
      </w:pPr>
      <w:r>
        <w:rPr>
          <w:rFonts w:ascii="Arial" w:hAnsi="Arial" w:cs="Arial"/>
          <w:sz w:val="24"/>
          <w:szCs w:val="24"/>
        </w:rPr>
        <w:t>Dès le début, accompagner les responsables du projet « Refonte du site internet » afin qu’il soit universellement accessible</w:t>
      </w:r>
    </w:p>
    <w:p w:rsidR="005208B6" w:rsidRDefault="005208B6" w:rsidP="005208B6">
      <w:pPr>
        <w:pStyle w:val="Corpsdetexte3"/>
        <w:spacing w:after="100" w:line="300" w:lineRule="exact"/>
        <w:ind w:left="426"/>
        <w:rPr>
          <w:rFonts w:ascii="Arial" w:hAnsi="Arial" w:cs="Arial"/>
          <w:sz w:val="24"/>
          <w:szCs w:val="24"/>
        </w:rPr>
      </w:pPr>
    </w:p>
    <w:p w:rsidR="005208B6" w:rsidRDefault="005208B6" w:rsidP="005208B6">
      <w:pPr>
        <w:pStyle w:val="Sansinterligne"/>
        <w:spacing w:after="120" w:line="300" w:lineRule="exact"/>
        <w:jc w:val="both"/>
        <w:rPr>
          <w:rFonts w:ascii="Arial" w:hAnsi="Arial" w:cs="Arial"/>
          <w:b/>
          <w:sz w:val="24"/>
          <w:szCs w:val="24"/>
        </w:rPr>
      </w:pPr>
      <w:r>
        <w:rPr>
          <w:rFonts w:ascii="Arial" w:hAnsi="Arial" w:cs="Arial"/>
          <w:b/>
          <w:sz w:val="24"/>
          <w:szCs w:val="24"/>
        </w:rPr>
        <w:t>Contexte :</w:t>
      </w:r>
    </w:p>
    <w:p w:rsidR="005208B6" w:rsidRDefault="005208B6" w:rsidP="005208B6">
      <w:pPr>
        <w:pStyle w:val="Sansinterligne"/>
        <w:spacing w:line="300" w:lineRule="exact"/>
        <w:jc w:val="both"/>
        <w:rPr>
          <w:rFonts w:ascii="Arial" w:hAnsi="Arial" w:cs="Arial"/>
          <w:sz w:val="24"/>
          <w:szCs w:val="24"/>
        </w:rPr>
      </w:pPr>
      <w:r>
        <w:rPr>
          <w:rFonts w:ascii="Arial" w:hAnsi="Arial" w:cs="Arial"/>
          <w:sz w:val="24"/>
          <w:szCs w:val="24"/>
        </w:rPr>
        <w:t>L’AMT va refaire son site internet. Elle prévoit que ce dernier réponde aux normes d’accessibilité Web. Il est important de mentionner que ces normes couvrent particulièrement les besoins des personnes ayant une déficience motrice ou visuelle. L’AMT a fait une présentation du projet au comité « Refonte du site » aux membres du Comité de concertation sur le transport des personnes handicapées de l’AMT.</w:t>
      </w:r>
      <w:r w:rsidRPr="006C017C">
        <w:rPr>
          <w:rFonts w:ascii="Arial" w:hAnsi="Arial" w:cs="Arial"/>
          <w:noProof/>
          <w:sz w:val="24"/>
          <w:szCs w:val="24"/>
          <w:lang w:eastAsia="fr-CA"/>
        </w:rPr>
        <w:t xml:space="preserve"> </w:t>
      </w:r>
      <w:r>
        <w:rPr>
          <w:rFonts w:ascii="Arial" w:hAnsi="Arial" w:cs="Arial"/>
          <w:noProof/>
          <w:sz w:val="24"/>
          <w:szCs w:val="24"/>
          <w:lang w:eastAsia="fr-CA"/>
        </w:rPr>
        <w:drawing>
          <wp:anchor distT="0" distB="0" distL="114300" distR="114300" simplePos="0" relativeHeight="251869184" behindDoc="0" locked="1" layoutInCell="0" allowOverlap="0" wp14:anchorId="62772528" wp14:editId="0FD95AA5">
            <wp:simplePos x="0" y="0"/>
            <wp:positionH relativeFrom="column">
              <wp:posOffset>2886075</wp:posOffset>
            </wp:positionH>
            <wp:positionV relativeFrom="page">
              <wp:posOffset>5495925</wp:posOffset>
            </wp:positionV>
            <wp:extent cx="2540635" cy="1428750"/>
            <wp:effectExtent l="0" t="0" r="0" b="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interne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0635" cy="1428750"/>
                    </a:xfrm>
                    <a:prstGeom prst="rect">
                      <a:avLst/>
                    </a:prstGeom>
                  </pic:spPr>
                </pic:pic>
              </a:graphicData>
            </a:graphic>
            <wp14:sizeRelH relativeFrom="margin">
              <wp14:pctWidth>0</wp14:pctWidth>
            </wp14:sizeRelH>
            <wp14:sizeRelV relativeFrom="margin">
              <wp14:pctHeight>0</wp14:pctHeight>
            </wp14:sizeRelV>
          </wp:anchor>
        </w:drawing>
      </w:r>
    </w:p>
    <w:p w:rsidR="005208B6" w:rsidRDefault="005208B6" w:rsidP="005208B6">
      <w:pPr>
        <w:pStyle w:val="Sansinterligne"/>
        <w:spacing w:line="300" w:lineRule="exact"/>
        <w:jc w:val="both"/>
        <w:rPr>
          <w:rFonts w:ascii="Arial" w:hAnsi="Arial" w:cs="Arial"/>
          <w:sz w:val="24"/>
          <w:szCs w:val="24"/>
        </w:rPr>
      </w:pPr>
    </w:p>
    <w:p w:rsidR="005208B6" w:rsidRDefault="005208B6" w:rsidP="005208B6">
      <w:pPr>
        <w:pStyle w:val="Sansinterligne"/>
        <w:spacing w:line="300" w:lineRule="exact"/>
        <w:jc w:val="both"/>
        <w:rPr>
          <w:rFonts w:ascii="Arial" w:hAnsi="Arial" w:cs="Arial"/>
          <w:sz w:val="24"/>
          <w:szCs w:val="24"/>
        </w:rPr>
      </w:pPr>
      <w:r>
        <w:rPr>
          <w:rFonts w:ascii="Arial" w:hAnsi="Arial" w:cs="Arial"/>
          <w:sz w:val="24"/>
          <w:szCs w:val="24"/>
        </w:rPr>
        <w:t>Après discussion, il a été convenu de faire des tests d’utilisabilité avec des personnes en situation de handicap. De plus, il a été mentionné que pour qu’un site internet soit accessible à tous, il est important que l’AMT prévoit d’y mettre des capsules d’information en langage simplifié et en « ortograf altêrnativ » pour les personnes ayant des difficultés de compréhension à la lecture, et en langue des signes du Québec pour les personnes ayant une déficience auditive.</w:t>
      </w:r>
    </w:p>
    <w:p w:rsidR="005208B6" w:rsidRDefault="005208B6" w:rsidP="005208B6">
      <w:pPr>
        <w:pStyle w:val="Sansinterligne"/>
        <w:spacing w:line="300" w:lineRule="exact"/>
        <w:jc w:val="both"/>
        <w:rPr>
          <w:rFonts w:ascii="Arial" w:hAnsi="Arial" w:cs="Arial"/>
          <w:sz w:val="24"/>
          <w:szCs w:val="24"/>
        </w:rPr>
      </w:pPr>
    </w:p>
    <w:p w:rsidR="005208B6" w:rsidRDefault="005208B6" w:rsidP="005208B6">
      <w:pPr>
        <w:pStyle w:val="Sansinterligne"/>
        <w:spacing w:line="300" w:lineRule="exact"/>
        <w:jc w:val="both"/>
        <w:rPr>
          <w:rFonts w:ascii="Arial" w:hAnsi="Arial" w:cs="Arial"/>
          <w:sz w:val="24"/>
          <w:szCs w:val="24"/>
        </w:rPr>
      </w:pPr>
    </w:p>
    <w:p w:rsidR="005208B6" w:rsidRDefault="005208B6" w:rsidP="005208B6">
      <w:pPr>
        <w:spacing w:after="120" w:line="300" w:lineRule="exact"/>
        <w:rPr>
          <w:rFonts w:ascii="Arial" w:hAnsi="Arial" w:cs="Arial"/>
          <w:b/>
          <w:sz w:val="24"/>
          <w:szCs w:val="24"/>
        </w:rPr>
      </w:pPr>
      <w:r>
        <w:rPr>
          <w:rFonts w:ascii="Arial" w:hAnsi="Arial" w:cs="Arial"/>
          <w:b/>
          <w:sz w:val="24"/>
          <w:szCs w:val="24"/>
        </w:rPr>
        <w:lastRenderedPageBreak/>
        <w:t>Partenaires et instances impliqués :</w:t>
      </w:r>
    </w:p>
    <w:p w:rsidR="005208B6" w:rsidRPr="00512313" w:rsidRDefault="005208B6" w:rsidP="005208B6">
      <w:pPr>
        <w:pStyle w:val="Sansinterligne"/>
        <w:numPr>
          <w:ilvl w:val="0"/>
          <w:numId w:val="257"/>
        </w:numPr>
        <w:spacing w:after="120" w:line="300" w:lineRule="exact"/>
        <w:ind w:left="426"/>
        <w:rPr>
          <w:rFonts w:ascii="Arial" w:hAnsi="Arial" w:cs="Arial"/>
          <w:sz w:val="24"/>
          <w:szCs w:val="24"/>
        </w:rPr>
      </w:pPr>
      <w:r w:rsidRPr="00512313">
        <w:rPr>
          <w:rFonts w:ascii="Arial" w:hAnsi="Arial" w:cs="Arial"/>
          <w:sz w:val="24"/>
          <w:szCs w:val="24"/>
        </w:rPr>
        <w:t>Les RUTA de Longueuil, de Laval, de Lanaudière et de Montréal</w:t>
      </w:r>
    </w:p>
    <w:p w:rsidR="005208B6" w:rsidRPr="00512313" w:rsidRDefault="005208B6" w:rsidP="005208B6">
      <w:pPr>
        <w:pStyle w:val="Sansinterligne"/>
        <w:numPr>
          <w:ilvl w:val="0"/>
          <w:numId w:val="257"/>
        </w:numPr>
        <w:spacing w:after="120" w:line="300" w:lineRule="exact"/>
        <w:ind w:left="426"/>
        <w:rPr>
          <w:rFonts w:ascii="Arial" w:hAnsi="Arial" w:cs="Arial"/>
          <w:sz w:val="24"/>
          <w:szCs w:val="24"/>
        </w:rPr>
      </w:pPr>
      <w:r w:rsidRPr="00512313">
        <w:rPr>
          <w:rFonts w:ascii="Arial" w:hAnsi="Arial" w:cs="Arial"/>
          <w:sz w:val="24"/>
          <w:szCs w:val="24"/>
        </w:rPr>
        <w:t>L’ARUTAQ</w:t>
      </w:r>
    </w:p>
    <w:p w:rsidR="005208B6" w:rsidRDefault="005208B6" w:rsidP="005208B6">
      <w:pPr>
        <w:pStyle w:val="Sansinterligne"/>
        <w:numPr>
          <w:ilvl w:val="0"/>
          <w:numId w:val="257"/>
        </w:numPr>
        <w:spacing w:after="120" w:line="300" w:lineRule="exact"/>
        <w:ind w:left="426"/>
        <w:jc w:val="both"/>
        <w:rPr>
          <w:rFonts w:ascii="Arial" w:hAnsi="Arial" w:cs="Arial"/>
          <w:sz w:val="24"/>
          <w:szCs w:val="24"/>
        </w:rPr>
      </w:pPr>
      <w:r w:rsidRPr="00512313">
        <w:rPr>
          <w:rFonts w:ascii="Arial" w:hAnsi="Arial" w:cs="Arial"/>
          <w:sz w:val="24"/>
          <w:szCs w:val="24"/>
        </w:rPr>
        <w:t>La Table de concertation sur le transport des personnes handicapées du ROPMM et du CRADI</w:t>
      </w:r>
    </w:p>
    <w:p w:rsidR="005208B6" w:rsidRDefault="005208B6" w:rsidP="005208B6">
      <w:pPr>
        <w:pStyle w:val="Sansinterligne"/>
        <w:spacing w:after="120" w:line="300" w:lineRule="exact"/>
        <w:jc w:val="both"/>
        <w:rPr>
          <w:rFonts w:ascii="Arial" w:hAnsi="Arial" w:cs="Arial"/>
          <w:sz w:val="24"/>
          <w:szCs w:val="24"/>
        </w:rPr>
      </w:pPr>
    </w:p>
    <w:p w:rsidR="005208B6" w:rsidRDefault="005208B6" w:rsidP="005208B6">
      <w:pPr>
        <w:pStyle w:val="Sansinterligne"/>
        <w:spacing w:after="120" w:line="300" w:lineRule="exact"/>
        <w:jc w:val="both"/>
        <w:rPr>
          <w:rFonts w:ascii="Arial" w:hAnsi="Arial" w:cs="Arial"/>
          <w:b/>
          <w:sz w:val="24"/>
          <w:szCs w:val="24"/>
        </w:rPr>
      </w:pPr>
      <w:r>
        <w:rPr>
          <w:rFonts w:ascii="Arial" w:hAnsi="Arial" w:cs="Arial"/>
          <w:b/>
          <w:sz w:val="24"/>
          <w:szCs w:val="24"/>
        </w:rPr>
        <w:t>Moyens :</w:t>
      </w:r>
    </w:p>
    <w:p w:rsidR="005208B6" w:rsidRDefault="005208B6" w:rsidP="005208B6">
      <w:pPr>
        <w:numPr>
          <w:ilvl w:val="0"/>
          <w:numId w:val="7"/>
        </w:numPr>
        <w:spacing w:after="12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5208B6" w:rsidRDefault="005208B6" w:rsidP="005208B6">
      <w:pPr>
        <w:numPr>
          <w:ilvl w:val="0"/>
          <w:numId w:val="7"/>
        </w:numPr>
        <w:spacing w:after="12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5208B6" w:rsidRDefault="005208B6" w:rsidP="005208B6">
      <w:pPr>
        <w:spacing w:after="120" w:line="300" w:lineRule="exact"/>
        <w:ind w:left="66"/>
        <w:rPr>
          <w:rFonts w:ascii="Arial" w:hAnsi="Arial" w:cs="Arial"/>
          <w:sz w:val="24"/>
          <w:szCs w:val="24"/>
        </w:rPr>
      </w:pPr>
    </w:p>
    <w:p w:rsidR="005208B6" w:rsidRPr="001B7F16" w:rsidRDefault="005208B6" w:rsidP="005208B6">
      <w:pPr>
        <w:pStyle w:val="Titre5"/>
        <w:spacing w:before="0" w:after="120" w:line="300" w:lineRule="exact"/>
        <w:rPr>
          <w:rFonts w:ascii="Arial" w:hAnsi="Arial" w:cs="Arial"/>
          <w:b/>
          <w:i/>
          <w:color w:val="auto"/>
          <w:sz w:val="24"/>
          <w:szCs w:val="24"/>
        </w:rPr>
      </w:pPr>
      <w:r>
        <w:rPr>
          <w:rFonts w:ascii="Arial" w:hAnsi="Arial" w:cs="Arial"/>
          <w:b/>
          <w:color w:val="auto"/>
          <w:sz w:val="24"/>
          <w:szCs w:val="24"/>
        </w:rPr>
        <w:t>Sous-objectifs de l’année 2014-2015</w:t>
      </w:r>
      <w:r w:rsidRPr="001B7F16">
        <w:rPr>
          <w:rFonts w:ascii="Arial" w:hAnsi="Arial" w:cs="Arial"/>
          <w:b/>
          <w:color w:val="auto"/>
          <w:sz w:val="24"/>
          <w:szCs w:val="24"/>
        </w:rPr>
        <w:t> :</w:t>
      </w:r>
    </w:p>
    <w:p w:rsidR="005208B6" w:rsidRDefault="005208B6" w:rsidP="005208B6">
      <w:pPr>
        <w:numPr>
          <w:ilvl w:val="0"/>
          <w:numId w:val="20"/>
        </w:numPr>
        <w:spacing w:after="120" w:line="300" w:lineRule="exact"/>
        <w:ind w:left="426"/>
        <w:rPr>
          <w:rFonts w:ascii="Arial" w:hAnsi="Arial" w:cs="Arial"/>
          <w:sz w:val="24"/>
          <w:szCs w:val="24"/>
        </w:rPr>
      </w:pPr>
      <w:r>
        <w:rPr>
          <w:rFonts w:ascii="Arial" w:hAnsi="Arial" w:cs="Arial"/>
          <w:sz w:val="24"/>
          <w:szCs w:val="24"/>
        </w:rPr>
        <w:t>Assurer une vigie afin que le futur site internet soit universellement accessible</w:t>
      </w:r>
    </w:p>
    <w:p w:rsidR="005208B6" w:rsidRDefault="005208B6" w:rsidP="005208B6">
      <w:pPr>
        <w:numPr>
          <w:ilvl w:val="0"/>
          <w:numId w:val="20"/>
        </w:numPr>
        <w:spacing w:after="120" w:line="300" w:lineRule="exact"/>
        <w:ind w:left="426"/>
        <w:rPr>
          <w:rFonts w:ascii="Arial" w:hAnsi="Arial" w:cs="Arial"/>
          <w:sz w:val="24"/>
          <w:szCs w:val="24"/>
        </w:rPr>
      </w:pPr>
      <w:r>
        <w:rPr>
          <w:rFonts w:ascii="Arial" w:hAnsi="Arial" w:cs="Arial"/>
          <w:sz w:val="24"/>
          <w:szCs w:val="24"/>
        </w:rPr>
        <w:t>Informer les membres des développements dans le dossier</w:t>
      </w:r>
    </w:p>
    <w:p w:rsidR="005208B6" w:rsidRDefault="005208B6" w:rsidP="005208B6">
      <w:pPr>
        <w:spacing w:after="120" w:line="300" w:lineRule="exact"/>
        <w:rPr>
          <w:rFonts w:ascii="Arial" w:hAnsi="Arial" w:cs="Arial"/>
          <w:b/>
          <w:sz w:val="24"/>
          <w:szCs w:val="24"/>
        </w:rPr>
      </w:pPr>
    </w:p>
    <w:p w:rsidR="005208B6" w:rsidRDefault="005208B6" w:rsidP="005208B6">
      <w:pPr>
        <w:spacing w:after="120" w:line="300" w:lineRule="exact"/>
        <w:rPr>
          <w:rFonts w:ascii="Arial" w:hAnsi="Arial" w:cs="Arial"/>
          <w:b/>
          <w:sz w:val="24"/>
          <w:szCs w:val="24"/>
        </w:rPr>
      </w:pPr>
      <w:r>
        <w:rPr>
          <w:rFonts w:ascii="Arial" w:hAnsi="Arial" w:cs="Arial"/>
          <w:b/>
          <w:sz w:val="24"/>
          <w:szCs w:val="24"/>
        </w:rPr>
        <w:t xml:space="preserve">Résultat pour l’année </w:t>
      </w:r>
      <w:r>
        <w:rPr>
          <w:rFonts w:ascii="Arial" w:hAnsi="Arial" w:cs="Arial"/>
          <w:b/>
          <w:color w:val="000000"/>
          <w:sz w:val="24"/>
          <w:szCs w:val="24"/>
        </w:rPr>
        <w:t>2014-2015 </w:t>
      </w:r>
      <w:r>
        <w:rPr>
          <w:rFonts w:ascii="Arial" w:hAnsi="Arial" w:cs="Arial"/>
          <w:b/>
          <w:sz w:val="24"/>
          <w:szCs w:val="24"/>
        </w:rPr>
        <w:t>:</w:t>
      </w:r>
    </w:p>
    <w:p w:rsidR="005208B6" w:rsidRDefault="005208B6" w:rsidP="005208B6">
      <w:pPr>
        <w:numPr>
          <w:ilvl w:val="0"/>
          <w:numId w:val="20"/>
        </w:numPr>
        <w:spacing w:after="120" w:line="300" w:lineRule="exact"/>
        <w:ind w:left="426"/>
        <w:rPr>
          <w:rFonts w:ascii="Arial" w:hAnsi="Arial" w:cs="Arial"/>
          <w:sz w:val="24"/>
          <w:szCs w:val="24"/>
        </w:rPr>
      </w:pPr>
      <w:r>
        <w:rPr>
          <w:rFonts w:ascii="Arial" w:hAnsi="Arial" w:cs="Arial"/>
          <w:sz w:val="24"/>
          <w:szCs w:val="24"/>
        </w:rPr>
        <w:t>Le nouveau site internet de l’AMT répond aux normes d’accessibilité Web</w:t>
      </w:r>
    </w:p>
    <w:p w:rsidR="005208B6" w:rsidRDefault="005208B6" w:rsidP="005208B6">
      <w:pPr>
        <w:spacing w:after="120" w:line="300" w:lineRule="exact"/>
        <w:ind w:left="426"/>
        <w:rPr>
          <w:rFonts w:ascii="Arial" w:hAnsi="Arial" w:cs="Arial"/>
          <w:sz w:val="24"/>
          <w:szCs w:val="24"/>
        </w:rPr>
      </w:pPr>
    </w:p>
    <w:p w:rsidR="005208B6" w:rsidRPr="009055FD" w:rsidRDefault="005208B6" w:rsidP="005208B6">
      <w:pPr>
        <w:pStyle w:val="Titre5"/>
        <w:spacing w:before="0" w:after="120" w:line="300" w:lineRule="exact"/>
        <w:rPr>
          <w:rFonts w:ascii="Arial" w:hAnsi="Arial" w:cs="Arial"/>
          <w:b/>
          <w:i/>
          <w:color w:val="auto"/>
          <w:sz w:val="24"/>
          <w:szCs w:val="24"/>
        </w:rPr>
      </w:pPr>
      <w:r>
        <w:rPr>
          <w:rFonts w:ascii="Arial" w:hAnsi="Arial" w:cs="Arial"/>
          <w:b/>
          <w:color w:val="auto"/>
          <w:sz w:val="24"/>
          <w:szCs w:val="24"/>
        </w:rPr>
        <w:t>Sous-objectifs de l’année 2015-2016</w:t>
      </w:r>
      <w:r w:rsidRPr="009055FD">
        <w:rPr>
          <w:rFonts w:ascii="Arial" w:hAnsi="Arial" w:cs="Arial"/>
          <w:b/>
          <w:color w:val="auto"/>
          <w:sz w:val="24"/>
          <w:szCs w:val="24"/>
        </w:rPr>
        <w:t> :</w:t>
      </w:r>
    </w:p>
    <w:p w:rsidR="005208B6" w:rsidRDefault="005208B6" w:rsidP="005208B6">
      <w:pPr>
        <w:numPr>
          <w:ilvl w:val="0"/>
          <w:numId w:val="20"/>
        </w:numPr>
        <w:spacing w:after="120" w:line="300" w:lineRule="exact"/>
        <w:ind w:left="426"/>
        <w:rPr>
          <w:rFonts w:ascii="Arial" w:hAnsi="Arial" w:cs="Arial"/>
          <w:sz w:val="24"/>
          <w:szCs w:val="24"/>
        </w:rPr>
      </w:pPr>
      <w:r>
        <w:rPr>
          <w:rFonts w:ascii="Arial" w:hAnsi="Arial" w:cs="Arial"/>
          <w:sz w:val="24"/>
          <w:szCs w:val="24"/>
        </w:rPr>
        <w:t>Faire des représentations pour que l’AMT intègre dans son site internet des capsules en texte simplifié, « ortograf altêrnativ » et en langue des signes du Québec</w:t>
      </w:r>
    </w:p>
    <w:p w:rsidR="005208B6" w:rsidRDefault="005208B6" w:rsidP="009703E5">
      <w:pPr>
        <w:pStyle w:val="Sansinterligne"/>
        <w:numPr>
          <w:ilvl w:val="0"/>
          <w:numId w:val="20"/>
        </w:numPr>
        <w:spacing w:after="100" w:line="300" w:lineRule="exact"/>
        <w:ind w:left="426"/>
        <w:jc w:val="both"/>
        <w:rPr>
          <w:rFonts w:ascii="Arial" w:hAnsi="Arial" w:cs="Arial"/>
          <w:sz w:val="24"/>
          <w:szCs w:val="24"/>
        </w:rPr>
      </w:pPr>
      <w:r>
        <w:rPr>
          <w:rFonts w:ascii="Arial" w:hAnsi="Arial" w:cs="Arial"/>
          <w:sz w:val="24"/>
          <w:szCs w:val="24"/>
        </w:rPr>
        <w:t>Informer les membres des développements dans le dossier</w:t>
      </w:r>
    </w:p>
    <w:p w:rsidR="005208B6" w:rsidRDefault="005208B6" w:rsidP="009703E5">
      <w:pPr>
        <w:pStyle w:val="Sansinterligne"/>
        <w:spacing w:after="100" w:line="300" w:lineRule="exact"/>
        <w:jc w:val="both"/>
        <w:rPr>
          <w:rFonts w:ascii="Arial" w:hAnsi="Arial" w:cs="Arial"/>
          <w:sz w:val="24"/>
          <w:szCs w:val="24"/>
        </w:rPr>
      </w:pPr>
    </w:p>
    <w:p w:rsidR="009703E5" w:rsidRPr="00067A21" w:rsidRDefault="009703E5" w:rsidP="009703E5">
      <w:pPr>
        <w:shd w:val="clear" w:color="auto" w:fill="1F497D"/>
        <w:spacing w:after="100" w:line="300" w:lineRule="exact"/>
        <w:rPr>
          <w:rFonts w:ascii="Arial" w:hAnsi="Arial" w:cs="Arial"/>
          <w:b/>
          <w:color w:val="FFFFFF" w:themeColor="background1"/>
          <w:sz w:val="24"/>
          <w:szCs w:val="24"/>
        </w:rPr>
      </w:pPr>
      <w:r w:rsidRPr="00067A21">
        <w:rPr>
          <w:rFonts w:ascii="Arial" w:hAnsi="Arial" w:cs="Arial"/>
          <w:b/>
          <w:smallCaps/>
          <w:color w:val="FFFFFF" w:themeColor="background1"/>
          <w:sz w:val="24"/>
          <w:szCs w:val="24"/>
        </w:rPr>
        <w:t>Évacuation en situation d’urgence</w:t>
      </w:r>
    </w:p>
    <w:p w:rsidR="009703E5" w:rsidRPr="00043D2B" w:rsidRDefault="009703E5" w:rsidP="009703E5">
      <w:pPr>
        <w:pStyle w:val="Corpsdetexte3"/>
        <w:tabs>
          <w:tab w:val="left" w:pos="1134"/>
        </w:tabs>
        <w:spacing w:after="100" w:line="300" w:lineRule="exact"/>
        <w:rPr>
          <w:rFonts w:ascii="Arial" w:hAnsi="Arial" w:cs="Arial"/>
          <w:b/>
          <w:smallCaps/>
          <w:sz w:val="24"/>
          <w:szCs w:val="24"/>
        </w:rPr>
      </w:pPr>
    </w:p>
    <w:p w:rsidR="009703E5" w:rsidRPr="00043D2B" w:rsidRDefault="009703E5" w:rsidP="009703E5">
      <w:pPr>
        <w:pStyle w:val="Corpsdetexte3"/>
        <w:spacing w:after="100" w:line="300" w:lineRule="exact"/>
        <w:rPr>
          <w:rFonts w:ascii="Arial" w:hAnsi="Arial" w:cs="Arial"/>
          <w:b/>
          <w:sz w:val="24"/>
          <w:szCs w:val="24"/>
        </w:rPr>
      </w:pPr>
      <w:r w:rsidRPr="00043D2B">
        <w:rPr>
          <w:rFonts w:ascii="Arial" w:hAnsi="Arial" w:cs="Arial"/>
          <w:b/>
          <w:sz w:val="24"/>
          <w:szCs w:val="24"/>
        </w:rPr>
        <w:t>Sous-objectif à long terme :</w:t>
      </w:r>
    </w:p>
    <w:p w:rsidR="009703E5" w:rsidRPr="009500D5" w:rsidRDefault="009703E5" w:rsidP="009703E5">
      <w:pPr>
        <w:pStyle w:val="Paragraphedeliste"/>
        <w:numPr>
          <w:ilvl w:val="0"/>
          <w:numId w:val="157"/>
        </w:numPr>
        <w:spacing w:after="100" w:line="300" w:lineRule="exact"/>
        <w:ind w:left="426"/>
        <w:rPr>
          <w:rFonts w:ascii="Arial" w:hAnsi="Arial" w:cs="Arial"/>
          <w:sz w:val="24"/>
          <w:szCs w:val="24"/>
        </w:rPr>
      </w:pPr>
      <w:r w:rsidRPr="009500D5">
        <w:rPr>
          <w:rFonts w:ascii="Arial" w:hAnsi="Arial" w:cs="Arial"/>
          <w:sz w:val="24"/>
          <w:szCs w:val="24"/>
        </w:rPr>
        <w:t>S’assurer que les exigences en accessibilité de l’AMT lors d’évacuation en situation d’urgence répondent aux besoins des personnes ayant une limitation fonctionnelle</w:t>
      </w:r>
    </w:p>
    <w:p w:rsidR="009703E5" w:rsidRPr="00043D2B" w:rsidRDefault="009703E5" w:rsidP="009703E5">
      <w:pPr>
        <w:spacing w:after="100" w:line="300" w:lineRule="exact"/>
        <w:ind w:left="426"/>
        <w:rPr>
          <w:rFonts w:ascii="Arial" w:hAnsi="Arial" w:cs="Arial"/>
          <w:sz w:val="24"/>
          <w:szCs w:val="24"/>
        </w:rPr>
      </w:pPr>
      <w:r>
        <w:rPr>
          <w:rFonts w:ascii="Arial" w:hAnsi="Arial" w:cs="Arial"/>
          <w:noProof/>
          <w:sz w:val="24"/>
          <w:szCs w:val="24"/>
          <w:lang w:eastAsia="fr-CA"/>
        </w:rPr>
        <w:lastRenderedPageBreak/>
        <w:drawing>
          <wp:anchor distT="0" distB="0" distL="114300" distR="114300" simplePos="0" relativeHeight="251874304" behindDoc="0" locked="1" layoutInCell="0" allowOverlap="0" wp14:anchorId="12E4E398" wp14:editId="71FC0626">
            <wp:simplePos x="0" y="0"/>
            <wp:positionH relativeFrom="column">
              <wp:posOffset>-8890</wp:posOffset>
            </wp:positionH>
            <wp:positionV relativeFrom="page">
              <wp:posOffset>1226820</wp:posOffset>
            </wp:positionV>
            <wp:extent cx="1377950" cy="1377950"/>
            <wp:effectExtent l="0" t="0" r="0" b="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enc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14:sizeRelH relativeFrom="margin">
              <wp14:pctWidth>0</wp14:pctWidth>
            </wp14:sizeRelH>
            <wp14:sizeRelV relativeFrom="margin">
              <wp14:pctHeight>0</wp14:pctHeight>
            </wp14:sizeRelV>
          </wp:anchor>
        </w:drawing>
      </w:r>
    </w:p>
    <w:p w:rsidR="009703E5" w:rsidRPr="00043D2B" w:rsidRDefault="009703E5" w:rsidP="009703E5">
      <w:pPr>
        <w:pStyle w:val="Corpsdetexte3"/>
        <w:spacing w:after="100" w:line="300" w:lineRule="exact"/>
        <w:rPr>
          <w:rFonts w:ascii="Arial" w:hAnsi="Arial" w:cs="Arial"/>
          <w:b/>
          <w:sz w:val="24"/>
          <w:szCs w:val="24"/>
        </w:rPr>
      </w:pPr>
      <w:r w:rsidRPr="00043D2B">
        <w:rPr>
          <w:rFonts w:ascii="Arial" w:hAnsi="Arial" w:cs="Arial"/>
          <w:b/>
          <w:sz w:val="24"/>
          <w:szCs w:val="24"/>
        </w:rPr>
        <w:t>Contexte</w:t>
      </w:r>
      <w:r>
        <w:rPr>
          <w:rFonts w:ascii="Arial" w:hAnsi="Arial" w:cs="Arial"/>
          <w:b/>
          <w:sz w:val="24"/>
          <w:szCs w:val="24"/>
        </w:rPr>
        <w:t> :</w:t>
      </w:r>
    </w:p>
    <w:p w:rsidR="009703E5" w:rsidRPr="00043D2B" w:rsidRDefault="009703E5" w:rsidP="009703E5">
      <w:pPr>
        <w:pStyle w:val="Corpsdetexte3"/>
        <w:spacing w:after="0" w:line="300" w:lineRule="exact"/>
        <w:rPr>
          <w:rFonts w:ascii="Arial" w:hAnsi="Arial" w:cs="Arial"/>
          <w:sz w:val="24"/>
          <w:szCs w:val="24"/>
        </w:rPr>
      </w:pPr>
      <w:r w:rsidRPr="00043D2B">
        <w:rPr>
          <w:rFonts w:ascii="Arial" w:hAnsi="Arial" w:cs="Arial"/>
          <w:sz w:val="24"/>
          <w:szCs w:val="24"/>
        </w:rPr>
        <w:t xml:space="preserve">L’AMT veut se doter de règles d’évacuation d’urgence facilitant </w:t>
      </w:r>
      <w:r>
        <w:rPr>
          <w:rFonts w:ascii="Arial" w:hAnsi="Arial" w:cs="Arial"/>
          <w:sz w:val="24"/>
          <w:szCs w:val="24"/>
        </w:rPr>
        <w:t>le déplacement de personnes</w:t>
      </w:r>
      <w:r w:rsidRPr="00043D2B">
        <w:rPr>
          <w:rFonts w:ascii="Arial" w:hAnsi="Arial" w:cs="Arial"/>
          <w:sz w:val="24"/>
          <w:szCs w:val="24"/>
        </w:rPr>
        <w:t xml:space="preserve"> ayant une limitation fonctionnelle. Afin de réaliser cet exercice, l’AMT a créé un comité de travail composé, notamment, de représentants du milieu associatif des personnes ayant des limitations fonctionnelles. </w:t>
      </w:r>
    </w:p>
    <w:p w:rsidR="009703E5" w:rsidRPr="00043D2B" w:rsidRDefault="009703E5" w:rsidP="009703E5">
      <w:pPr>
        <w:pStyle w:val="Corpsdetexte3"/>
        <w:spacing w:after="100" w:line="300" w:lineRule="exact"/>
        <w:rPr>
          <w:rFonts w:ascii="Arial" w:hAnsi="Arial" w:cs="Arial"/>
          <w:sz w:val="24"/>
          <w:szCs w:val="24"/>
        </w:rPr>
      </w:pPr>
    </w:p>
    <w:p w:rsidR="009703E5" w:rsidRPr="00043D2B" w:rsidRDefault="009703E5" w:rsidP="009703E5">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9703E5" w:rsidRPr="00043D2B" w:rsidRDefault="009703E5" w:rsidP="009703E5">
      <w:pPr>
        <w:pStyle w:val="Paragraphedeliste"/>
        <w:numPr>
          <w:ilvl w:val="0"/>
          <w:numId w:val="77"/>
        </w:numPr>
        <w:spacing w:after="100" w:line="300" w:lineRule="exact"/>
        <w:ind w:left="425" w:hanging="357"/>
        <w:rPr>
          <w:rFonts w:ascii="Arial" w:hAnsi="Arial" w:cs="Arial"/>
          <w:sz w:val="24"/>
          <w:szCs w:val="24"/>
        </w:rPr>
      </w:pPr>
      <w:r>
        <w:rPr>
          <w:rFonts w:ascii="Arial" w:hAnsi="Arial" w:cs="Arial"/>
          <w:sz w:val="24"/>
          <w:szCs w:val="24"/>
        </w:rPr>
        <w:t>L’</w:t>
      </w:r>
      <w:r w:rsidRPr="00043D2B">
        <w:rPr>
          <w:rFonts w:ascii="Arial" w:hAnsi="Arial" w:cs="Arial"/>
          <w:sz w:val="24"/>
          <w:szCs w:val="24"/>
        </w:rPr>
        <w:t>AMT</w:t>
      </w:r>
    </w:p>
    <w:p w:rsidR="009703E5" w:rsidRPr="00043D2B" w:rsidRDefault="009703E5" w:rsidP="009703E5">
      <w:pPr>
        <w:pStyle w:val="Paragraphedeliste"/>
        <w:numPr>
          <w:ilvl w:val="0"/>
          <w:numId w:val="77"/>
        </w:numPr>
        <w:spacing w:after="100" w:line="300" w:lineRule="exact"/>
        <w:ind w:left="425" w:hanging="357"/>
        <w:rPr>
          <w:rFonts w:ascii="Arial" w:hAnsi="Arial" w:cs="Arial"/>
          <w:sz w:val="24"/>
          <w:szCs w:val="24"/>
        </w:rPr>
      </w:pPr>
      <w:r>
        <w:rPr>
          <w:rFonts w:ascii="Arial" w:hAnsi="Arial" w:cs="Arial"/>
          <w:sz w:val="24"/>
          <w:szCs w:val="24"/>
        </w:rPr>
        <w:t xml:space="preserve">Le </w:t>
      </w:r>
      <w:r w:rsidRPr="00043D2B">
        <w:rPr>
          <w:rFonts w:ascii="Arial" w:hAnsi="Arial" w:cs="Arial"/>
          <w:sz w:val="24"/>
          <w:szCs w:val="24"/>
        </w:rPr>
        <w:t>RUTA de Montréal</w:t>
      </w:r>
    </w:p>
    <w:p w:rsidR="009703E5" w:rsidRPr="00043D2B" w:rsidRDefault="009703E5" w:rsidP="009703E5">
      <w:pPr>
        <w:pStyle w:val="Paragraphedeliste"/>
        <w:numPr>
          <w:ilvl w:val="0"/>
          <w:numId w:val="77"/>
        </w:numPr>
        <w:spacing w:after="100" w:line="300" w:lineRule="exact"/>
        <w:ind w:left="425" w:hanging="357"/>
        <w:rPr>
          <w:rFonts w:ascii="Arial" w:hAnsi="Arial" w:cs="Arial"/>
          <w:sz w:val="24"/>
          <w:szCs w:val="24"/>
        </w:rPr>
      </w:pPr>
      <w:r>
        <w:rPr>
          <w:rFonts w:ascii="Arial" w:hAnsi="Arial" w:cs="Arial"/>
          <w:sz w:val="24"/>
          <w:szCs w:val="24"/>
        </w:rPr>
        <w:t>L’a</w:t>
      </w:r>
      <w:r w:rsidRPr="00043D2B">
        <w:rPr>
          <w:rFonts w:ascii="Arial" w:hAnsi="Arial" w:cs="Arial"/>
          <w:sz w:val="24"/>
          <w:szCs w:val="24"/>
        </w:rPr>
        <w:t xml:space="preserve">ssociation de Montréal pour la déficience intellectuelle </w:t>
      </w:r>
    </w:p>
    <w:p w:rsidR="009703E5" w:rsidRPr="00043D2B" w:rsidRDefault="009703E5" w:rsidP="009703E5">
      <w:pPr>
        <w:pStyle w:val="Paragraphedeliste"/>
        <w:numPr>
          <w:ilvl w:val="0"/>
          <w:numId w:val="77"/>
        </w:numPr>
        <w:spacing w:after="100" w:line="300" w:lineRule="exact"/>
        <w:ind w:left="425" w:hanging="357"/>
        <w:rPr>
          <w:rFonts w:ascii="Arial" w:hAnsi="Arial" w:cs="Arial"/>
          <w:sz w:val="24"/>
          <w:szCs w:val="24"/>
        </w:rPr>
      </w:pPr>
      <w:r>
        <w:rPr>
          <w:rFonts w:ascii="Arial" w:hAnsi="Arial" w:cs="Arial"/>
          <w:sz w:val="24"/>
          <w:szCs w:val="24"/>
        </w:rPr>
        <w:t>L’a</w:t>
      </w:r>
      <w:r w:rsidRPr="00043D2B">
        <w:rPr>
          <w:rFonts w:ascii="Arial" w:hAnsi="Arial" w:cs="Arial"/>
          <w:sz w:val="24"/>
          <w:szCs w:val="24"/>
        </w:rPr>
        <w:t>ssociation pour le syndrome de Usher du Québec</w:t>
      </w:r>
    </w:p>
    <w:p w:rsidR="009703E5" w:rsidRPr="00043D2B" w:rsidRDefault="009703E5" w:rsidP="009703E5">
      <w:pPr>
        <w:pStyle w:val="Paragraphedeliste"/>
        <w:numPr>
          <w:ilvl w:val="0"/>
          <w:numId w:val="77"/>
        </w:numPr>
        <w:spacing w:after="100" w:line="300" w:lineRule="exact"/>
        <w:ind w:left="425" w:hanging="357"/>
        <w:rPr>
          <w:rStyle w:val="st1"/>
          <w:rFonts w:ascii="Arial" w:hAnsi="Arial" w:cs="Arial"/>
          <w:sz w:val="24"/>
          <w:szCs w:val="24"/>
        </w:rPr>
      </w:pPr>
      <w:r>
        <w:rPr>
          <w:rStyle w:val="st1"/>
          <w:rFonts w:ascii="Arial" w:hAnsi="Arial" w:cs="Arial"/>
          <w:color w:val="000000"/>
          <w:sz w:val="24"/>
          <w:szCs w:val="24"/>
        </w:rPr>
        <w:t>L’a</w:t>
      </w:r>
      <w:r w:rsidRPr="00043D2B">
        <w:rPr>
          <w:rStyle w:val="st1"/>
          <w:rFonts w:ascii="Arial" w:hAnsi="Arial" w:cs="Arial"/>
          <w:color w:val="000000"/>
          <w:sz w:val="24"/>
          <w:szCs w:val="24"/>
        </w:rPr>
        <w:t xml:space="preserve">ssociation québécoise des personnes de petite taille </w:t>
      </w:r>
    </w:p>
    <w:p w:rsidR="009703E5" w:rsidRPr="00043D2B" w:rsidRDefault="009703E5" w:rsidP="009703E5">
      <w:pPr>
        <w:pStyle w:val="Paragraphedeliste"/>
        <w:numPr>
          <w:ilvl w:val="0"/>
          <w:numId w:val="77"/>
        </w:numPr>
        <w:spacing w:after="100" w:line="300" w:lineRule="exact"/>
        <w:ind w:left="425" w:hanging="357"/>
        <w:rPr>
          <w:rStyle w:val="st1"/>
          <w:rFonts w:ascii="Arial" w:hAnsi="Arial" w:cs="Arial"/>
          <w:sz w:val="24"/>
          <w:szCs w:val="24"/>
        </w:rPr>
      </w:pPr>
      <w:r w:rsidRPr="00043D2B">
        <w:rPr>
          <w:rStyle w:val="st1"/>
          <w:rFonts w:ascii="Arial" w:hAnsi="Arial" w:cs="Arial"/>
          <w:color w:val="000000"/>
          <w:sz w:val="24"/>
          <w:szCs w:val="24"/>
        </w:rPr>
        <w:t>Aide aux personnes obèses handicapées du Québec</w:t>
      </w:r>
    </w:p>
    <w:p w:rsidR="009703E5" w:rsidRPr="00043D2B" w:rsidRDefault="009703E5" w:rsidP="009703E5">
      <w:pPr>
        <w:spacing w:after="100" w:line="300" w:lineRule="exact"/>
        <w:rPr>
          <w:rFonts w:ascii="Arial" w:hAnsi="Arial" w:cs="Arial"/>
          <w:sz w:val="24"/>
          <w:szCs w:val="24"/>
        </w:rPr>
      </w:pPr>
    </w:p>
    <w:p w:rsidR="009703E5" w:rsidRPr="00043D2B" w:rsidRDefault="009703E5" w:rsidP="009703E5">
      <w:pPr>
        <w:spacing w:after="100" w:line="300" w:lineRule="exact"/>
        <w:rPr>
          <w:rFonts w:ascii="Arial" w:hAnsi="Arial" w:cs="Arial"/>
          <w:b/>
          <w:sz w:val="24"/>
          <w:szCs w:val="24"/>
        </w:rPr>
      </w:pPr>
      <w:r>
        <w:rPr>
          <w:rFonts w:ascii="Arial" w:hAnsi="Arial" w:cs="Arial"/>
          <w:b/>
          <w:sz w:val="24"/>
          <w:szCs w:val="24"/>
        </w:rPr>
        <w:t>Moyen</w:t>
      </w:r>
      <w:r w:rsidRPr="00043D2B">
        <w:rPr>
          <w:rFonts w:ascii="Arial" w:hAnsi="Arial" w:cs="Arial"/>
          <w:b/>
          <w:sz w:val="24"/>
          <w:szCs w:val="24"/>
        </w:rPr>
        <w:t> :</w:t>
      </w:r>
    </w:p>
    <w:p w:rsidR="009703E5" w:rsidRPr="00043D2B" w:rsidRDefault="009703E5" w:rsidP="009703E5">
      <w:pPr>
        <w:numPr>
          <w:ilvl w:val="0"/>
          <w:numId w:val="7"/>
        </w:numPr>
        <w:spacing w:after="100" w:line="300" w:lineRule="exact"/>
        <w:ind w:left="426"/>
        <w:rPr>
          <w:rFonts w:ascii="Arial" w:hAnsi="Arial" w:cs="Arial"/>
          <w:sz w:val="24"/>
          <w:szCs w:val="24"/>
        </w:rPr>
      </w:pPr>
      <w:r w:rsidRPr="00043D2B">
        <w:rPr>
          <w:rFonts w:ascii="Arial" w:hAnsi="Arial" w:cs="Arial"/>
          <w:sz w:val="24"/>
          <w:szCs w:val="24"/>
        </w:rPr>
        <w:t>Participation au comité situations d’urgences de l’AMT</w:t>
      </w:r>
    </w:p>
    <w:p w:rsidR="009703E5" w:rsidRPr="00043D2B" w:rsidRDefault="009703E5" w:rsidP="009703E5">
      <w:pPr>
        <w:spacing w:after="100" w:line="300" w:lineRule="exact"/>
        <w:ind w:left="66"/>
        <w:rPr>
          <w:rFonts w:ascii="Arial" w:hAnsi="Arial" w:cs="Arial"/>
          <w:sz w:val="24"/>
          <w:szCs w:val="24"/>
        </w:rPr>
      </w:pPr>
    </w:p>
    <w:p w:rsidR="009703E5" w:rsidRPr="007B135C" w:rsidRDefault="009703E5" w:rsidP="009703E5">
      <w:pPr>
        <w:pStyle w:val="Titre6"/>
        <w:spacing w:before="0" w:after="100" w:line="300" w:lineRule="exact"/>
        <w:rPr>
          <w:rFonts w:ascii="Arial" w:hAnsi="Arial" w:cs="Arial"/>
          <w:b/>
          <w:i w:val="0"/>
          <w:color w:val="auto"/>
          <w:sz w:val="24"/>
          <w:szCs w:val="24"/>
        </w:rPr>
      </w:pPr>
      <w:r>
        <w:rPr>
          <w:rFonts w:ascii="Arial" w:hAnsi="Arial" w:cs="Arial"/>
          <w:b/>
          <w:i w:val="0"/>
          <w:color w:val="auto"/>
          <w:sz w:val="24"/>
          <w:szCs w:val="24"/>
        </w:rPr>
        <w:t>Sous-objectifs pour l’année 2014-2015</w:t>
      </w:r>
      <w:r w:rsidRPr="007B135C">
        <w:rPr>
          <w:rFonts w:ascii="Arial" w:hAnsi="Arial" w:cs="Arial"/>
          <w:b/>
          <w:i w:val="0"/>
          <w:color w:val="auto"/>
          <w:sz w:val="24"/>
          <w:szCs w:val="24"/>
        </w:rPr>
        <w:t> :</w:t>
      </w:r>
    </w:p>
    <w:p w:rsidR="009703E5" w:rsidRPr="00043D2B" w:rsidRDefault="009703E5" w:rsidP="009703E5">
      <w:pPr>
        <w:numPr>
          <w:ilvl w:val="0"/>
          <w:numId w:val="76"/>
        </w:numPr>
        <w:spacing w:after="100" w:line="300" w:lineRule="exact"/>
        <w:ind w:left="426"/>
        <w:rPr>
          <w:rFonts w:ascii="Arial" w:hAnsi="Arial" w:cs="Arial"/>
          <w:sz w:val="24"/>
          <w:szCs w:val="24"/>
        </w:rPr>
      </w:pPr>
      <w:r w:rsidRPr="00043D2B">
        <w:rPr>
          <w:rFonts w:ascii="Arial" w:hAnsi="Arial" w:cs="Arial"/>
          <w:sz w:val="24"/>
          <w:szCs w:val="24"/>
        </w:rPr>
        <w:t>Participer au comité sur les situations d’urgences de l’AMT</w:t>
      </w:r>
      <w:r>
        <w:rPr>
          <w:rFonts w:ascii="Arial" w:hAnsi="Arial" w:cs="Arial"/>
          <w:sz w:val="24"/>
          <w:szCs w:val="24"/>
        </w:rPr>
        <w:t>,</w:t>
      </w:r>
      <w:r w:rsidRPr="00043D2B">
        <w:rPr>
          <w:rFonts w:ascii="Arial" w:hAnsi="Arial" w:cs="Arial"/>
          <w:sz w:val="24"/>
          <w:szCs w:val="24"/>
        </w:rPr>
        <w:t xml:space="preserve"> afin de mettre de l’avant les besoins des </w:t>
      </w:r>
      <w:r>
        <w:rPr>
          <w:rFonts w:ascii="Arial" w:hAnsi="Arial" w:cs="Arial"/>
          <w:sz w:val="24"/>
          <w:szCs w:val="24"/>
        </w:rPr>
        <w:t>personnes</w:t>
      </w:r>
      <w:r w:rsidRPr="00043D2B">
        <w:rPr>
          <w:rFonts w:ascii="Arial" w:hAnsi="Arial" w:cs="Arial"/>
          <w:sz w:val="24"/>
          <w:szCs w:val="24"/>
        </w:rPr>
        <w:t xml:space="preserve"> </w:t>
      </w:r>
      <w:r>
        <w:rPr>
          <w:rFonts w:ascii="Arial" w:hAnsi="Arial" w:cs="Arial"/>
          <w:sz w:val="24"/>
          <w:szCs w:val="24"/>
        </w:rPr>
        <w:t xml:space="preserve">ayant </w:t>
      </w:r>
      <w:r w:rsidRPr="00043D2B">
        <w:rPr>
          <w:rFonts w:ascii="Arial" w:hAnsi="Arial" w:cs="Arial"/>
          <w:sz w:val="24"/>
          <w:szCs w:val="24"/>
        </w:rPr>
        <w:t>une déficience motrice</w:t>
      </w:r>
    </w:p>
    <w:p w:rsidR="009703E5" w:rsidRDefault="009703E5" w:rsidP="009703E5">
      <w:pPr>
        <w:numPr>
          <w:ilvl w:val="0"/>
          <w:numId w:val="76"/>
        </w:numPr>
        <w:spacing w:after="100" w:line="300" w:lineRule="exact"/>
        <w:ind w:left="426"/>
        <w:rPr>
          <w:rFonts w:ascii="Arial" w:hAnsi="Arial" w:cs="Arial"/>
          <w:sz w:val="24"/>
          <w:szCs w:val="24"/>
        </w:rPr>
      </w:pPr>
      <w:r w:rsidRPr="00043D2B">
        <w:rPr>
          <w:rFonts w:ascii="Arial" w:hAnsi="Arial" w:cs="Arial"/>
          <w:sz w:val="24"/>
          <w:szCs w:val="24"/>
        </w:rPr>
        <w:t>Tenir les membres informés des développements dans le dossier</w:t>
      </w:r>
    </w:p>
    <w:p w:rsidR="009703E5" w:rsidRDefault="009703E5" w:rsidP="009703E5">
      <w:pPr>
        <w:spacing w:after="100" w:line="300" w:lineRule="exact"/>
        <w:rPr>
          <w:rFonts w:ascii="Arial" w:hAnsi="Arial" w:cs="Arial"/>
          <w:sz w:val="24"/>
          <w:szCs w:val="24"/>
        </w:rPr>
      </w:pPr>
    </w:p>
    <w:p w:rsidR="009703E5" w:rsidRPr="00043D2B" w:rsidRDefault="009703E5" w:rsidP="009703E5">
      <w:pPr>
        <w:spacing w:after="100" w:line="300" w:lineRule="exact"/>
        <w:rPr>
          <w:rFonts w:ascii="Arial" w:hAnsi="Arial" w:cs="Arial"/>
          <w:sz w:val="24"/>
          <w:szCs w:val="24"/>
        </w:rPr>
      </w:pPr>
    </w:p>
    <w:p w:rsidR="009703E5" w:rsidRPr="00043D2B" w:rsidRDefault="009703E5" w:rsidP="009703E5">
      <w:pPr>
        <w:spacing w:after="100" w:line="300" w:lineRule="exact"/>
        <w:rPr>
          <w:rFonts w:ascii="Arial" w:hAnsi="Arial" w:cs="Arial"/>
          <w:b/>
          <w:sz w:val="24"/>
          <w:szCs w:val="24"/>
        </w:rPr>
      </w:pPr>
      <w:r>
        <w:rPr>
          <w:rFonts w:ascii="Arial" w:hAnsi="Arial" w:cs="Arial"/>
          <w:b/>
          <w:sz w:val="24"/>
          <w:szCs w:val="24"/>
        </w:rPr>
        <w:t>Résultat pour l’année 2014-2015</w:t>
      </w:r>
      <w:r w:rsidRPr="00043D2B">
        <w:rPr>
          <w:rFonts w:ascii="Arial" w:hAnsi="Arial" w:cs="Arial"/>
          <w:b/>
          <w:sz w:val="24"/>
          <w:szCs w:val="24"/>
        </w:rPr>
        <w:t> :</w:t>
      </w:r>
    </w:p>
    <w:p w:rsidR="009703E5" w:rsidRPr="00A51BA5" w:rsidRDefault="009703E5" w:rsidP="009703E5">
      <w:pPr>
        <w:numPr>
          <w:ilvl w:val="0"/>
          <w:numId w:val="7"/>
        </w:numPr>
        <w:spacing w:after="100" w:line="300" w:lineRule="exact"/>
        <w:ind w:left="426"/>
        <w:rPr>
          <w:rFonts w:ascii="Arial" w:hAnsi="Arial" w:cs="Arial"/>
          <w:sz w:val="24"/>
          <w:szCs w:val="24"/>
        </w:rPr>
      </w:pPr>
      <w:r w:rsidRPr="00043D2B">
        <w:rPr>
          <w:rFonts w:ascii="Arial" w:hAnsi="Arial" w:cs="Arial"/>
          <w:sz w:val="24"/>
          <w:szCs w:val="24"/>
        </w:rPr>
        <w:t xml:space="preserve">Depuis </w:t>
      </w:r>
      <w:r>
        <w:rPr>
          <w:rFonts w:ascii="Arial" w:hAnsi="Arial" w:cs="Arial"/>
          <w:sz w:val="24"/>
          <w:szCs w:val="24"/>
        </w:rPr>
        <w:t>le début de ce projet en</w:t>
      </w:r>
      <w:r w:rsidRPr="00043D2B">
        <w:rPr>
          <w:rFonts w:ascii="Arial" w:hAnsi="Arial" w:cs="Arial"/>
          <w:sz w:val="24"/>
          <w:szCs w:val="24"/>
        </w:rPr>
        <w:t xml:space="preserve"> 2013</w:t>
      </w:r>
      <w:r>
        <w:rPr>
          <w:rFonts w:ascii="Arial" w:hAnsi="Arial" w:cs="Arial"/>
          <w:sz w:val="24"/>
          <w:szCs w:val="24"/>
        </w:rPr>
        <w:t xml:space="preserve"> </w:t>
      </w:r>
      <w:r w:rsidRPr="00A51BA5">
        <w:rPr>
          <w:rFonts w:ascii="Arial" w:hAnsi="Arial" w:cs="Arial"/>
          <w:sz w:val="24"/>
          <w:szCs w:val="24"/>
        </w:rPr>
        <w:t>nous avons eu trois  rencontres, dont une lors d’un déplacement en train</w:t>
      </w:r>
    </w:p>
    <w:p w:rsidR="009703E5" w:rsidRPr="00A51BA5" w:rsidRDefault="009703E5" w:rsidP="009703E5">
      <w:pPr>
        <w:spacing w:after="100" w:line="300" w:lineRule="exact"/>
        <w:ind w:left="426"/>
        <w:rPr>
          <w:rFonts w:ascii="Arial" w:hAnsi="Arial" w:cs="Arial"/>
          <w:sz w:val="24"/>
          <w:szCs w:val="24"/>
        </w:rPr>
      </w:pPr>
    </w:p>
    <w:p w:rsidR="009703E5" w:rsidRPr="007B135C" w:rsidRDefault="009703E5" w:rsidP="009703E5">
      <w:pPr>
        <w:pStyle w:val="Titre6"/>
        <w:spacing w:before="0" w:after="100" w:line="300" w:lineRule="exact"/>
        <w:rPr>
          <w:rFonts w:ascii="Arial" w:hAnsi="Arial" w:cs="Arial"/>
          <w:b/>
          <w:i w:val="0"/>
          <w:color w:val="auto"/>
          <w:sz w:val="24"/>
          <w:szCs w:val="24"/>
        </w:rPr>
      </w:pPr>
      <w:r w:rsidRPr="007B135C">
        <w:rPr>
          <w:rFonts w:ascii="Arial" w:hAnsi="Arial" w:cs="Arial"/>
          <w:b/>
          <w:i w:val="0"/>
          <w:color w:val="auto"/>
          <w:sz w:val="24"/>
          <w:szCs w:val="24"/>
        </w:rPr>
        <w:t>Sous-objectifs pour l’année 201</w:t>
      </w:r>
      <w:r>
        <w:rPr>
          <w:rFonts w:ascii="Arial" w:hAnsi="Arial" w:cs="Arial"/>
          <w:b/>
          <w:i w:val="0"/>
          <w:color w:val="auto"/>
          <w:sz w:val="24"/>
          <w:szCs w:val="24"/>
          <w:lang w:val="en-CA"/>
        </w:rPr>
        <w:t>5</w:t>
      </w:r>
      <w:r w:rsidRPr="007B135C">
        <w:rPr>
          <w:rFonts w:ascii="Arial" w:hAnsi="Arial" w:cs="Arial"/>
          <w:b/>
          <w:i w:val="0"/>
          <w:color w:val="auto"/>
          <w:sz w:val="24"/>
          <w:szCs w:val="24"/>
        </w:rPr>
        <w:t>-201</w:t>
      </w:r>
      <w:r>
        <w:rPr>
          <w:rFonts w:ascii="Arial" w:hAnsi="Arial" w:cs="Arial"/>
          <w:b/>
          <w:i w:val="0"/>
          <w:color w:val="auto"/>
          <w:sz w:val="24"/>
          <w:szCs w:val="24"/>
          <w:lang w:val="en-CA"/>
        </w:rPr>
        <w:t>6</w:t>
      </w:r>
      <w:r w:rsidRPr="007B135C">
        <w:rPr>
          <w:rFonts w:ascii="Arial" w:hAnsi="Arial" w:cs="Arial"/>
          <w:b/>
          <w:i w:val="0"/>
          <w:color w:val="auto"/>
          <w:sz w:val="24"/>
          <w:szCs w:val="24"/>
        </w:rPr>
        <w:t> :</w:t>
      </w:r>
    </w:p>
    <w:p w:rsidR="009703E5" w:rsidRDefault="009703E5" w:rsidP="009703E5">
      <w:pPr>
        <w:numPr>
          <w:ilvl w:val="0"/>
          <w:numId w:val="78"/>
        </w:numPr>
        <w:spacing w:after="100" w:line="300" w:lineRule="exact"/>
        <w:ind w:left="425" w:hanging="357"/>
        <w:rPr>
          <w:rFonts w:ascii="Arial" w:hAnsi="Arial" w:cs="Arial"/>
          <w:sz w:val="24"/>
          <w:szCs w:val="24"/>
        </w:rPr>
      </w:pPr>
      <w:r w:rsidRPr="00043D2B">
        <w:rPr>
          <w:rFonts w:ascii="Arial" w:hAnsi="Arial" w:cs="Arial"/>
          <w:sz w:val="24"/>
          <w:szCs w:val="24"/>
        </w:rPr>
        <w:t>Aider l’AMT à se doter de règles concernant les si</w:t>
      </w:r>
      <w:r>
        <w:rPr>
          <w:rFonts w:ascii="Arial" w:hAnsi="Arial" w:cs="Arial"/>
          <w:sz w:val="24"/>
          <w:szCs w:val="24"/>
        </w:rPr>
        <w:t>tuations d’urgences qui réponde</w:t>
      </w:r>
      <w:r w:rsidRPr="00043D2B">
        <w:rPr>
          <w:rFonts w:ascii="Arial" w:hAnsi="Arial" w:cs="Arial"/>
          <w:sz w:val="24"/>
          <w:szCs w:val="24"/>
        </w:rPr>
        <w:t>nt aux besoi</w:t>
      </w:r>
      <w:r>
        <w:rPr>
          <w:rFonts w:ascii="Arial" w:hAnsi="Arial" w:cs="Arial"/>
          <w:sz w:val="24"/>
          <w:szCs w:val="24"/>
        </w:rPr>
        <w:t>ns des personnes</w:t>
      </w:r>
      <w:r w:rsidRPr="00043D2B">
        <w:rPr>
          <w:rFonts w:ascii="Arial" w:hAnsi="Arial" w:cs="Arial"/>
          <w:sz w:val="24"/>
          <w:szCs w:val="24"/>
        </w:rPr>
        <w:t xml:space="preserve"> </w:t>
      </w:r>
      <w:r>
        <w:rPr>
          <w:rFonts w:ascii="Arial" w:hAnsi="Arial" w:cs="Arial"/>
          <w:sz w:val="24"/>
          <w:szCs w:val="24"/>
        </w:rPr>
        <w:t>ayant</w:t>
      </w:r>
      <w:r w:rsidRPr="00043D2B">
        <w:rPr>
          <w:rFonts w:ascii="Arial" w:hAnsi="Arial" w:cs="Arial"/>
          <w:sz w:val="24"/>
          <w:szCs w:val="24"/>
        </w:rPr>
        <w:t xml:space="preserve"> déficience motrice</w:t>
      </w:r>
    </w:p>
    <w:p w:rsidR="009703E5" w:rsidRPr="00043D2B" w:rsidRDefault="009703E5" w:rsidP="009703E5">
      <w:pPr>
        <w:numPr>
          <w:ilvl w:val="0"/>
          <w:numId w:val="78"/>
        </w:numPr>
        <w:spacing w:after="100" w:line="300" w:lineRule="exact"/>
        <w:ind w:left="425" w:hanging="357"/>
        <w:rPr>
          <w:rFonts w:ascii="Arial" w:hAnsi="Arial" w:cs="Arial"/>
          <w:sz w:val="24"/>
          <w:szCs w:val="24"/>
        </w:rPr>
      </w:pPr>
      <w:r>
        <w:rPr>
          <w:rFonts w:ascii="Arial" w:hAnsi="Arial" w:cs="Arial"/>
          <w:sz w:val="24"/>
          <w:szCs w:val="24"/>
        </w:rPr>
        <w:t>Commenter la publication du guide réservé aux employés</w:t>
      </w:r>
    </w:p>
    <w:p w:rsidR="005208B6" w:rsidRDefault="009703E5" w:rsidP="009703E5">
      <w:pPr>
        <w:pStyle w:val="Sansinterligne"/>
        <w:numPr>
          <w:ilvl w:val="0"/>
          <w:numId w:val="78"/>
        </w:numPr>
        <w:spacing w:after="100" w:line="300" w:lineRule="exact"/>
        <w:ind w:left="425" w:hanging="357"/>
        <w:jc w:val="both"/>
        <w:rPr>
          <w:rFonts w:ascii="Arial" w:hAnsi="Arial" w:cs="Arial"/>
          <w:sz w:val="24"/>
          <w:szCs w:val="24"/>
        </w:rPr>
      </w:pPr>
      <w:r w:rsidRPr="007B135C">
        <w:rPr>
          <w:rFonts w:ascii="Arial" w:hAnsi="Arial" w:cs="Arial"/>
          <w:sz w:val="24"/>
          <w:szCs w:val="24"/>
        </w:rPr>
        <w:t>Tenir les membres informés des développements dans le dossier</w:t>
      </w:r>
    </w:p>
    <w:p w:rsidR="009703E5" w:rsidRDefault="009703E5" w:rsidP="009703E5">
      <w:pPr>
        <w:spacing w:line="300" w:lineRule="exact"/>
        <w:rPr>
          <w:rFonts w:ascii="Arial" w:eastAsia="Calibri" w:hAnsi="Arial" w:cs="Arial"/>
          <w:sz w:val="24"/>
          <w:szCs w:val="24"/>
        </w:rPr>
      </w:pPr>
    </w:p>
    <w:p w:rsidR="005208B6" w:rsidRPr="009703E5" w:rsidRDefault="005208B6" w:rsidP="009703E5">
      <w:pPr>
        <w:spacing w:line="300" w:lineRule="exact"/>
        <w:jc w:val="center"/>
        <w:rPr>
          <w:rFonts w:ascii="Arial" w:hAnsi="Arial" w:cs="Arial"/>
          <w:b/>
          <w:sz w:val="24"/>
          <w:szCs w:val="24"/>
          <w:u w:val="single"/>
        </w:rPr>
      </w:pPr>
      <w:r w:rsidRPr="00F31906">
        <w:rPr>
          <w:rFonts w:ascii="Arial" w:hAnsi="Arial" w:cs="Arial"/>
          <w:b/>
          <w:sz w:val="24"/>
          <w:szCs w:val="24"/>
          <w:u w:val="single"/>
        </w:rPr>
        <w:lastRenderedPageBreak/>
        <w:t>SOUS-THÉMATIQUE :</w:t>
      </w:r>
    </w:p>
    <w:p w:rsidR="005208B6" w:rsidRPr="00F31906" w:rsidRDefault="005208B6" w:rsidP="005208B6">
      <w:pPr>
        <w:pStyle w:val="Corpsdetexte3"/>
        <w:tabs>
          <w:tab w:val="left" w:pos="1134"/>
        </w:tabs>
        <w:spacing w:after="100" w:line="340" w:lineRule="exact"/>
        <w:jc w:val="center"/>
        <w:rPr>
          <w:rFonts w:ascii="Arial" w:hAnsi="Arial" w:cs="Arial"/>
          <w:b/>
          <w:smallCaps/>
          <w:sz w:val="24"/>
          <w:szCs w:val="24"/>
        </w:rPr>
      </w:pPr>
    </w:p>
    <w:p w:rsidR="005208B6" w:rsidRPr="00F31906" w:rsidRDefault="005208B6" w:rsidP="005208B6">
      <w:pPr>
        <w:pStyle w:val="Corpsdetexte3"/>
        <w:tabs>
          <w:tab w:val="left" w:pos="1134"/>
        </w:tabs>
        <w:spacing w:after="100" w:line="340" w:lineRule="exact"/>
        <w:jc w:val="center"/>
        <w:rPr>
          <w:rFonts w:ascii="Arial" w:hAnsi="Arial" w:cs="Arial"/>
          <w:b/>
          <w:smallCaps/>
          <w:sz w:val="24"/>
          <w:szCs w:val="24"/>
        </w:rPr>
      </w:pPr>
      <w:r w:rsidRPr="00F31906">
        <w:rPr>
          <w:rFonts w:ascii="Arial" w:hAnsi="Arial" w:cs="Arial"/>
          <w:b/>
          <w:smallCaps/>
          <w:sz w:val="24"/>
          <w:szCs w:val="24"/>
        </w:rPr>
        <w:t>RÉSEAU RÉGULIER DU TRANSPORT EN COMMUN</w:t>
      </w:r>
    </w:p>
    <w:p w:rsidR="005208B6" w:rsidRDefault="005208B6" w:rsidP="005208B6">
      <w:pPr>
        <w:pStyle w:val="Corpsdetexte3"/>
        <w:tabs>
          <w:tab w:val="left" w:pos="1134"/>
        </w:tabs>
        <w:spacing w:after="100" w:line="340" w:lineRule="exact"/>
        <w:jc w:val="center"/>
        <w:rPr>
          <w:rFonts w:ascii="Arial" w:hAnsi="Arial" w:cs="Arial"/>
          <w:b/>
          <w:smallCaps/>
          <w:sz w:val="24"/>
          <w:szCs w:val="24"/>
        </w:rPr>
      </w:pPr>
      <w:r w:rsidRPr="00F31906">
        <w:rPr>
          <w:rFonts w:ascii="Arial" w:hAnsi="Arial" w:cs="Arial"/>
          <w:b/>
          <w:smallCaps/>
          <w:sz w:val="24"/>
          <w:szCs w:val="24"/>
        </w:rPr>
        <w:t>DE LA SOCIÉTÉ DE TRANSPORT DE MONTRÉAL (STM)</w:t>
      </w:r>
    </w:p>
    <w:p w:rsidR="005208B6" w:rsidRDefault="005208B6" w:rsidP="005208B6">
      <w:pPr>
        <w:pStyle w:val="Corpsdetexte3"/>
        <w:tabs>
          <w:tab w:val="left" w:pos="1134"/>
        </w:tabs>
        <w:spacing w:after="100" w:line="300" w:lineRule="exact"/>
        <w:rPr>
          <w:rFonts w:ascii="Arial" w:hAnsi="Arial" w:cs="Arial"/>
          <w:smallCaps/>
          <w:sz w:val="24"/>
          <w:szCs w:val="24"/>
        </w:rPr>
      </w:pPr>
    </w:p>
    <w:p w:rsidR="005208B6" w:rsidRDefault="005208B6" w:rsidP="005208B6">
      <w:pPr>
        <w:pStyle w:val="Corpsdetexte3"/>
        <w:tabs>
          <w:tab w:val="left" w:pos="1134"/>
        </w:tabs>
        <w:spacing w:after="100" w:line="300" w:lineRule="exact"/>
        <w:rPr>
          <w:rFonts w:ascii="Arial" w:hAnsi="Arial" w:cs="Arial"/>
          <w:b/>
          <w:sz w:val="24"/>
          <w:szCs w:val="24"/>
        </w:rPr>
      </w:pPr>
      <w:r>
        <w:rPr>
          <w:rFonts w:ascii="Arial" w:hAnsi="Arial" w:cs="Arial"/>
          <w:b/>
          <w:sz w:val="24"/>
          <w:szCs w:val="24"/>
        </w:rPr>
        <w:t>Objectif :</w:t>
      </w:r>
    </w:p>
    <w:p w:rsidR="005208B6" w:rsidRPr="00A25B40" w:rsidRDefault="005208B6" w:rsidP="005208B6">
      <w:pPr>
        <w:pStyle w:val="Corpsdetexte3"/>
        <w:numPr>
          <w:ilvl w:val="0"/>
          <w:numId w:val="14"/>
        </w:numPr>
        <w:spacing w:after="100" w:line="300" w:lineRule="exact"/>
        <w:ind w:left="284" w:hanging="283"/>
        <w:rPr>
          <w:rFonts w:ascii="Arial" w:hAnsi="Arial" w:cs="Arial"/>
          <w:sz w:val="24"/>
          <w:szCs w:val="24"/>
        </w:rPr>
      </w:pPr>
      <w:r>
        <w:rPr>
          <w:rFonts w:ascii="Arial" w:hAnsi="Arial" w:cs="Arial"/>
          <w:sz w:val="24"/>
          <w:szCs w:val="24"/>
        </w:rPr>
        <w:t>Rendre le réseau régulier du transport en commun universellement accessible</w:t>
      </w: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r>
        <w:rPr>
          <w:noProof/>
          <w:lang w:eastAsia="fr-CA"/>
        </w:rPr>
        <w:drawing>
          <wp:anchor distT="0" distB="0" distL="114300" distR="114300" simplePos="0" relativeHeight="251870208" behindDoc="0" locked="1" layoutInCell="0" allowOverlap="0" wp14:anchorId="20772557" wp14:editId="15E03354">
            <wp:simplePos x="0" y="0"/>
            <wp:positionH relativeFrom="column">
              <wp:posOffset>2146300</wp:posOffset>
            </wp:positionH>
            <wp:positionV relativeFrom="page">
              <wp:posOffset>2867025</wp:posOffset>
            </wp:positionV>
            <wp:extent cx="3329940" cy="1871980"/>
            <wp:effectExtent l="0" t="0" r="3810" b="0"/>
            <wp:wrapSquare wrapText="bothSides"/>
            <wp:docPr id="70" name="Image 70" descr="http://montreal.ctvnews.ca/polopoly_fs/1.1251648.1366813345!/httpImage/image.jpg_gen/derivatives/landscape_9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ntreal.ctvnews.ca/polopoly_fs/1.1251648.1366813345!/httpImage/image.jpg_gen/derivatives/landscape_960/imag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2994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08B6" w:rsidRDefault="005208B6" w:rsidP="005208B6">
      <w:pPr>
        <w:pStyle w:val="Sansinterligne"/>
        <w:spacing w:line="300" w:lineRule="exact"/>
        <w:jc w:val="both"/>
        <w:rPr>
          <w:rFonts w:ascii="Arial" w:hAnsi="Arial" w:cs="Arial"/>
          <w:b/>
          <w:sz w:val="24"/>
          <w:szCs w:val="24"/>
          <w:u w:val="single"/>
        </w:rPr>
      </w:pPr>
    </w:p>
    <w:p w:rsidR="005208B6" w:rsidRPr="00287663" w:rsidRDefault="005208B6" w:rsidP="005208B6">
      <w:pPr>
        <w:pStyle w:val="Corpsdetexte3"/>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 xml:space="preserve">Objectifs sectoriels </w:t>
      </w:r>
    </w:p>
    <w:p w:rsidR="00D37398" w:rsidRPr="005208B6" w:rsidRDefault="00D37398" w:rsidP="005208B6">
      <w:pPr>
        <w:pStyle w:val="Sansinterligne"/>
        <w:spacing w:line="300" w:lineRule="exact"/>
        <w:jc w:val="both"/>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numPr>
          <w:ilvl w:val="0"/>
          <w:numId w:val="15"/>
        </w:numPr>
        <w:tabs>
          <w:tab w:val="clear" w:pos="720"/>
        </w:tabs>
        <w:spacing w:after="120" w:line="300" w:lineRule="exact"/>
        <w:ind w:left="426"/>
        <w:rPr>
          <w:rFonts w:ascii="Arial" w:hAnsi="Arial" w:cs="Arial"/>
          <w:sz w:val="24"/>
          <w:szCs w:val="24"/>
        </w:rPr>
      </w:pPr>
      <w:r>
        <w:rPr>
          <w:rFonts w:ascii="Arial" w:hAnsi="Arial" w:cs="Arial"/>
          <w:sz w:val="24"/>
          <w:szCs w:val="24"/>
        </w:rPr>
        <w:t>Convenir d’objectifs sectoriels en accessibilité universelle à atteindre à l’horizon 2025</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Contexte :</w:t>
      </w: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Le sous-comité Accessibilité universelle a été mandaté par le Comité service à la clientèle du conseil d’administration pour consolider ses activités futures en les alignant sur un horizon de 2025. Pour ce faire, la STM et ses partenaires des milieux associatifs ont entrepris chacun de leur côté une évaluation de la mise en accessibilité universelle des se</w:t>
      </w:r>
      <w:r w:rsidR="001106D3">
        <w:rPr>
          <w:rFonts w:ascii="Arial" w:hAnsi="Arial" w:cs="Arial"/>
          <w:sz w:val="24"/>
          <w:szCs w:val="24"/>
        </w:rPr>
        <w:t>rvices de transport de la STM. Une fois c</w:t>
      </w:r>
      <w:r>
        <w:rPr>
          <w:rFonts w:ascii="Arial" w:hAnsi="Arial" w:cs="Arial"/>
          <w:sz w:val="24"/>
          <w:szCs w:val="24"/>
        </w:rPr>
        <w:t>ette étape franchie, la STM et le milieu associatif s’accorderont sur un plan de développement en accessibilité universelle couvrant la période 2016-2021.</w:t>
      </w:r>
    </w:p>
    <w:p w:rsidR="00D37398" w:rsidRDefault="00D37398" w:rsidP="00D37398">
      <w:pPr>
        <w:pStyle w:val="Corpsdetexte3"/>
        <w:spacing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 STM</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lastRenderedPageBreak/>
        <w:t>La Table de concertation sur le transport des personnes handicapées du ROPMM et du CRADI</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Le RUTA de l’Île de Montréal</w:t>
      </w:r>
    </w:p>
    <w:p w:rsidR="00D37398" w:rsidRDefault="00D37398" w:rsidP="00D37398">
      <w:pPr>
        <w:pStyle w:val="Corpsdetexte3"/>
        <w:shd w:val="clear" w:color="auto" w:fill="FFFFFF"/>
        <w:spacing w:line="300" w:lineRule="exact"/>
        <w:rPr>
          <w:rFonts w:ascii="Arial" w:hAnsi="Arial" w:cs="Arial"/>
          <w:b/>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Moyens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Présidence du Sous-comité en accessibilité universelle</w:t>
      </w:r>
    </w:p>
    <w:p w:rsidR="00D37398" w:rsidRPr="002D586B"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D37398">
      <w:pPr>
        <w:pStyle w:val="Corpsdetexte3"/>
        <w:shd w:val="clear" w:color="auto" w:fill="FFFFFF"/>
        <w:spacing w:line="300" w:lineRule="exact"/>
        <w:ind w:left="66"/>
        <w:rPr>
          <w:rFonts w:ascii="Arial" w:hAnsi="Arial" w:cs="Arial"/>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sidRPr="002D586B">
        <w:rPr>
          <w:rFonts w:ascii="Arial" w:hAnsi="Arial" w:cs="Arial"/>
          <w:b/>
          <w:sz w:val="24"/>
          <w:szCs w:val="24"/>
        </w:rPr>
        <w:t>Sous-objectifs pour l’année 2014-2015 :</w:t>
      </w:r>
    </w:p>
    <w:p w:rsidR="00D37398" w:rsidRDefault="00D37398" w:rsidP="00544B98">
      <w:pPr>
        <w:pStyle w:val="Corpsdetexte3"/>
        <w:numPr>
          <w:ilvl w:val="0"/>
          <w:numId w:val="258"/>
        </w:numPr>
        <w:shd w:val="clear" w:color="auto" w:fill="FFFFFF"/>
        <w:spacing w:line="300" w:lineRule="exact"/>
        <w:ind w:left="426"/>
        <w:rPr>
          <w:rFonts w:ascii="Arial" w:hAnsi="Arial" w:cs="Arial"/>
          <w:sz w:val="24"/>
          <w:szCs w:val="24"/>
        </w:rPr>
      </w:pPr>
      <w:r w:rsidRPr="002D586B">
        <w:rPr>
          <w:rFonts w:ascii="Arial" w:hAnsi="Arial" w:cs="Arial"/>
          <w:sz w:val="24"/>
          <w:szCs w:val="24"/>
        </w:rPr>
        <w:t>Parti</w:t>
      </w:r>
      <w:r>
        <w:rPr>
          <w:rFonts w:ascii="Arial" w:hAnsi="Arial" w:cs="Arial"/>
          <w:sz w:val="24"/>
          <w:szCs w:val="24"/>
        </w:rPr>
        <w:t>ciper activement à l’élaboration de la mise en œuvre du plan en accessibilité universelle</w:t>
      </w:r>
    </w:p>
    <w:p w:rsidR="00D37398" w:rsidRPr="002D586B" w:rsidRDefault="00D37398" w:rsidP="00544B98">
      <w:pPr>
        <w:pStyle w:val="Corpsdetexte3"/>
        <w:numPr>
          <w:ilvl w:val="0"/>
          <w:numId w:val="258"/>
        </w:numPr>
        <w:shd w:val="clear" w:color="auto" w:fill="FFFFFF"/>
        <w:spacing w:line="300" w:lineRule="exact"/>
        <w:ind w:left="426"/>
        <w:rPr>
          <w:rFonts w:ascii="Arial" w:hAnsi="Arial" w:cs="Arial"/>
          <w:sz w:val="24"/>
          <w:szCs w:val="24"/>
        </w:rPr>
      </w:pPr>
      <w:r>
        <w:rPr>
          <w:rFonts w:ascii="Arial" w:hAnsi="Arial" w:cs="Arial"/>
          <w:sz w:val="24"/>
          <w:szCs w:val="24"/>
        </w:rPr>
        <w:t>Participer à la journée d’évaluation concertée</w:t>
      </w:r>
    </w:p>
    <w:p w:rsidR="00D37398" w:rsidRPr="002D586B" w:rsidRDefault="00D37398" w:rsidP="00D37398">
      <w:pPr>
        <w:pStyle w:val="Corpsdetexte3"/>
        <w:shd w:val="clear" w:color="auto" w:fill="FFFFFF"/>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Résultats pour l’année 201</w:t>
      </w:r>
      <w:r>
        <w:rPr>
          <w:rFonts w:ascii="Arial" w:hAnsi="Arial" w:cs="Arial"/>
          <w:b/>
          <w:sz w:val="24"/>
          <w:szCs w:val="24"/>
          <w:lang w:val="en-CA"/>
        </w:rPr>
        <w:t>4</w:t>
      </w:r>
      <w:r>
        <w:rPr>
          <w:rFonts w:ascii="Arial" w:hAnsi="Arial" w:cs="Arial"/>
          <w:b/>
          <w:sz w:val="24"/>
          <w:szCs w:val="24"/>
        </w:rPr>
        <w:t>-201</w:t>
      </w:r>
      <w:r>
        <w:rPr>
          <w:rFonts w:ascii="Arial" w:hAnsi="Arial" w:cs="Arial"/>
          <w:b/>
          <w:sz w:val="24"/>
          <w:szCs w:val="24"/>
          <w:lang w:val="en-CA"/>
        </w:rPr>
        <w:t>5</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Collaboration au diagnostic sur la mise en accessibilité universelle des services de transport de la STM</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Participation à la journée d’évaluation concertée</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Les membres ont été informés des changements dans le dossier</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5</w:t>
      </w:r>
      <w:r>
        <w:rPr>
          <w:rFonts w:ascii="Arial" w:hAnsi="Arial" w:cs="Arial"/>
          <w:b/>
          <w:sz w:val="24"/>
          <w:szCs w:val="24"/>
        </w:rPr>
        <w:t>-201</w:t>
      </w:r>
      <w:r>
        <w:rPr>
          <w:rFonts w:ascii="Arial" w:hAnsi="Arial" w:cs="Arial"/>
          <w:b/>
          <w:sz w:val="24"/>
          <w:szCs w:val="24"/>
          <w:lang w:val="en-CA"/>
        </w:rPr>
        <w:t>6</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Participer à l’élaboration du plan de développement en accessibilité universelle 2016-2021</w:t>
      </w:r>
    </w:p>
    <w:p w:rsidR="00D37398" w:rsidRDefault="00D37398" w:rsidP="00544B98">
      <w:pPr>
        <w:pStyle w:val="Corpsdetexte3"/>
        <w:numPr>
          <w:ilvl w:val="0"/>
          <w:numId w:val="16"/>
        </w:numPr>
        <w:spacing w:after="100" w:line="300" w:lineRule="exact"/>
        <w:ind w:left="426"/>
        <w:rPr>
          <w:rFonts w:ascii="Arial" w:hAnsi="Arial" w:cs="Arial"/>
          <w:sz w:val="24"/>
          <w:szCs w:val="24"/>
        </w:rPr>
      </w:pPr>
      <w:r w:rsidRPr="001F16DE">
        <w:rPr>
          <w:rFonts w:ascii="Arial" w:hAnsi="Arial" w:cs="Arial"/>
          <w:sz w:val="24"/>
          <w:szCs w:val="24"/>
        </w:rPr>
        <w:t>Inform</w:t>
      </w:r>
      <w:r>
        <w:rPr>
          <w:rFonts w:ascii="Arial" w:hAnsi="Arial" w:cs="Arial"/>
          <w:sz w:val="24"/>
          <w:szCs w:val="24"/>
        </w:rPr>
        <w:t>er les membres des changements dans le dossier</w:t>
      </w:r>
    </w:p>
    <w:p w:rsidR="00D37398" w:rsidRDefault="00D37398" w:rsidP="00D37398">
      <w:pPr>
        <w:spacing w:after="100" w:line="300" w:lineRule="exact"/>
        <w:rPr>
          <w:rFonts w:ascii="Arial" w:hAnsi="Arial" w:cs="Arial"/>
          <w:sz w:val="24"/>
          <w:szCs w:val="24"/>
        </w:rPr>
      </w:pPr>
    </w:p>
    <w:p w:rsidR="00D37398" w:rsidRPr="00287663" w:rsidRDefault="00D37398" w:rsidP="00D37398">
      <w:pPr>
        <w:pStyle w:val="Corpsdetexte3"/>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Formation et guides des employés</w:t>
      </w:r>
    </w:p>
    <w:p w:rsidR="00D37398" w:rsidRDefault="00D37398" w:rsidP="00D37398">
      <w:pPr>
        <w:pStyle w:val="Corpsdetexte3"/>
        <w:spacing w:after="100" w:line="300" w:lineRule="exact"/>
        <w:rPr>
          <w:rFonts w:ascii="Arial" w:hAnsi="Arial" w:cs="Arial"/>
          <w:b/>
          <w:smallCaps/>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numPr>
          <w:ilvl w:val="0"/>
          <w:numId w:val="15"/>
        </w:numPr>
        <w:tabs>
          <w:tab w:val="clear" w:pos="720"/>
        </w:tabs>
        <w:spacing w:after="120" w:line="300" w:lineRule="exact"/>
        <w:ind w:left="426"/>
        <w:rPr>
          <w:rFonts w:ascii="Arial" w:hAnsi="Arial" w:cs="Arial"/>
          <w:sz w:val="24"/>
          <w:szCs w:val="24"/>
        </w:rPr>
      </w:pPr>
      <w:r>
        <w:rPr>
          <w:rFonts w:ascii="Arial" w:hAnsi="Arial" w:cs="Arial"/>
          <w:sz w:val="24"/>
          <w:szCs w:val="24"/>
        </w:rPr>
        <w:t>Développer un contenu de formation (approche clientèle) en fonction des divers groupes d’employés concernés</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sz w:val="24"/>
          <w:szCs w:val="24"/>
        </w:rPr>
      </w:pPr>
    </w:p>
    <w:p w:rsidR="00D37398" w:rsidRPr="003B1AF6" w:rsidRDefault="00D37398" w:rsidP="00D37398">
      <w:pPr>
        <w:pStyle w:val="Corpsdetexte3"/>
        <w:spacing w:line="300" w:lineRule="exact"/>
        <w:rPr>
          <w:rFonts w:ascii="Arial" w:hAnsi="Arial" w:cs="Arial"/>
          <w:b/>
          <w:sz w:val="24"/>
          <w:szCs w:val="24"/>
        </w:rPr>
      </w:pPr>
      <w:r w:rsidRPr="003B1AF6">
        <w:rPr>
          <w:rFonts w:ascii="Arial" w:hAnsi="Arial" w:cs="Arial"/>
          <w:b/>
          <w:sz w:val="24"/>
          <w:szCs w:val="24"/>
        </w:rPr>
        <w:lastRenderedPageBreak/>
        <w:t>Contexte :</w:t>
      </w:r>
    </w:p>
    <w:p w:rsidR="00D37398" w:rsidRDefault="00D37398" w:rsidP="00D37398">
      <w:pPr>
        <w:pStyle w:val="Corpsdetexte3"/>
        <w:spacing w:after="0" w:line="300" w:lineRule="exact"/>
        <w:rPr>
          <w:rFonts w:ascii="Arial" w:hAnsi="Arial" w:cs="Arial"/>
          <w:sz w:val="24"/>
          <w:szCs w:val="24"/>
        </w:rPr>
      </w:pPr>
      <w:r w:rsidRPr="003B1AF6">
        <w:rPr>
          <w:rFonts w:ascii="Arial" w:hAnsi="Arial" w:cs="Arial"/>
          <w:sz w:val="24"/>
          <w:szCs w:val="24"/>
        </w:rPr>
        <w:t>Dans le but d’améliorer son service à la clientèle, la STM a décidé d’inclure</w:t>
      </w:r>
      <w:r w:rsidRPr="00BD0914">
        <w:rPr>
          <w:rFonts w:ascii="Arial" w:hAnsi="Arial" w:cs="Arial"/>
          <w:sz w:val="24"/>
          <w:szCs w:val="24"/>
        </w:rPr>
        <w:t xml:space="preserve"> </w:t>
      </w:r>
      <w:r>
        <w:rPr>
          <w:rFonts w:ascii="Arial" w:hAnsi="Arial" w:cs="Arial"/>
          <w:sz w:val="24"/>
          <w:szCs w:val="24"/>
        </w:rPr>
        <w:t>« </w:t>
      </w:r>
      <w:r w:rsidRPr="003B1AF6">
        <w:rPr>
          <w:rFonts w:ascii="Arial" w:hAnsi="Arial" w:cs="Arial"/>
          <w:sz w:val="24"/>
          <w:szCs w:val="24"/>
        </w:rPr>
        <w:t>l’approche</w:t>
      </w:r>
      <w:r>
        <w:rPr>
          <w:rFonts w:ascii="Arial" w:hAnsi="Arial" w:cs="Arial"/>
          <w:sz w:val="24"/>
          <w:szCs w:val="24"/>
        </w:rPr>
        <w:t xml:space="preserve"> clientèle »</w:t>
      </w:r>
      <w:r w:rsidRPr="003B1AF6">
        <w:rPr>
          <w:rFonts w:ascii="Arial" w:hAnsi="Arial" w:cs="Arial"/>
          <w:sz w:val="24"/>
          <w:szCs w:val="24"/>
        </w:rPr>
        <w:t xml:space="preserve"> dans la formation destinée aux groupes d’employés travail</w:t>
      </w:r>
      <w:r>
        <w:rPr>
          <w:rFonts w:ascii="Arial" w:hAnsi="Arial" w:cs="Arial"/>
          <w:sz w:val="24"/>
          <w:szCs w:val="24"/>
        </w:rPr>
        <w:t>lant directement avec le public. En 2010-2011, elle a commencé à donner des formations aux chauffeurs, aux changeurs et aux nouveaux inspecteurs. Pour que ces formations couvrent adéquatement les besoins des personnes ayant des limitations fonctionnelles, le milieu associatif a été consulté.</w:t>
      </w:r>
    </w:p>
    <w:p w:rsidR="00D37398" w:rsidRDefault="00D37398" w:rsidP="00D37398">
      <w:pPr>
        <w:pStyle w:val="Corpsdetexte3"/>
        <w:spacing w:after="0" w:line="300" w:lineRule="exact"/>
        <w:rPr>
          <w:rFonts w:ascii="Arial" w:hAnsi="Arial" w:cs="Arial"/>
          <w:sz w:val="24"/>
          <w:szCs w:val="24"/>
        </w:rPr>
      </w:pP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 xml:space="preserve">Par la suite, une collaboration a vu le jour afin d’élaborer un guide à l’intention des chauffeurs du réseau régulier sur la manière d’accueillir les usagers ayant des limitations fonctionnelles. En 2013, le transport adapté a consulté le Comité formation de la Table sur un guide destiné aux commis du centre d’appel, afin de mieux desservir les usagers ayant des limitations fonctionnelles. Une rencontre du Comité formation est planifiée en mai 2014, car le réseau régulier de la STM souhaite donner une formation aux employés du secteur service à la clientèle. </w:t>
      </w:r>
    </w:p>
    <w:p w:rsidR="00D37398" w:rsidRDefault="00D37398" w:rsidP="00D37398">
      <w:pPr>
        <w:pStyle w:val="Corpsdetexte3"/>
        <w:spacing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 STM</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Le RUTA de l’Île de Montréal</w:t>
      </w:r>
    </w:p>
    <w:p w:rsidR="00D37398" w:rsidRDefault="00D37398" w:rsidP="00D37398">
      <w:pPr>
        <w:pStyle w:val="Corpsdetexte3"/>
        <w:shd w:val="clear" w:color="auto" w:fill="FFFFFF"/>
        <w:spacing w:line="300" w:lineRule="exact"/>
        <w:rPr>
          <w:rFonts w:ascii="Arial" w:hAnsi="Arial" w:cs="Arial"/>
          <w:b/>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 xml:space="preserve">Moyens :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Corpsdetexte3"/>
        <w:numPr>
          <w:ilvl w:val="0"/>
          <w:numId w:val="17"/>
        </w:numPr>
        <w:shd w:val="clear" w:color="auto" w:fill="FFFFFF"/>
        <w:spacing w:line="300" w:lineRule="exact"/>
        <w:ind w:left="426"/>
        <w:rPr>
          <w:rFonts w:ascii="Arial" w:hAnsi="Arial" w:cs="Arial"/>
          <w:sz w:val="24"/>
          <w:szCs w:val="24"/>
        </w:rPr>
      </w:pPr>
      <w:r>
        <w:rPr>
          <w:rFonts w:ascii="Arial" w:hAnsi="Arial" w:cs="Arial"/>
          <w:sz w:val="24"/>
          <w:szCs w:val="24"/>
        </w:rPr>
        <w:t>Participation au C</w:t>
      </w:r>
      <w:r w:rsidRPr="008C22EB">
        <w:rPr>
          <w:rFonts w:ascii="Arial" w:hAnsi="Arial" w:cs="Arial"/>
          <w:sz w:val="24"/>
          <w:szCs w:val="24"/>
        </w:rPr>
        <w:t>omité formation de la Table de concertation sur le transport des personnes handicapées du RO</w:t>
      </w:r>
      <w:r>
        <w:rPr>
          <w:rFonts w:ascii="Arial" w:hAnsi="Arial" w:cs="Arial"/>
          <w:sz w:val="24"/>
          <w:szCs w:val="24"/>
        </w:rPr>
        <w:t>PMM et du CRADI</w:t>
      </w:r>
    </w:p>
    <w:p w:rsidR="00D37398" w:rsidRPr="008C22EB" w:rsidRDefault="00D37398" w:rsidP="00D37398">
      <w:pPr>
        <w:pStyle w:val="Corpsdetexte3"/>
        <w:shd w:val="clear" w:color="auto" w:fill="FFFFFF"/>
        <w:spacing w:line="300" w:lineRule="exact"/>
        <w:ind w:left="66"/>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4</w:t>
      </w:r>
      <w:r>
        <w:rPr>
          <w:rFonts w:ascii="Arial" w:hAnsi="Arial" w:cs="Arial"/>
          <w:b/>
          <w:sz w:val="24"/>
          <w:szCs w:val="24"/>
        </w:rPr>
        <w:t>-201</w:t>
      </w:r>
      <w:r>
        <w:rPr>
          <w:rFonts w:ascii="Arial" w:hAnsi="Arial" w:cs="Arial"/>
          <w:b/>
          <w:sz w:val="24"/>
          <w:szCs w:val="24"/>
          <w:lang w:val="en-CA"/>
        </w:rPr>
        <w:t>5</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sidRPr="001F16DE">
        <w:rPr>
          <w:rFonts w:ascii="Arial" w:hAnsi="Arial" w:cs="Arial"/>
          <w:sz w:val="24"/>
          <w:szCs w:val="24"/>
        </w:rPr>
        <w:t xml:space="preserve">Contribuer au développement du contenu de la formation visant à mieux desservir les usagers ayant </w:t>
      </w:r>
      <w:r>
        <w:rPr>
          <w:rFonts w:ascii="Arial" w:hAnsi="Arial" w:cs="Arial"/>
          <w:sz w:val="24"/>
          <w:szCs w:val="24"/>
        </w:rPr>
        <w:t>une déficience motrice</w:t>
      </w:r>
      <w:r w:rsidRPr="00523EE3">
        <w:rPr>
          <w:rFonts w:ascii="Arial" w:hAnsi="Arial" w:cs="Arial"/>
          <w:sz w:val="24"/>
          <w:szCs w:val="24"/>
        </w:rPr>
        <w:t xml:space="preserve"> </w:t>
      </w:r>
      <w:r w:rsidRPr="001F16DE">
        <w:rPr>
          <w:rFonts w:ascii="Arial" w:hAnsi="Arial" w:cs="Arial"/>
          <w:sz w:val="24"/>
          <w:szCs w:val="24"/>
        </w:rPr>
        <w:t>pour les employés du secteur service à la clientèle</w:t>
      </w:r>
    </w:p>
    <w:p w:rsidR="00D37398" w:rsidRDefault="00D37398" w:rsidP="00544B98">
      <w:pPr>
        <w:pStyle w:val="Corpsdetexte3"/>
        <w:numPr>
          <w:ilvl w:val="0"/>
          <w:numId w:val="16"/>
        </w:numPr>
        <w:spacing w:line="300" w:lineRule="exact"/>
        <w:ind w:left="426"/>
        <w:rPr>
          <w:rFonts w:ascii="Arial" w:hAnsi="Arial" w:cs="Arial"/>
          <w:sz w:val="24"/>
          <w:szCs w:val="24"/>
        </w:rPr>
      </w:pPr>
      <w:r w:rsidRPr="001F16DE">
        <w:rPr>
          <w:rFonts w:ascii="Arial" w:hAnsi="Arial" w:cs="Arial"/>
          <w:sz w:val="24"/>
          <w:szCs w:val="24"/>
        </w:rPr>
        <w:t>Inform</w:t>
      </w:r>
      <w:r>
        <w:rPr>
          <w:rFonts w:ascii="Arial" w:hAnsi="Arial" w:cs="Arial"/>
          <w:sz w:val="24"/>
          <w:szCs w:val="24"/>
        </w:rPr>
        <w:t>er les membres des changements dans le dossier</w:t>
      </w:r>
    </w:p>
    <w:p w:rsidR="00D37398" w:rsidRDefault="00D37398" w:rsidP="00D37398">
      <w:pPr>
        <w:pStyle w:val="Corpsdetexte3"/>
        <w:spacing w:line="300" w:lineRule="exact"/>
        <w:rPr>
          <w:rFonts w:ascii="Arial" w:hAnsi="Arial" w:cs="Arial"/>
          <w:b/>
          <w:sz w:val="24"/>
          <w:szCs w:val="24"/>
        </w:rPr>
      </w:pPr>
    </w:p>
    <w:p w:rsidR="00D37398" w:rsidRDefault="00D37398" w:rsidP="00D37398">
      <w:pPr>
        <w:pStyle w:val="Corpsdetexte3"/>
        <w:spacing w:line="300" w:lineRule="exact"/>
        <w:rPr>
          <w:rFonts w:ascii="Arial" w:hAnsi="Arial" w:cs="Arial"/>
          <w:b/>
          <w:sz w:val="24"/>
          <w:szCs w:val="24"/>
        </w:rPr>
      </w:pPr>
    </w:p>
    <w:p w:rsidR="00D37398" w:rsidRDefault="00D37398" w:rsidP="00D37398">
      <w:pPr>
        <w:pStyle w:val="Corpsdetexte3"/>
        <w:spacing w:line="300" w:lineRule="exact"/>
        <w:rPr>
          <w:rFonts w:ascii="Arial" w:hAnsi="Arial" w:cs="Arial"/>
          <w:b/>
          <w:sz w:val="24"/>
          <w:szCs w:val="24"/>
        </w:rPr>
      </w:pPr>
    </w:p>
    <w:p w:rsidR="00D37398" w:rsidRDefault="005B7DDA" w:rsidP="00D37398">
      <w:pPr>
        <w:pStyle w:val="Corpsdetexte3"/>
        <w:spacing w:line="300" w:lineRule="exact"/>
        <w:rPr>
          <w:rFonts w:ascii="Arial" w:hAnsi="Arial" w:cs="Arial"/>
          <w:b/>
          <w:sz w:val="24"/>
          <w:szCs w:val="24"/>
        </w:rPr>
      </w:pPr>
      <w:r>
        <w:rPr>
          <w:rFonts w:ascii="Arial" w:hAnsi="Arial" w:cs="Arial"/>
          <w:b/>
          <w:sz w:val="24"/>
          <w:szCs w:val="24"/>
        </w:rPr>
        <w:lastRenderedPageBreak/>
        <w:t>Résultat</w:t>
      </w:r>
      <w:r w:rsidR="00D37398">
        <w:rPr>
          <w:rFonts w:ascii="Arial" w:hAnsi="Arial" w:cs="Arial"/>
          <w:b/>
          <w:sz w:val="24"/>
          <w:szCs w:val="24"/>
        </w:rPr>
        <w:t xml:space="preserve"> pour l’année 2014-2015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Participation à l’élaboration du contenu de formation visant à mieux desservir les usagers ayant une déficience motrice</w:t>
      </w:r>
      <w:r w:rsidRPr="00523EE3">
        <w:rPr>
          <w:rFonts w:ascii="Arial" w:hAnsi="Arial" w:cs="Arial"/>
          <w:sz w:val="24"/>
          <w:szCs w:val="24"/>
        </w:rPr>
        <w:t xml:space="preserve"> </w:t>
      </w:r>
      <w:r>
        <w:rPr>
          <w:rFonts w:ascii="Arial" w:hAnsi="Arial" w:cs="Arial"/>
          <w:sz w:val="24"/>
          <w:szCs w:val="24"/>
        </w:rPr>
        <w:t>pour les employés du secteur service à la clientèle</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5</w:t>
      </w:r>
      <w:r>
        <w:rPr>
          <w:rFonts w:ascii="Arial" w:hAnsi="Arial" w:cs="Arial"/>
          <w:b/>
          <w:sz w:val="24"/>
          <w:szCs w:val="24"/>
        </w:rPr>
        <w:t>-201</w:t>
      </w:r>
      <w:r>
        <w:rPr>
          <w:rFonts w:ascii="Arial" w:hAnsi="Arial" w:cs="Arial"/>
          <w:b/>
          <w:sz w:val="24"/>
          <w:szCs w:val="24"/>
          <w:lang w:val="en-CA"/>
        </w:rPr>
        <w:t>6</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sidRPr="00177682">
        <w:rPr>
          <w:rFonts w:ascii="Arial" w:hAnsi="Arial" w:cs="Arial"/>
          <w:sz w:val="24"/>
          <w:szCs w:val="24"/>
        </w:rPr>
        <w:t xml:space="preserve">Faire en sorte que la STM développe des indicateurs mesurant la portée </w:t>
      </w:r>
      <w:r>
        <w:rPr>
          <w:rFonts w:ascii="Arial" w:hAnsi="Arial" w:cs="Arial"/>
          <w:sz w:val="24"/>
          <w:szCs w:val="24"/>
        </w:rPr>
        <w:t xml:space="preserve">des formations sur l’accueil des usagers en situation de handicap </w:t>
      </w:r>
      <w:r w:rsidRPr="00177682">
        <w:rPr>
          <w:rFonts w:ascii="Arial" w:hAnsi="Arial" w:cs="Arial"/>
          <w:sz w:val="24"/>
          <w:szCs w:val="24"/>
        </w:rPr>
        <w:t>auprès des groupes</w:t>
      </w:r>
      <w:r>
        <w:rPr>
          <w:rFonts w:ascii="Arial" w:hAnsi="Arial" w:cs="Arial"/>
          <w:sz w:val="24"/>
          <w:szCs w:val="24"/>
        </w:rPr>
        <w:t xml:space="preserve"> d’employés concernés</w:t>
      </w:r>
    </w:p>
    <w:p w:rsidR="00D37398" w:rsidRPr="00177682" w:rsidRDefault="00D37398" w:rsidP="00544B98">
      <w:pPr>
        <w:pStyle w:val="Corpsdetexte3"/>
        <w:numPr>
          <w:ilvl w:val="0"/>
          <w:numId w:val="16"/>
        </w:numPr>
        <w:spacing w:after="100" w:line="300" w:lineRule="exact"/>
        <w:ind w:left="426"/>
        <w:rPr>
          <w:rFonts w:ascii="Arial" w:hAnsi="Arial" w:cs="Arial"/>
          <w:sz w:val="24"/>
          <w:szCs w:val="24"/>
        </w:rPr>
      </w:pPr>
      <w:r w:rsidRPr="00177682">
        <w:rPr>
          <w:rFonts w:ascii="Arial" w:hAnsi="Arial" w:cs="Arial"/>
          <w:sz w:val="24"/>
          <w:szCs w:val="24"/>
        </w:rPr>
        <w:t>Inform</w:t>
      </w:r>
      <w:r>
        <w:rPr>
          <w:rFonts w:ascii="Arial" w:hAnsi="Arial" w:cs="Arial"/>
          <w:sz w:val="24"/>
          <w:szCs w:val="24"/>
        </w:rPr>
        <w:t>er les membres des</w:t>
      </w:r>
      <w:r w:rsidRPr="00177682">
        <w:rPr>
          <w:rFonts w:ascii="Arial" w:hAnsi="Arial" w:cs="Arial"/>
          <w:sz w:val="24"/>
          <w:szCs w:val="24"/>
        </w:rPr>
        <w:t xml:space="preserve"> changement</w:t>
      </w:r>
      <w:r>
        <w:rPr>
          <w:rFonts w:ascii="Arial" w:hAnsi="Arial" w:cs="Arial"/>
          <w:sz w:val="24"/>
          <w:szCs w:val="24"/>
        </w:rPr>
        <w:t>s dans le dossier</w:t>
      </w:r>
    </w:p>
    <w:p w:rsidR="00D37398" w:rsidRDefault="00D37398" w:rsidP="00D37398">
      <w:pPr>
        <w:pStyle w:val="Corpsdetexte3"/>
        <w:spacing w:after="100" w:line="300" w:lineRule="exact"/>
        <w:rPr>
          <w:rFonts w:ascii="Arial" w:hAnsi="Arial" w:cs="Arial"/>
          <w:sz w:val="24"/>
          <w:szCs w:val="24"/>
        </w:rPr>
      </w:pPr>
    </w:p>
    <w:p w:rsidR="00D37398" w:rsidRPr="00BC200C" w:rsidRDefault="00D37398" w:rsidP="00D37398">
      <w:pPr>
        <w:shd w:val="clear" w:color="auto" w:fill="1F497D"/>
        <w:spacing w:after="100" w:line="300" w:lineRule="exact"/>
        <w:rPr>
          <w:rFonts w:ascii="Arial" w:hAnsi="Arial" w:cs="Arial"/>
          <w:b/>
          <w:smallCaps/>
          <w:color w:val="FFFFFF" w:themeColor="background1"/>
          <w:sz w:val="24"/>
          <w:szCs w:val="24"/>
        </w:rPr>
      </w:pPr>
      <w:r w:rsidRPr="00BC200C">
        <w:rPr>
          <w:rFonts w:ascii="Arial" w:hAnsi="Arial" w:cs="Arial"/>
          <w:b/>
          <w:smallCaps/>
          <w:color w:val="FFFFFF" w:themeColor="background1"/>
          <w:sz w:val="24"/>
          <w:szCs w:val="24"/>
        </w:rPr>
        <w:t xml:space="preserve">Comité outils de communication </w:t>
      </w:r>
    </w:p>
    <w:p w:rsidR="00D37398" w:rsidRDefault="00D37398" w:rsidP="00D37398">
      <w:pPr>
        <w:spacing w:after="100" w:line="300" w:lineRule="exact"/>
        <w:rPr>
          <w:rFonts w:ascii="Arial" w:hAnsi="Arial" w:cs="Arial"/>
          <w:b/>
          <w:sz w:val="24"/>
          <w:szCs w:val="24"/>
        </w:rPr>
      </w:pPr>
    </w:p>
    <w:p w:rsidR="00D37398" w:rsidRPr="00AA4696" w:rsidRDefault="00D37398" w:rsidP="00D37398">
      <w:pPr>
        <w:spacing w:after="100" w:line="300" w:lineRule="exact"/>
        <w:rPr>
          <w:rFonts w:ascii="Arial" w:hAnsi="Arial" w:cs="Arial"/>
          <w:b/>
          <w:sz w:val="24"/>
          <w:szCs w:val="24"/>
        </w:rPr>
      </w:pPr>
      <w:r w:rsidRPr="00AA4696">
        <w:rPr>
          <w:rFonts w:ascii="Arial" w:hAnsi="Arial" w:cs="Arial"/>
          <w:b/>
          <w:sz w:val="24"/>
          <w:szCs w:val="24"/>
        </w:rPr>
        <w:t>Sous-objectif à long terme :</w:t>
      </w:r>
    </w:p>
    <w:p w:rsidR="00D37398" w:rsidRPr="00742F27" w:rsidRDefault="00D37398" w:rsidP="00544B98">
      <w:pPr>
        <w:pStyle w:val="Paragraphedeliste"/>
        <w:numPr>
          <w:ilvl w:val="0"/>
          <w:numId w:val="164"/>
        </w:numPr>
        <w:spacing w:after="100" w:line="300" w:lineRule="exact"/>
        <w:ind w:left="426"/>
        <w:contextualSpacing w:val="0"/>
        <w:rPr>
          <w:rFonts w:ascii="Arial" w:hAnsi="Arial" w:cs="Arial"/>
          <w:sz w:val="24"/>
          <w:szCs w:val="24"/>
        </w:rPr>
      </w:pPr>
      <w:r w:rsidRPr="00742F27">
        <w:rPr>
          <w:rFonts w:ascii="Arial" w:hAnsi="Arial" w:cs="Arial"/>
          <w:sz w:val="24"/>
          <w:szCs w:val="24"/>
        </w:rPr>
        <w:t xml:space="preserve">Faire en sorte </w:t>
      </w:r>
      <w:r>
        <w:rPr>
          <w:rFonts w:ascii="Arial" w:hAnsi="Arial" w:cs="Arial"/>
          <w:sz w:val="24"/>
          <w:szCs w:val="24"/>
        </w:rPr>
        <w:t>que les outils de communication</w:t>
      </w:r>
      <w:r w:rsidRPr="00742F27">
        <w:rPr>
          <w:rFonts w:ascii="Arial" w:hAnsi="Arial" w:cs="Arial"/>
          <w:sz w:val="24"/>
          <w:szCs w:val="24"/>
        </w:rPr>
        <w:t xml:space="preserve"> de la STM soient universellement accessibles</w:t>
      </w:r>
    </w:p>
    <w:p w:rsidR="00D37398" w:rsidRPr="00AA4696" w:rsidRDefault="00D37398" w:rsidP="00D37398">
      <w:pPr>
        <w:spacing w:after="100" w:line="300" w:lineRule="exact"/>
        <w:rPr>
          <w:rFonts w:ascii="Arial" w:hAnsi="Arial" w:cs="Arial"/>
          <w:sz w:val="24"/>
          <w:szCs w:val="24"/>
        </w:rPr>
      </w:pPr>
    </w:p>
    <w:p w:rsidR="00D37398" w:rsidRPr="00AA4696" w:rsidRDefault="00D37398" w:rsidP="00D37398">
      <w:pPr>
        <w:spacing w:after="100" w:line="300" w:lineRule="exact"/>
        <w:rPr>
          <w:rFonts w:ascii="Arial" w:hAnsi="Arial" w:cs="Arial"/>
          <w:b/>
          <w:sz w:val="24"/>
          <w:szCs w:val="24"/>
        </w:rPr>
      </w:pPr>
      <w:r w:rsidRPr="00AA4696">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La STM met à la disposition de ses usagers</w:t>
      </w:r>
      <w:r w:rsidRPr="00AA4696">
        <w:rPr>
          <w:rFonts w:ascii="Arial" w:hAnsi="Arial" w:cs="Arial"/>
          <w:sz w:val="24"/>
          <w:szCs w:val="24"/>
        </w:rPr>
        <w:t xml:space="preserve"> divers outils de communication, </w:t>
      </w:r>
      <w:r>
        <w:rPr>
          <w:rFonts w:ascii="Arial" w:hAnsi="Arial" w:cs="Arial"/>
          <w:sz w:val="24"/>
          <w:szCs w:val="24"/>
        </w:rPr>
        <w:t xml:space="preserve">comme </w:t>
      </w:r>
      <w:r w:rsidRPr="00AA4696">
        <w:rPr>
          <w:rFonts w:ascii="Arial" w:hAnsi="Arial" w:cs="Arial"/>
          <w:sz w:val="24"/>
          <w:szCs w:val="24"/>
        </w:rPr>
        <w:t xml:space="preserve">le </w:t>
      </w:r>
      <w:r>
        <w:rPr>
          <w:rFonts w:ascii="Arial" w:hAnsi="Arial" w:cs="Arial"/>
          <w:sz w:val="24"/>
          <w:szCs w:val="24"/>
        </w:rPr>
        <w:t xml:space="preserve">planibus, le guide destiné aux usagers du transport adapté, etc. </w:t>
      </w:r>
      <w:r w:rsidRPr="00AA4696">
        <w:rPr>
          <w:rFonts w:ascii="Arial" w:hAnsi="Arial" w:cs="Arial"/>
          <w:sz w:val="24"/>
          <w:szCs w:val="24"/>
        </w:rPr>
        <w:t xml:space="preserve">La </w:t>
      </w:r>
      <w:r>
        <w:rPr>
          <w:rFonts w:ascii="Arial" w:hAnsi="Arial" w:cs="Arial"/>
          <w:sz w:val="24"/>
          <w:szCs w:val="24"/>
        </w:rPr>
        <w:t>STM</w:t>
      </w:r>
      <w:r w:rsidRPr="00AA4696">
        <w:rPr>
          <w:rFonts w:ascii="Arial" w:hAnsi="Arial" w:cs="Arial"/>
          <w:sz w:val="24"/>
          <w:szCs w:val="24"/>
        </w:rPr>
        <w:t xml:space="preserve"> diffuse également de l’information </w:t>
      </w:r>
      <w:r>
        <w:rPr>
          <w:rFonts w:ascii="Arial" w:hAnsi="Arial" w:cs="Arial"/>
          <w:sz w:val="24"/>
          <w:szCs w:val="24"/>
        </w:rPr>
        <w:t>sur différentes plateformes mobiles, comme les arrêts de service dans le métro. La STM a depuis quelques années pris le virage de l’accessibilité universelle. D’ailleurs, ce changement de cap est perceptible dans diverses directions. Par contre, la direction des communications tarde à emboiter le pas. Afin de remédier à cette situation, la Table de concertation sur le transport des personnes handicapées du ROPMM et du CRADI a formé un Comité communication. Ce dernier est composé d’au moins une personne par type de déficience.</w:t>
      </w:r>
    </w:p>
    <w:p w:rsidR="00D37398" w:rsidRPr="00AA4696" w:rsidRDefault="00D37398" w:rsidP="00D37398">
      <w:pPr>
        <w:spacing w:after="100" w:line="300" w:lineRule="exact"/>
        <w:rPr>
          <w:rFonts w:ascii="Arial" w:hAnsi="Arial" w:cs="Arial"/>
          <w:sz w:val="24"/>
          <w:szCs w:val="24"/>
        </w:rPr>
      </w:pPr>
    </w:p>
    <w:p w:rsidR="00D37398" w:rsidRPr="00AA4696" w:rsidRDefault="00D37398" w:rsidP="00D37398">
      <w:pPr>
        <w:spacing w:after="100" w:line="300" w:lineRule="exact"/>
        <w:rPr>
          <w:rFonts w:ascii="Arial" w:hAnsi="Arial" w:cs="Arial"/>
          <w:b/>
          <w:sz w:val="24"/>
          <w:szCs w:val="24"/>
        </w:rPr>
      </w:pPr>
      <w:r w:rsidRPr="00AA4696">
        <w:rPr>
          <w:rFonts w:ascii="Arial" w:hAnsi="Arial" w:cs="Arial"/>
          <w:b/>
          <w:sz w:val="24"/>
          <w:szCs w:val="24"/>
        </w:rPr>
        <w:t>Partenaires</w:t>
      </w:r>
      <w:r>
        <w:rPr>
          <w:rFonts w:ascii="Arial" w:hAnsi="Arial" w:cs="Arial"/>
          <w:b/>
          <w:sz w:val="24"/>
          <w:szCs w:val="24"/>
        </w:rPr>
        <w:t xml:space="preserve"> impliqués</w:t>
      </w:r>
      <w:r w:rsidRPr="00AA4696">
        <w:rPr>
          <w:rFonts w:ascii="Arial" w:hAnsi="Arial" w:cs="Arial"/>
          <w:b/>
          <w:sz w:val="24"/>
          <w:szCs w:val="24"/>
        </w:rPr>
        <w:t> :</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La STM</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pStyle w:val="Sansinterligne"/>
        <w:spacing w:after="100" w:line="300" w:lineRule="exact"/>
        <w:jc w:val="both"/>
        <w:rPr>
          <w:rFonts w:ascii="Arial" w:hAnsi="Arial" w:cs="Arial"/>
          <w:b/>
          <w:sz w:val="24"/>
          <w:szCs w:val="24"/>
        </w:rPr>
      </w:pPr>
    </w:p>
    <w:p w:rsidR="00D37398" w:rsidRDefault="00D37398" w:rsidP="00D37398">
      <w:pPr>
        <w:pStyle w:val="Sansinterligne"/>
        <w:spacing w:after="100" w:line="300" w:lineRule="exact"/>
        <w:jc w:val="both"/>
        <w:rPr>
          <w:rFonts w:ascii="Arial" w:hAnsi="Arial" w:cs="Arial"/>
          <w:b/>
          <w:sz w:val="24"/>
          <w:szCs w:val="24"/>
        </w:rPr>
      </w:pPr>
    </w:p>
    <w:p w:rsidR="00D37398" w:rsidRDefault="00D37398" w:rsidP="00D37398">
      <w:pPr>
        <w:pStyle w:val="Sansinterligne"/>
        <w:spacing w:after="100" w:line="300" w:lineRule="exact"/>
        <w:jc w:val="both"/>
        <w:rPr>
          <w:rFonts w:ascii="Arial" w:hAnsi="Arial" w:cs="Arial"/>
          <w:b/>
          <w:sz w:val="24"/>
          <w:szCs w:val="24"/>
        </w:rPr>
      </w:pPr>
      <w:r>
        <w:rPr>
          <w:rFonts w:ascii="Arial" w:hAnsi="Arial" w:cs="Arial"/>
          <w:b/>
          <w:sz w:val="24"/>
          <w:szCs w:val="24"/>
        </w:rPr>
        <w:lastRenderedPageBreak/>
        <w:t>Moyens :</w:t>
      </w:r>
    </w:p>
    <w:p w:rsidR="00D37398" w:rsidRDefault="00D37398" w:rsidP="00544B98">
      <w:pPr>
        <w:pStyle w:val="Sansinterligne"/>
        <w:numPr>
          <w:ilvl w:val="0"/>
          <w:numId w:val="19"/>
        </w:numPr>
        <w:spacing w:after="100" w:line="300" w:lineRule="exact"/>
        <w:jc w:val="both"/>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Sansinterligne"/>
        <w:numPr>
          <w:ilvl w:val="0"/>
          <w:numId w:val="19"/>
        </w:numPr>
        <w:spacing w:after="100" w:line="300" w:lineRule="exact"/>
        <w:jc w:val="both"/>
        <w:rPr>
          <w:rFonts w:ascii="Arial" w:hAnsi="Arial" w:cs="Arial"/>
          <w:sz w:val="24"/>
          <w:szCs w:val="24"/>
        </w:rPr>
      </w:pPr>
      <w:r>
        <w:rPr>
          <w:rFonts w:ascii="Arial" w:hAnsi="Arial" w:cs="Arial"/>
          <w:sz w:val="24"/>
          <w:szCs w:val="24"/>
        </w:rPr>
        <w:t>Participation au Comité communication de la Table de concertation sur le transport des personnes handicapées du ROPMM et du CRADI</w:t>
      </w:r>
    </w:p>
    <w:p w:rsidR="00D37398" w:rsidRDefault="00D37398" w:rsidP="00D37398">
      <w:pPr>
        <w:spacing w:after="100" w:line="300" w:lineRule="exact"/>
        <w:rPr>
          <w:rFonts w:ascii="Arial" w:hAnsi="Arial" w:cs="Arial"/>
          <w:sz w:val="24"/>
          <w:szCs w:val="24"/>
        </w:rPr>
      </w:pPr>
    </w:p>
    <w:p w:rsidR="00D37398" w:rsidRPr="004B58DC" w:rsidRDefault="00D37398" w:rsidP="00D37398">
      <w:pPr>
        <w:pStyle w:val="Titre5"/>
        <w:spacing w:after="100" w:line="300" w:lineRule="exact"/>
        <w:rPr>
          <w:rFonts w:ascii="Arial" w:hAnsi="Arial" w:cs="Arial"/>
          <w:b/>
          <w:color w:val="auto"/>
          <w:sz w:val="24"/>
          <w:szCs w:val="24"/>
        </w:rPr>
      </w:pPr>
      <w:r w:rsidRPr="004B58DC">
        <w:rPr>
          <w:rFonts w:ascii="Arial" w:hAnsi="Arial" w:cs="Arial"/>
          <w:b/>
          <w:color w:val="auto"/>
          <w:sz w:val="24"/>
          <w:szCs w:val="24"/>
        </w:rPr>
        <w:t>Sous-objectifs de l’année 2014-2015 :</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Développer et mettre en œuvre une stratégie afin que les outils de communication avec les usagers soient universellement accessibles</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b/>
          <w:sz w:val="24"/>
          <w:szCs w:val="24"/>
        </w:rPr>
      </w:pPr>
    </w:p>
    <w:p w:rsidR="00D37398" w:rsidRDefault="00492F48" w:rsidP="00D37398">
      <w:pPr>
        <w:spacing w:after="10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w:t>
      </w:r>
      <w:r w:rsidR="00D37398">
        <w:rPr>
          <w:rFonts w:ascii="Arial" w:hAnsi="Arial" w:cs="Arial"/>
          <w:b/>
          <w:color w:val="000000"/>
          <w:sz w:val="24"/>
          <w:szCs w:val="24"/>
        </w:rPr>
        <w:t>2014-2015 </w:t>
      </w:r>
      <w:r w:rsidR="00D37398">
        <w:rPr>
          <w:rFonts w:ascii="Arial" w:hAnsi="Arial" w:cs="Arial"/>
          <w:b/>
          <w:sz w:val="24"/>
          <w:szCs w:val="24"/>
        </w:rPr>
        <w:t>:</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Représentations faites par le Comité communication à la Direction des communications de la STM</w:t>
      </w:r>
    </w:p>
    <w:p w:rsidR="00D37398" w:rsidRDefault="00D37398" w:rsidP="00D37398">
      <w:pPr>
        <w:spacing w:after="100" w:line="300" w:lineRule="exact"/>
        <w:rPr>
          <w:rFonts w:ascii="Arial" w:hAnsi="Arial" w:cs="Arial"/>
          <w:b/>
          <w:sz w:val="24"/>
          <w:szCs w:val="24"/>
        </w:rPr>
      </w:pPr>
    </w:p>
    <w:p w:rsidR="00D37398" w:rsidRPr="004B58DC" w:rsidRDefault="00D37398" w:rsidP="00D37398">
      <w:pPr>
        <w:pStyle w:val="Titre5"/>
        <w:spacing w:after="100" w:line="300" w:lineRule="exact"/>
        <w:rPr>
          <w:rFonts w:ascii="Arial" w:hAnsi="Arial" w:cs="Arial"/>
          <w:b/>
          <w:color w:val="auto"/>
          <w:sz w:val="24"/>
          <w:szCs w:val="24"/>
        </w:rPr>
      </w:pPr>
      <w:r>
        <w:rPr>
          <w:rFonts w:ascii="Arial" w:hAnsi="Arial" w:cs="Arial"/>
          <w:b/>
          <w:color w:val="auto"/>
          <w:sz w:val="24"/>
          <w:szCs w:val="24"/>
        </w:rPr>
        <w:t>Sous-objectifs de l’année 2015-2016</w:t>
      </w:r>
      <w:r w:rsidRPr="004B58DC">
        <w:rPr>
          <w:rFonts w:ascii="Arial" w:hAnsi="Arial" w:cs="Arial"/>
          <w:b/>
          <w:color w:val="auto"/>
          <w:sz w:val="24"/>
          <w:szCs w:val="24"/>
        </w:rPr>
        <w:t> :</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Poursuive la mise en œuvre de notre stratégie afin que les outils de communication avec les usagers soient universellement accessibles</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37398" w:rsidRPr="008F4685" w:rsidRDefault="00D37398" w:rsidP="00D37398">
      <w:pPr>
        <w:spacing w:after="100" w:line="300" w:lineRule="exact"/>
        <w:rPr>
          <w:rFonts w:ascii="Arial" w:hAnsi="Arial" w:cs="Arial"/>
          <w:sz w:val="24"/>
          <w:szCs w:val="24"/>
        </w:rPr>
      </w:pPr>
    </w:p>
    <w:p w:rsidR="00D37398" w:rsidRPr="00287663" w:rsidRDefault="00D37398" w:rsidP="00D37398">
      <w:pPr>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Financement de la mise en accessibilité du métro</w:t>
      </w:r>
    </w:p>
    <w:p w:rsidR="00D37398" w:rsidRDefault="00D37398" w:rsidP="00D37398">
      <w:pPr>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numPr>
          <w:ilvl w:val="0"/>
          <w:numId w:val="35"/>
        </w:numPr>
        <w:spacing w:after="120" w:line="300" w:lineRule="exact"/>
        <w:ind w:left="426"/>
        <w:rPr>
          <w:rFonts w:ascii="Arial" w:hAnsi="Arial" w:cs="Arial"/>
          <w:sz w:val="24"/>
          <w:szCs w:val="24"/>
        </w:rPr>
      </w:pPr>
      <w:r>
        <w:rPr>
          <w:rFonts w:ascii="Arial" w:hAnsi="Arial" w:cs="Arial"/>
          <w:sz w:val="24"/>
          <w:szCs w:val="24"/>
        </w:rPr>
        <w:t>Obtenir le financement permettant à moyen terme de rendre l’ensemble du réseau du métro universellement accessible</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Contexte :</w:t>
      </w:r>
    </w:p>
    <w:p w:rsidR="00D37398" w:rsidRDefault="00D37398" w:rsidP="00D37398">
      <w:pPr>
        <w:pStyle w:val="Sansinterligne"/>
        <w:spacing w:line="300" w:lineRule="exact"/>
        <w:jc w:val="both"/>
        <w:rPr>
          <w:rFonts w:ascii="Arial" w:hAnsi="Arial" w:cs="Arial"/>
          <w:b/>
          <w:sz w:val="24"/>
          <w:szCs w:val="24"/>
        </w:rPr>
      </w:pPr>
      <w:r>
        <w:rPr>
          <w:rFonts w:ascii="Arial" w:hAnsi="Arial" w:cs="Arial"/>
          <w:sz w:val="24"/>
          <w:szCs w:val="24"/>
        </w:rPr>
        <w:t>Jusqu’à aujourd’hui la STM finance la mise en accessibilité du métro via les budgets alloués à travers le programme Réno-système. Celui-ci consiste à remplacer les équipements du métro qui sont en fin de vie, comme par exemple le système électrique, le système de ventilation, etc. Cette stratégie de financement de l’accessibilité du métro a des limites, car elle met en opposition les travaux visant à offrir un métro fiable, sécuritaire et l’accessibilité universelle.</w:t>
      </w:r>
    </w:p>
    <w:p w:rsidR="00D37398" w:rsidRDefault="00D37398" w:rsidP="00D37398">
      <w:pPr>
        <w:spacing w:line="300" w:lineRule="exact"/>
        <w:rPr>
          <w:rFonts w:ascii="Arial" w:hAnsi="Arial" w:cs="Arial"/>
          <w:sz w:val="24"/>
          <w:szCs w:val="24"/>
        </w:rPr>
      </w:pPr>
    </w:p>
    <w:p w:rsidR="00D37398" w:rsidRPr="00985C6A" w:rsidRDefault="00D37398" w:rsidP="00D37398">
      <w:pPr>
        <w:spacing w:line="300" w:lineRule="exact"/>
        <w:rPr>
          <w:rFonts w:ascii="Arial" w:hAnsi="Arial" w:cs="Arial"/>
          <w:sz w:val="24"/>
          <w:szCs w:val="24"/>
        </w:rPr>
      </w:pPr>
      <w:r>
        <w:rPr>
          <w:rFonts w:ascii="Arial" w:hAnsi="Arial" w:cs="Arial"/>
          <w:sz w:val="24"/>
          <w:szCs w:val="24"/>
        </w:rPr>
        <w:lastRenderedPageBreak/>
        <w:t>Dans le but d’accélérer la mise en accessibilité universelle du métro, Ex aequo et le milieu associatif des personnes en situation de handicap réclament donc au MTQ un fonds dédié. Ce fond</w:t>
      </w:r>
      <w:r w:rsidR="00356F89">
        <w:rPr>
          <w:rFonts w:ascii="Arial" w:hAnsi="Arial" w:cs="Arial"/>
          <w:sz w:val="24"/>
          <w:szCs w:val="24"/>
        </w:rPr>
        <w:t>s</w:t>
      </w:r>
      <w:r>
        <w:rPr>
          <w:rFonts w:ascii="Arial" w:hAnsi="Arial" w:cs="Arial"/>
          <w:sz w:val="24"/>
          <w:szCs w:val="24"/>
        </w:rPr>
        <w:t xml:space="preserve"> doit être </w:t>
      </w:r>
      <w:r>
        <w:rPr>
          <w:rFonts w:ascii="Arial" w:hAnsi="Arial" w:cs="Arial"/>
          <w:color w:val="000000"/>
          <w:sz w:val="24"/>
          <w:szCs w:val="24"/>
        </w:rPr>
        <w:t>indépendant du programme de subvention du transport adapté, afin de ne pas mettre en concurrence la mise en accessibilité du réseau du métro et le développement du transport adapté.</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158"/>
        </w:numPr>
        <w:shd w:val="clear" w:color="auto" w:fill="FFFFFF"/>
        <w:spacing w:line="300" w:lineRule="exact"/>
        <w:ind w:left="426"/>
        <w:rPr>
          <w:rFonts w:ascii="Arial" w:hAnsi="Arial" w:cs="Arial"/>
          <w:sz w:val="24"/>
          <w:szCs w:val="24"/>
        </w:rPr>
      </w:pPr>
      <w:r>
        <w:rPr>
          <w:rFonts w:ascii="Arial" w:hAnsi="Arial" w:cs="Arial"/>
          <w:sz w:val="24"/>
          <w:szCs w:val="24"/>
        </w:rPr>
        <w:t>La STM</w:t>
      </w:r>
    </w:p>
    <w:p w:rsidR="00D37398" w:rsidRDefault="00D37398" w:rsidP="00544B98">
      <w:pPr>
        <w:pStyle w:val="Corpsdetexte3"/>
        <w:numPr>
          <w:ilvl w:val="0"/>
          <w:numId w:val="158"/>
        </w:numPr>
        <w:shd w:val="clear" w:color="auto" w:fill="FFFFFF"/>
        <w:spacing w:line="300" w:lineRule="exact"/>
        <w:ind w:left="426"/>
        <w:rPr>
          <w:rFonts w:ascii="Arial" w:hAnsi="Arial" w:cs="Arial"/>
          <w:sz w:val="24"/>
          <w:szCs w:val="24"/>
        </w:rPr>
      </w:pPr>
      <w:r>
        <w:rPr>
          <w:rFonts w:ascii="Arial" w:hAnsi="Arial" w:cs="Arial"/>
          <w:sz w:val="24"/>
          <w:szCs w:val="24"/>
        </w:rPr>
        <w:t>Le MTQ</w:t>
      </w:r>
    </w:p>
    <w:p w:rsidR="00D37398" w:rsidRDefault="00D37398" w:rsidP="00544B98">
      <w:pPr>
        <w:pStyle w:val="Corpsdetexte3"/>
        <w:numPr>
          <w:ilvl w:val="0"/>
          <w:numId w:val="158"/>
        </w:numPr>
        <w:shd w:val="clear" w:color="auto" w:fill="FFFFFF"/>
        <w:spacing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159"/>
        </w:numPr>
        <w:spacing w:after="120" w:line="300" w:lineRule="exact"/>
        <w:ind w:left="426"/>
        <w:rPr>
          <w:rFonts w:ascii="Arial" w:hAnsi="Arial" w:cs="Arial"/>
          <w:sz w:val="24"/>
          <w:szCs w:val="24"/>
        </w:rPr>
      </w:pPr>
      <w:r>
        <w:rPr>
          <w:rFonts w:ascii="Arial" w:hAnsi="Arial" w:cs="Arial"/>
          <w:sz w:val="24"/>
          <w:szCs w:val="24"/>
        </w:rPr>
        <w:t>Participation au Conseil d’administration de la STM</w:t>
      </w:r>
    </w:p>
    <w:p w:rsidR="00D37398" w:rsidRDefault="00D37398" w:rsidP="00544B98">
      <w:pPr>
        <w:numPr>
          <w:ilvl w:val="0"/>
          <w:numId w:val="159"/>
        </w:numPr>
        <w:spacing w:after="120" w:line="300" w:lineRule="exact"/>
        <w:ind w:left="426"/>
        <w:rPr>
          <w:rFonts w:ascii="Arial" w:hAnsi="Arial" w:cs="Arial"/>
          <w:sz w:val="24"/>
          <w:szCs w:val="24"/>
        </w:rPr>
      </w:pPr>
      <w:r>
        <w:rPr>
          <w:rFonts w:ascii="Arial" w:hAnsi="Arial" w:cs="Arial"/>
          <w:sz w:val="24"/>
          <w:szCs w:val="24"/>
        </w:rPr>
        <w:t>Participation au Comité stratégique de la Table de concertation sur le transport des personnes handicapées du ROPMM et du CRADI</w:t>
      </w:r>
    </w:p>
    <w:p w:rsidR="00D37398" w:rsidRDefault="00D37398" w:rsidP="00544B98">
      <w:pPr>
        <w:pStyle w:val="Corpsdetexte3"/>
        <w:numPr>
          <w:ilvl w:val="0"/>
          <w:numId w:val="159"/>
        </w:numPr>
        <w:shd w:val="clear" w:color="auto" w:fill="FFFFFF"/>
        <w:spacing w:line="300" w:lineRule="exact"/>
        <w:ind w:left="426"/>
        <w:rPr>
          <w:rFonts w:ascii="Arial" w:hAnsi="Arial" w:cs="Arial"/>
          <w:sz w:val="24"/>
          <w:szCs w:val="24"/>
        </w:rPr>
      </w:pPr>
      <w:r>
        <w:rPr>
          <w:rFonts w:ascii="Arial" w:hAnsi="Arial" w:cs="Arial"/>
          <w:sz w:val="24"/>
          <w:szCs w:val="24"/>
        </w:rPr>
        <w:t xml:space="preserve">Participation à la Table de concertation sur le transport des personnes handicapées du </w:t>
      </w:r>
      <w:r w:rsidRPr="007E4700">
        <w:rPr>
          <w:rFonts w:ascii="Arial" w:hAnsi="Arial" w:cs="Arial"/>
          <w:sz w:val="24"/>
          <w:szCs w:val="24"/>
        </w:rPr>
        <w:t>ROPMM et du CRADI</w:t>
      </w:r>
    </w:p>
    <w:p w:rsidR="00D37398" w:rsidRPr="00ED7E23" w:rsidRDefault="00D37398" w:rsidP="00544B98">
      <w:pPr>
        <w:pStyle w:val="Corpsdetexte3"/>
        <w:numPr>
          <w:ilvl w:val="0"/>
          <w:numId w:val="159"/>
        </w:numPr>
        <w:shd w:val="clear" w:color="auto" w:fill="FFFFFF"/>
        <w:spacing w:line="300" w:lineRule="exact"/>
        <w:ind w:left="426"/>
        <w:rPr>
          <w:rFonts w:ascii="Arial" w:hAnsi="Arial" w:cs="Arial"/>
          <w:sz w:val="24"/>
          <w:szCs w:val="24"/>
        </w:rPr>
      </w:pPr>
      <w:r>
        <w:rPr>
          <w:rFonts w:ascii="Arial" w:hAnsi="Arial" w:cs="Arial"/>
          <w:sz w:val="24"/>
          <w:szCs w:val="24"/>
        </w:rPr>
        <w:t>Participation au Comité transport de la COPHAN</w:t>
      </w:r>
    </w:p>
    <w:p w:rsidR="00D37398" w:rsidRPr="007E4700" w:rsidRDefault="00D37398" w:rsidP="00D37398">
      <w:pPr>
        <w:pStyle w:val="Corpsdetexte3"/>
        <w:shd w:val="clear" w:color="auto" w:fill="FFFFFF"/>
        <w:spacing w:line="300" w:lineRule="exact"/>
        <w:rPr>
          <w:rFonts w:ascii="Arial" w:hAnsi="Arial" w:cs="Arial"/>
          <w:sz w:val="24"/>
          <w:szCs w:val="24"/>
        </w:rPr>
      </w:pPr>
    </w:p>
    <w:p w:rsidR="00D37398" w:rsidRPr="00C63A63" w:rsidRDefault="00FA63DF" w:rsidP="00D37398">
      <w:pPr>
        <w:pStyle w:val="Titre5"/>
        <w:spacing w:before="0" w:after="120" w:line="300" w:lineRule="exact"/>
        <w:rPr>
          <w:rFonts w:ascii="Arial" w:hAnsi="Arial" w:cs="Arial"/>
          <w:b/>
          <w:i/>
          <w:color w:val="auto"/>
          <w:sz w:val="24"/>
          <w:szCs w:val="24"/>
        </w:rPr>
      </w:pPr>
      <w:r>
        <w:rPr>
          <w:rFonts w:ascii="Arial" w:hAnsi="Arial" w:cs="Arial"/>
          <w:b/>
          <w:color w:val="auto"/>
          <w:sz w:val="24"/>
          <w:szCs w:val="24"/>
        </w:rPr>
        <w:t>Sous-objectifs pour l’année 2014-2015</w:t>
      </w:r>
      <w:r w:rsidR="00D37398" w:rsidRPr="00C63A63">
        <w:rPr>
          <w:rFonts w:ascii="Arial" w:hAnsi="Arial" w:cs="Arial"/>
          <w:b/>
          <w:color w:val="auto"/>
          <w:sz w:val="24"/>
          <w:szCs w:val="24"/>
        </w:rPr>
        <w:t> :</w:t>
      </w:r>
    </w:p>
    <w:p w:rsidR="00D37398" w:rsidRPr="00C63A63" w:rsidRDefault="00D37398" w:rsidP="00544B98">
      <w:pPr>
        <w:pStyle w:val="Corpsdetexte"/>
        <w:numPr>
          <w:ilvl w:val="0"/>
          <w:numId w:val="36"/>
        </w:numPr>
        <w:spacing w:after="120" w:line="300" w:lineRule="exact"/>
        <w:ind w:left="426"/>
        <w:rPr>
          <w:rFonts w:ascii="Arial" w:hAnsi="Arial" w:cs="Arial"/>
          <w:szCs w:val="24"/>
        </w:rPr>
      </w:pPr>
      <w:r w:rsidRPr="00C63A63">
        <w:rPr>
          <w:rFonts w:ascii="Arial" w:hAnsi="Arial" w:cs="Arial"/>
          <w:szCs w:val="24"/>
        </w:rPr>
        <w:t>Faire des « représentations » au Comité transport de la COPHAN, afin que le MTQ prévoie les ressources financières nécessaires à la mise en œuvre des plans d’action des autorités organisatrices de transport</w:t>
      </w:r>
    </w:p>
    <w:p w:rsidR="00D37398" w:rsidRPr="00C63A63" w:rsidRDefault="00D37398" w:rsidP="00544B98">
      <w:pPr>
        <w:pStyle w:val="Corpsdetexte"/>
        <w:numPr>
          <w:ilvl w:val="0"/>
          <w:numId w:val="36"/>
        </w:numPr>
        <w:spacing w:after="120" w:line="300" w:lineRule="exact"/>
        <w:ind w:left="426"/>
        <w:rPr>
          <w:rFonts w:ascii="Arial" w:hAnsi="Arial" w:cs="Arial"/>
          <w:szCs w:val="24"/>
        </w:rPr>
      </w:pPr>
      <w:r w:rsidRPr="00C63A63">
        <w:rPr>
          <w:rFonts w:ascii="Arial" w:hAnsi="Arial" w:cs="Arial"/>
          <w:szCs w:val="24"/>
        </w:rPr>
        <w:t xml:space="preserve">Faire des « représentations » </w:t>
      </w:r>
      <w:r>
        <w:rPr>
          <w:rFonts w:ascii="Arial" w:hAnsi="Arial" w:cs="Arial"/>
          <w:szCs w:val="24"/>
        </w:rPr>
        <w:t xml:space="preserve">auprès du gouvernement du Québec </w:t>
      </w:r>
      <w:r w:rsidRPr="00C63A63">
        <w:rPr>
          <w:rFonts w:ascii="Arial" w:hAnsi="Arial" w:cs="Arial"/>
          <w:szCs w:val="24"/>
        </w:rPr>
        <w:t>au nom de la Table de concertation sur le transport des personnes handicapées du ROPMM et du CRADI,</w:t>
      </w:r>
      <w:r w:rsidR="00B33E90">
        <w:rPr>
          <w:rFonts w:ascii="Arial" w:hAnsi="Arial" w:cs="Arial"/>
          <w:szCs w:val="24"/>
        </w:rPr>
        <w:t xml:space="preserve"> pour que la STM ait un fonds dédié</w:t>
      </w:r>
      <w:r w:rsidRPr="00C63A63">
        <w:rPr>
          <w:rFonts w:ascii="Arial" w:hAnsi="Arial" w:cs="Arial"/>
          <w:szCs w:val="24"/>
        </w:rPr>
        <w:t xml:space="preserve"> à la mise en œuvre de l’accessibilité universelle du métro</w:t>
      </w:r>
    </w:p>
    <w:p w:rsidR="00D37398" w:rsidRPr="00C63A63" w:rsidRDefault="00D37398" w:rsidP="00544B98">
      <w:pPr>
        <w:pStyle w:val="Corpsdetexte"/>
        <w:numPr>
          <w:ilvl w:val="0"/>
          <w:numId w:val="36"/>
        </w:numPr>
        <w:spacing w:after="120" w:line="300" w:lineRule="exact"/>
        <w:ind w:left="426"/>
        <w:rPr>
          <w:rFonts w:ascii="Arial" w:hAnsi="Arial" w:cs="Arial"/>
          <w:szCs w:val="24"/>
        </w:rPr>
      </w:pPr>
      <w:r w:rsidRPr="00C63A63">
        <w:rPr>
          <w:rFonts w:ascii="Arial" w:hAnsi="Arial" w:cs="Arial"/>
          <w:szCs w:val="24"/>
        </w:rPr>
        <w:t>Informer les membres des développements dans le dossier</w:t>
      </w:r>
    </w:p>
    <w:p w:rsidR="00D37398" w:rsidRPr="007E4700"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 :</w:t>
      </w:r>
    </w:p>
    <w:p w:rsidR="00D37398" w:rsidRPr="00546DE2" w:rsidRDefault="00D37398" w:rsidP="00544B98">
      <w:pPr>
        <w:pStyle w:val="Paragraphedeliste"/>
        <w:numPr>
          <w:ilvl w:val="0"/>
          <w:numId w:val="250"/>
        </w:numPr>
        <w:spacing w:after="120" w:line="300" w:lineRule="exact"/>
        <w:ind w:left="709"/>
        <w:contextualSpacing w:val="0"/>
        <w:rPr>
          <w:rFonts w:ascii="Arial" w:hAnsi="Arial" w:cs="Arial"/>
          <w:sz w:val="24"/>
          <w:szCs w:val="24"/>
        </w:rPr>
      </w:pPr>
      <w:r>
        <w:rPr>
          <w:rFonts w:ascii="Arial" w:hAnsi="Arial" w:cs="Arial"/>
          <w:sz w:val="24"/>
          <w:szCs w:val="24"/>
        </w:rPr>
        <w:t>Pour des raisons budgétaires</w:t>
      </w:r>
      <w:r w:rsidRPr="00546DE2">
        <w:rPr>
          <w:rFonts w:ascii="Arial" w:hAnsi="Arial" w:cs="Arial"/>
          <w:sz w:val="24"/>
          <w:szCs w:val="24"/>
        </w:rPr>
        <w:t xml:space="preserve"> la COPH</w:t>
      </w:r>
      <w:r>
        <w:rPr>
          <w:rFonts w:ascii="Arial" w:hAnsi="Arial" w:cs="Arial"/>
          <w:sz w:val="24"/>
          <w:szCs w:val="24"/>
        </w:rPr>
        <w:t>AN n’a plus de Comité transport</w:t>
      </w:r>
    </w:p>
    <w:p w:rsidR="00D37398" w:rsidRDefault="00D37398" w:rsidP="00544B98">
      <w:pPr>
        <w:pStyle w:val="Paragraphedeliste"/>
        <w:numPr>
          <w:ilvl w:val="0"/>
          <w:numId w:val="250"/>
        </w:numPr>
        <w:spacing w:after="120" w:line="300" w:lineRule="exact"/>
        <w:ind w:left="709"/>
        <w:contextualSpacing w:val="0"/>
        <w:rPr>
          <w:rFonts w:ascii="Arial" w:hAnsi="Arial" w:cs="Arial"/>
          <w:sz w:val="24"/>
          <w:szCs w:val="24"/>
        </w:rPr>
      </w:pPr>
      <w:r>
        <w:rPr>
          <w:rFonts w:ascii="Arial" w:hAnsi="Arial" w:cs="Arial"/>
          <w:sz w:val="24"/>
          <w:szCs w:val="24"/>
        </w:rPr>
        <w:t>Dans un contexte d’austérité, le</w:t>
      </w:r>
      <w:r w:rsidRPr="00546DE2">
        <w:rPr>
          <w:rFonts w:ascii="Arial" w:hAnsi="Arial" w:cs="Arial"/>
          <w:sz w:val="24"/>
          <w:szCs w:val="24"/>
        </w:rPr>
        <w:t xml:space="preserve"> gouvernement du Québec</w:t>
      </w:r>
      <w:r>
        <w:rPr>
          <w:rFonts w:ascii="Arial" w:hAnsi="Arial" w:cs="Arial"/>
          <w:sz w:val="24"/>
          <w:szCs w:val="24"/>
        </w:rPr>
        <w:t xml:space="preserve"> refuse de répondre favorablement à nos revendications</w:t>
      </w:r>
    </w:p>
    <w:p w:rsidR="00D37398" w:rsidRPr="00546DE2" w:rsidRDefault="00D37398" w:rsidP="00D37398">
      <w:pPr>
        <w:pStyle w:val="Paragraphedeliste"/>
        <w:spacing w:after="120" w:line="300" w:lineRule="exact"/>
        <w:ind w:left="709"/>
        <w:contextualSpacing w:val="0"/>
        <w:rPr>
          <w:rFonts w:ascii="Arial" w:hAnsi="Arial" w:cs="Arial"/>
          <w:sz w:val="24"/>
          <w:szCs w:val="24"/>
        </w:rPr>
      </w:pPr>
    </w:p>
    <w:p w:rsidR="00D37398" w:rsidRPr="00C63A63" w:rsidRDefault="00FA63DF" w:rsidP="00D37398">
      <w:pPr>
        <w:pStyle w:val="Titre5"/>
        <w:spacing w:before="0" w:after="120" w:line="300" w:lineRule="exact"/>
        <w:rPr>
          <w:rFonts w:ascii="Arial" w:hAnsi="Arial" w:cs="Arial"/>
          <w:b/>
          <w:i/>
          <w:color w:val="auto"/>
          <w:sz w:val="24"/>
          <w:szCs w:val="24"/>
        </w:rPr>
      </w:pPr>
      <w:r>
        <w:rPr>
          <w:rFonts w:ascii="Arial" w:hAnsi="Arial" w:cs="Arial"/>
          <w:b/>
          <w:color w:val="auto"/>
          <w:sz w:val="24"/>
          <w:szCs w:val="24"/>
        </w:rPr>
        <w:lastRenderedPageBreak/>
        <w:t>Sous-objectifs pour l’année 2015-2016</w:t>
      </w:r>
      <w:r w:rsidR="00D37398" w:rsidRPr="00C63A63">
        <w:rPr>
          <w:rFonts w:ascii="Arial" w:hAnsi="Arial" w:cs="Arial"/>
          <w:b/>
          <w:color w:val="auto"/>
          <w:sz w:val="24"/>
          <w:szCs w:val="24"/>
        </w:rPr>
        <w:t> :</w:t>
      </w:r>
    </w:p>
    <w:p w:rsidR="00D37398" w:rsidRPr="00C63A63" w:rsidRDefault="00D37398" w:rsidP="00544B98">
      <w:pPr>
        <w:pStyle w:val="Corpsdetexte"/>
        <w:numPr>
          <w:ilvl w:val="0"/>
          <w:numId w:val="36"/>
        </w:numPr>
        <w:spacing w:after="120" w:line="300" w:lineRule="exact"/>
        <w:ind w:left="426"/>
        <w:rPr>
          <w:rFonts w:ascii="Arial" w:hAnsi="Arial" w:cs="Arial"/>
          <w:szCs w:val="24"/>
        </w:rPr>
      </w:pPr>
      <w:r w:rsidRPr="00C63A63">
        <w:rPr>
          <w:rFonts w:ascii="Arial" w:hAnsi="Arial" w:cs="Arial"/>
          <w:szCs w:val="24"/>
        </w:rPr>
        <w:t>Faire des « représentations »</w:t>
      </w:r>
      <w:r>
        <w:rPr>
          <w:rFonts w:ascii="Arial" w:hAnsi="Arial" w:cs="Arial"/>
          <w:szCs w:val="24"/>
        </w:rPr>
        <w:t xml:space="preserve"> auprès du gouvernement du Québec</w:t>
      </w:r>
      <w:r w:rsidRPr="00C63A63">
        <w:rPr>
          <w:rFonts w:ascii="Arial" w:hAnsi="Arial" w:cs="Arial"/>
          <w:szCs w:val="24"/>
        </w:rPr>
        <w:t xml:space="preserve"> au nom de la Table de concertation sur le transport des personnes handicapées du ROPMM et du CRADI,</w:t>
      </w:r>
      <w:r w:rsidR="00B33E90">
        <w:rPr>
          <w:rFonts w:ascii="Arial" w:hAnsi="Arial" w:cs="Arial"/>
          <w:szCs w:val="24"/>
        </w:rPr>
        <w:t xml:space="preserve"> pour que la STM ait un fonds dédié</w:t>
      </w:r>
      <w:r w:rsidRPr="00C63A63">
        <w:rPr>
          <w:rFonts w:ascii="Arial" w:hAnsi="Arial" w:cs="Arial"/>
          <w:szCs w:val="24"/>
        </w:rPr>
        <w:t xml:space="preserve"> à la mise en œuvre de l’accessibilité universelle du métro</w:t>
      </w:r>
    </w:p>
    <w:p w:rsidR="00D37398" w:rsidRPr="00C63A63" w:rsidRDefault="00D37398" w:rsidP="00544B98">
      <w:pPr>
        <w:pStyle w:val="Corpsdetexte"/>
        <w:numPr>
          <w:ilvl w:val="0"/>
          <w:numId w:val="36"/>
        </w:numPr>
        <w:spacing w:after="120" w:line="300" w:lineRule="exact"/>
        <w:ind w:left="426"/>
        <w:rPr>
          <w:rFonts w:ascii="Arial" w:hAnsi="Arial" w:cs="Arial"/>
          <w:szCs w:val="24"/>
        </w:rPr>
      </w:pPr>
      <w:r w:rsidRPr="00C63A63">
        <w:rPr>
          <w:rFonts w:ascii="Arial" w:hAnsi="Arial" w:cs="Arial"/>
          <w:szCs w:val="24"/>
        </w:rPr>
        <w:t>Informer les membres des développements dans le dossier</w:t>
      </w:r>
    </w:p>
    <w:p w:rsidR="00D37398" w:rsidRDefault="00D37398" w:rsidP="00D37398">
      <w:pPr>
        <w:pStyle w:val="Corpsdetexte"/>
        <w:spacing w:after="120" w:line="300" w:lineRule="exact"/>
        <w:rPr>
          <w:rFonts w:ascii="Arial" w:hAnsi="Arial" w:cs="Arial"/>
          <w:szCs w:val="24"/>
        </w:rPr>
      </w:pPr>
    </w:p>
    <w:p w:rsidR="00D37398" w:rsidRDefault="00D37398" w:rsidP="00D37398">
      <w:pPr>
        <w:pStyle w:val="Corpsdetexte"/>
        <w:spacing w:after="100" w:line="300" w:lineRule="exact"/>
        <w:rPr>
          <w:rFonts w:ascii="Arial" w:hAnsi="Arial" w:cs="Arial"/>
          <w:szCs w:val="24"/>
        </w:rPr>
      </w:pPr>
    </w:p>
    <w:p w:rsidR="00D37398" w:rsidRDefault="00D37398" w:rsidP="00D37398">
      <w:pPr>
        <w:spacing w:after="200" w:line="276" w:lineRule="auto"/>
        <w:jc w:val="center"/>
        <w:rPr>
          <w:rFonts w:ascii="Arial" w:hAnsi="Arial" w:cs="Arial"/>
          <w:b/>
          <w:smallCaps/>
          <w:color w:val="FFFFFF"/>
          <w:sz w:val="24"/>
          <w:szCs w:val="24"/>
        </w:rPr>
      </w:pPr>
      <w:r>
        <w:rPr>
          <w:noProof/>
          <w:lang w:eastAsia="fr-CA"/>
        </w:rPr>
        <w:drawing>
          <wp:inline distT="0" distB="0" distL="0" distR="0" wp14:anchorId="551DE43F" wp14:editId="76CA30B5">
            <wp:extent cx="4346812" cy="2693699"/>
            <wp:effectExtent l="0" t="0" r="0" b="0"/>
            <wp:docPr id="71" name="Image 71" descr="http://www.geeksandcom.com/wp-content/uploads/2013/09/Totem-Metro-Montrea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eksandcom.com/wp-content/uploads/2013/09/Totem-Metro-Montreal-STM.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8864" cy="2694970"/>
                    </a:xfrm>
                    <a:prstGeom prst="rect">
                      <a:avLst/>
                    </a:prstGeom>
                    <a:noFill/>
                    <a:ln>
                      <a:noFill/>
                    </a:ln>
                  </pic:spPr>
                </pic:pic>
              </a:graphicData>
            </a:graphic>
          </wp:inline>
        </w:drawing>
      </w:r>
    </w:p>
    <w:p w:rsidR="00D37398" w:rsidRPr="008F4685" w:rsidRDefault="00D37398" w:rsidP="00D37398">
      <w:pPr>
        <w:spacing w:after="100" w:line="300" w:lineRule="exact"/>
        <w:rPr>
          <w:rFonts w:ascii="Arial" w:hAnsi="Arial" w:cs="Arial"/>
          <w:sz w:val="24"/>
          <w:szCs w:val="24"/>
        </w:rPr>
      </w:pPr>
    </w:p>
    <w:p w:rsidR="00D37398" w:rsidRPr="00287663" w:rsidRDefault="00D37398" w:rsidP="00D37398">
      <w:pPr>
        <w:pStyle w:val="Corpsdetexte3"/>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Accessibilité des stations de métro</w:t>
      </w:r>
    </w:p>
    <w:p w:rsidR="00D37398" w:rsidRDefault="00D37398" w:rsidP="00D37398">
      <w:pPr>
        <w:pStyle w:val="Corpsdetexte3"/>
        <w:spacing w:after="100" w:line="300" w:lineRule="exact"/>
        <w:rPr>
          <w:rFonts w:ascii="Arial" w:hAnsi="Arial" w:cs="Arial"/>
          <w:b/>
          <w:smallCaps/>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21"/>
        </w:numPr>
        <w:spacing w:line="300" w:lineRule="exact"/>
        <w:ind w:left="426"/>
        <w:rPr>
          <w:rFonts w:ascii="Arial" w:hAnsi="Arial" w:cs="Arial"/>
          <w:sz w:val="24"/>
          <w:szCs w:val="24"/>
        </w:rPr>
      </w:pPr>
      <w:r>
        <w:rPr>
          <w:rFonts w:ascii="Arial" w:hAnsi="Arial" w:cs="Arial"/>
          <w:sz w:val="24"/>
          <w:szCs w:val="24"/>
        </w:rPr>
        <w:t>Rendre le réseau du métro universellement accessible</w:t>
      </w:r>
    </w:p>
    <w:p w:rsidR="00D37398" w:rsidRDefault="00D37398" w:rsidP="00D37398">
      <w:pPr>
        <w:pStyle w:val="Corpsdetexte3"/>
        <w:spacing w:line="300" w:lineRule="exact"/>
        <w:rPr>
          <w:rFonts w:ascii="Arial" w:hAnsi="Arial" w:cs="Arial"/>
          <w:b/>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Contexte :</w:t>
      </w: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Au début de l’année 2011, la STM finalisait la réalisation de la phase 1 du projet qui visait à rendre universellement accessibles les stations suivantes : Henri</w:t>
      </w:r>
      <w:r>
        <w:rPr>
          <w:rFonts w:ascii="Arial" w:hAnsi="Arial" w:cs="Arial"/>
          <w:sz w:val="24"/>
          <w:szCs w:val="24"/>
        </w:rPr>
        <w:noBreakHyphen/>
        <w:t>Bourassa, Berri-UQAM, Bonaventure, Lionel-Groulx et Côte-Vertu. Les prochaines stations (phase 2) qui deviendront accessibles à court terme sont Champ</w:t>
      </w:r>
      <w:r>
        <w:rPr>
          <w:rFonts w:ascii="Arial" w:hAnsi="Arial" w:cs="Arial"/>
          <w:sz w:val="24"/>
          <w:szCs w:val="24"/>
        </w:rPr>
        <w:noBreakHyphen/>
        <w:t>de</w:t>
      </w:r>
      <w:r>
        <w:rPr>
          <w:rFonts w:ascii="Arial" w:hAnsi="Arial" w:cs="Arial"/>
          <w:sz w:val="24"/>
          <w:szCs w:val="24"/>
        </w:rPr>
        <w:noBreakHyphen/>
        <w:t>Mars, Jean-Talon et Snowdon. À la suite d’études présentement réalisées par la STM, une autre station sera identifiée.</w:t>
      </w:r>
    </w:p>
    <w:p w:rsidR="001B143F" w:rsidRDefault="001B143F" w:rsidP="00D37398">
      <w:pPr>
        <w:pStyle w:val="Corpsdetexte3"/>
        <w:spacing w:after="0" w:line="300" w:lineRule="exact"/>
        <w:rPr>
          <w:rFonts w:ascii="Arial" w:hAnsi="Arial" w:cs="Arial"/>
          <w:sz w:val="24"/>
          <w:szCs w:val="24"/>
        </w:rPr>
      </w:pPr>
    </w:p>
    <w:p w:rsidR="00D37398" w:rsidRDefault="00D37398" w:rsidP="00D37398">
      <w:pPr>
        <w:pStyle w:val="Corpsdetexte3"/>
        <w:spacing w:after="0" w:line="300" w:lineRule="exact"/>
        <w:rPr>
          <w:rFonts w:ascii="Arial" w:hAnsi="Arial" w:cs="Arial"/>
          <w:sz w:val="24"/>
          <w:szCs w:val="24"/>
        </w:rPr>
      </w:pPr>
      <w:r w:rsidRPr="00572796">
        <w:rPr>
          <w:rFonts w:ascii="Arial" w:hAnsi="Arial" w:cs="Arial"/>
          <w:sz w:val="24"/>
          <w:szCs w:val="24"/>
        </w:rPr>
        <w:lastRenderedPageBreak/>
        <w:t xml:space="preserve">Constatant que la STM réalisait avec des promoteurs immobiliers des </w:t>
      </w:r>
      <w:r>
        <w:rPr>
          <w:rFonts w:ascii="Arial" w:hAnsi="Arial" w:cs="Arial"/>
          <w:sz w:val="24"/>
          <w:szCs w:val="24"/>
        </w:rPr>
        <w:t>raccordements</w:t>
      </w:r>
      <w:r w:rsidRPr="00EF5021">
        <w:rPr>
          <w:rFonts w:ascii="Arial" w:hAnsi="Arial" w:cs="Arial"/>
          <w:sz w:val="24"/>
          <w:szCs w:val="24"/>
        </w:rPr>
        <w:t xml:space="preserve"> </w:t>
      </w:r>
      <w:r>
        <w:rPr>
          <w:rFonts w:ascii="Arial" w:hAnsi="Arial" w:cs="Arial"/>
          <w:sz w:val="24"/>
          <w:szCs w:val="24"/>
        </w:rPr>
        <w:t xml:space="preserve">là </w:t>
      </w:r>
      <w:r w:rsidRPr="00EF5021">
        <w:rPr>
          <w:rFonts w:ascii="Arial" w:hAnsi="Arial" w:cs="Arial"/>
          <w:sz w:val="24"/>
          <w:szCs w:val="24"/>
        </w:rPr>
        <w:t xml:space="preserve">où des travaux importants </w:t>
      </w:r>
      <w:r>
        <w:rPr>
          <w:rFonts w:ascii="Arial" w:hAnsi="Arial" w:cs="Arial"/>
          <w:sz w:val="24"/>
          <w:szCs w:val="24"/>
        </w:rPr>
        <w:t xml:space="preserve">étaient prévus </w:t>
      </w:r>
      <w:r w:rsidRPr="00EF5021">
        <w:rPr>
          <w:rFonts w:ascii="Arial" w:hAnsi="Arial" w:cs="Arial"/>
          <w:sz w:val="24"/>
          <w:szCs w:val="24"/>
        </w:rPr>
        <w:t>dans certains édicules</w:t>
      </w:r>
      <w:r w:rsidRPr="005819FA">
        <w:rPr>
          <w:rFonts w:ascii="Arial" w:hAnsi="Arial" w:cs="Arial"/>
          <w:sz w:val="24"/>
          <w:szCs w:val="24"/>
        </w:rPr>
        <w:t>, la Table de concertation sur le transport des personnes handicapées du ROPMM et du CRADI a demandé à la STM de revoir ses critères de priorisations quant à l’implantation des ascenseurs dans le métro. Les stations de métro Place-d’Armes, Place-des-Arts, Honoré-Beaugrand</w:t>
      </w:r>
      <w:r>
        <w:rPr>
          <w:rFonts w:ascii="Arial" w:hAnsi="Arial" w:cs="Arial"/>
          <w:sz w:val="24"/>
          <w:szCs w:val="24"/>
        </w:rPr>
        <w:t>, Rosemont</w:t>
      </w:r>
      <w:r w:rsidRPr="005819FA">
        <w:rPr>
          <w:rFonts w:ascii="Arial" w:hAnsi="Arial" w:cs="Arial"/>
          <w:sz w:val="24"/>
          <w:szCs w:val="24"/>
        </w:rPr>
        <w:t xml:space="preserve"> et Mont-Royal</w:t>
      </w:r>
      <w:r w:rsidRPr="00EF5021">
        <w:rPr>
          <w:rFonts w:ascii="Arial" w:hAnsi="Arial" w:cs="Arial"/>
          <w:sz w:val="24"/>
          <w:szCs w:val="24"/>
        </w:rPr>
        <w:t xml:space="preserve"> deviendront accessibles.</w:t>
      </w:r>
    </w:p>
    <w:p w:rsidR="00D37398" w:rsidRDefault="00D37398" w:rsidP="00D37398">
      <w:pPr>
        <w:pStyle w:val="Corpsdetexte3"/>
        <w:spacing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66"/>
        </w:numPr>
        <w:spacing w:line="300" w:lineRule="exact"/>
        <w:ind w:left="426"/>
        <w:rPr>
          <w:rFonts w:ascii="Arial" w:hAnsi="Arial" w:cs="Arial"/>
          <w:sz w:val="24"/>
          <w:szCs w:val="24"/>
        </w:rPr>
      </w:pPr>
      <w:r>
        <w:rPr>
          <w:rFonts w:ascii="Arial" w:hAnsi="Arial" w:cs="Arial"/>
          <w:sz w:val="24"/>
          <w:szCs w:val="24"/>
        </w:rPr>
        <w:t>La STM</w:t>
      </w:r>
    </w:p>
    <w:p w:rsidR="00D37398" w:rsidRDefault="00D37398" w:rsidP="00544B98">
      <w:pPr>
        <w:pStyle w:val="Corpsdetexte3"/>
        <w:numPr>
          <w:ilvl w:val="0"/>
          <w:numId w:val="66"/>
        </w:numPr>
        <w:spacing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Corpsdetexte3"/>
        <w:numPr>
          <w:ilvl w:val="0"/>
          <w:numId w:val="66"/>
        </w:numPr>
        <w:spacing w:line="300" w:lineRule="exact"/>
        <w:ind w:left="426"/>
        <w:rPr>
          <w:rFonts w:ascii="Arial" w:hAnsi="Arial" w:cs="Arial"/>
          <w:sz w:val="24"/>
          <w:szCs w:val="24"/>
        </w:rPr>
      </w:pPr>
      <w:r>
        <w:rPr>
          <w:rFonts w:ascii="Arial" w:hAnsi="Arial" w:cs="Arial"/>
          <w:sz w:val="24"/>
          <w:szCs w:val="24"/>
        </w:rPr>
        <w:t>Le RUTA de l’Île de Montréal</w:t>
      </w:r>
    </w:p>
    <w:p w:rsidR="00D37398" w:rsidRDefault="00D37398" w:rsidP="00D37398">
      <w:pPr>
        <w:pStyle w:val="Corpsdetexte3"/>
        <w:shd w:val="clear" w:color="auto" w:fill="FFFFFF"/>
        <w:spacing w:line="300" w:lineRule="exact"/>
        <w:rPr>
          <w:rFonts w:ascii="Arial" w:hAnsi="Arial" w:cs="Arial"/>
          <w:b/>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Moyens :</w:t>
      </w:r>
    </w:p>
    <w:p w:rsidR="00D37398" w:rsidRDefault="00D37398" w:rsidP="00544B98">
      <w:pPr>
        <w:pStyle w:val="Corpsdetexte3"/>
        <w:numPr>
          <w:ilvl w:val="0"/>
          <w:numId w:val="21"/>
        </w:numPr>
        <w:shd w:val="clear" w:color="auto" w:fill="FFFFFF"/>
        <w:spacing w:line="300" w:lineRule="exact"/>
        <w:ind w:left="426"/>
        <w:rPr>
          <w:rFonts w:ascii="Arial" w:hAnsi="Arial" w:cs="Arial"/>
          <w:sz w:val="24"/>
          <w:szCs w:val="24"/>
        </w:rPr>
      </w:pPr>
      <w:r>
        <w:rPr>
          <w:rFonts w:ascii="Arial" w:hAnsi="Arial" w:cs="Arial"/>
          <w:sz w:val="24"/>
          <w:szCs w:val="24"/>
        </w:rPr>
        <w:t>Participation au Conseil d’administration de la STM</w:t>
      </w:r>
    </w:p>
    <w:p w:rsidR="00D37398" w:rsidRDefault="00D37398" w:rsidP="00544B98">
      <w:pPr>
        <w:pStyle w:val="Corpsdetexte3"/>
        <w:numPr>
          <w:ilvl w:val="0"/>
          <w:numId w:val="21"/>
        </w:numPr>
        <w:shd w:val="clear" w:color="auto" w:fill="FFFFFF"/>
        <w:spacing w:line="300" w:lineRule="exact"/>
        <w:ind w:left="426"/>
        <w:rPr>
          <w:rFonts w:ascii="Arial" w:hAnsi="Arial" w:cs="Arial"/>
          <w:sz w:val="24"/>
          <w:szCs w:val="24"/>
        </w:rPr>
      </w:pPr>
      <w:r>
        <w:rPr>
          <w:rFonts w:ascii="Arial" w:hAnsi="Arial" w:cs="Arial"/>
          <w:sz w:val="24"/>
          <w:szCs w:val="24"/>
        </w:rPr>
        <w:t>Participation au comité Service à la clientèle du conseil d’administration de la STM</w:t>
      </w:r>
    </w:p>
    <w:p w:rsidR="00D37398" w:rsidRDefault="00D37398" w:rsidP="00544B98">
      <w:pPr>
        <w:pStyle w:val="Corpsdetexte3"/>
        <w:numPr>
          <w:ilvl w:val="0"/>
          <w:numId w:val="21"/>
        </w:numPr>
        <w:shd w:val="clear" w:color="auto" w:fill="FFFFFF"/>
        <w:spacing w:line="300" w:lineRule="exact"/>
        <w:ind w:left="426"/>
        <w:rPr>
          <w:rFonts w:ascii="Arial" w:hAnsi="Arial" w:cs="Arial"/>
          <w:sz w:val="24"/>
          <w:szCs w:val="24"/>
        </w:rPr>
      </w:pPr>
      <w:r>
        <w:rPr>
          <w:rFonts w:ascii="Arial" w:hAnsi="Arial" w:cs="Arial"/>
          <w:sz w:val="24"/>
          <w:szCs w:val="24"/>
        </w:rPr>
        <w:t>Participation au sous-comité accessibilité universelle de la STM</w:t>
      </w:r>
    </w:p>
    <w:p w:rsidR="00D37398" w:rsidRDefault="00D37398" w:rsidP="00544B98">
      <w:pPr>
        <w:pStyle w:val="Corpsdetexte3"/>
        <w:numPr>
          <w:ilvl w:val="0"/>
          <w:numId w:val="21"/>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D37398">
      <w:pPr>
        <w:pStyle w:val="Corpsdetexte3"/>
        <w:shd w:val="clear" w:color="auto" w:fill="FFFFFF"/>
        <w:spacing w:line="300" w:lineRule="exact"/>
        <w:rPr>
          <w:rFonts w:ascii="Arial" w:hAnsi="Arial" w:cs="Arial"/>
          <w:sz w:val="24"/>
          <w:szCs w:val="24"/>
        </w:rPr>
      </w:pPr>
    </w:p>
    <w:p w:rsidR="00D37398" w:rsidRDefault="00D37398" w:rsidP="00D37398">
      <w:pPr>
        <w:spacing w:after="120" w:line="300" w:lineRule="exact"/>
        <w:rPr>
          <w:rFonts w:ascii="Arial" w:hAnsi="Arial" w:cs="Arial"/>
          <w:sz w:val="24"/>
          <w:szCs w:val="24"/>
        </w:rPr>
      </w:pPr>
      <w:r>
        <w:rPr>
          <w:rFonts w:ascii="Arial" w:hAnsi="Arial" w:cs="Arial"/>
          <w:b/>
          <w:sz w:val="24"/>
          <w:szCs w:val="24"/>
        </w:rPr>
        <w:t>Sous-objectifs pour l’année 2014-2015 : </w:t>
      </w:r>
    </w:p>
    <w:p w:rsidR="00D37398" w:rsidRDefault="00D37398" w:rsidP="00544B98">
      <w:pPr>
        <w:numPr>
          <w:ilvl w:val="0"/>
          <w:numId w:val="23"/>
        </w:numPr>
        <w:spacing w:after="120" w:line="300" w:lineRule="exact"/>
        <w:ind w:left="426"/>
        <w:rPr>
          <w:rFonts w:ascii="Arial" w:hAnsi="Arial" w:cs="Arial"/>
          <w:sz w:val="24"/>
          <w:szCs w:val="24"/>
        </w:rPr>
      </w:pPr>
      <w:r>
        <w:rPr>
          <w:rFonts w:ascii="Arial" w:hAnsi="Arial" w:cs="Arial"/>
          <w:sz w:val="24"/>
          <w:szCs w:val="24"/>
        </w:rPr>
        <w:t>Assurer une vigie afin que le concept d’accessibilité universelle soit maintenu tout au long du projet</w:t>
      </w:r>
    </w:p>
    <w:p w:rsidR="00D37398" w:rsidRDefault="00D37398" w:rsidP="00544B98">
      <w:pPr>
        <w:numPr>
          <w:ilvl w:val="0"/>
          <w:numId w:val="23"/>
        </w:numPr>
        <w:spacing w:after="120" w:line="300" w:lineRule="exact"/>
        <w:ind w:left="426"/>
        <w:rPr>
          <w:rFonts w:ascii="Arial" w:hAnsi="Arial" w:cs="Arial"/>
          <w:sz w:val="24"/>
          <w:szCs w:val="24"/>
        </w:rPr>
      </w:pPr>
      <w:r>
        <w:rPr>
          <w:rFonts w:ascii="Arial" w:hAnsi="Arial" w:cs="Arial"/>
          <w:sz w:val="24"/>
          <w:szCs w:val="24"/>
        </w:rPr>
        <w:t>Participer à toutes les consultations visant à rendre accessible le métro</w:t>
      </w:r>
    </w:p>
    <w:p w:rsidR="00D37398" w:rsidRDefault="00D37398" w:rsidP="00544B98">
      <w:pPr>
        <w:numPr>
          <w:ilvl w:val="0"/>
          <w:numId w:val="23"/>
        </w:numPr>
        <w:spacing w:after="120" w:line="300" w:lineRule="exact"/>
        <w:ind w:left="426"/>
        <w:rPr>
          <w:rFonts w:ascii="Arial" w:hAnsi="Arial" w:cs="Arial"/>
          <w:sz w:val="24"/>
          <w:szCs w:val="24"/>
        </w:rPr>
      </w:pPr>
      <w:r>
        <w:rPr>
          <w:rFonts w:ascii="Arial" w:hAnsi="Arial" w:cs="Arial"/>
          <w:sz w:val="24"/>
          <w:szCs w:val="24"/>
        </w:rPr>
        <w:t>Promouvoir auprès du Gouvernement du Québec un fonds dédié afin d’accélérer l’implantation d’ascenseurs dans le métro</w:t>
      </w:r>
    </w:p>
    <w:p w:rsidR="00D37398" w:rsidRDefault="00D37398" w:rsidP="00544B98">
      <w:pPr>
        <w:pStyle w:val="Corpsdetexte3"/>
        <w:numPr>
          <w:ilvl w:val="0"/>
          <w:numId w:val="24"/>
        </w:numPr>
        <w:spacing w:line="300" w:lineRule="exact"/>
        <w:ind w:left="400" w:hanging="300"/>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sz w:val="24"/>
          <w:szCs w:val="24"/>
        </w:rPr>
      </w:pPr>
      <w:r>
        <w:rPr>
          <w:rFonts w:ascii="Arial" w:hAnsi="Arial" w:cs="Arial"/>
          <w:b/>
          <w:sz w:val="24"/>
          <w:szCs w:val="24"/>
        </w:rPr>
        <w:t>Résultats pour l’année 2014-2015 :</w:t>
      </w:r>
    </w:p>
    <w:p w:rsidR="00D37398" w:rsidRPr="00E42C88" w:rsidRDefault="00D37398" w:rsidP="00544B98">
      <w:pPr>
        <w:numPr>
          <w:ilvl w:val="0"/>
          <w:numId w:val="25"/>
        </w:numPr>
        <w:tabs>
          <w:tab w:val="clear" w:pos="360"/>
        </w:tabs>
        <w:spacing w:after="120" w:line="300" w:lineRule="exact"/>
        <w:ind w:left="426" w:hanging="357"/>
        <w:rPr>
          <w:rFonts w:ascii="Arial" w:hAnsi="Arial" w:cs="Arial"/>
          <w:sz w:val="24"/>
          <w:szCs w:val="24"/>
        </w:rPr>
      </w:pPr>
      <w:r w:rsidRPr="00D16F7E">
        <w:rPr>
          <w:rFonts w:ascii="Arial" w:hAnsi="Arial" w:cs="Arial"/>
          <w:sz w:val="24"/>
          <w:szCs w:val="24"/>
        </w:rPr>
        <w:t xml:space="preserve">Participation </w:t>
      </w:r>
      <w:r>
        <w:rPr>
          <w:rFonts w:ascii="Arial" w:hAnsi="Arial" w:cs="Arial"/>
          <w:sz w:val="24"/>
          <w:szCs w:val="24"/>
        </w:rPr>
        <w:t xml:space="preserve">à une consultation sur la mise en accessibilité des stations </w:t>
      </w:r>
      <w:r w:rsidR="007F1D43">
        <w:rPr>
          <w:rFonts w:ascii="Arial" w:hAnsi="Arial" w:cs="Arial"/>
          <w:sz w:val="24"/>
          <w:szCs w:val="24"/>
        </w:rPr>
        <w:t>Mont-Royal, Rosemont, Place-</w:t>
      </w:r>
      <w:r w:rsidRPr="00E42C88">
        <w:rPr>
          <w:rFonts w:ascii="Arial" w:hAnsi="Arial" w:cs="Arial"/>
          <w:sz w:val="24"/>
          <w:szCs w:val="24"/>
        </w:rPr>
        <w:t>d’Armes et Sno</w:t>
      </w:r>
      <w:r>
        <w:rPr>
          <w:rFonts w:ascii="Arial" w:hAnsi="Arial" w:cs="Arial"/>
          <w:sz w:val="24"/>
          <w:szCs w:val="24"/>
        </w:rPr>
        <w:t>wdo</w:t>
      </w:r>
      <w:r w:rsidRPr="00E42C88">
        <w:rPr>
          <w:rFonts w:ascii="Arial" w:hAnsi="Arial" w:cs="Arial"/>
          <w:sz w:val="24"/>
          <w:szCs w:val="24"/>
        </w:rPr>
        <w:t>n</w:t>
      </w:r>
    </w:p>
    <w:p w:rsidR="00D37398" w:rsidRPr="004756F1" w:rsidRDefault="00D37398" w:rsidP="00544B98">
      <w:pPr>
        <w:numPr>
          <w:ilvl w:val="0"/>
          <w:numId w:val="25"/>
        </w:numPr>
        <w:tabs>
          <w:tab w:val="clear" w:pos="360"/>
        </w:tabs>
        <w:spacing w:after="120" w:line="300" w:lineRule="exact"/>
        <w:ind w:left="426" w:hanging="357"/>
        <w:rPr>
          <w:rFonts w:ascii="Arial" w:hAnsi="Arial" w:cs="Arial"/>
          <w:color w:val="FF0000"/>
          <w:sz w:val="24"/>
          <w:szCs w:val="24"/>
        </w:rPr>
      </w:pPr>
      <w:r>
        <w:rPr>
          <w:rFonts w:ascii="Arial" w:hAnsi="Arial" w:cs="Arial"/>
          <w:sz w:val="24"/>
          <w:szCs w:val="24"/>
        </w:rPr>
        <w:t>Promotion d’un fonds dédié accélérant la mise en accessibilité universelle du réseau du métro auprès du gouvernement du Québec</w:t>
      </w:r>
    </w:p>
    <w:p w:rsidR="00D37398" w:rsidRDefault="00D37398" w:rsidP="00D37398">
      <w:pPr>
        <w:spacing w:after="120" w:line="300" w:lineRule="exact"/>
        <w:rPr>
          <w:rFonts w:ascii="Arial" w:hAnsi="Arial" w:cs="Arial"/>
          <w:sz w:val="24"/>
          <w:szCs w:val="24"/>
        </w:rPr>
      </w:pPr>
      <w:r>
        <w:rPr>
          <w:rFonts w:ascii="Arial" w:hAnsi="Arial" w:cs="Arial"/>
          <w:b/>
          <w:sz w:val="24"/>
          <w:szCs w:val="24"/>
        </w:rPr>
        <w:lastRenderedPageBreak/>
        <w:t>Sous-objectifs pour l’année 2015-2016 : </w:t>
      </w:r>
    </w:p>
    <w:p w:rsidR="00D37398" w:rsidRDefault="00D37398" w:rsidP="00544B98">
      <w:pPr>
        <w:numPr>
          <w:ilvl w:val="0"/>
          <w:numId w:val="23"/>
        </w:numPr>
        <w:spacing w:after="120" w:line="300" w:lineRule="exact"/>
        <w:ind w:left="426"/>
        <w:rPr>
          <w:rFonts w:ascii="Arial" w:hAnsi="Arial" w:cs="Arial"/>
          <w:sz w:val="24"/>
          <w:szCs w:val="24"/>
        </w:rPr>
      </w:pPr>
      <w:r>
        <w:rPr>
          <w:rFonts w:ascii="Arial" w:hAnsi="Arial" w:cs="Arial"/>
          <w:sz w:val="24"/>
          <w:szCs w:val="24"/>
        </w:rPr>
        <w:t>Participer à toutes les consultations visant à rendre universellement accessible le métro</w:t>
      </w:r>
    </w:p>
    <w:p w:rsidR="00D37398" w:rsidRDefault="00D37398" w:rsidP="00544B98">
      <w:pPr>
        <w:numPr>
          <w:ilvl w:val="0"/>
          <w:numId w:val="23"/>
        </w:numPr>
        <w:spacing w:after="120" w:line="300" w:lineRule="exact"/>
        <w:ind w:left="426"/>
        <w:rPr>
          <w:rFonts w:ascii="Arial" w:hAnsi="Arial" w:cs="Arial"/>
          <w:sz w:val="24"/>
          <w:szCs w:val="24"/>
        </w:rPr>
      </w:pPr>
      <w:r>
        <w:rPr>
          <w:rFonts w:ascii="Arial" w:hAnsi="Arial" w:cs="Arial"/>
          <w:sz w:val="24"/>
          <w:szCs w:val="24"/>
        </w:rPr>
        <w:t>Promouvoir auprès du gouvernement du Québec un fonds dédié afin d’accélérer l’implantation d’ascenseurs dans le métro</w:t>
      </w:r>
    </w:p>
    <w:p w:rsidR="00D37398" w:rsidRDefault="00D37398" w:rsidP="00544B98">
      <w:pPr>
        <w:pStyle w:val="Corpsdetexte3"/>
        <w:numPr>
          <w:ilvl w:val="0"/>
          <w:numId w:val="24"/>
        </w:numPr>
        <w:spacing w:line="300" w:lineRule="exact"/>
        <w:ind w:left="400" w:hanging="300"/>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pStyle w:val="Corpsdetexte3"/>
        <w:spacing w:line="300" w:lineRule="exact"/>
        <w:rPr>
          <w:rFonts w:ascii="Arial" w:hAnsi="Arial" w:cs="Arial"/>
          <w:sz w:val="24"/>
          <w:szCs w:val="24"/>
        </w:rPr>
      </w:pPr>
    </w:p>
    <w:p w:rsidR="00D37398" w:rsidRPr="00287663" w:rsidRDefault="00D37398" w:rsidP="00D37398">
      <w:pPr>
        <w:pStyle w:val="Sansinterligne"/>
        <w:shd w:val="clear" w:color="auto" w:fill="1F497D"/>
        <w:spacing w:after="100" w:line="300" w:lineRule="exact"/>
        <w:jc w:val="both"/>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Autobus</w:t>
      </w:r>
    </w:p>
    <w:p w:rsidR="00D37398" w:rsidRDefault="00D37398" w:rsidP="00D37398">
      <w:pPr>
        <w:spacing w:after="100" w:line="300" w:lineRule="exact"/>
        <w:rPr>
          <w:rFonts w:ascii="Arial" w:hAnsi="Arial" w:cs="Arial"/>
          <w:b/>
          <w:smallCaps/>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37398" w:rsidRPr="0085221E" w:rsidRDefault="00D37398" w:rsidP="00544B98">
      <w:pPr>
        <w:pStyle w:val="Corpsdetexte3"/>
        <w:numPr>
          <w:ilvl w:val="0"/>
          <w:numId w:val="16"/>
        </w:numPr>
        <w:spacing w:after="100" w:line="300" w:lineRule="exact"/>
        <w:ind w:left="426"/>
        <w:rPr>
          <w:rFonts w:ascii="Arial" w:hAnsi="Arial" w:cs="Arial"/>
          <w:sz w:val="24"/>
          <w:szCs w:val="24"/>
        </w:rPr>
      </w:pPr>
      <w:r>
        <w:rPr>
          <w:rFonts w:ascii="Arial" w:hAnsi="Arial" w:cs="Arial"/>
          <w:sz w:val="24"/>
          <w:szCs w:val="24"/>
        </w:rPr>
        <w:t>Faire connaître à la STM les besoins des personnes ayant une déficience motrice dans le réseau régulier des autobus</w:t>
      </w:r>
    </w:p>
    <w:p w:rsidR="00D37398" w:rsidRDefault="00D37398" w:rsidP="00D37398">
      <w:pPr>
        <w:pStyle w:val="Corpsdetexte3"/>
        <w:spacing w:after="100"/>
        <w:rPr>
          <w:rFonts w:ascii="Arial" w:hAnsi="Arial" w:cs="Arial"/>
          <w:b/>
          <w:sz w:val="24"/>
          <w:szCs w:val="24"/>
        </w:rPr>
      </w:pPr>
    </w:p>
    <w:p w:rsidR="00D37398" w:rsidRDefault="00D37398" w:rsidP="00D37398">
      <w:pPr>
        <w:pStyle w:val="Corpsdetexte3"/>
        <w:spacing w:after="100"/>
        <w:rPr>
          <w:rFonts w:ascii="Arial" w:hAnsi="Arial" w:cs="Arial"/>
          <w:b/>
          <w:sz w:val="24"/>
          <w:szCs w:val="24"/>
        </w:rPr>
      </w:pPr>
      <w:r>
        <w:rPr>
          <w:rFonts w:ascii="Arial" w:hAnsi="Arial" w:cs="Arial"/>
          <w:b/>
          <w:sz w:val="24"/>
          <w:szCs w:val="24"/>
        </w:rPr>
        <w:t>Contexte :</w:t>
      </w:r>
      <w:r w:rsidRPr="0085221E">
        <w:rPr>
          <w:noProof/>
          <w:lang w:eastAsia="fr-CA"/>
        </w:rPr>
        <w:t xml:space="preserve"> </w:t>
      </w:r>
      <w:r>
        <w:rPr>
          <w:noProof/>
          <w:lang w:eastAsia="fr-CA"/>
        </w:rPr>
        <w:drawing>
          <wp:anchor distT="0" distB="0" distL="114300" distR="114300" simplePos="0" relativeHeight="251787264" behindDoc="0" locked="1" layoutInCell="0" allowOverlap="0" wp14:anchorId="45BB7834" wp14:editId="43FF44D2">
            <wp:simplePos x="0" y="0"/>
            <wp:positionH relativeFrom="column">
              <wp:posOffset>3754120</wp:posOffset>
            </wp:positionH>
            <wp:positionV relativeFrom="page">
              <wp:posOffset>4362450</wp:posOffset>
            </wp:positionV>
            <wp:extent cx="1648460" cy="1648460"/>
            <wp:effectExtent l="0" t="0" r="8890" b="8890"/>
            <wp:wrapSquare wrapText="bothSides"/>
            <wp:docPr id="72" name="Image 72" descr="http://www.stm.info/sites/default/files/affairespubliques/ressourcesmedias/Images/medium_bsb_bus_acces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m.info/sites/default/files/affairespubliques/ressourcesmedias/Images/medium_bsb_bus_accessibl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846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Le parc actuel d’autobus est composé de véhicules avec une rampe arrière (42 %) et de véhicules avec une rampe avant (58 %). L’expérience des dernières années démontre clairement que les rampes arrière ont un taux de fiabilité nettement plus bas que les rampes avant, qui elles sont fiables. À la suite de plusieurs commentaires de la part des usagers en fauteuil roulant sur la fiabilité du service, la STM a revu sa façon d’offrir le service d’autobus accessible. Pour ce faire, elle a sollicité la contribution du milieu associatif. Ce dernier a alors transmis à la STM les besoins des personnes en fauteuil roulant qui utilisent le réseau régulier des autobus.</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sidRPr="006F2FD9">
        <w:rPr>
          <w:rFonts w:ascii="Arial" w:hAnsi="Arial" w:cs="Arial"/>
          <w:sz w:val="24"/>
          <w:szCs w:val="24"/>
        </w:rPr>
        <w:t>Or</w:t>
      </w:r>
      <w:r>
        <w:rPr>
          <w:rFonts w:ascii="Arial" w:hAnsi="Arial" w:cs="Arial"/>
          <w:sz w:val="24"/>
          <w:szCs w:val="24"/>
        </w:rPr>
        <w:t>,</w:t>
      </w:r>
      <w:r w:rsidRPr="006F2FD9">
        <w:rPr>
          <w:rFonts w:ascii="Arial" w:hAnsi="Arial" w:cs="Arial"/>
          <w:sz w:val="24"/>
          <w:szCs w:val="24"/>
        </w:rPr>
        <w:t xml:space="preserve"> depuis, la STM a revu ses façons de faire et ces changements tiennent</w:t>
      </w:r>
      <w:r>
        <w:rPr>
          <w:rFonts w:ascii="Arial" w:hAnsi="Arial" w:cs="Arial"/>
          <w:sz w:val="24"/>
          <w:szCs w:val="24"/>
        </w:rPr>
        <w:t xml:space="preserve"> désormais compte des commentaires du C</w:t>
      </w:r>
      <w:r w:rsidRPr="006F2FD9">
        <w:rPr>
          <w:rFonts w:ascii="Arial" w:hAnsi="Arial" w:cs="Arial"/>
          <w:sz w:val="24"/>
          <w:szCs w:val="24"/>
        </w:rPr>
        <w:t>omité autobus de la Table de concertation sur</w:t>
      </w:r>
      <w:r>
        <w:rPr>
          <w:rFonts w:ascii="Arial" w:hAnsi="Arial" w:cs="Arial"/>
          <w:sz w:val="24"/>
          <w:szCs w:val="24"/>
        </w:rPr>
        <w:t xml:space="preserve"> le transport des personnes handicapées du ROPMM et du CRADI. Dans sa volonté d’offrir un réseau de bus accessible, la STM a revu la conception de ses planibus. Malheureusement, le milieu associatif n’a pas été consulté. De plus, dans l’optique de lignes d’autobus accessibles universellement,  la question de l’absence de bancs aux arrêts d’autobus a été soulevée par le milieu associatif. Il serait souhaitable d’ouvrir une réflexion sur ce point.</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Pr>
          <w:rFonts w:ascii="Arial" w:hAnsi="Arial" w:cs="Arial"/>
          <w:sz w:val="24"/>
          <w:szCs w:val="24"/>
        </w:rPr>
        <w:t>De plus, des questions</w:t>
      </w:r>
      <w:r w:rsidRPr="005E5EF3">
        <w:rPr>
          <w:rFonts w:ascii="Arial" w:hAnsi="Arial" w:cs="Arial"/>
          <w:sz w:val="24"/>
          <w:szCs w:val="24"/>
        </w:rPr>
        <w:t xml:space="preserve"> </w:t>
      </w:r>
      <w:r>
        <w:rPr>
          <w:rFonts w:ascii="Arial" w:hAnsi="Arial" w:cs="Arial"/>
          <w:sz w:val="24"/>
          <w:szCs w:val="24"/>
        </w:rPr>
        <w:t xml:space="preserve">concernant le déploiement de la rampe avant ont été soulevées par les usagers. En effet, des usagers à mobilité réduite aimeraient </w:t>
      </w:r>
      <w:r>
        <w:rPr>
          <w:rFonts w:ascii="Arial" w:hAnsi="Arial" w:cs="Arial"/>
          <w:sz w:val="24"/>
          <w:szCs w:val="24"/>
        </w:rPr>
        <w:lastRenderedPageBreak/>
        <w:t>pourvoir bénéficier de la rampe avant. Or, la consigne qui est donnée aux chauffeurs n’est vraiment pas claire, puisqu’un chauffeur peut refuser de déployer la rampe avant pour une personne à mobilité réduite. Et lorsque la rampe avant ne peut se déployer mécaniquement, le chauffeur doit faire venir un chef d’opération pour qu’il fasse la manœuvre manuellement. En raison du trouble occasionné pour le chauffeur et les autres usagers, certains chauffeurs n’hésitent pas à</w:t>
      </w:r>
      <w:r w:rsidRPr="003B050B">
        <w:rPr>
          <w:rFonts w:ascii="Arial" w:hAnsi="Arial" w:cs="Arial"/>
          <w:sz w:val="24"/>
          <w:szCs w:val="24"/>
        </w:rPr>
        <w:t xml:space="preserve"> demander à l’usager en fauteuil roulant de prendre le prochain autobus. Et enfin, plusieurs usagers mentionnent que certains chauffeurs ne les font pas descendre de l’autobus à l’arrêt demandé sous prétexte qu’ils n’ont pas entendu la sonnette.</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 STM</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Le Sous-comité d’accessibilité universelle de la STM</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Le Comité autobus de la</w:t>
      </w:r>
      <w:r w:rsidRPr="00CA62A0">
        <w:rPr>
          <w:rFonts w:ascii="Arial" w:hAnsi="Arial" w:cs="Arial"/>
          <w:sz w:val="24"/>
          <w:szCs w:val="24"/>
        </w:rPr>
        <w:t xml:space="preserve"> </w:t>
      </w:r>
      <w:r>
        <w:rPr>
          <w:rFonts w:ascii="Arial" w:hAnsi="Arial" w:cs="Arial"/>
          <w:sz w:val="24"/>
          <w:szCs w:val="24"/>
        </w:rPr>
        <w:t>Table de concertation sur le transport des personnes handicapées du ROPMM et du CRADI</w:t>
      </w:r>
    </w:p>
    <w:p w:rsidR="00D37398" w:rsidRDefault="00D37398" w:rsidP="00D37398">
      <w:pPr>
        <w:pStyle w:val="Corpsdetexte3"/>
        <w:shd w:val="clear" w:color="auto" w:fill="FFFFFF"/>
        <w:spacing w:line="300" w:lineRule="exact"/>
        <w:rPr>
          <w:rFonts w:ascii="Arial" w:hAnsi="Arial" w:cs="Arial"/>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Moyens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au Comité autobus de la Table de concertation sur le transport des personnes handicapées du ROPMM et du CRADI</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au Sous-comité d’accessibilité universelle de la STM</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au Conseil d’administration de la STM</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4</w:t>
      </w:r>
      <w:r>
        <w:rPr>
          <w:rFonts w:ascii="Arial" w:hAnsi="Arial" w:cs="Arial"/>
          <w:b/>
          <w:sz w:val="24"/>
          <w:szCs w:val="24"/>
        </w:rPr>
        <w:t>-201</w:t>
      </w:r>
      <w:r>
        <w:rPr>
          <w:rFonts w:ascii="Arial" w:hAnsi="Arial" w:cs="Arial"/>
          <w:b/>
          <w:sz w:val="24"/>
          <w:szCs w:val="24"/>
          <w:lang w:val="en-CA"/>
        </w:rPr>
        <w:t>5</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Ouvrir une réflexion et proposer des orientations sur le déploiement de bancs aux arrêts d’autobus</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Assurer une vigie concernant la nouvelle façon de livrer le service du réseau bus aux personnes en fauteuil roulant</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Informer les membres des changements dans le dossier</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sz w:val="24"/>
          <w:szCs w:val="24"/>
        </w:rPr>
      </w:pPr>
    </w:p>
    <w:p w:rsidR="00D37398" w:rsidRDefault="002306B6" w:rsidP="00D37398">
      <w:pPr>
        <w:pStyle w:val="Sansinterligne"/>
        <w:spacing w:after="120" w:line="300" w:lineRule="exact"/>
        <w:jc w:val="both"/>
        <w:rPr>
          <w:rFonts w:ascii="Arial" w:hAnsi="Arial" w:cs="Arial"/>
          <w:b/>
          <w:sz w:val="24"/>
          <w:szCs w:val="24"/>
        </w:rPr>
      </w:pPr>
      <w:r>
        <w:rPr>
          <w:rFonts w:ascii="Arial" w:hAnsi="Arial" w:cs="Arial"/>
          <w:b/>
          <w:sz w:val="24"/>
          <w:szCs w:val="24"/>
        </w:rPr>
        <w:lastRenderedPageBreak/>
        <w:t>Résultat</w:t>
      </w:r>
      <w:r w:rsidR="00D37398">
        <w:rPr>
          <w:rFonts w:ascii="Arial" w:hAnsi="Arial" w:cs="Arial"/>
          <w:b/>
          <w:sz w:val="24"/>
          <w:szCs w:val="24"/>
        </w:rPr>
        <w:t xml:space="preserve"> pour l’année 2014-2015 :</w:t>
      </w:r>
    </w:p>
    <w:p w:rsidR="00D37398" w:rsidRPr="00315926" w:rsidRDefault="00D37398" w:rsidP="00544B98">
      <w:pPr>
        <w:pStyle w:val="Sansinterligne"/>
        <w:numPr>
          <w:ilvl w:val="0"/>
          <w:numId w:val="27"/>
        </w:numPr>
        <w:spacing w:after="120" w:line="300" w:lineRule="exact"/>
        <w:ind w:left="426"/>
        <w:jc w:val="both"/>
        <w:rPr>
          <w:rFonts w:ascii="Arial" w:hAnsi="Arial" w:cs="Arial"/>
          <w:sz w:val="24"/>
          <w:szCs w:val="24"/>
        </w:rPr>
      </w:pPr>
      <w:r>
        <w:rPr>
          <w:rFonts w:ascii="Arial" w:hAnsi="Arial" w:cs="Arial"/>
          <w:sz w:val="24"/>
          <w:szCs w:val="24"/>
        </w:rPr>
        <w:t>Des critères de priorisation de déploiement de bancs aux arrêts d’autobus ont été élaborés par la STM et transmis à la Ville de Montréal</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5</w:t>
      </w:r>
      <w:r>
        <w:rPr>
          <w:rFonts w:ascii="Arial" w:hAnsi="Arial" w:cs="Arial"/>
          <w:b/>
          <w:sz w:val="24"/>
          <w:szCs w:val="24"/>
        </w:rPr>
        <w:t>-201</w:t>
      </w:r>
      <w:r>
        <w:rPr>
          <w:rFonts w:ascii="Arial" w:hAnsi="Arial" w:cs="Arial"/>
          <w:b/>
          <w:sz w:val="24"/>
          <w:szCs w:val="24"/>
          <w:lang w:val="en-CA"/>
        </w:rPr>
        <w:t>6</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Regarder les façons de faire des AOT à l’extérieur du Québec sur toute la question du déploiement de la rampe avant.</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Consulter les membres sur leur appréciation de la sonnette située à la place réservée aux personnes en fauteuil roulant et faire les représentations nécessaires par la suite</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Assurer une vigie concernant la nouvelle façon de livrer le service du réseau bus aux personnes en fauteuil roulant</w:t>
      </w:r>
    </w:p>
    <w:p w:rsidR="00D37398" w:rsidRDefault="00D37398" w:rsidP="00544B98">
      <w:pPr>
        <w:pStyle w:val="Corpsdetexte3"/>
        <w:numPr>
          <w:ilvl w:val="0"/>
          <w:numId w:val="16"/>
        </w:numPr>
        <w:spacing w:after="100" w:line="300" w:lineRule="exact"/>
        <w:ind w:left="426"/>
        <w:rPr>
          <w:rFonts w:ascii="Arial" w:hAnsi="Arial" w:cs="Arial"/>
          <w:sz w:val="24"/>
          <w:szCs w:val="24"/>
        </w:rPr>
      </w:pPr>
      <w:r>
        <w:rPr>
          <w:rFonts w:ascii="Arial" w:hAnsi="Arial" w:cs="Arial"/>
          <w:sz w:val="24"/>
          <w:szCs w:val="24"/>
        </w:rPr>
        <w:t>Informer les membres des changements dans le dossier</w:t>
      </w:r>
    </w:p>
    <w:p w:rsidR="005C7C70" w:rsidRDefault="005C7C70" w:rsidP="005C7C70">
      <w:pPr>
        <w:pStyle w:val="Corpsdetexte3"/>
        <w:spacing w:after="100" w:line="300" w:lineRule="exact"/>
        <w:rPr>
          <w:rFonts w:ascii="Arial" w:hAnsi="Arial" w:cs="Arial"/>
          <w:sz w:val="24"/>
          <w:szCs w:val="24"/>
        </w:rPr>
      </w:pPr>
    </w:p>
    <w:p w:rsidR="009703E5" w:rsidRPr="00F7528D" w:rsidRDefault="009703E5" w:rsidP="009703E5">
      <w:pPr>
        <w:shd w:val="clear" w:color="auto" w:fill="1F497D"/>
        <w:spacing w:after="100" w:line="300" w:lineRule="exact"/>
        <w:rPr>
          <w:rFonts w:ascii="Arial" w:hAnsi="Arial" w:cs="Arial"/>
          <w:b/>
          <w:smallCaps/>
          <w:color w:val="FFFFFF" w:themeColor="background1"/>
          <w:sz w:val="24"/>
          <w:szCs w:val="24"/>
        </w:rPr>
      </w:pPr>
      <w:r w:rsidRPr="00F7528D">
        <w:rPr>
          <w:rFonts w:ascii="Arial" w:hAnsi="Arial" w:cs="Arial"/>
          <w:b/>
          <w:smallCaps/>
          <w:color w:val="FFFFFF" w:themeColor="background1"/>
          <w:sz w:val="24"/>
          <w:szCs w:val="24"/>
        </w:rPr>
        <w:t xml:space="preserve">I-Bus </w:t>
      </w:r>
    </w:p>
    <w:p w:rsidR="009703E5" w:rsidRDefault="009703E5" w:rsidP="009703E5">
      <w:pPr>
        <w:pStyle w:val="Corpsdetexte3"/>
        <w:spacing w:after="100" w:line="300" w:lineRule="exact"/>
        <w:rPr>
          <w:rFonts w:ascii="Arial" w:hAnsi="Arial" w:cs="Arial"/>
          <w:b/>
          <w:smallCaps/>
          <w:color w:val="FF0000"/>
          <w:sz w:val="24"/>
          <w:szCs w:val="24"/>
        </w:rPr>
      </w:pPr>
    </w:p>
    <w:p w:rsidR="009703E5" w:rsidRDefault="009703E5" w:rsidP="009703E5">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9703E5" w:rsidRDefault="009703E5" w:rsidP="009703E5">
      <w:pPr>
        <w:pStyle w:val="Corpsdetexte3"/>
        <w:numPr>
          <w:ilvl w:val="0"/>
          <w:numId w:val="165"/>
        </w:numPr>
        <w:spacing w:after="100" w:line="300" w:lineRule="exact"/>
        <w:ind w:left="426"/>
        <w:rPr>
          <w:rFonts w:ascii="Arial" w:hAnsi="Arial" w:cs="Arial"/>
          <w:sz w:val="24"/>
          <w:szCs w:val="24"/>
        </w:rPr>
      </w:pPr>
      <w:r>
        <w:rPr>
          <w:rFonts w:ascii="Arial" w:hAnsi="Arial" w:cs="Arial"/>
          <w:sz w:val="24"/>
          <w:szCs w:val="24"/>
        </w:rPr>
        <w:t>Faire en sorte que ce nouveau système d’information de la STM réponde aux besoins des personnes ayant des limitations fonctionnelles</w:t>
      </w:r>
    </w:p>
    <w:p w:rsidR="009703E5" w:rsidRDefault="009703E5" w:rsidP="009703E5">
      <w:pPr>
        <w:pStyle w:val="Corpsdetexte3"/>
        <w:spacing w:after="100" w:line="300" w:lineRule="exact"/>
        <w:rPr>
          <w:rFonts w:ascii="Arial" w:hAnsi="Arial" w:cs="Arial"/>
          <w:sz w:val="24"/>
          <w:szCs w:val="24"/>
        </w:rPr>
      </w:pPr>
    </w:p>
    <w:p w:rsidR="009703E5" w:rsidRDefault="009703E5" w:rsidP="009703E5">
      <w:pPr>
        <w:pStyle w:val="Corpsdetexte3"/>
        <w:spacing w:line="300" w:lineRule="exact"/>
        <w:rPr>
          <w:rFonts w:ascii="Arial" w:hAnsi="Arial" w:cs="Arial"/>
          <w:b/>
          <w:sz w:val="24"/>
          <w:szCs w:val="24"/>
        </w:rPr>
      </w:pPr>
      <w:r>
        <w:rPr>
          <w:rFonts w:ascii="Arial" w:hAnsi="Arial" w:cs="Arial"/>
          <w:b/>
          <w:sz w:val="24"/>
          <w:szCs w:val="24"/>
        </w:rPr>
        <w:t>Contexte :</w:t>
      </w:r>
    </w:p>
    <w:p w:rsidR="009703E5" w:rsidRDefault="009703E5" w:rsidP="009703E5">
      <w:pPr>
        <w:pStyle w:val="Corpsdetexte3"/>
        <w:spacing w:after="0" w:line="300" w:lineRule="exact"/>
        <w:rPr>
          <w:rFonts w:ascii="Arial" w:hAnsi="Arial" w:cs="Arial"/>
          <w:sz w:val="24"/>
          <w:szCs w:val="24"/>
        </w:rPr>
      </w:pPr>
      <w:r>
        <w:rPr>
          <w:rFonts w:ascii="Arial" w:hAnsi="Arial" w:cs="Arial"/>
          <w:noProof/>
          <w:sz w:val="24"/>
          <w:szCs w:val="24"/>
          <w:lang w:eastAsia="fr-CA"/>
        </w:rPr>
        <w:drawing>
          <wp:anchor distT="0" distB="0" distL="114300" distR="114300" simplePos="0" relativeHeight="251872256" behindDoc="0" locked="1" layoutInCell="0" allowOverlap="0" wp14:anchorId="0FBEEFE0" wp14:editId="2B050E09">
            <wp:simplePos x="0" y="0"/>
            <wp:positionH relativeFrom="column">
              <wp:posOffset>2797810</wp:posOffset>
            </wp:positionH>
            <wp:positionV relativeFrom="page">
              <wp:posOffset>4700905</wp:posOffset>
            </wp:positionV>
            <wp:extent cx="2647950" cy="1256030"/>
            <wp:effectExtent l="0" t="0" r="0" b="127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us.jpg"/>
                    <pic:cNvPicPr/>
                  </pic:nvPicPr>
                  <pic:blipFill>
                    <a:blip r:embed="rId56">
                      <a:extLst>
                        <a:ext uri="{28A0092B-C50C-407E-A947-70E740481C1C}">
                          <a14:useLocalDpi xmlns:a14="http://schemas.microsoft.com/office/drawing/2010/main" val="0"/>
                        </a:ext>
                      </a:extLst>
                    </a:blip>
                    <a:stretch>
                      <a:fillRect/>
                    </a:stretch>
                  </pic:blipFill>
                  <pic:spPr>
                    <a:xfrm>
                      <a:off x="0" y="0"/>
                      <a:ext cx="2647950" cy="12560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La STM est en cours d’acquisition d’un Système d’aide à l’exploitation et d’information des voyageurs (SAEIV) qui sera en opération prochainement. Ce nouveau système représente la pierre angulaire du projet I</w:t>
      </w:r>
      <w:r>
        <w:rPr>
          <w:rFonts w:ascii="Arial" w:hAnsi="Arial" w:cs="Arial"/>
          <w:sz w:val="24"/>
          <w:szCs w:val="24"/>
        </w:rPr>
        <w:noBreakHyphen/>
        <w:t>Bus. Il vise à donner à tous les voyageurs, y compris ceux ayant des limitations fonctionnelles, différents types de renseignements permettant de faciliter leurs déplacements, comme l’heure d’arrivée des prochains autobus,</w:t>
      </w:r>
      <w:r w:rsidRPr="00617A2D">
        <w:rPr>
          <w:rFonts w:ascii="Arial" w:hAnsi="Arial" w:cs="Arial"/>
          <w:sz w:val="24"/>
          <w:szCs w:val="24"/>
        </w:rPr>
        <w:t xml:space="preserve"> </w:t>
      </w:r>
      <w:r>
        <w:rPr>
          <w:rFonts w:ascii="Arial" w:hAnsi="Arial" w:cs="Arial"/>
          <w:sz w:val="24"/>
          <w:szCs w:val="24"/>
        </w:rPr>
        <w:t xml:space="preserve">le nom du prochain arrêt, les lignes de correspondance et leur statut quant à l’accessibilité, etc. </w:t>
      </w:r>
    </w:p>
    <w:p w:rsidR="009703E5" w:rsidRDefault="009703E5" w:rsidP="009703E5">
      <w:pPr>
        <w:pStyle w:val="Corpsdetexte3"/>
        <w:spacing w:after="0" w:line="300" w:lineRule="exact"/>
        <w:rPr>
          <w:rFonts w:ascii="Arial" w:hAnsi="Arial" w:cs="Arial"/>
          <w:sz w:val="24"/>
          <w:szCs w:val="24"/>
        </w:rPr>
      </w:pPr>
    </w:p>
    <w:p w:rsidR="009703E5" w:rsidRDefault="009703E5" w:rsidP="009703E5">
      <w:pPr>
        <w:pStyle w:val="Corpsdetexte3"/>
        <w:spacing w:after="0" w:line="300" w:lineRule="exact"/>
        <w:rPr>
          <w:rFonts w:ascii="Arial" w:hAnsi="Arial" w:cs="Arial"/>
          <w:sz w:val="24"/>
          <w:szCs w:val="24"/>
        </w:rPr>
      </w:pPr>
      <w:r>
        <w:rPr>
          <w:rFonts w:ascii="Arial" w:hAnsi="Arial" w:cs="Arial"/>
          <w:sz w:val="24"/>
          <w:szCs w:val="24"/>
        </w:rPr>
        <w:t>La diffusion de toutes ces informations sera visuelle et sonore et en temps réel. De plus, ces renseignements seront disponibles à bord des autobus, à certains édicules et à certaines stations de métro, ainsi que par l’entremise de tous les outils d’information offerts à la clientèle de la STM.</w:t>
      </w:r>
    </w:p>
    <w:p w:rsidR="009703E5" w:rsidRDefault="009703E5" w:rsidP="009703E5">
      <w:pPr>
        <w:pStyle w:val="Corpsdetexte3"/>
        <w:spacing w:after="0" w:line="300" w:lineRule="exact"/>
        <w:rPr>
          <w:rFonts w:ascii="Arial" w:hAnsi="Arial" w:cs="Arial"/>
          <w:sz w:val="24"/>
          <w:szCs w:val="24"/>
        </w:rPr>
      </w:pPr>
    </w:p>
    <w:p w:rsidR="009703E5" w:rsidRDefault="009703E5" w:rsidP="009703E5">
      <w:pPr>
        <w:pStyle w:val="Corpsdetexte3"/>
        <w:spacing w:after="0" w:line="300" w:lineRule="exact"/>
        <w:rPr>
          <w:rFonts w:ascii="Arial" w:hAnsi="Arial" w:cs="Arial"/>
          <w:sz w:val="24"/>
          <w:szCs w:val="24"/>
        </w:rPr>
      </w:pPr>
      <w:r>
        <w:rPr>
          <w:rFonts w:ascii="Arial" w:hAnsi="Arial" w:cs="Arial"/>
          <w:sz w:val="24"/>
          <w:szCs w:val="24"/>
        </w:rPr>
        <w:lastRenderedPageBreak/>
        <w:t>Afin de s’assurer que l’information clientèle soit universellement accessible, le milieu associatif a été consulté à différentes étapes du projet. I-Bus devrait être universellement accessible.</w:t>
      </w:r>
    </w:p>
    <w:p w:rsidR="009703E5" w:rsidRDefault="009703E5" w:rsidP="009703E5">
      <w:pPr>
        <w:pStyle w:val="Corpsdetexte3"/>
        <w:spacing w:after="0" w:line="300" w:lineRule="exact"/>
        <w:rPr>
          <w:rFonts w:ascii="Arial" w:hAnsi="Arial" w:cs="Arial"/>
          <w:sz w:val="24"/>
          <w:szCs w:val="24"/>
        </w:rPr>
      </w:pPr>
    </w:p>
    <w:p w:rsidR="009703E5" w:rsidRDefault="009703E5" w:rsidP="009703E5">
      <w:pPr>
        <w:pStyle w:val="Corpsdetexte3"/>
        <w:spacing w:after="0" w:line="300" w:lineRule="exact"/>
        <w:rPr>
          <w:rFonts w:ascii="Arial" w:hAnsi="Arial" w:cs="Arial"/>
          <w:sz w:val="24"/>
          <w:szCs w:val="24"/>
        </w:rPr>
      </w:pPr>
      <w:r>
        <w:rPr>
          <w:rFonts w:ascii="Arial" w:hAnsi="Arial" w:cs="Arial"/>
          <w:sz w:val="24"/>
          <w:szCs w:val="24"/>
        </w:rPr>
        <w:t>De plus dans le cadre d</w:t>
      </w:r>
      <w:r w:rsidR="00BA3C41">
        <w:rPr>
          <w:rFonts w:ascii="Arial" w:hAnsi="Arial" w:cs="Arial"/>
          <w:sz w:val="24"/>
          <w:szCs w:val="24"/>
        </w:rPr>
        <w:t>’une entente avec Trangesco, Que</w:t>
      </w:r>
      <w:r>
        <w:rPr>
          <w:rFonts w:ascii="Arial" w:hAnsi="Arial" w:cs="Arial"/>
          <w:sz w:val="24"/>
          <w:szCs w:val="24"/>
        </w:rPr>
        <w:t xml:space="preserve">becor fournira 90 abribus à la STM pour le réseau autobus. Ces abribus offriront également de l’information à la clientèle en temps réel. Cette information ne sera pas sur le même support que celui de la STM. Des échanges entre la STM et </w:t>
      </w:r>
      <w:r w:rsidR="00BA3C41">
        <w:rPr>
          <w:rFonts w:ascii="Arial" w:hAnsi="Arial" w:cs="Arial"/>
          <w:sz w:val="24"/>
          <w:szCs w:val="24"/>
        </w:rPr>
        <w:t>Quebecor</w:t>
      </w:r>
      <w:r>
        <w:rPr>
          <w:rFonts w:ascii="Arial" w:hAnsi="Arial" w:cs="Arial"/>
          <w:sz w:val="24"/>
          <w:szCs w:val="24"/>
        </w:rPr>
        <w:t xml:space="preserve"> s’imposent afin d’assurer l’accès à l’information voyageur pour les usagers ayant des limitations fonctionnelles.</w:t>
      </w:r>
    </w:p>
    <w:p w:rsidR="009703E5" w:rsidRDefault="009703E5" w:rsidP="009703E5">
      <w:pPr>
        <w:pStyle w:val="Corpsdetexte3"/>
        <w:spacing w:after="100" w:line="300" w:lineRule="exact"/>
        <w:rPr>
          <w:rFonts w:ascii="Arial" w:hAnsi="Arial" w:cs="Arial"/>
          <w:sz w:val="24"/>
          <w:szCs w:val="24"/>
        </w:rPr>
      </w:pPr>
    </w:p>
    <w:p w:rsidR="009703E5" w:rsidRDefault="009703E5" w:rsidP="009703E5">
      <w:pPr>
        <w:spacing w:after="100" w:line="300" w:lineRule="exact"/>
        <w:rPr>
          <w:rFonts w:ascii="Arial" w:hAnsi="Arial" w:cs="Arial"/>
          <w:b/>
          <w:sz w:val="24"/>
          <w:szCs w:val="24"/>
        </w:rPr>
      </w:pPr>
      <w:r>
        <w:rPr>
          <w:rFonts w:ascii="Arial" w:hAnsi="Arial" w:cs="Arial"/>
          <w:b/>
          <w:sz w:val="24"/>
          <w:szCs w:val="24"/>
        </w:rPr>
        <w:t>Partenaires et instances impliqués :</w:t>
      </w:r>
    </w:p>
    <w:p w:rsidR="009703E5" w:rsidRDefault="009703E5" w:rsidP="009703E5">
      <w:pPr>
        <w:pStyle w:val="Corpsdetexte3"/>
        <w:numPr>
          <w:ilvl w:val="0"/>
          <w:numId w:val="22"/>
        </w:numPr>
        <w:spacing w:after="100" w:line="300" w:lineRule="exact"/>
        <w:ind w:left="426" w:hanging="284"/>
        <w:rPr>
          <w:rFonts w:ascii="Arial" w:hAnsi="Arial" w:cs="Arial"/>
          <w:sz w:val="24"/>
          <w:szCs w:val="24"/>
        </w:rPr>
      </w:pPr>
      <w:r>
        <w:rPr>
          <w:rFonts w:ascii="Arial" w:hAnsi="Arial" w:cs="Arial"/>
          <w:sz w:val="24"/>
          <w:szCs w:val="24"/>
        </w:rPr>
        <w:t>La STM</w:t>
      </w:r>
    </w:p>
    <w:p w:rsidR="009703E5" w:rsidRDefault="009703E5" w:rsidP="009703E5">
      <w:pPr>
        <w:pStyle w:val="Corpsdetexte3"/>
        <w:numPr>
          <w:ilvl w:val="0"/>
          <w:numId w:val="22"/>
        </w:numPr>
        <w:spacing w:after="100" w:line="300" w:lineRule="exact"/>
        <w:ind w:left="426" w:hanging="284"/>
        <w:rPr>
          <w:rFonts w:ascii="Arial" w:hAnsi="Arial" w:cs="Arial"/>
          <w:sz w:val="24"/>
          <w:szCs w:val="24"/>
        </w:rPr>
      </w:pPr>
      <w:r>
        <w:rPr>
          <w:rFonts w:ascii="Arial" w:hAnsi="Arial" w:cs="Arial"/>
          <w:sz w:val="24"/>
          <w:szCs w:val="24"/>
        </w:rPr>
        <w:t>Les membres de la Table de concertation sur le transport des personnes handicapées du ROPMM et du CRADI</w:t>
      </w:r>
    </w:p>
    <w:p w:rsidR="009703E5" w:rsidRDefault="009703E5" w:rsidP="009703E5">
      <w:pPr>
        <w:pStyle w:val="Corpsdetexte3"/>
        <w:numPr>
          <w:ilvl w:val="0"/>
          <w:numId w:val="22"/>
        </w:numPr>
        <w:spacing w:after="100" w:line="300" w:lineRule="exact"/>
        <w:ind w:left="426" w:hanging="284"/>
        <w:rPr>
          <w:rFonts w:ascii="Arial" w:hAnsi="Arial" w:cs="Arial"/>
          <w:sz w:val="24"/>
          <w:szCs w:val="24"/>
        </w:rPr>
      </w:pPr>
      <w:r>
        <w:rPr>
          <w:rFonts w:ascii="Arial" w:hAnsi="Arial" w:cs="Arial"/>
          <w:sz w:val="24"/>
          <w:szCs w:val="24"/>
        </w:rPr>
        <w:t>Le RUTA de l’Île de Montréal</w:t>
      </w:r>
    </w:p>
    <w:p w:rsidR="009703E5" w:rsidRDefault="009703E5" w:rsidP="009703E5">
      <w:pPr>
        <w:spacing w:after="100" w:line="300" w:lineRule="exact"/>
        <w:rPr>
          <w:rFonts w:ascii="Arial" w:hAnsi="Arial" w:cs="Arial"/>
          <w:b/>
          <w:sz w:val="24"/>
          <w:szCs w:val="24"/>
        </w:rPr>
      </w:pPr>
    </w:p>
    <w:p w:rsidR="009703E5" w:rsidRDefault="009703E5" w:rsidP="009703E5">
      <w:pPr>
        <w:spacing w:after="100" w:line="300" w:lineRule="exact"/>
        <w:rPr>
          <w:rFonts w:ascii="Arial" w:hAnsi="Arial" w:cs="Arial"/>
          <w:b/>
          <w:sz w:val="24"/>
          <w:szCs w:val="24"/>
        </w:rPr>
      </w:pPr>
      <w:r>
        <w:rPr>
          <w:rFonts w:ascii="Arial" w:hAnsi="Arial" w:cs="Arial"/>
          <w:b/>
          <w:sz w:val="24"/>
          <w:szCs w:val="24"/>
        </w:rPr>
        <w:t>Moyens :</w:t>
      </w:r>
    </w:p>
    <w:p w:rsidR="009703E5" w:rsidRDefault="009703E5" w:rsidP="009703E5">
      <w:pPr>
        <w:pStyle w:val="Corpsdetexte3"/>
        <w:numPr>
          <w:ilvl w:val="0"/>
          <w:numId w:val="16"/>
        </w:numPr>
        <w:shd w:val="clear" w:color="auto" w:fill="FFFFFF"/>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9703E5" w:rsidRDefault="009703E5" w:rsidP="009703E5">
      <w:pPr>
        <w:pStyle w:val="Corpsdetexte3"/>
        <w:numPr>
          <w:ilvl w:val="0"/>
          <w:numId w:val="16"/>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Comité I-Bus de la Table de concertation sur le transport des personnes handicapées du ROPMM et du CRADI</w:t>
      </w:r>
    </w:p>
    <w:p w:rsidR="009703E5" w:rsidRDefault="009703E5" w:rsidP="009703E5">
      <w:pPr>
        <w:pStyle w:val="Corpsdetexte3"/>
        <w:numPr>
          <w:ilvl w:val="0"/>
          <w:numId w:val="16"/>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Conseil d’administration de la STM</w:t>
      </w:r>
    </w:p>
    <w:p w:rsidR="009703E5" w:rsidRDefault="009703E5" w:rsidP="009703E5">
      <w:pPr>
        <w:pStyle w:val="Corpsdetexte3"/>
        <w:numPr>
          <w:ilvl w:val="0"/>
          <w:numId w:val="16"/>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Comité service à la clientèle de la STM</w:t>
      </w:r>
    </w:p>
    <w:p w:rsidR="009703E5" w:rsidRDefault="009703E5" w:rsidP="009703E5">
      <w:pPr>
        <w:pStyle w:val="Corpsdetexte3"/>
        <w:shd w:val="clear" w:color="auto" w:fill="FFFFFF"/>
        <w:spacing w:after="100" w:line="300" w:lineRule="exact"/>
        <w:rPr>
          <w:rFonts w:ascii="Arial" w:hAnsi="Arial" w:cs="Arial"/>
          <w:b/>
          <w:sz w:val="24"/>
          <w:szCs w:val="24"/>
        </w:rPr>
      </w:pPr>
    </w:p>
    <w:p w:rsidR="009703E5" w:rsidRDefault="009703E5" w:rsidP="009703E5">
      <w:pPr>
        <w:pStyle w:val="Paragraphedeliste"/>
        <w:spacing w:after="100" w:line="300" w:lineRule="exact"/>
        <w:ind w:left="0"/>
        <w:rPr>
          <w:rFonts w:ascii="Arial" w:hAnsi="Arial" w:cs="Arial"/>
          <w:sz w:val="24"/>
          <w:szCs w:val="24"/>
        </w:rPr>
      </w:pPr>
      <w:r>
        <w:rPr>
          <w:rFonts w:ascii="Arial" w:hAnsi="Arial" w:cs="Arial"/>
          <w:b/>
          <w:sz w:val="24"/>
          <w:szCs w:val="24"/>
        </w:rPr>
        <w:t>Sous-objectifs pour l’année 2014-2015 : </w:t>
      </w:r>
    </w:p>
    <w:p w:rsidR="009703E5" w:rsidRDefault="009703E5" w:rsidP="009703E5">
      <w:pPr>
        <w:numPr>
          <w:ilvl w:val="0"/>
          <w:numId w:val="23"/>
        </w:numPr>
        <w:spacing w:after="100" w:line="300" w:lineRule="exact"/>
        <w:ind w:left="426"/>
        <w:rPr>
          <w:rFonts w:ascii="Arial" w:hAnsi="Arial" w:cs="Arial"/>
          <w:sz w:val="24"/>
          <w:szCs w:val="24"/>
        </w:rPr>
      </w:pPr>
      <w:r>
        <w:rPr>
          <w:rFonts w:ascii="Arial" w:hAnsi="Arial" w:cs="Arial"/>
          <w:sz w:val="24"/>
          <w:szCs w:val="24"/>
        </w:rPr>
        <w:t>S’assurer que la STM développera un concept d’information qui réponde aux besoins des personnes ayant des limitations fonctionnelles</w:t>
      </w:r>
    </w:p>
    <w:p w:rsidR="009703E5" w:rsidRDefault="009703E5" w:rsidP="009703E5">
      <w:pPr>
        <w:numPr>
          <w:ilvl w:val="0"/>
          <w:numId w:val="23"/>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9703E5" w:rsidRDefault="009703E5" w:rsidP="009703E5">
      <w:pPr>
        <w:spacing w:after="100" w:line="300" w:lineRule="exact"/>
        <w:rPr>
          <w:rFonts w:ascii="Arial" w:hAnsi="Arial" w:cs="Arial"/>
          <w:b/>
          <w:sz w:val="24"/>
          <w:szCs w:val="24"/>
        </w:rPr>
      </w:pPr>
    </w:p>
    <w:p w:rsidR="009703E5" w:rsidRDefault="009703E5" w:rsidP="009703E5">
      <w:pPr>
        <w:spacing w:after="100" w:line="300" w:lineRule="exact"/>
        <w:ind w:left="66"/>
        <w:rPr>
          <w:rFonts w:ascii="Arial" w:hAnsi="Arial" w:cs="Arial"/>
          <w:sz w:val="24"/>
          <w:szCs w:val="24"/>
        </w:rPr>
      </w:pPr>
      <w:r>
        <w:rPr>
          <w:rFonts w:ascii="Arial" w:hAnsi="Arial" w:cs="Arial"/>
          <w:b/>
          <w:sz w:val="24"/>
          <w:szCs w:val="24"/>
        </w:rPr>
        <w:t>Résultats pour l’année 2014-2015 :</w:t>
      </w:r>
    </w:p>
    <w:p w:rsidR="009703E5" w:rsidRPr="00571E35" w:rsidRDefault="009703E5" w:rsidP="009703E5">
      <w:pPr>
        <w:numPr>
          <w:ilvl w:val="0"/>
          <w:numId w:val="65"/>
        </w:numPr>
        <w:tabs>
          <w:tab w:val="clear" w:pos="360"/>
          <w:tab w:val="num" w:pos="502"/>
        </w:tabs>
        <w:spacing w:after="100" w:line="300" w:lineRule="exact"/>
        <w:ind w:left="426"/>
        <w:rPr>
          <w:rFonts w:ascii="Arial" w:hAnsi="Arial" w:cs="Arial"/>
          <w:sz w:val="24"/>
          <w:szCs w:val="24"/>
        </w:rPr>
      </w:pPr>
      <w:r>
        <w:rPr>
          <w:rFonts w:ascii="Arial" w:hAnsi="Arial" w:cs="Arial"/>
          <w:sz w:val="24"/>
          <w:szCs w:val="24"/>
        </w:rPr>
        <w:t xml:space="preserve">L’été dernier dans un </w:t>
      </w:r>
      <w:r w:rsidRPr="00571E35">
        <w:rPr>
          <w:rFonts w:ascii="Arial" w:hAnsi="Arial" w:cs="Arial"/>
          <w:sz w:val="24"/>
          <w:szCs w:val="24"/>
        </w:rPr>
        <w:t>autobus pilote</w:t>
      </w:r>
      <w:r>
        <w:rPr>
          <w:rFonts w:ascii="Arial" w:hAnsi="Arial" w:cs="Arial"/>
          <w:sz w:val="24"/>
          <w:szCs w:val="24"/>
        </w:rPr>
        <w:t xml:space="preserve"> se sont déroulés</w:t>
      </w:r>
      <w:r w:rsidRPr="00571E35">
        <w:rPr>
          <w:rFonts w:ascii="Arial" w:hAnsi="Arial" w:cs="Arial"/>
          <w:sz w:val="24"/>
          <w:szCs w:val="24"/>
        </w:rPr>
        <w:t xml:space="preserve"> des tests</w:t>
      </w:r>
      <w:r>
        <w:rPr>
          <w:rFonts w:ascii="Arial" w:hAnsi="Arial" w:cs="Arial"/>
          <w:sz w:val="24"/>
          <w:szCs w:val="24"/>
        </w:rPr>
        <w:t xml:space="preserve"> de son du système d’information</w:t>
      </w:r>
    </w:p>
    <w:p w:rsidR="009703E5" w:rsidRPr="00890984" w:rsidRDefault="009703E5" w:rsidP="009703E5">
      <w:pPr>
        <w:numPr>
          <w:ilvl w:val="0"/>
          <w:numId w:val="65"/>
        </w:numPr>
        <w:tabs>
          <w:tab w:val="clear" w:pos="360"/>
          <w:tab w:val="num" w:pos="502"/>
        </w:tabs>
        <w:spacing w:after="100" w:line="300" w:lineRule="exact"/>
        <w:ind w:left="426"/>
        <w:rPr>
          <w:rFonts w:ascii="Arial" w:hAnsi="Arial" w:cs="Arial"/>
          <w:sz w:val="24"/>
          <w:szCs w:val="24"/>
        </w:rPr>
      </w:pPr>
      <w:r w:rsidRPr="00890984">
        <w:rPr>
          <w:rFonts w:ascii="Arial" w:hAnsi="Arial" w:cs="Arial"/>
          <w:sz w:val="24"/>
          <w:szCs w:val="24"/>
        </w:rPr>
        <w:t xml:space="preserve">Représentation pour rendre les abribus </w:t>
      </w:r>
      <w:r>
        <w:rPr>
          <w:rFonts w:ascii="Arial" w:hAnsi="Arial" w:cs="Arial"/>
          <w:sz w:val="24"/>
          <w:szCs w:val="24"/>
        </w:rPr>
        <w:t>de Quebe</w:t>
      </w:r>
      <w:r w:rsidRPr="00890984">
        <w:rPr>
          <w:rFonts w:ascii="Arial" w:hAnsi="Arial" w:cs="Arial"/>
          <w:sz w:val="24"/>
          <w:szCs w:val="24"/>
        </w:rPr>
        <w:t>cor universellement accessible</w:t>
      </w:r>
    </w:p>
    <w:p w:rsidR="009703E5" w:rsidRPr="00812057" w:rsidRDefault="009703E5" w:rsidP="009703E5">
      <w:pPr>
        <w:spacing w:after="100" w:line="300" w:lineRule="exact"/>
        <w:ind w:left="66"/>
        <w:rPr>
          <w:rFonts w:ascii="Arial" w:hAnsi="Arial" w:cs="Arial"/>
          <w:sz w:val="24"/>
          <w:szCs w:val="24"/>
        </w:rPr>
      </w:pPr>
    </w:p>
    <w:p w:rsidR="009703E5" w:rsidRDefault="009703E5" w:rsidP="009703E5">
      <w:pPr>
        <w:pStyle w:val="Paragraphedeliste"/>
        <w:spacing w:after="100" w:line="300" w:lineRule="exact"/>
        <w:ind w:left="0"/>
        <w:rPr>
          <w:rFonts w:ascii="Arial" w:hAnsi="Arial" w:cs="Arial"/>
          <w:sz w:val="24"/>
          <w:szCs w:val="24"/>
        </w:rPr>
      </w:pPr>
      <w:r>
        <w:rPr>
          <w:rFonts w:ascii="Arial" w:hAnsi="Arial" w:cs="Arial"/>
          <w:b/>
          <w:sz w:val="24"/>
          <w:szCs w:val="24"/>
        </w:rPr>
        <w:lastRenderedPageBreak/>
        <w:t>Sous-objectifs pour l’année 2015-2016 : </w:t>
      </w:r>
    </w:p>
    <w:p w:rsidR="009703E5" w:rsidRDefault="009703E5" w:rsidP="009703E5">
      <w:pPr>
        <w:numPr>
          <w:ilvl w:val="0"/>
          <w:numId w:val="23"/>
        </w:numPr>
        <w:spacing w:after="100" w:line="300" w:lineRule="exact"/>
        <w:ind w:left="426"/>
        <w:rPr>
          <w:rFonts w:ascii="Arial" w:hAnsi="Arial" w:cs="Arial"/>
          <w:sz w:val="24"/>
          <w:szCs w:val="24"/>
        </w:rPr>
      </w:pPr>
      <w:r w:rsidRPr="00656AD6">
        <w:rPr>
          <w:rFonts w:ascii="Arial" w:hAnsi="Arial" w:cs="Arial"/>
          <w:sz w:val="24"/>
          <w:szCs w:val="24"/>
        </w:rPr>
        <w:t xml:space="preserve">Contribuer à </w:t>
      </w:r>
      <w:r>
        <w:rPr>
          <w:rFonts w:ascii="Arial" w:hAnsi="Arial" w:cs="Arial"/>
          <w:sz w:val="24"/>
          <w:szCs w:val="24"/>
        </w:rPr>
        <w:t>l’élaboration d’</w:t>
      </w:r>
      <w:r w:rsidRPr="00656AD6">
        <w:rPr>
          <w:rFonts w:ascii="Arial" w:hAnsi="Arial" w:cs="Arial"/>
          <w:sz w:val="24"/>
          <w:szCs w:val="24"/>
        </w:rPr>
        <w:t>un système d’information voyageur en par</w:t>
      </w:r>
      <w:r>
        <w:rPr>
          <w:rFonts w:ascii="Arial" w:hAnsi="Arial" w:cs="Arial"/>
          <w:sz w:val="24"/>
          <w:szCs w:val="24"/>
        </w:rPr>
        <w:t>ticipant à divers tests sur le terrain</w:t>
      </w:r>
    </w:p>
    <w:p w:rsidR="009703E5" w:rsidRPr="00890984" w:rsidRDefault="009703E5" w:rsidP="009703E5">
      <w:pPr>
        <w:numPr>
          <w:ilvl w:val="0"/>
          <w:numId w:val="65"/>
        </w:numPr>
        <w:tabs>
          <w:tab w:val="clear" w:pos="360"/>
          <w:tab w:val="num" w:pos="502"/>
        </w:tabs>
        <w:spacing w:after="100" w:line="300" w:lineRule="exact"/>
        <w:ind w:left="426"/>
        <w:rPr>
          <w:rFonts w:ascii="Arial" w:hAnsi="Arial" w:cs="Arial"/>
          <w:sz w:val="24"/>
          <w:szCs w:val="24"/>
        </w:rPr>
      </w:pPr>
      <w:r>
        <w:rPr>
          <w:rFonts w:ascii="Arial" w:hAnsi="Arial" w:cs="Arial"/>
          <w:sz w:val="24"/>
          <w:szCs w:val="24"/>
        </w:rPr>
        <w:t xml:space="preserve">Poursuivre nos </w:t>
      </w:r>
      <w:r w:rsidRPr="00890984">
        <w:rPr>
          <w:rFonts w:ascii="Arial" w:hAnsi="Arial" w:cs="Arial"/>
          <w:sz w:val="24"/>
          <w:szCs w:val="24"/>
        </w:rPr>
        <w:t>représentation</w:t>
      </w:r>
      <w:r>
        <w:rPr>
          <w:rFonts w:ascii="Arial" w:hAnsi="Arial" w:cs="Arial"/>
          <w:sz w:val="24"/>
          <w:szCs w:val="24"/>
        </w:rPr>
        <w:t>s pour rendre les abribus Quebe</w:t>
      </w:r>
      <w:r w:rsidRPr="00890984">
        <w:rPr>
          <w:rFonts w:ascii="Arial" w:hAnsi="Arial" w:cs="Arial"/>
          <w:sz w:val="24"/>
          <w:szCs w:val="24"/>
        </w:rPr>
        <w:t>cor universellement accessible</w:t>
      </w:r>
    </w:p>
    <w:p w:rsidR="005C7C70" w:rsidRDefault="009703E5" w:rsidP="008931D4">
      <w:pPr>
        <w:pStyle w:val="Corpsdetexte3"/>
        <w:numPr>
          <w:ilvl w:val="0"/>
          <w:numId w:val="23"/>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D37398">
      <w:pPr>
        <w:pStyle w:val="Corpsdetexte3"/>
        <w:spacing w:after="100" w:line="300" w:lineRule="exact"/>
        <w:rPr>
          <w:rFonts w:ascii="Arial" w:hAnsi="Arial" w:cs="Arial"/>
          <w:sz w:val="24"/>
          <w:szCs w:val="24"/>
        </w:rPr>
      </w:pPr>
      <w:r>
        <w:rPr>
          <w:rFonts w:ascii="Arial" w:hAnsi="Arial" w:cs="Arial"/>
          <w:sz w:val="24"/>
          <w:szCs w:val="24"/>
        </w:rPr>
        <w:br w:type="page"/>
      </w:r>
    </w:p>
    <w:p w:rsidR="00D37398" w:rsidRPr="001C2705" w:rsidRDefault="00D37398" w:rsidP="00D37398">
      <w:pPr>
        <w:spacing w:after="100" w:line="300" w:lineRule="exact"/>
        <w:jc w:val="center"/>
        <w:rPr>
          <w:rFonts w:ascii="Arial" w:hAnsi="Arial" w:cs="Arial"/>
          <w:b/>
          <w:smallCaps/>
          <w:sz w:val="24"/>
          <w:szCs w:val="24"/>
          <w:u w:val="single"/>
        </w:rPr>
      </w:pPr>
      <w:r w:rsidRPr="001C2705">
        <w:rPr>
          <w:rFonts w:ascii="Arial" w:hAnsi="Arial" w:cs="Arial"/>
          <w:b/>
          <w:sz w:val="24"/>
          <w:szCs w:val="24"/>
          <w:u w:val="single"/>
        </w:rPr>
        <w:lastRenderedPageBreak/>
        <w:t>SOUS-THÉMATIQUE :</w:t>
      </w:r>
    </w:p>
    <w:p w:rsidR="00D37398" w:rsidRDefault="00D37398" w:rsidP="00D37398">
      <w:pPr>
        <w:spacing w:line="300" w:lineRule="exact"/>
        <w:jc w:val="center"/>
        <w:rPr>
          <w:rFonts w:ascii="Arial" w:hAnsi="Arial" w:cs="Arial"/>
          <w:b/>
          <w:sz w:val="24"/>
          <w:szCs w:val="24"/>
        </w:rPr>
      </w:pPr>
    </w:p>
    <w:p w:rsidR="00D37398" w:rsidRDefault="00D37398" w:rsidP="00D37398">
      <w:pPr>
        <w:spacing w:line="300" w:lineRule="exact"/>
        <w:jc w:val="center"/>
        <w:rPr>
          <w:rFonts w:ascii="Arial" w:hAnsi="Arial" w:cs="Arial"/>
          <w:b/>
          <w:sz w:val="24"/>
          <w:szCs w:val="24"/>
        </w:rPr>
      </w:pPr>
      <w:r>
        <w:rPr>
          <w:rFonts w:ascii="Arial" w:hAnsi="Arial" w:cs="Arial"/>
          <w:b/>
          <w:sz w:val="24"/>
          <w:szCs w:val="24"/>
        </w:rPr>
        <w:t>TRANSPORT ADAPTÉ</w:t>
      </w:r>
    </w:p>
    <w:p w:rsidR="00D37398" w:rsidRDefault="00D37398" w:rsidP="00D37398">
      <w:pPr>
        <w:spacing w:line="300" w:lineRule="exact"/>
        <w:jc w:val="center"/>
        <w:rPr>
          <w:rFonts w:ascii="Arial" w:hAnsi="Arial" w:cs="Arial"/>
          <w:b/>
          <w:sz w:val="24"/>
          <w:szCs w:val="24"/>
        </w:rPr>
      </w:pPr>
      <w:r>
        <w:rPr>
          <w:rFonts w:ascii="Arial" w:hAnsi="Arial" w:cs="Arial"/>
          <w:b/>
          <w:sz w:val="24"/>
          <w:szCs w:val="24"/>
        </w:rPr>
        <w:t>DE LA SOCIÉTÉ DE TRANSPORT DE MONTRÉAL (STM)</w:t>
      </w:r>
    </w:p>
    <w:p w:rsidR="00D37398" w:rsidRDefault="00D37398" w:rsidP="00D37398">
      <w:pPr>
        <w:spacing w:after="100" w:line="300" w:lineRule="exact"/>
        <w:rPr>
          <w:rFonts w:ascii="Arial" w:hAnsi="Arial" w:cs="Arial"/>
          <w:b/>
          <w:smallCaps/>
          <w:sz w:val="24"/>
          <w:szCs w:val="24"/>
        </w:rPr>
      </w:pPr>
    </w:p>
    <w:p w:rsidR="00D37398" w:rsidRPr="00287663" w:rsidRDefault="00D37398" w:rsidP="00D37398">
      <w:pPr>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Information en temps réel</w:t>
      </w:r>
    </w:p>
    <w:p w:rsidR="00D37398" w:rsidRDefault="00D37398" w:rsidP="00D37398">
      <w:pPr>
        <w:spacing w:after="100" w:line="300" w:lineRule="exact"/>
        <w:rPr>
          <w:rFonts w:ascii="Arial" w:hAnsi="Arial" w:cs="Arial"/>
          <w:b/>
          <w:smallCaps/>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Objectif à long terme :</w:t>
      </w:r>
    </w:p>
    <w:p w:rsidR="00D37398" w:rsidRPr="00E97CE1" w:rsidRDefault="00D37398" w:rsidP="00544B98">
      <w:pPr>
        <w:pStyle w:val="Paragraphedeliste"/>
        <w:numPr>
          <w:ilvl w:val="0"/>
          <w:numId w:val="156"/>
        </w:numPr>
        <w:spacing w:after="100" w:line="300" w:lineRule="exact"/>
        <w:ind w:left="426"/>
        <w:rPr>
          <w:rFonts w:ascii="Arial" w:hAnsi="Arial" w:cs="Arial"/>
          <w:sz w:val="24"/>
          <w:szCs w:val="24"/>
        </w:rPr>
      </w:pPr>
      <w:r w:rsidRPr="00E97CE1">
        <w:rPr>
          <w:rFonts w:ascii="Arial" w:hAnsi="Arial" w:cs="Arial"/>
          <w:sz w:val="24"/>
          <w:szCs w:val="24"/>
        </w:rPr>
        <w:t xml:space="preserve">S’assurer que les </w:t>
      </w:r>
      <w:r>
        <w:rPr>
          <w:rFonts w:ascii="Arial" w:hAnsi="Arial" w:cs="Arial"/>
          <w:sz w:val="24"/>
          <w:szCs w:val="24"/>
        </w:rPr>
        <w:t>usagers</w:t>
      </w:r>
      <w:r w:rsidRPr="00E97CE1">
        <w:rPr>
          <w:rFonts w:ascii="Arial" w:hAnsi="Arial" w:cs="Arial"/>
          <w:sz w:val="24"/>
          <w:szCs w:val="24"/>
        </w:rPr>
        <w:t xml:space="preserve"> du transport adapté puissent connaître l’heure exacte de l’arrivée du transport</w:t>
      </w:r>
    </w:p>
    <w:p w:rsidR="00D37398" w:rsidRDefault="00D37398" w:rsidP="00D37398">
      <w:pPr>
        <w:spacing w:after="100"/>
        <w:jc w:val="left"/>
        <w:rPr>
          <w:rFonts w:ascii="Arial" w:hAnsi="Arial" w:cs="Arial"/>
          <w:sz w:val="24"/>
          <w:szCs w:val="24"/>
        </w:rPr>
      </w:pPr>
      <w:r>
        <w:rPr>
          <w:noProof/>
          <w:lang w:eastAsia="fr-CA"/>
        </w:rPr>
        <w:drawing>
          <wp:anchor distT="0" distB="0" distL="114300" distR="114300" simplePos="0" relativeHeight="251788288" behindDoc="0" locked="1" layoutInCell="0" allowOverlap="0" wp14:anchorId="330015A4" wp14:editId="254AF6E4">
            <wp:simplePos x="0" y="0"/>
            <wp:positionH relativeFrom="column">
              <wp:posOffset>3616960</wp:posOffset>
            </wp:positionH>
            <wp:positionV relativeFrom="page">
              <wp:posOffset>3768725</wp:posOffset>
            </wp:positionV>
            <wp:extent cx="1823720" cy="1447800"/>
            <wp:effectExtent l="0" t="0" r="5080" b="0"/>
            <wp:wrapSquare wrapText="bothSides"/>
            <wp:docPr id="73" name="Image 73" descr="https://cumbriansky.files.wordpress.com/2009/03/satell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umbriansky.files.wordpress.com/2009/03/satellite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372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398" w:rsidRDefault="00D37398" w:rsidP="00D37398">
      <w:pPr>
        <w:spacing w:after="10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Dans le but d’accroître la disponibilité du service et d’en améliorer la qualité en termes de ponctualité, de rapidité, de sécurité et d’information à la clientèle, le transport adapté va se doter d’un système qui permettra de savoir, en temps réel, à quel endroit se trouvent les véhicules. Ainsi, lorsque le client appellera à Info-Retard, le commis ne répondra plus « le véhicule sera à la porte dans cinq minutes ». Il pourra dire à quelle heure exactement celui-ci arrivera. De plus, le client pourra vérifier le jour même, l’heure précise du passage du véhicule. Comme première étape du projet, le transport adapté a consulté le milieu associatif afin de connaître les besoins des usagers. Ex aequo a alors consulté ses membres afin de dresser la liste des besoins et les transmettre au RUTA de l’Île de Montréal. Ce dernier avait pour rôle de recueillir l’ensemble des besoins provenant des acteurs du milieu et de les transmettre au transport adapté. Les usagers auront accès à ce nouveau service aux alentours de 2017.</w:t>
      </w:r>
    </w:p>
    <w:p w:rsidR="00D37398" w:rsidRDefault="00D37398" w:rsidP="00D37398">
      <w:pPr>
        <w:spacing w:after="12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La STM</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Le RUTA de l’Île de Montréal</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D37398" w:rsidRPr="003F1D64"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t>Participation au conseil d’administration de la STM</w:t>
      </w:r>
    </w:p>
    <w:p w:rsidR="00D37398"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lastRenderedPageBreak/>
        <w:t>Participation à la Table de concertation sur le transport des personnes handicapées du ROPMM et du CRADI</w:t>
      </w:r>
    </w:p>
    <w:p w:rsidR="00D37398"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t>Participation à des consultations de la STM, au besoin</w:t>
      </w:r>
    </w:p>
    <w:p w:rsidR="00D37398"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t>Consultation des membres d’Ex aequo, au besoin</w:t>
      </w:r>
    </w:p>
    <w:p w:rsidR="00D37398" w:rsidRDefault="00D37398" w:rsidP="00D37398">
      <w:pPr>
        <w:pStyle w:val="Sansinterligne"/>
        <w:spacing w:after="100" w:line="300" w:lineRule="exact"/>
        <w:ind w:left="426"/>
        <w:jc w:val="both"/>
        <w:rPr>
          <w:rFonts w:ascii="Arial" w:hAnsi="Arial" w:cs="Arial"/>
          <w:sz w:val="24"/>
          <w:szCs w:val="24"/>
        </w:rPr>
      </w:pPr>
    </w:p>
    <w:p w:rsidR="00D37398" w:rsidRPr="00F5124B" w:rsidRDefault="00D37398" w:rsidP="00D37398">
      <w:pPr>
        <w:spacing w:after="100" w:line="300" w:lineRule="exact"/>
        <w:rPr>
          <w:rFonts w:ascii="Arial" w:hAnsi="Arial" w:cs="Arial"/>
          <w:b/>
          <w:sz w:val="24"/>
          <w:szCs w:val="24"/>
        </w:rPr>
      </w:pPr>
      <w:r w:rsidRPr="00F5124B">
        <w:rPr>
          <w:rFonts w:ascii="Arial" w:hAnsi="Arial" w:cs="Arial"/>
          <w:b/>
          <w:sz w:val="24"/>
          <w:szCs w:val="24"/>
        </w:rPr>
        <w:t>Sous-objectifs pour l’année 2014-2015 :</w:t>
      </w:r>
    </w:p>
    <w:p w:rsidR="00D37398" w:rsidRPr="00F5124B" w:rsidRDefault="00D37398" w:rsidP="00544B98">
      <w:pPr>
        <w:numPr>
          <w:ilvl w:val="0"/>
          <w:numId w:val="29"/>
        </w:numPr>
        <w:spacing w:after="100" w:line="300" w:lineRule="exact"/>
        <w:ind w:left="426"/>
        <w:rPr>
          <w:rFonts w:ascii="Arial" w:hAnsi="Arial" w:cs="Arial"/>
          <w:sz w:val="24"/>
          <w:szCs w:val="24"/>
        </w:rPr>
      </w:pPr>
      <w:r w:rsidRPr="00F5124B">
        <w:rPr>
          <w:rFonts w:ascii="Arial" w:hAnsi="Arial" w:cs="Arial"/>
          <w:sz w:val="24"/>
          <w:szCs w:val="24"/>
        </w:rPr>
        <w:t>Contribuer à l’avancement du projet en respectant les besoins des membres</w:t>
      </w:r>
    </w:p>
    <w:p w:rsidR="00D37398" w:rsidRPr="00F5124B" w:rsidRDefault="00D37398" w:rsidP="00544B98">
      <w:pPr>
        <w:numPr>
          <w:ilvl w:val="0"/>
          <w:numId w:val="29"/>
        </w:numPr>
        <w:spacing w:after="100" w:line="300" w:lineRule="exact"/>
        <w:ind w:left="426"/>
        <w:rPr>
          <w:rFonts w:ascii="Arial" w:hAnsi="Arial" w:cs="Arial"/>
          <w:sz w:val="24"/>
          <w:szCs w:val="24"/>
        </w:rPr>
      </w:pPr>
      <w:r w:rsidRPr="00F5124B">
        <w:rPr>
          <w:rFonts w:ascii="Arial" w:hAnsi="Arial" w:cs="Arial"/>
          <w:sz w:val="24"/>
          <w:szCs w:val="24"/>
        </w:rPr>
        <w:t>Informer les membres des changements dans le dossier</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Résul</w:t>
      </w:r>
      <w:r w:rsidR="00F4405B">
        <w:rPr>
          <w:rFonts w:ascii="Arial" w:hAnsi="Arial" w:cs="Arial"/>
          <w:b/>
          <w:sz w:val="24"/>
          <w:szCs w:val="24"/>
        </w:rPr>
        <w:t>tat</w:t>
      </w:r>
      <w:r>
        <w:rPr>
          <w:rFonts w:ascii="Arial" w:hAnsi="Arial" w:cs="Arial"/>
          <w:b/>
          <w:sz w:val="24"/>
          <w:szCs w:val="24"/>
        </w:rPr>
        <w:t xml:space="preserve"> pour l’année </w:t>
      </w:r>
      <w:r>
        <w:rPr>
          <w:rFonts w:ascii="Arial" w:hAnsi="Arial" w:cs="Arial"/>
          <w:b/>
          <w:color w:val="000000"/>
          <w:sz w:val="24"/>
          <w:szCs w:val="24"/>
        </w:rPr>
        <w:t>2014-2015 </w:t>
      </w:r>
      <w:r>
        <w:rPr>
          <w:rFonts w:ascii="Arial" w:hAnsi="Arial" w:cs="Arial"/>
          <w:b/>
          <w:sz w:val="24"/>
          <w:szCs w:val="24"/>
        </w:rPr>
        <w:t>:</w:t>
      </w:r>
    </w:p>
    <w:p w:rsidR="00D37398" w:rsidRDefault="00D37398" w:rsidP="00544B98">
      <w:pPr>
        <w:numPr>
          <w:ilvl w:val="0"/>
          <w:numId w:val="30"/>
        </w:numPr>
        <w:spacing w:after="100" w:line="300" w:lineRule="exact"/>
        <w:ind w:left="426"/>
        <w:rPr>
          <w:rFonts w:ascii="Arial" w:hAnsi="Arial" w:cs="Arial"/>
          <w:sz w:val="24"/>
          <w:szCs w:val="24"/>
        </w:rPr>
      </w:pPr>
      <w:r>
        <w:rPr>
          <w:rFonts w:ascii="Arial" w:hAnsi="Arial" w:cs="Arial"/>
          <w:sz w:val="24"/>
          <w:szCs w:val="24"/>
        </w:rPr>
        <w:t>La STM a finalisé l’élaboration du projet et en est rendue à l’étape de la conception</w:t>
      </w:r>
    </w:p>
    <w:p w:rsidR="00D37398" w:rsidRDefault="00D37398"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2015-2016 :</w:t>
      </w:r>
    </w:p>
    <w:p w:rsidR="00D37398" w:rsidRDefault="00D37398" w:rsidP="00544B98">
      <w:pPr>
        <w:numPr>
          <w:ilvl w:val="0"/>
          <w:numId w:val="31"/>
        </w:numPr>
        <w:spacing w:after="100" w:line="300" w:lineRule="exact"/>
        <w:ind w:left="426"/>
        <w:rPr>
          <w:rFonts w:ascii="Arial" w:hAnsi="Arial" w:cs="Arial"/>
          <w:sz w:val="24"/>
          <w:szCs w:val="24"/>
        </w:rPr>
      </w:pPr>
      <w:r>
        <w:rPr>
          <w:rFonts w:ascii="Arial" w:hAnsi="Arial" w:cs="Arial"/>
          <w:sz w:val="24"/>
          <w:szCs w:val="24"/>
        </w:rPr>
        <w:t>Contribuer à l’avancement du projet en respectant les besoins des membres</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Informer les membres des changements dans le dossier</w:t>
      </w:r>
    </w:p>
    <w:p w:rsidR="00D37398" w:rsidRDefault="00D37398" w:rsidP="00D37398">
      <w:pPr>
        <w:spacing w:after="100" w:line="300" w:lineRule="exact"/>
        <w:ind w:left="426"/>
        <w:rPr>
          <w:rFonts w:ascii="Arial" w:hAnsi="Arial" w:cs="Arial"/>
          <w:sz w:val="24"/>
          <w:szCs w:val="24"/>
        </w:rPr>
      </w:pPr>
    </w:p>
    <w:p w:rsidR="00D37398" w:rsidRDefault="00D37398" w:rsidP="00D37398">
      <w:pPr>
        <w:spacing w:after="100" w:line="300" w:lineRule="exact"/>
        <w:ind w:left="426"/>
        <w:rPr>
          <w:rFonts w:ascii="Arial" w:hAnsi="Arial" w:cs="Arial"/>
          <w:sz w:val="24"/>
          <w:szCs w:val="24"/>
        </w:rPr>
      </w:pPr>
    </w:p>
    <w:p w:rsidR="00D37398" w:rsidRDefault="00D37398" w:rsidP="00D37398">
      <w:pPr>
        <w:spacing w:after="100"/>
        <w:jc w:val="center"/>
        <w:rPr>
          <w:rFonts w:ascii="Arial" w:hAnsi="Arial" w:cs="Arial"/>
          <w:sz w:val="24"/>
          <w:szCs w:val="24"/>
        </w:rPr>
      </w:pPr>
      <w:r>
        <w:rPr>
          <w:noProof/>
          <w:lang w:eastAsia="fr-CA"/>
        </w:rPr>
        <w:drawing>
          <wp:inline distT="0" distB="0" distL="0" distR="0" wp14:anchorId="47EE5927" wp14:editId="1DDEFC38">
            <wp:extent cx="4886325" cy="3257550"/>
            <wp:effectExtent l="0" t="0" r="9525" b="0"/>
            <wp:docPr id="74" name="Image 74" descr="http://www.stm.info/sites/default/files/histoire/hta4_2010_transport_adapte_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m.info/sites/default/files/histoire/hta4_2010_transport_adapte_stm.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6325" cy="3257550"/>
                    </a:xfrm>
                    <a:prstGeom prst="rect">
                      <a:avLst/>
                    </a:prstGeom>
                    <a:noFill/>
                    <a:ln>
                      <a:noFill/>
                    </a:ln>
                  </pic:spPr>
                </pic:pic>
              </a:graphicData>
            </a:graphic>
          </wp:inline>
        </w:drawing>
      </w:r>
    </w:p>
    <w:p w:rsidR="00D37398" w:rsidRDefault="00D37398" w:rsidP="00D37398">
      <w:pPr>
        <w:spacing w:after="100"/>
        <w:rPr>
          <w:rFonts w:ascii="Arial" w:hAnsi="Arial" w:cs="Arial"/>
          <w:sz w:val="24"/>
          <w:szCs w:val="24"/>
        </w:rPr>
      </w:pPr>
    </w:p>
    <w:p w:rsidR="0019026D" w:rsidRDefault="0019026D" w:rsidP="00D37398">
      <w:pPr>
        <w:spacing w:after="100"/>
        <w:rPr>
          <w:rFonts w:ascii="Arial" w:hAnsi="Arial" w:cs="Arial"/>
          <w:sz w:val="24"/>
          <w:szCs w:val="24"/>
        </w:rPr>
      </w:pPr>
    </w:p>
    <w:p w:rsidR="00D37398" w:rsidRPr="00D4577E" w:rsidRDefault="00D37398" w:rsidP="00D37398">
      <w:pPr>
        <w:shd w:val="clear" w:color="auto" w:fill="1F497D"/>
        <w:spacing w:after="100" w:line="300" w:lineRule="exact"/>
        <w:rPr>
          <w:rFonts w:ascii="Arial" w:hAnsi="Arial" w:cs="Arial"/>
          <w:b/>
          <w:smallCaps/>
          <w:color w:val="FFFFFF" w:themeColor="background1"/>
          <w:sz w:val="24"/>
          <w:szCs w:val="24"/>
        </w:rPr>
      </w:pPr>
      <w:r w:rsidRPr="00D4577E">
        <w:rPr>
          <w:rFonts w:ascii="Arial" w:hAnsi="Arial" w:cs="Arial"/>
          <w:b/>
          <w:smallCaps/>
          <w:color w:val="FFFFFF" w:themeColor="background1"/>
          <w:sz w:val="24"/>
          <w:szCs w:val="24"/>
        </w:rPr>
        <w:lastRenderedPageBreak/>
        <w:t>SIRTA</w:t>
      </w:r>
    </w:p>
    <w:p w:rsidR="00D37398" w:rsidRDefault="00D37398" w:rsidP="00D37398">
      <w:pPr>
        <w:spacing w:after="100" w:line="300" w:lineRule="exact"/>
        <w:rPr>
          <w:rFonts w:ascii="Arial" w:hAnsi="Arial" w:cs="Arial"/>
          <w:b/>
          <w:smallCaps/>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Objectif à long terme :</w:t>
      </w:r>
    </w:p>
    <w:p w:rsidR="00D37398" w:rsidRPr="00E97CE1" w:rsidRDefault="00D37398" w:rsidP="00544B98">
      <w:pPr>
        <w:pStyle w:val="Paragraphedeliste"/>
        <w:numPr>
          <w:ilvl w:val="0"/>
          <w:numId w:val="156"/>
        </w:numPr>
        <w:spacing w:after="100" w:line="300" w:lineRule="exact"/>
        <w:ind w:left="426"/>
        <w:contextualSpacing w:val="0"/>
        <w:rPr>
          <w:rFonts w:ascii="Arial" w:hAnsi="Arial" w:cs="Arial"/>
          <w:sz w:val="24"/>
          <w:szCs w:val="24"/>
        </w:rPr>
      </w:pPr>
      <w:r>
        <w:rPr>
          <w:rFonts w:ascii="Arial" w:hAnsi="Arial" w:cs="Arial"/>
          <w:sz w:val="24"/>
          <w:szCs w:val="24"/>
        </w:rPr>
        <w:t>Favoriser l’utilisation de SIRTA chez</w:t>
      </w:r>
      <w:r w:rsidRPr="00E97CE1">
        <w:rPr>
          <w:rFonts w:ascii="Arial" w:hAnsi="Arial" w:cs="Arial"/>
          <w:sz w:val="24"/>
          <w:szCs w:val="24"/>
        </w:rPr>
        <w:t xml:space="preserve"> les </w:t>
      </w:r>
      <w:r>
        <w:rPr>
          <w:rFonts w:ascii="Arial" w:hAnsi="Arial" w:cs="Arial"/>
          <w:sz w:val="24"/>
          <w:szCs w:val="24"/>
        </w:rPr>
        <w:t>usagers du transport adapté</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Contexte :</w:t>
      </w:r>
    </w:p>
    <w:p w:rsidR="00D37398" w:rsidRDefault="00F71A0A" w:rsidP="00D37398">
      <w:pPr>
        <w:spacing w:line="300" w:lineRule="exact"/>
        <w:rPr>
          <w:rFonts w:ascii="Arial" w:hAnsi="Arial" w:cs="Arial"/>
          <w:sz w:val="24"/>
          <w:szCs w:val="24"/>
        </w:rPr>
      </w:pPr>
      <w:r>
        <w:rPr>
          <w:rFonts w:ascii="Arial" w:hAnsi="Arial" w:cs="Arial"/>
          <w:sz w:val="24"/>
          <w:szCs w:val="24"/>
        </w:rPr>
        <w:t>Lancé en 2012</w:t>
      </w:r>
      <w:r w:rsidR="00D37398">
        <w:rPr>
          <w:rFonts w:ascii="Arial" w:hAnsi="Arial" w:cs="Arial"/>
          <w:sz w:val="24"/>
          <w:szCs w:val="24"/>
        </w:rPr>
        <w:t xml:space="preserve">, </w:t>
      </w:r>
      <w:r w:rsidR="00673040">
        <w:rPr>
          <w:rFonts w:ascii="Arial" w:hAnsi="Arial" w:cs="Arial"/>
          <w:sz w:val="24"/>
          <w:szCs w:val="24"/>
        </w:rPr>
        <w:t>le programme SIRTA du</w:t>
      </w:r>
      <w:r w:rsidR="00D37398">
        <w:rPr>
          <w:rFonts w:ascii="Arial" w:hAnsi="Arial" w:cs="Arial"/>
          <w:sz w:val="24"/>
          <w:szCs w:val="24"/>
        </w:rPr>
        <w:t xml:space="preserve"> transport adapté </w:t>
      </w:r>
      <w:r w:rsidR="00673040">
        <w:rPr>
          <w:rFonts w:ascii="Arial" w:hAnsi="Arial" w:cs="Arial"/>
          <w:sz w:val="24"/>
          <w:szCs w:val="24"/>
        </w:rPr>
        <w:t xml:space="preserve">de la STM, </w:t>
      </w:r>
      <w:r w:rsidR="00D37398">
        <w:rPr>
          <w:rFonts w:ascii="Arial" w:hAnsi="Arial" w:cs="Arial"/>
          <w:sz w:val="24"/>
          <w:szCs w:val="24"/>
        </w:rPr>
        <w:t>offre à ses usagers la possibilité de faire leurs demandes de d</w:t>
      </w:r>
      <w:r>
        <w:rPr>
          <w:rFonts w:ascii="Arial" w:hAnsi="Arial" w:cs="Arial"/>
          <w:sz w:val="24"/>
          <w:szCs w:val="24"/>
        </w:rPr>
        <w:t>éplacements par internet</w:t>
      </w:r>
      <w:r w:rsidR="00673040">
        <w:rPr>
          <w:rFonts w:ascii="Arial" w:hAnsi="Arial" w:cs="Arial"/>
          <w:sz w:val="24"/>
          <w:szCs w:val="24"/>
        </w:rPr>
        <w:t xml:space="preserve">. </w:t>
      </w:r>
      <w:r w:rsidR="00D37398">
        <w:rPr>
          <w:rFonts w:ascii="Arial" w:hAnsi="Arial" w:cs="Arial"/>
          <w:sz w:val="24"/>
          <w:szCs w:val="24"/>
        </w:rPr>
        <w:t xml:space="preserve">Or depuis 3 ans, un comité STM/milieu associatif a été mis sur pied afin d’élaborer un plan visant à améliorer SIRTA. Depuis, des </w:t>
      </w:r>
      <w:r w:rsidR="007F7D0C">
        <w:rPr>
          <w:rFonts w:ascii="Arial" w:hAnsi="Arial" w:cs="Arial"/>
          <w:sz w:val="24"/>
          <w:szCs w:val="24"/>
        </w:rPr>
        <w:t>améliorations</w:t>
      </w:r>
      <w:r w:rsidR="00D37398">
        <w:rPr>
          <w:rFonts w:ascii="Arial" w:hAnsi="Arial" w:cs="Arial"/>
          <w:sz w:val="24"/>
          <w:szCs w:val="24"/>
        </w:rPr>
        <w:t xml:space="preserve"> ont été apportées comme par exemple </w:t>
      </w:r>
      <w:r w:rsidR="007F7D0C">
        <w:rPr>
          <w:rFonts w:ascii="Arial" w:hAnsi="Arial" w:cs="Arial"/>
          <w:sz w:val="24"/>
          <w:szCs w:val="24"/>
        </w:rPr>
        <w:t>l’enregistrement de</w:t>
      </w:r>
      <w:r w:rsidR="00D37398">
        <w:rPr>
          <w:rFonts w:ascii="Arial" w:hAnsi="Arial" w:cs="Arial"/>
          <w:sz w:val="24"/>
          <w:szCs w:val="24"/>
        </w:rPr>
        <w:t xml:space="preserve"> demandes de déplacements régulier</w:t>
      </w:r>
      <w:r w:rsidR="00FF2653">
        <w:rPr>
          <w:rFonts w:ascii="Arial" w:hAnsi="Arial" w:cs="Arial"/>
          <w:sz w:val="24"/>
          <w:szCs w:val="24"/>
        </w:rPr>
        <w:t>s</w:t>
      </w:r>
      <w:r w:rsidR="00D37398">
        <w:rPr>
          <w:rFonts w:ascii="Arial" w:hAnsi="Arial" w:cs="Arial"/>
          <w:sz w:val="24"/>
          <w:szCs w:val="24"/>
        </w:rPr>
        <w:t xml:space="preserve">, </w:t>
      </w:r>
      <w:r w:rsidR="007F7D0C">
        <w:rPr>
          <w:rFonts w:ascii="Arial" w:hAnsi="Arial" w:cs="Arial"/>
          <w:sz w:val="24"/>
          <w:szCs w:val="24"/>
        </w:rPr>
        <w:t xml:space="preserve">ou encore </w:t>
      </w:r>
      <w:r w:rsidR="00D37398">
        <w:rPr>
          <w:rFonts w:ascii="Arial" w:hAnsi="Arial" w:cs="Arial"/>
          <w:sz w:val="24"/>
          <w:szCs w:val="24"/>
        </w:rPr>
        <w:t>les adresses qui figurent dans l’historique de déplacement</w:t>
      </w:r>
      <w:r w:rsidR="007F7D0C">
        <w:rPr>
          <w:rFonts w:ascii="Arial" w:hAnsi="Arial" w:cs="Arial"/>
          <w:sz w:val="24"/>
          <w:szCs w:val="24"/>
        </w:rPr>
        <w:t xml:space="preserve"> qui restaient actives 1 an, le resteront désormais 2 ans, etc. </w:t>
      </w:r>
      <w:r w:rsidR="00D37398">
        <w:rPr>
          <w:rFonts w:ascii="Arial" w:hAnsi="Arial" w:cs="Arial"/>
          <w:sz w:val="24"/>
          <w:szCs w:val="24"/>
        </w:rPr>
        <w:t xml:space="preserve">D’autres améliorations doivent être </w:t>
      </w:r>
      <w:r w:rsidR="007F7D0C">
        <w:rPr>
          <w:rFonts w:ascii="Arial" w:hAnsi="Arial" w:cs="Arial"/>
          <w:sz w:val="24"/>
          <w:szCs w:val="24"/>
        </w:rPr>
        <w:t>apportées,</w:t>
      </w:r>
      <w:r w:rsidR="00D37398">
        <w:rPr>
          <w:rFonts w:ascii="Arial" w:hAnsi="Arial" w:cs="Arial"/>
          <w:sz w:val="24"/>
          <w:szCs w:val="24"/>
        </w:rPr>
        <w:t xml:space="preserve"> notamment l’ajout de catégories de lieux publics et un reclassement de </w:t>
      </w:r>
      <w:r w:rsidR="00DF2B8E">
        <w:rPr>
          <w:rFonts w:ascii="Arial" w:hAnsi="Arial" w:cs="Arial"/>
          <w:sz w:val="24"/>
          <w:szCs w:val="24"/>
        </w:rPr>
        <w:t>certains lieux publics actuels.</w:t>
      </w:r>
    </w:p>
    <w:p w:rsidR="00D37398" w:rsidRDefault="00D37398"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Le RUTA de l’Île de Montréal</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Deux membres d’Ex aequo</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D37398"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t>Participation au Comité STM/milieu associatif</w:t>
      </w:r>
    </w:p>
    <w:p w:rsidR="00D37398" w:rsidRDefault="00D37398" w:rsidP="00D37398">
      <w:pPr>
        <w:pStyle w:val="Sansinterligne"/>
        <w:spacing w:after="100" w:line="300" w:lineRule="exact"/>
        <w:ind w:left="426"/>
        <w:jc w:val="both"/>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2014-2015 :</w:t>
      </w:r>
    </w:p>
    <w:p w:rsidR="00D37398" w:rsidRDefault="00D37398" w:rsidP="00544B98">
      <w:pPr>
        <w:numPr>
          <w:ilvl w:val="0"/>
          <w:numId w:val="29"/>
        </w:numPr>
        <w:spacing w:after="100" w:line="300" w:lineRule="exact"/>
        <w:ind w:left="426"/>
        <w:rPr>
          <w:rFonts w:ascii="Arial" w:hAnsi="Arial" w:cs="Arial"/>
          <w:sz w:val="24"/>
          <w:szCs w:val="24"/>
        </w:rPr>
      </w:pPr>
      <w:r>
        <w:rPr>
          <w:rFonts w:ascii="Arial" w:hAnsi="Arial" w:cs="Arial"/>
          <w:sz w:val="24"/>
          <w:szCs w:val="24"/>
        </w:rPr>
        <w:t>Contribuer à l’avancement du projet en respectant les besoins des membres</w:t>
      </w:r>
    </w:p>
    <w:p w:rsidR="00D37398" w:rsidRDefault="00D37398" w:rsidP="00544B98">
      <w:pPr>
        <w:numPr>
          <w:ilvl w:val="0"/>
          <w:numId w:val="29"/>
        </w:numPr>
        <w:spacing w:after="100" w:line="300" w:lineRule="exact"/>
        <w:ind w:left="426"/>
        <w:rPr>
          <w:rFonts w:ascii="Arial" w:hAnsi="Arial" w:cs="Arial"/>
          <w:sz w:val="24"/>
          <w:szCs w:val="24"/>
        </w:rPr>
      </w:pPr>
      <w:r>
        <w:rPr>
          <w:rFonts w:ascii="Arial" w:hAnsi="Arial" w:cs="Arial"/>
          <w:sz w:val="24"/>
          <w:szCs w:val="24"/>
        </w:rPr>
        <w:t>Informer les membres de ce projet</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 xml:space="preserve">Résultats pour l’année </w:t>
      </w:r>
      <w:r>
        <w:rPr>
          <w:rFonts w:ascii="Arial" w:hAnsi="Arial" w:cs="Arial"/>
          <w:b/>
          <w:color w:val="000000"/>
          <w:sz w:val="24"/>
          <w:szCs w:val="24"/>
        </w:rPr>
        <w:t>2014-2015 </w:t>
      </w:r>
      <w:r>
        <w:rPr>
          <w:rFonts w:ascii="Arial" w:hAnsi="Arial" w:cs="Arial"/>
          <w:b/>
          <w:sz w:val="24"/>
          <w:szCs w:val="24"/>
        </w:rPr>
        <w:t>:</w:t>
      </w:r>
    </w:p>
    <w:p w:rsidR="00D37398" w:rsidRDefault="00D37398" w:rsidP="00544B98">
      <w:pPr>
        <w:numPr>
          <w:ilvl w:val="0"/>
          <w:numId w:val="30"/>
        </w:numPr>
        <w:spacing w:after="100" w:line="300" w:lineRule="exact"/>
        <w:ind w:left="426"/>
        <w:rPr>
          <w:rFonts w:ascii="Arial" w:hAnsi="Arial" w:cs="Arial"/>
          <w:sz w:val="24"/>
          <w:szCs w:val="24"/>
        </w:rPr>
      </w:pPr>
      <w:r>
        <w:rPr>
          <w:rFonts w:ascii="Arial" w:hAnsi="Arial" w:cs="Arial"/>
          <w:sz w:val="24"/>
          <w:szCs w:val="24"/>
        </w:rPr>
        <w:t>Les représentants du milieu associatif siégeant au Comité STM/milieu associatif ont convenu des nouvelles catégories de lieux publics qui doivent être ajoutées à SIRTA</w:t>
      </w:r>
    </w:p>
    <w:p w:rsidR="00D37398" w:rsidRDefault="00D37398" w:rsidP="00544B98">
      <w:pPr>
        <w:numPr>
          <w:ilvl w:val="0"/>
          <w:numId w:val="30"/>
        </w:numPr>
        <w:spacing w:after="100" w:line="300" w:lineRule="exact"/>
        <w:ind w:left="426"/>
        <w:rPr>
          <w:rFonts w:ascii="Arial" w:hAnsi="Arial" w:cs="Arial"/>
          <w:sz w:val="24"/>
          <w:szCs w:val="24"/>
        </w:rPr>
      </w:pPr>
      <w:r>
        <w:rPr>
          <w:rFonts w:ascii="Arial" w:hAnsi="Arial" w:cs="Arial"/>
          <w:sz w:val="24"/>
          <w:szCs w:val="24"/>
        </w:rPr>
        <w:lastRenderedPageBreak/>
        <w:t>La STM fait évaluer la performance</w:t>
      </w:r>
      <w:r w:rsidRPr="00113535">
        <w:rPr>
          <w:rFonts w:ascii="Arial" w:hAnsi="Arial" w:cs="Arial"/>
          <w:sz w:val="24"/>
          <w:szCs w:val="24"/>
        </w:rPr>
        <w:t xml:space="preserve"> </w:t>
      </w:r>
      <w:r>
        <w:rPr>
          <w:rFonts w:ascii="Arial" w:hAnsi="Arial" w:cs="Arial"/>
          <w:sz w:val="24"/>
          <w:szCs w:val="24"/>
        </w:rPr>
        <w:t>de SIRTA en matière d’accessibilité</w:t>
      </w:r>
    </w:p>
    <w:p w:rsidR="00D37398" w:rsidRDefault="00D37398"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2015-2016 :</w:t>
      </w:r>
    </w:p>
    <w:p w:rsidR="00D37398" w:rsidRDefault="00D37398" w:rsidP="00544B98">
      <w:pPr>
        <w:numPr>
          <w:ilvl w:val="0"/>
          <w:numId w:val="31"/>
        </w:numPr>
        <w:spacing w:after="100" w:line="300" w:lineRule="exact"/>
        <w:ind w:left="426"/>
        <w:rPr>
          <w:rFonts w:ascii="Arial" w:hAnsi="Arial" w:cs="Arial"/>
          <w:sz w:val="24"/>
          <w:szCs w:val="24"/>
        </w:rPr>
      </w:pPr>
      <w:r>
        <w:rPr>
          <w:rFonts w:ascii="Arial" w:hAnsi="Arial" w:cs="Arial"/>
          <w:sz w:val="24"/>
          <w:szCs w:val="24"/>
        </w:rPr>
        <w:t>Rendre SIRTA plus convivial pour les usagers</w:t>
      </w:r>
    </w:p>
    <w:p w:rsidR="00D37398" w:rsidRDefault="00D37398" w:rsidP="00544B98">
      <w:pPr>
        <w:numPr>
          <w:ilvl w:val="0"/>
          <w:numId w:val="31"/>
        </w:numPr>
        <w:spacing w:after="100" w:line="300" w:lineRule="exact"/>
        <w:ind w:left="426"/>
        <w:rPr>
          <w:rFonts w:ascii="Arial" w:hAnsi="Arial" w:cs="Arial"/>
          <w:sz w:val="24"/>
          <w:szCs w:val="24"/>
        </w:rPr>
      </w:pPr>
      <w:r>
        <w:rPr>
          <w:rFonts w:ascii="Arial" w:hAnsi="Arial" w:cs="Arial"/>
          <w:sz w:val="24"/>
          <w:szCs w:val="24"/>
        </w:rPr>
        <w:t>Offrir aux usagers plus de possibilités pour effectuer les demandes de déplacements par SIRTA</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Informer les membres de ce projet</w:t>
      </w:r>
    </w:p>
    <w:p w:rsidR="00D37398" w:rsidRDefault="00D37398" w:rsidP="00D37398">
      <w:pPr>
        <w:spacing w:after="100"/>
        <w:rPr>
          <w:rFonts w:ascii="Arial" w:hAnsi="Arial" w:cs="Arial"/>
          <w:sz w:val="24"/>
          <w:szCs w:val="24"/>
        </w:rPr>
      </w:pPr>
    </w:p>
    <w:p w:rsidR="00D37398" w:rsidRPr="00D4577E" w:rsidRDefault="00D37398" w:rsidP="00D37398">
      <w:pPr>
        <w:shd w:val="clear" w:color="auto" w:fill="1F497D"/>
        <w:spacing w:after="100" w:line="300" w:lineRule="exact"/>
        <w:rPr>
          <w:rFonts w:ascii="Arial" w:hAnsi="Arial" w:cs="Arial"/>
          <w:b/>
          <w:smallCaps/>
          <w:color w:val="FFFFFF" w:themeColor="background1"/>
          <w:sz w:val="24"/>
          <w:szCs w:val="24"/>
        </w:rPr>
      </w:pPr>
      <w:r w:rsidRPr="00D4577E">
        <w:rPr>
          <w:rFonts w:ascii="Arial" w:hAnsi="Arial" w:cs="Arial"/>
          <w:b/>
          <w:smallCaps/>
          <w:color w:val="FFFFFF" w:themeColor="background1"/>
          <w:sz w:val="24"/>
          <w:szCs w:val="24"/>
        </w:rPr>
        <w:t>Déplacements en situation d’urgence</w:t>
      </w:r>
    </w:p>
    <w:p w:rsidR="00D37398" w:rsidRPr="00692E30" w:rsidRDefault="00D37398" w:rsidP="00D37398">
      <w:pPr>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numPr>
          <w:ilvl w:val="0"/>
          <w:numId w:val="32"/>
        </w:numPr>
        <w:spacing w:after="120" w:line="300" w:lineRule="exact"/>
        <w:ind w:left="426"/>
        <w:rPr>
          <w:rFonts w:ascii="Arial" w:hAnsi="Arial" w:cs="Arial"/>
          <w:sz w:val="24"/>
          <w:szCs w:val="24"/>
        </w:rPr>
      </w:pPr>
      <w:r>
        <w:rPr>
          <w:rFonts w:ascii="Arial" w:hAnsi="Arial" w:cs="Arial"/>
          <w:sz w:val="24"/>
          <w:szCs w:val="24"/>
        </w:rPr>
        <w:t>Faire en sorte que les instances concernées développent des mesures, afin de répondre aux besoins des personnes ayant des limitations fonctionnelles concernant les déplacements en situation d’urgence</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Contexte :</w:t>
      </w:r>
    </w:p>
    <w:p w:rsidR="00D37398" w:rsidRDefault="00D37398" w:rsidP="00D37398">
      <w:pPr>
        <w:pStyle w:val="Corpsdetexte"/>
        <w:spacing w:line="300" w:lineRule="exact"/>
        <w:rPr>
          <w:rFonts w:ascii="Arial" w:hAnsi="Arial" w:cs="Arial"/>
          <w:szCs w:val="24"/>
        </w:rPr>
      </w:pPr>
      <w:r>
        <w:rPr>
          <w:rFonts w:ascii="Arial" w:hAnsi="Arial" w:cs="Arial"/>
          <w:szCs w:val="24"/>
        </w:rPr>
        <w:t>Tout citoyen, à un moment ou à un autre de sa vie, affronte des événements qui l’obligent à modifier provisoirement le cours de ses activités habituelles. Parmi ces événements, certains revêtent un caractère d’urgence parce qu’ils mettent la vie de la personne en jeu ou celle d’une personne dont elle a la charge. D’autres événements prennent la forme d’imprévus nécessitant aussi une intervention rapide, même si la vie de la personne n’est pas en danger immédiat, car elle pourrait peut-être le devenir si on n’intervient pas. Finalement, chaque citoyen a des rôles sociaux à jouer, dont certains nécessitent une réorganisation de l’emploi du temps rapidement.</w:t>
      </w:r>
    </w:p>
    <w:p w:rsidR="00D37398" w:rsidRDefault="00D37398" w:rsidP="00D37398">
      <w:pPr>
        <w:pStyle w:val="Corpsdetexte"/>
        <w:spacing w:line="300" w:lineRule="exact"/>
        <w:rPr>
          <w:rFonts w:ascii="Arial" w:hAnsi="Arial" w:cs="Arial"/>
          <w:szCs w:val="24"/>
        </w:rPr>
      </w:pPr>
    </w:p>
    <w:p w:rsidR="00D37398" w:rsidRDefault="00D37398" w:rsidP="00D37398">
      <w:pPr>
        <w:pStyle w:val="Corpsdetexte"/>
        <w:spacing w:line="300" w:lineRule="exact"/>
        <w:rPr>
          <w:rFonts w:ascii="Arial" w:hAnsi="Arial" w:cs="Arial"/>
          <w:szCs w:val="24"/>
        </w:rPr>
      </w:pPr>
      <w:r>
        <w:rPr>
          <w:rFonts w:ascii="Arial" w:hAnsi="Arial" w:cs="Arial"/>
          <w:szCs w:val="24"/>
        </w:rPr>
        <w:t>Notons que plusieurs événements imprévisibles exigent des déplacements et qu’il est beaucoup plus facile de s’organiser face aux urgences lorsqu’on a une autonomie de déplacement. Les personnes en situation de handicap, comme tous les citoyens, sont appelées à vivre des situations d’urgence ou des événements inattendus comme, par exemple, lorsqu’il y a bris de l’aide à la mobilité, évacuation, accident ou panne de voiture, etc. Leurs limitations ajoutent alors aux imprévus un caractère particulier pour lesquelles il faut aussi prévoir des solutions.</w:t>
      </w:r>
    </w:p>
    <w:p w:rsidR="00D37398" w:rsidRDefault="00D37398" w:rsidP="00D37398">
      <w:pPr>
        <w:pStyle w:val="Corpsdetexte"/>
        <w:spacing w:line="300" w:lineRule="exact"/>
        <w:rPr>
          <w:rFonts w:ascii="Arial" w:hAnsi="Arial" w:cs="Arial"/>
          <w:szCs w:val="24"/>
        </w:rPr>
      </w:pPr>
    </w:p>
    <w:p w:rsidR="00D37398" w:rsidRDefault="00D37398" w:rsidP="00D37398">
      <w:pPr>
        <w:pStyle w:val="Corpsdetexte"/>
        <w:spacing w:line="300" w:lineRule="exact"/>
        <w:rPr>
          <w:rFonts w:ascii="Arial" w:hAnsi="Arial" w:cs="Arial"/>
          <w:szCs w:val="24"/>
        </w:rPr>
      </w:pPr>
      <w:r>
        <w:rPr>
          <w:rFonts w:ascii="Arial" w:hAnsi="Arial" w:cs="Arial"/>
          <w:szCs w:val="24"/>
        </w:rPr>
        <w:t xml:space="preserve">L’OPHQ a joué le rôle de coordonnateur dans ce dossier. À la suite de nombreux échanges avec les partenaires concernés, Para-adapté a mis sur pied le service S.O.S taxi. Ce dernier s’engage à ce qu’il y ait un taxi accessible 30 minutes </w:t>
      </w:r>
      <w:r>
        <w:rPr>
          <w:rFonts w:ascii="Arial" w:hAnsi="Arial" w:cs="Arial"/>
          <w:szCs w:val="24"/>
        </w:rPr>
        <w:lastRenderedPageBreak/>
        <w:t>suivant une demande de déplacement de nature urgente par une personne en situation de handicap. Après deux ans de mise en service, plusieurs membres d’Ex aequo ont dénoncé le manque de fiabilité de ce service. Des actions doivent être entreprises afin de corriger cette situation.</w:t>
      </w:r>
    </w:p>
    <w:p w:rsidR="00D37398" w:rsidRDefault="00D37398" w:rsidP="00D37398">
      <w:pPr>
        <w:pStyle w:val="Corpsdetexte"/>
        <w:spacing w:after="120" w:line="300" w:lineRule="exact"/>
        <w:rPr>
          <w:rFonts w:ascii="Arial" w:hAnsi="Arial" w:cs="Arial"/>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26"/>
        </w:numPr>
        <w:shd w:val="clear" w:color="auto" w:fill="FFFFFF"/>
        <w:spacing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Corpsdetexte3"/>
        <w:numPr>
          <w:ilvl w:val="0"/>
          <w:numId w:val="26"/>
        </w:numPr>
        <w:shd w:val="clear" w:color="auto" w:fill="FFFFFF"/>
        <w:spacing w:line="300" w:lineRule="exact"/>
        <w:ind w:left="426"/>
        <w:rPr>
          <w:rFonts w:ascii="Arial" w:hAnsi="Arial" w:cs="Arial"/>
          <w:sz w:val="24"/>
          <w:szCs w:val="24"/>
        </w:rPr>
      </w:pPr>
      <w:r>
        <w:rPr>
          <w:rFonts w:ascii="Arial" w:hAnsi="Arial" w:cs="Arial"/>
          <w:sz w:val="24"/>
          <w:szCs w:val="24"/>
        </w:rPr>
        <w:t>L’OPHQ</w:t>
      </w:r>
    </w:p>
    <w:p w:rsidR="00D37398" w:rsidRDefault="00D37398" w:rsidP="00544B98">
      <w:pPr>
        <w:pStyle w:val="Corpsdetexte3"/>
        <w:numPr>
          <w:ilvl w:val="0"/>
          <w:numId w:val="26"/>
        </w:numPr>
        <w:shd w:val="clear" w:color="auto" w:fill="FFFFFF"/>
        <w:spacing w:line="300" w:lineRule="exact"/>
        <w:ind w:left="426"/>
        <w:rPr>
          <w:rFonts w:ascii="Arial" w:hAnsi="Arial" w:cs="Arial"/>
          <w:sz w:val="24"/>
          <w:szCs w:val="24"/>
        </w:rPr>
      </w:pPr>
      <w:r>
        <w:rPr>
          <w:rFonts w:ascii="Arial" w:hAnsi="Arial" w:cs="Arial"/>
          <w:sz w:val="24"/>
          <w:szCs w:val="24"/>
        </w:rPr>
        <w:t>L’industrie du taxi</w:t>
      </w:r>
    </w:p>
    <w:p w:rsidR="00D37398" w:rsidRDefault="00D37398" w:rsidP="00D37398">
      <w:pPr>
        <w:pStyle w:val="Corpsdetexte3"/>
        <w:shd w:val="clear" w:color="auto" w:fill="FFFFFF"/>
        <w:spacing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pStyle w:val="Corpsdetexte3"/>
        <w:numPr>
          <w:ilvl w:val="0"/>
          <w:numId w:val="32"/>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Corpsdetexte3"/>
        <w:numPr>
          <w:ilvl w:val="0"/>
          <w:numId w:val="26"/>
        </w:numPr>
        <w:shd w:val="clear" w:color="auto" w:fill="FFFFFF"/>
        <w:spacing w:line="300" w:lineRule="exact"/>
        <w:ind w:left="426"/>
        <w:rPr>
          <w:rFonts w:ascii="Arial" w:hAnsi="Arial" w:cs="Arial"/>
          <w:sz w:val="24"/>
          <w:szCs w:val="24"/>
        </w:rPr>
      </w:pPr>
      <w:r>
        <w:rPr>
          <w:rFonts w:ascii="Arial" w:hAnsi="Arial" w:cs="Arial"/>
          <w:sz w:val="24"/>
          <w:szCs w:val="24"/>
        </w:rPr>
        <w:t>Le Comité de réflexion de la Table de concertation sur le transport des personnes handicapées du ROPMM et du CRADI</w:t>
      </w:r>
    </w:p>
    <w:p w:rsidR="00D37398" w:rsidRPr="00767585" w:rsidRDefault="00D37398" w:rsidP="00D37398">
      <w:pPr>
        <w:pStyle w:val="Corpsdetexte3"/>
        <w:shd w:val="clear" w:color="auto" w:fill="FFFFFF"/>
        <w:spacing w:line="300" w:lineRule="exact"/>
        <w:ind w:left="426"/>
        <w:rPr>
          <w:rFonts w:ascii="Arial" w:hAnsi="Arial" w:cs="Arial"/>
          <w:sz w:val="24"/>
          <w:szCs w:val="24"/>
        </w:rPr>
      </w:pPr>
    </w:p>
    <w:p w:rsidR="00D37398" w:rsidRPr="00B81441" w:rsidRDefault="00D37398" w:rsidP="00D37398">
      <w:pPr>
        <w:pStyle w:val="Titre5"/>
        <w:spacing w:before="0" w:after="120" w:line="300" w:lineRule="exact"/>
        <w:rPr>
          <w:rFonts w:ascii="Arial" w:hAnsi="Arial" w:cs="Arial"/>
          <w:b/>
          <w:i/>
          <w:color w:val="auto"/>
          <w:sz w:val="24"/>
          <w:szCs w:val="24"/>
        </w:rPr>
      </w:pPr>
      <w:r w:rsidRPr="00B81441">
        <w:rPr>
          <w:rFonts w:ascii="Arial" w:hAnsi="Arial" w:cs="Arial"/>
          <w:b/>
          <w:color w:val="auto"/>
          <w:sz w:val="24"/>
          <w:szCs w:val="24"/>
        </w:rPr>
        <w:t>Sous-objectifs pour l’année 2014-2015 :</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Participer à la diffusion de S.O.S. Taxi</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Participer au comité de travail de l’OPHQ</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Promouvoir l’importance de développer des mesures de remboursement pour les utilisateurs de S.O.S. Taxi</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Assurer une vigie relative à la mise en œuvre de S.O.S Taxi</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pStyle w:val="Corpsdetexte3"/>
        <w:shd w:val="clear" w:color="auto" w:fill="FFFFFF"/>
        <w:spacing w:line="300" w:lineRule="exact"/>
        <w:rPr>
          <w:rFonts w:ascii="Arial" w:hAnsi="Arial" w:cs="Arial"/>
          <w:sz w:val="24"/>
          <w:szCs w:val="24"/>
        </w:rPr>
      </w:pPr>
    </w:p>
    <w:p w:rsidR="00D37398" w:rsidRPr="00B81441"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Résultats pour l’année 2014-2015</w:t>
      </w:r>
      <w:r w:rsidRPr="00B81441">
        <w:rPr>
          <w:rFonts w:ascii="Arial" w:hAnsi="Arial" w:cs="Arial"/>
          <w:b/>
          <w:sz w:val="24"/>
          <w:szCs w:val="24"/>
        </w:rPr>
        <w:t> :</w:t>
      </w:r>
    </w:p>
    <w:p w:rsidR="00D37398" w:rsidRDefault="00D37398" w:rsidP="00544B98">
      <w:pPr>
        <w:pStyle w:val="Corpsdetexte3"/>
        <w:numPr>
          <w:ilvl w:val="0"/>
          <w:numId w:val="33"/>
        </w:numPr>
        <w:shd w:val="clear" w:color="auto" w:fill="FFFFFF"/>
        <w:spacing w:line="300" w:lineRule="exact"/>
        <w:ind w:left="426"/>
        <w:rPr>
          <w:rFonts w:ascii="Arial" w:hAnsi="Arial" w:cs="Arial"/>
          <w:sz w:val="24"/>
          <w:szCs w:val="24"/>
        </w:rPr>
      </w:pPr>
      <w:r>
        <w:rPr>
          <w:rFonts w:ascii="Arial" w:hAnsi="Arial" w:cs="Arial"/>
          <w:sz w:val="24"/>
          <w:szCs w:val="24"/>
        </w:rPr>
        <w:t>En concertation avec le milieu associatif, Ex aequo a transmis ses commentaires concernant le manque flagrant de fiabilité de S.O.S. taxi à Para-adapté</w:t>
      </w:r>
    </w:p>
    <w:p w:rsidR="00D37398" w:rsidRDefault="00D37398" w:rsidP="00544B98">
      <w:pPr>
        <w:pStyle w:val="Corpsdetexte3"/>
        <w:numPr>
          <w:ilvl w:val="0"/>
          <w:numId w:val="33"/>
        </w:numPr>
        <w:shd w:val="clear" w:color="auto" w:fill="FFFFFF"/>
        <w:spacing w:line="300" w:lineRule="exact"/>
        <w:ind w:left="426"/>
        <w:rPr>
          <w:rFonts w:ascii="Arial" w:hAnsi="Arial" w:cs="Arial"/>
          <w:sz w:val="24"/>
          <w:szCs w:val="24"/>
        </w:rPr>
      </w:pPr>
      <w:r>
        <w:rPr>
          <w:rFonts w:ascii="Arial" w:hAnsi="Arial" w:cs="Arial"/>
          <w:sz w:val="24"/>
          <w:szCs w:val="24"/>
        </w:rPr>
        <w:t>Le milieu associatif et Para-adapté ont convenu d’un plan de redressement</w:t>
      </w:r>
    </w:p>
    <w:p w:rsidR="00D37398" w:rsidRDefault="00D37398" w:rsidP="00D37398">
      <w:pPr>
        <w:spacing w:after="120" w:line="300" w:lineRule="exact"/>
        <w:rPr>
          <w:rFonts w:ascii="Arial" w:hAnsi="Arial" w:cs="Arial"/>
          <w:sz w:val="24"/>
          <w:szCs w:val="24"/>
        </w:rPr>
      </w:pPr>
    </w:p>
    <w:p w:rsidR="00D37398" w:rsidRPr="00B81441" w:rsidRDefault="00D37398" w:rsidP="00D37398">
      <w:pPr>
        <w:pStyle w:val="Titre5"/>
        <w:spacing w:before="0" w:after="120" w:line="300" w:lineRule="exact"/>
        <w:rPr>
          <w:rFonts w:ascii="Arial" w:hAnsi="Arial" w:cs="Arial"/>
          <w:b/>
          <w:i/>
          <w:color w:val="auto"/>
          <w:sz w:val="24"/>
          <w:szCs w:val="24"/>
        </w:rPr>
      </w:pPr>
      <w:r>
        <w:rPr>
          <w:rFonts w:ascii="Arial" w:hAnsi="Arial" w:cs="Arial"/>
          <w:b/>
          <w:color w:val="auto"/>
          <w:sz w:val="24"/>
          <w:szCs w:val="24"/>
        </w:rPr>
        <w:t>Sous-objectifs pour l’année 2015-2016</w:t>
      </w:r>
      <w:r w:rsidRPr="00B81441">
        <w:rPr>
          <w:rFonts w:ascii="Arial" w:hAnsi="Arial" w:cs="Arial"/>
          <w:b/>
          <w:color w:val="auto"/>
          <w:sz w:val="24"/>
          <w:szCs w:val="24"/>
        </w:rPr>
        <w:t> :</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Évaluer la mise en œuvre du plan de redressement</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lastRenderedPageBreak/>
        <w:t>Interpeler le Comité transport par taxi des personnes à mobilité réduite du Bureau du taxi de Montréal</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z w:val="24"/>
          <w:szCs w:val="24"/>
        </w:rPr>
      </w:pPr>
    </w:p>
    <w:p w:rsidR="00D37398" w:rsidRPr="00D4577E" w:rsidRDefault="00D37398" w:rsidP="00D37398">
      <w:pPr>
        <w:shd w:val="clear" w:color="auto" w:fill="1F497D"/>
        <w:spacing w:after="100" w:line="300" w:lineRule="exact"/>
        <w:rPr>
          <w:rFonts w:ascii="Arial" w:hAnsi="Arial" w:cs="Arial"/>
          <w:b/>
          <w:smallCaps/>
          <w:color w:val="FFFFFF" w:themeColor="background1"/>
          <w:sz w:val="24"/>
          <w:szCs w:val="24"/>
        </w:rPr>
      </w:pPr>
      <w:r w:rsidRPr="00D4577E">
        <w:rPr>
          <w:rFonts w:ascii="Arial" w:hAnsi="Arial" w:cs="Arial"/>
          <w:b/>
          <w:smallCaps/>
          <w:color w:val="FFFFFF" w:themeColor="background1"/>
          <w:sz w:val="24"/>
          <w:szCs w:val="24"/>
        </w:rPr>
        <w:t>Financement du transport adapté</w:t>
      </w:r>
    </w:p>
    <w:p w:rsidR="00D37398" w:rsidRDefault="00D37398" w:rsidP="00D37398">
      <w:pPr>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Pr="007808DB" w:rsidRDefault="00D37398" w:rsidP="00544B98">
      <w:pPr>
        <w:pStyle w:val="Paragraphedeliste"/>
        <w:numPr>
          <w:ilvl w:val="0"/>
          <w:numId w:val="70"/>
        </w:numPr>
        <w:spacing w:after="120" w:line="300" w:lineRule="exact"/>
        <w:ind w:left="426"/>
        <w:contextualSpacing w:val="0"/>
        <w:rPr>
          <w:rFonts w:ascii="Arial" w:hAnsi="Arial" w:cs="Arial"/>
          <w:sz w:val="24"/>
          <w:szCs w:val="24"/>
        </w:rPr>
      </w:pPr>
      <w:r w:rsidRPr="007808DB">
        <w:rPr>
          <w:rFonts w:ascii="Arial" w:hAnsi="Arial" w:cs="Arial"/>
          <w:sz w:val="24"/>
          <w:szCs w:val="24"/>
        </w:rPr>
        <w:t>Faire en sorte que le Programme d’aide gouvernementale au transport adapté réponde aux besoins réels des usagers</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 xml:space="preserve">Contexte : </w:t>
      </w:r>
    </w:p>
    <w:p w:rsidR="00D37398" w:rsidRPr="00504CD5" w:rsidRDefault="00D37398" w:rsidP="00D37398">
      <w:pPr>
        <w:spacing w:line="300" w:lineRule="exact"/>
        <w:rPr>
          <w:rFonts w:ascii="Arial" w:hAnsi="Arial" w:cs="Arial"/>
          <w:color w:val="000000"/>
          <w:sz w:val="24"/>
          <w:szCs w:val="24"/>
        </w:rPr>
      </w:pPr>
      <w:r>
        <w:rPr>
          <w:rFonts w:ascii="Arial" w:hAnsi="Arial" w:cs="Arial"/>
          <w:sz w:val="24"/>
          <w:szCs w:val="24"/>
        </w:rPr>
        <w:t>Depuis le 1</w:t>
      </w:r>
      <w:r w:rsidRPr="002D43F8">
        <w:rPr>
          <w:rFonts w:ascii="Arial" w:hAnsi="Arial" w:cs="Arial"/>
          <w:sz w:val="24"/>
          <w:szCs w:val="24"/>
          <w:vertAlign w:val="superscript"/>
        </w:rPr>
        <w:t>er</w:t>
      </w:r>
      <w:r>
        <w:rPr>
          <w:rFonts w:ascii="Arial" w:hAnsi="Arial" w:cs="Arial"/>
          <w:sz w:val="24"/>
          <w:szCs w:val="24"/>
        </w:rPr>
        <w:t xml:space="preserve"> janvier 2013, le MTQ ne soutient plus financièrement la hausse d’achalandage. Cette décision a un impact majeur sur la STM, car elle connaît</w:t>
      </w:r>
      <w:r w:rsidRPr="00E3460C">
        <w:rPr>
          <w:rFonts w:ascii="Arial" w:hAnsi="Arial" w:cs="Arial"/>
          <w:sz w:val="24"/>
          <w:szCs w:val="24"/>
        </w:rPr>
        <w:t xml:space="preserve"> </w:t>
      </w:r>
      <w:r>
        <w:rPr>
          <w:rFonts w:ascii="Arial" w:hAnsi="Arial" w:cs="Arial"/>
          <w:sz w:val="24"/>
          <w:szCs w:val="24"/>
        </w:rPr>
        <w:t>chaque année une hausse d’achalandage d’environ 6%, ce qui représente des coûts additionnels de plus de 2 millions $ par année.</w:t>
      </w:r>
    </w:p>
    <w:p w:rsidR="00D37398" w:rsidRPr="00504CD5"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Sansinterligne"/>
        <w:numPr>
          <w:ilvl w:val="0"/>
          <w:numId w:val="42"/>
        </w:numPr>
        <w:spacing w:after="12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Sansinterligne"/>
        <w:numPr>
          <w:ilvl w:val="0"/>
          <w:numId w:val="42"/>
        </w:numPr>
        <w:spacing w:after="120" w:line="300" w:lineRule="exact"/>
        <w:ind w:left="426"/>
        <w:jc w:val="both"/>
        <w:rPr>
          <w:rFonts w:ascii="Arial" w:hAnsi="Arial" w:cs="Arial"/>
          <w:sz w:val="24"/>
          <w:szCs w:val="24"/>
        </w:rPr>
      </w:pPr>
      <w:r>
        <w:rPr>
          <w:rFonts w:ascii="Arial" w:hAnsi="Arial" w:cs="Arial"/>
          <w:sz w:val="24"/>
          <w:szCs w:val="24"/>
        </w:rPr>
        <w:t>Le Comité de réflexion de la Table de concertation sur le transport des personnes handicapées du ROPMM et du CRADI</w:t>
      </w:r>
    </w:p>
    <w:p w:rsidR="00D37398" w:rsidRDefault="00D37398" w:rsidP="00544B98">
      <w:pPr>
        <w:pStyle w:val="Sansinterligne"/>
        <w:numPr>
          <w:ilvl w:val="0"/>
          <w:numId w:val="42"/>
        </w:numPr>
        <w:spacing w:after="120" w:line="300" w:lineRule="exact"/>
        <w:ind w:left="426"/>
        <w:jc w:val="both"/>
        <w:rPr>
          <w:rFonts w:ascii="Arial" w:hAnsi="Arial" w:cs="Arial"/>
          <w:sz w:val="24"/>
          <w:szCs w:val="24"/>
        </w:rPr>
      </w:pPr>
      <w:r>
        <w:rPr>
          <w:rFonts w:ascii="Arial" w:hAnsi="Arial" w:cs="Arial"/>
          <w:sz w:val="24"/>
          <w:szCs w:val="24"/>
        </w:rPr>
        <w:t>Le MTQ</w:t>
      </w:r>
    </w:p>
    <w:p w:rsidR="00D37398" w:rsidRDefault="00D37398" w:rsidP="00544B98">
      <w:pPr>
        <w:pStyle w:val="Sansinterligne"/>
        <w:numPr>
          <w:ilvl w:val="0"/>
          <w:numId w:val="42"/>
        </w:numPr>
        <w:spacing w:after="120" w:line="300" w:lineRule="exact"/>
        <w:ind w:left="426"/>
        <w:jc w:val="both"/>
        <w:rPr>
          <w:rFonts w:ascii="Arial" w:hAnsi="Arial" w:cs="Arial"/>
          <w:sz w:val="24"/>
          <w:szCs w:val="24"/>
        </w:rPr>
      </w:pPr>
      <w:r>
        <w:rPr>
          <w:rFonts w:ascii="Arial" w:hAnsi="Arial" w:cs="Arial"/>
          <w:sz w:val="24"/>
          <w:szCs w:val="24"/>
        </w:rPr>
        <w:t>La STM</w:t>
      </w:r>
    </w:p>
    <w:p w:rsidR="00D37398" w:rsidRDefault="00D37398" w:rsidP="00D37398">
      <w:pPr>
        <w:spacing w:after="120" w:line="300" w:lineRule="exact"/>
        <w:rPr>
          <w:rFonts w:ascii="Arial" w:eastAsia="Calibri"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pStyle w:val="Sansinterligne"/>
        <w:numPr>
          <w:ilvl w:val="0"/>
          <w:numId w:val="160"/>
        </w:numPr>
        <w:spacing w:after="120" w:line="300" w:lineRule="exact"/>
        <w:ind w:left="426"/>
        <w:jc w:val="both"/>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Sansinterligne"/>
        <w:numPr>
          <w:ilvl w:val="0"/>
          <w:numId w:val="160"/>
        </w:numPr>
        <w:spacing w:after="120" w:line="300" w:lineRule="exact"/>
        <w:ind w:left="426"/>
        <w:jc w:val="both"/>
        <w:rPr>
          <w:rFonts w:ascii="Arial" w:hAnsi="Arial" w:cs="Arial"/>
          <w:sz w:val="24"/>
          <w:szCs w:val="24"/>
        </w:rPr>
      </w:pPr>
      <w:r>
        <w:rPr>
          <w:rFonts w:ascii="Arial" w:hAnsi="Arial" w:cs="Arial"/>
          <w:sz w:val="24"/>
          <w:szCs w:val="24"/>
        </w:rPr>
        <w:t>Participation au Comité de réflexion de la Table de concertation sur le transport des personnes handicapées du ROPMM et du CRADI</w:t>
      </w:r>
    </w:p>
    <w:p w:rsidR="00D37398" w:rsidRDefault="00D37398" w:rsidP="00544B98">
      <w:pPr>
        <w:pStyle w:val="Sansinterligne"/>
        <w:numPr>
          <w:ilvl w:val="0"/>
          <w:numId w:val="160"/>
        </w:numPr>
        <w:spacing w:after="120" w:line="300" w:lineRule="exact"/>
        <w:ind w:left="426"/>
        <w:jc w:val="both"/>
        <w:rPr>
          <w:rFonts w:ascii="Arial" w:hAnsi="Arial" w:cs="Arial"/>
          <w:sz w:val="24"/>
          <w:szCs w:val="24"/>
        </w:rPr>
      </w:pPr>
      <w:r>
        <w:rPr>
          <w:rFonts w:ascii="Arial" w:hAnsi="Arial" w:cs="Arial"/>
          <w:sz w:val="24"/>
          <w:szCs w:val="24"/>
        </w:rPr>
        <w:t>Participation au conseil d’administration de la STM</w:t>
      </w:r>
    </w:p>
    <w:p w:rsidR="00D37398" w:rsidRDefault="00D37398" w:rsidP="00D37398">
      <w:pPr>
        <w:spacing w:after="120" w:line="300" w:lineRule="exact"/>
        <w:ind w:left="66"/>
        <w:rPr>
          <w:rFonts w:ascii="Arial" w:hAnsi="Arial" w:cs="Arial"/>
          <w:sz w:val="24"/>
          <w:szCs w:val="24"/>
        </w:rPr>
      </w:pPr>
    </w:p>
    <w:p w:rsidR="00E45260" w:rsidRDefault="00E45260" w:rsidP="00D37398">
      <w:pPr>
        <w:spacing w:after="120" w:line="300" w:lineRule="exact"/>
        <w:ind w:left="66"/>
        <w:rPr>
          <w:rFonts w:ascii="Arial" w:hAnsi="Arial" w:cs="Arial"/>
          <w:sz w:val="24"/>
          <w:szCs w:val="24"/>
        </w:rPr>
      </w:pPr>
    </w:p>
    <w:p w:rsidR="00E45260" w:rsidRDefault="00E45260" w:rsidP="00D37398">
      <w:pPr>
        <w:spacing w:after="120" w:line="300" w:lineRule="exact"/>
        <w:ind w:left="66"/>
        <w:rPr>
          <w:rFonts w:ascii="Arial" w:hAnsi="Arial" w:cs="Arial"/>
          <w:sz w:val="24"/>
          <w:szCs w:val="24"/>
        </w:rPr>
      </w:pPr>
    </w:p>
    <w:p w:rsidR="00E45260" w:rsidRDefault="00E45260" w:rsidP="00D37398">
      <w:pPr>
        <w:spacing w:after="120" w:line="300" w:lineRule="exact"/>
        <w:ind w:left="66"/>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lastRenderedPageBreak/>
        <w:t>Sous-objectifs pour l’année 2014-2015 :</w:t>
      </w:r>
    </w:p>
    <w:p w:rsidR="00D37398" w:rsidRDefault="00D37398" w:rsidP="00544B98">
      <w:pPr>
        <w:numPr>
          <w:ilvl w:val="0"/>
          <w:numId w:val="43"/>
        </w:numPr>
        <w:spacing w:after="120" w:line="300" w:lineRule="exact"/>
        <w:ind w:left="426"/>
        <w:rPr>
          <w:rFonts w:ascii="Arial" w:hAnsi="Arial" w:cs="Arial"/>
          <w:sz w:val="24"/>
          <w:szCs w:val="24"/>
        </w:rPr>
      </w:pPr>
      <w:r>
        <w:rPr>
          <w:rFonts w:ascii="Arial" w:hAnsi="Arial" w:cs="Arial"/>
          <w:sz w:val="24"/>
          <w:szCs w:val="24"/>
        </w:rPr>
        <w:t>Participer aux travaux du Comité transport de la COPHAN et au Comité de réflexion de la Table de concertation sur le transport des personnes handicapées du ROPMM et du CRADI</w:t>
      </w:r>
    </w:p>
    <w:p w:rsidR="00D37398" w:rsidRDefault="00D37398" w:rsidP="00544B98">
      <w:pPr>
        <w:numPr>
          <w:ilvl w:val="0"/>
          <w:numId w:val="43"/>
        </w:numPr>
        <w:spacing w:after="120" w:line="300" w:lineRule="exact"/>
        <w:ind w:left="426"/>
        <w:rPr>
          <w:rFonts w:ascii="Arial" w:hAnsi="Arial" w:cs="Arial"/>
          <w:sz w:val="24"/>
          <w:szCs w:val="24"/>
        </w:rPr>
      </w:pPr>
      <w:r>
        <w:rPr>
          <w:rFonts w:ascii="Arial" w:hAnsi="Arial" w:cs="Arial"/>
          <w:sz w:val="24"/>
          <w:szCs w:val="24"/>
        </w:rPr>
        <w:t>Participer à l’élaboration d’une stratégie dans le cadre du Chantier sur le financement du transport en commun, au Comité de réflexion de la Table de concertation sur le transport des personnes handicapées du ROPMM et du CRADI</w:t>
      </w:r>
    </w:p>
    <w:p w:rsidR="00D37398" w:rsidRDefault="00D37398" w:rsidP="00544B98">
      <w:pPr>
        <w:numPr>
          <w:ilvl w:val="0"/>
          <w:numId w:val="43"/>
        </w:numPr>
        <w:spacing w:after="120" w:line="300" w:lineRule="exact"/>
        <w:ind w:left="426"/>
        <w:rPr>
          <w:rFonts w:ascii="Arial" w:hAnsi="Arial" w:cs="Arial"/>
          <w:sz w:val="24"/>
          <w:szCs w:val="24"/>
        </w:rPr>
      </w:pPr>
      <w:r>
        <w:rPr>
          <w:rFonts w:ascii="Arial" w:hAnsi="Arial" w:cs="Arial"/>
          <w:sz w:val="24"/>
          <w:szCs w:val="24"/>
        </w:rPr>
        <w:t>Tenir les membres informés des développements dans le dossier</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 :</w:t>
      </w:r>
    </w:p>
    <w:p w:rsidR="00D37398" w:rsidRDefault="00D37398" w:rsidP="00544B98">
      <w:pPr>
        <w:numPr>
          <w:ilvl w:val="0"/>
          <w:numId w:val="44"/>
        </w:numPr>
        <w:spacing w:after="120" w:line="300" w:lineRule="exact"/>
        <w:ind w:left="426"/>
        <w:rPr>
          <w:rFonts w:ascii="Arial" w:hAnsi="Arial" w:cs="Arial"/>
          <w:sz w:val="24"/>
          <w:szCs w:val="24"/>
        </w:rPr>
      </w:pPr>
      <w:r>
        <w:rPr>
          <w:rFonts w:ascii="Arial" w:hAnsi="Arial" w:cs="Arial"/>
          <w:sz w:val="24"/>
          <w:szCs w:val="24"/>
        </w:rPr>
        <w:t>Un net recul : les organismes de transport adapté ne sont pas soutenus financièrement suite à la hausse d’achalandage</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2015-2016 :</w:t>
      </w:r>
    </w:p>
    <w:p w:rsidR="00D37398" w:rsidRDefault="00D37398" w:rsidP="00544B98">
      <w:pPr>
        <w:numPr>
          <w:ilvl w:val="0"/>
          <w:numId w:val="43"/>
        </w:numPr>
        <w:spacing w:after="120" w:line="300" w:lineRule="exact"/>
        <w:ind w:left="426"/>
        <w:rPr>
          <w:rFonts w:ascii="Arial" w:hAnsi="Arial" w:cs="Arial"/>
          <w:sz w:val="24"/>
          <w:szCs w:val="24"/>
        </w:rPr>
      </w:pPr>
      <w:r>
        <w:rPr>
          <w:rFonts w:ascii="Arial" w:hAnsi="Arial" w:cs="Arial"/>
          <w:sz w:val="24"/>
          <w:szCs w:val="24"/>
        </w:rPr>
        <w:t>Participer aux travaux du Comité réflexion de la Table de concertation sur le transport des personnes handicapées du ROPMM et du CRADI</w:t>
      </w:r>
    </w:p>
    <w:p w:rsidR="00E45260" w:rsidRDefault="00D37398" w:rsidP="00544B98">
      <w:pPr>
        <w:numPr>
          <w:ilvl w:val="0"/>
          <w:numId w:val="43"/>
        </w:numPr>
        <w:spacing w:after="120" w:line="300" w:lineRule="exact"/>
        <w:ind w:left="426"/>
        <w:rPr>
          <w:rFonts w:ascii="Arial" w:hAnsi="Arial" w:cs="Arial"/>
          <w:sz w:val="24"/>
          <w:szCs w:val="24"/>
        </w:rPr>
      </w:pPr>
      <w:r w:rsidRPr="00A73B7A">
        <w:rPr>
          <w:rFonts w:ascii="Arial" w:hAnsi="Arial" w:cs="Arial"/>
          <w:sz w:val="24"/>
          <w:szCs w:val="24"/>
        </w:rPr>
        <w:t>Informer les membres des développements dans le dossier</w:t>
      </w: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D37398" w:rsidRPr="009703E5" w:rsidRDefault="00D37398" w:rsidP="009703E5">
      <w:pPr>
        <w:spacing w:after="120" w:line="300" w:lineRule="exact"/>
        <w:jc w:val="center"/>
        <w:rPr>
          <w:rFonts w:ascii="Arial" w:hAnsi="Arial" w:cs="Arial"/>
          <w:sz w:val="24"/>
          <w:szCs w:val="24"/>
        </w:rPr>
      </w:pPr>
      <w:r w:rsidRPr="00A73B7A">
        <w:rPr>
          <w:rFonts w:ascii="Arial" w:hAnsi="Arial" w:cs="Arial"/>
          <w:b/>
          <w:color w:val="FFFFFF"/>
          <w:sz w:val="24"/>
          <w:szCs w:val="24"/>
        </w:rPr>
        <w:br w:type="page"/>
      </w:r>
      <w:r w:rsidRPr="00F543A4">
        <w:rPr>
          <w:rFonts w:ascii="Arial" w:hAnsi="Arial" w:cs="Arial"/>
          <w:b/>
          <w:sz w:val="24"/>
          <w:szCs w:val="24"/>
          <w:u w:val="single"/>
        </w:rPr>
        <w:lastRenderedPageBreak/>
        <w:t>SOUS-THÉMATIQUE :</w:t>
      </w:r>
    </w:p>
    <w:p w:rsidR="00D37398" w:rsidRPr="00F543A4" w:rsidRDefault="00D37398" w:rsidP="00D37398">
      <w:pPr>
        <w:spacing w:line="300" w:lineRule="exact"/>
        <w:jc w:val="center"/>
        <w:rPr>
          <w:rFonts w:ascii="Arial" w:hAnsi="Arial" w:cs="Arial"/>
          <w:b/>
          <w:sz w:val="24"/>
          <w:szCs w:val="24"/>
        </w:rPr>
      </w:pPr>
    </w:p>
    <w:p w:rsidR="00D37398" w:rsidRDefault="00D37398" w:rsidP="00D37398">
      <w:pPr>
        <w:spacing w:line="300" w:lineRule="exact"/>
        <w:jc w:val="center"/>
        <w:rPr>
          <w:rFonts w:ascii="Arial" w:hAnsi="Arial" w:cs="Arial"/>
          <w:b/>
          <w:sz w:val="24"/>
          <w:szCs w:val="24"/>
        </w:rPr>
      </w:pPr>
      <w:r w:rsidRPr="00F543A4">
        <w:rPr>
          <w:rFonts w:ascii="Arial" w:hAnsi="Arial" w:cs="Arial"/>
          <w:b/>
          <w:sz w:val="24"/>
          <w:szCs w:val="24"/>
        </w:rPr>
        <w:t>TRANSPORT EN COMMUN AU QUÉBEC</w:t>
      </w:r>
    </w:p>
    <w:p w:rsidR="00D37398" w:rsidRDefault="00D37398" w:rsidP="00D37398">
      <w:pPr>
        <w:spacing w:after="100" w:line="300" w:lineRule="exact"/>
        <w:rPr>
          <w:rFonts w:ascii="Arial" w:hAnsi="Arial" w:cs="Arial"/>
          <w:b/>
          <w:smallCaps/>
          <w:sz w:val="24"/>
          <w:szCs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Statut des utilisateurs d’aides à la mobilité motorisées dans l’espace public</w:t>
      </w:r>
    </w:p>
    <w:p w:rsidR="00D37398" w:rsidRDefault="00D37398" w:rsidP="00D37398">
      <w:pPr>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w:t>
      </w:r>
    </w:p>
    <w:p w:rsidR="00D37398" w:rsidRDefault="00D37398" w:rsidP="00544B98">
      <w:pPr>
        <w:numPr>
          <w:ilvl w:val="0"/>
          <w:numId w:val="35"/>
        </w:numPr>
        <w:spacing w:after="120" w:line="300" w:lineRule="exact"/>
        <w:ind w:left="426"/>
        <w:rPr>
          <w:rFonts w:ascii="Arial" w:hAnsi="Arial" w:cs="Arial"/>
          <w:sz w:val="24"/>
          <w:szCs w:val="24"/>
        </w:rPr>
      </w:pPr>
      <w:r>
        <w:rPr>
          <w:rFonts w:ascii="Arial" w:hAnsi="Arial" w:cs="Arial"/>
          <w:sz w:val="24"/>
          <w:szCs w:val="24"/>
        </w:rPr>
        <w:t>Convenir du statut des utilisateurs d’aides à la mobilité motorisées (AMM) dans l’espace public</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Contexte :</w:t>
      </w:r>
      <w:r w:rsidRPr="002630A8">
        <w:rPr>
          <w:noProof/>
          <w:lang w:eastAsia="fr-CA"/>
        </w:rPr>
        <w:t xml:space="preserve"> </w:t>
      </w:r>
      <w:r>
        <w:rPr>
          <w:noProof/>
          <w:lang w:eastAsia="fr-CA"/>
        </w:rPr>
        <w:drawing>
          <wp:anchor distT="0" distB="0" distL="114300" distR="114300" simplePos="0" relativeHeight="251786240" behindDoc="0" locked="1" layoutInCell="0" allowOverlap="0" wp14:anchorId="0E7EBC06" wp14:editId="2EFFF731">
            <wp:simplePos x="0" y="0"/>
            <wp:positionH relativeFrom="column">
              <wp:posOffset>3125470</wp:posOffset>
            </wp:positionH>
            <wp:positionV relativeFrom="page">
              <wp:posOffset>3754755</wp:posOffset>
            </wp:positionV>
            <wp:extent cx="2305050" cy="1624330"/>
            <wp:effectExtent l="0" t="0" r="0" b="0"/>
            <wp:wrapSquare wrapText="bothSides"/>
            <wp:docPr id="75" name="Image 75" descr="http://storage.hebdosregionaux.ca/v1/dynamic_resize/sws_path/jdx-prod-images/-111891_ORIGINAL.jpg?quality=80&amp;size=650x&amp;stmp=133426075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rage.hebdosregionaux.ca/v1/dynamic_resize/sws_path/jdx-prod-images/-111891_ORIGINAL.jpg?quality=80&amp;size=650x&amp;stmp=13342607523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050"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398" w:rsidRDefault="00D37398" w:rsidP="00D37398">
      <w:pPr>
        <w:spacing w:line="300" w:lineRule="exact"/>
        <w:rPr>
          <w:rFonts w:ascii="Arial" w:eastAsia="Calibri" w:hAnsi="Arial" w:cs="Arial"/>
          <w:sz w:val="24"/>
          <w:szCs w:val="24"/>
        </w:rPr>
      </w:pPr>
      <w:r w:rsidRPr="005D2E24">
        <w:rPr>
          <w:rFonts w:ascii="Arial" w:eastAsia="Calibri" w:hAnsi="Arial" w:cs="Arial"/>
          <w:sz w:val="24"/>
          <w:szCs w:val="24"/>
        </w:rPr>
        <w:t>En 2010, l’Institut national de la santé publique du Québec (INSPQ) a effectué une étude sur le statut des utilisateurs d’</w:t>
      </w:r>
      <w:r>
        <w:rPr>
          <w:rFonts w:ascii="Arial" w:eastAsia="Calibri" w:hAnsi="Arial" w:cs="Arial"/>
          <w:sz w:val="24"/>
          <w:szCs w:val="24"/>
        </w:rPr>
        <w:t>AMM</w:t>
      </w:r>
      <w:r w:rsidRPr="005D2E24">
        <w:rPr>
          <w:rFonts w:ascii="Arial" w:eastAsia="Calibri" w:hAnsi="Arial" w:cs="Arial"/>
          <w:sz w:val="24"/>
          <w:szCs w:val="24"/>
        </w:rPr>
        <w:t xml:space="preserve"> et d'appareils de transport personnel</w:t>
      </w:r>
      <w:r>
        <w:rPr>
          <w:rFonts w:ascii="Arial" w:eastAsia="Calibri" w:hAnsi="Arial" w:cs="Arial"/>
          <w:sz w:val="24"/>
          <w:szCs w:val="24"/>
        </w:rPr>
        <w:t>s</w:t>
      </w:r>
      <w:r w:rsidRPr="005D2E24">
        <w:rPr>
          <w:rFonts w:ascii="Arial" w:eastAsia="Calibri" w:hAnsi="Arial" w:cs="Arial"/>
          <w:sz w:val="24"/>
          <w:szCs w:val="24"/>
        </w:rPr>
        <w:t xml:space="preserve"> motorisés (ATPM)</w:t>
      </w:r>
      <w:r w:rsidRPr="005D2E24">
        <w:rPr>
          <w:rFonts w:ascii="Arial" w:eastAsia="Calibri" w:hAnsi="Arial" w:cs="Arial"/>
          <w:color w:val="FF0000"/>
          <w:sz w:val="24"/>
          <w:szCs w:val="24"/>
        </w:rPr>
        <w:t xml:space="preserve"> </w:t>
      </w:r>
      <w:r w:rsidRPr="005D2E24">
        <w:rPr>
          <w:rFonts w:ascii="Arial" w:eastAsia="Calibri" w:hAnsi="Arial" w:cs="Arial"/>
          <w:sz w:val="24"/>
          <w:szCs w:val="24"/>
        </w:rPr>
        <w:t>sur le domaine public. À l’automne 2011, l’étude de l’INSPQ a été rendue publique. Elle recommande que le Code de la sécurité routière (CSR) prévoit que les utilisateurs des AMM puissent avoir un double statut, soit « piéton » sur le trottoir et lors de la traversée d’une intersection, et « cycliste » sur la chaussée, et ce, selon des conditions particulières. L’avis de santé publiqu</w:t>
      </w:r>
      <w:r>
        <w:rPr>
          <w:rFonts w:ascii="Arial" w:eastAsia="Calibri" w:hAnsi="Arial" w:cs="Arial"/>
          <w:sz w:val="24"/>
          <w:szCs w:val="24"/>
        </w:rPr>
        <w:t xml:space="preserve">e </w:t>
      </w:r>
      <w:r w:rsidRPr="005D2E24">
        <w:rPr>
          <w:rFonts w:ascii="Arial" w:eastAsia="Calibri" w:hAnsi="Arial" w:cs="Arial"/>
          <w:sz w:val="24"/>
          <w:szCs w:val="24"/>
        </w:rPr>
        <w:t xml:space="preserve">sur la circulation des </w:t>
      </w:r>
      <w:r>
        <w:rPr>
          <w:rFonts w:ascii="Arial" w:eastAsia="Calibri" w:hAnsi="Arial" w:cs="Arial"/>
          <w:sz w:val="24"/>
          <w:szCs w:val="24"/>
        </w:rPr>
        <w:t>AMM</w:t>
      </w:r>
      <w:r w:rsidRPr="005D2E24">
        <w:rPr>
          <w:rFonts w:ascii="Arial" w:eastAsia="Calibri" w:hAnsi="Arial" w:cs="Arial"/>
          <w:sz w:val="24"/>
          <w:szCs w:val="24"/>
        </w:rPr>
        <w:t xml:space="preserve"> sur le réseau routier</w:t>
      </w:r>
      <w:r w:rsidRPr="005D2E24">
        <w:rPr>
          <w:rFonts w:ascii="Arial" w:eastAsia="Calibri" w:hAnsi="Arial" w:cs="Arial"/>
          <w:i/>
          <w:iCs/>
          <w:sz w:val="24"/>
          <w:szCs w:val="24"/>
        </w:rPr>
        <w:t xml:space="preserve"> </w:t>
      </w:r>
      <w:r w:rsidRPr="005D2E24">
        <w:rPr>
          <w:rFonts w:ascii="Arial" w:eastAsia="Calibri" w:hAnsi="Arial" w:cs="Arial"/>
          <w:sz w:val="24"/>
          <w:szCs w:val="24"/>
        </w:rPr>
        <w:t>peut être consulté à l’adresse suivante :</w:t>
      </w:r>
    </w:p>
    <w:p w:rsidR="00D37398" w:rsidRPr="005D2E24" w:rsidRDefault="00B418EC" w:rsidP="00D37398">
      <w:pPr>
        <w:spacing w:line="300" w:lineRule="exact"/>
        <w:rPr>
          <w:rFonts w:ascii="Arial" w:eastAsia="Calibri" w:hAnsi="Arial" w:cs="Arial"/>
          <w:sz w:val="24"/>
          <w:szCs w:val="24"/>
        </w:rPr>
      </w:pPr>
      <w:hyperlink r:id="rId60" w:history="1">
        <w:r w:rsidR="00D37398" w:rsidRPr="005D2E24">
          <w:rPr>
            <w:rFonts w:ascii="Arial" w:eastAsia="Calibri" w:hAnsi="Arial" w:cs="Arial"/>
            <w:color w:val="0000FF" w:themeColor="hyperlink"/>
            <w:sz w:val="24"/>
            <w:szCs w:val="24"/>
            <w:u w:val="single"/>
          </w:rPr>
          <w:t>http://www.inspq.qc.ca/pdf/publications/1273_AidesMobiliteReduite.pdf</w:t>
        </w:r>
      </w:hyperlink>
    </w:p>
    <w:p w:rsidR="00D37398" w:rsidRPr="005D2E24" w:rsidRDefault="00D37398" w:rsidP="00D37398">
      <w:pPr>
        <w:spacing w:line="300" w:lineRule="exact"/>
        <w:rPr>
          <w:rFonts w:ascii="Arial" w:eastAsia="Calibri" w:hAnsi="Arial" w:cs="Arial"/>
          <w:sz w:val="24"/>
          <w:szCs w:val="24"/>
        </w:rPr>
      </w:pPr>
    </w:p>
    <w:p w:rsidR="00D37398" w:rsidRDefault="00D37398" w:rsidP="00D37398">
      <w:pPr>
        <w:spacing w:line="300" w:lineRule="exact"/>
        <w:rPr>
          <w:rFonts w:ascii="Arial" w:eastAsia="Calibri" w:hAnsi="Arial" w:cs="Arial"/>
          <w:sz w:val="24"/>
          <w:szCs w:val="24"/>
        </w:rPr>
      </w:pPr>
      <w:r w:rsidRPr="005D2E24">
        <w:rPr>
          <w:rFonts w:ascii="Arial" w:eastAsia="Calibri" w:hAnsi="Arial" w:cs="Arial"/>
          <w:sz w:val="24"/>
          <w:szCs w:val="24"/>
        </w:rPr>
        <w:t xml:space="preserve">Dans le but de poursuivre sa réflexion, l’INSPQ a mis de l’avant un </w:t>
      </w:r>
      <w:r w:rsidR="00BB3F54">
        <w:rPr>
          <w:rFonts w:ascii="Arial" w:eastAsia="Calibri" w:hAnsi="Arial" w:cs="Arial"/>
          <w:sz w:val="24"/>
          <w:szCs w:val="24"/>
        </w:rPr>
        <w:t>projet-</w:t>
      </w:r>
      <w:r w:rsidRPr="005D2E24">
        <w:rPr>
          <w:rFonts w:ascii="Arial" w:eastAsia="Calibri" w:hAnsi="Arial" w:cs="Arial"/>
          <w:sz w:val="24"/>
          <w:szCs w:val="24"/>
        </w:rPr>
        <w:t>pilote en milieu rural et en milieu urbain, afin d’observer les habitudes des utilisateurs d’AMM sur le domaine public.</w:t>
      </w:r>
    </w:p>
    <w:p w:rsidR="00D37398" w:rsidRPr="005D2E24" w:rsidRDefault="00D37398" w:rsidP="00D37398">
      <w:pPr>
        <w:spacing w:line="300" w:lineRule="exact"/>
        <w:rPr>
          <w:rFonts w:ascii="Arial" w:eastAsia="Calibri" w:hAnsi="Arial" w:cs="Arial"/>
          <w:sz w:val="24"/>
          <w:szCs w:val="24"/>
        </w:rPr>
      </w:pPr>
    </w:p>
    <w:p w:rsidR="00D37398" w:rsidRDefault="00D37398" w:rsidP="00D37398">
      <w:pPr>
        <w:spacing w:line="300" w:lineRule="exact"/>
        <w:rPr>
          <w:rFonts w:ascii="Arial" w:eastAsia="Calibri" w:hAnsi="Arial" w:cs="Arial"/>
          <w:sz w:val="24"/>
          <w:szCs w:val="24"/>
        </w:rPr>
      </w:pPr>
      <w:r w:rsidRPr="005D2E24">
        <w:rPr>
          <w:rFonts w:ascii="Arial" w:eastAsia="Calibri" w:hAnsi="Arial" w:cs="Arial"/>
          <w:sz w:val="24"/>
          <w:szCs w:val="24"/>
        </w:rPr>
        <w:t>Finalement, la gazette officielle du Gouvernement du Québec a publié le 18 décembre 2013 un projet de règlement portant sur un p</w:t>
      </w:r>
      <w:r w:rsidR="00BB3F54">
        <w:rPr>
          <w:rFonts w:ascii="Arial" w:eastAsia="Calibri" w:hAnsi="Arial" w:cs="Arial"/>
          <w:sz w:val="24"/>
          <w:szCs w:val="24"/>
        </w:rPr>
        <w:t>rojet-</w:t>
      </w:r>
      <w:r w:rsidRPr="005D2E24">
        <w:rPr>
          <w:rFonts w:ascii="Arial" w:eastAsia="Calibri" w:hAnsi="Arial" w:cs="Arial"/>
          <w:sz w:val="24"/>
          <w:szCs w:val="24"/>
        </w:rPr>
        <w:t xml:space="preserve">pilote relatif aux </w:t>
      </w:r>
      <w:r>
        <w:rPr>
          <w:rFonts w:ascii="Arial" w:eastAsia="Calibri" w:hAnsi="Arial" w:cs="Arial"/>
          <w:sz w:val="24"/>
          <w:szCs w:val="24"/>
        </w:rPr>
        <w:t>AMM</w:t>
      </w:r>
      <w:r w:rsidRPr="005D2E24">
        <w:rPr>
          <w:rFonts w:ascii="Arial" w:eastAsia="Calibri" w:hAnsi="Arial" w:cs="Arial"/>
          <w:sz w:val="24"/>
          <w:szCs w:val="24"/>
        </w:rPr>
        <w:t>. Malheureusement, ce projet de règlement présente des inégalités entre les piétons et les personnes utilisant une AMM lorsqu’ils circulent sur le trottoir et sur certains types de routes. De plus, la faisabilité de l’introduction d’équipement de sécurité n’est pas clairement démontrée.</w:t>
      </w:r>
      <w:r w:rsidRPr="005D2E24">
        <w:rPr>
          <w:rFonts w:ascii="Arial" w:eastAsia="Calibri" w:hAnsi="Arial" w:cs="Arial"/>
          <w:color w:val="FF0000"/>
          <w:sz w:val="24"/>
          <w:szCs w:val="24"/>
        </w:rPr>
        <w:t xml:space="preserve"> </w:t>
      </w:r>
      <w:r w:rsidRPr="005D2E24">
        <w:rPr>
          <w:rFonts w:ascii="Arial" w:eastAsia="Calibri" w:hAnsi="Arial" w:cs="Arial"/>
          <w:sz w:val="24"/>
          <w:szCs w:val="24"/>
        </w:rPr>
        <w:t>Le projet de règlement peut être consulté à l’adresse suivante :</w:t>
      </w:r>
    </w:p>
    <w:p w:rsidR="00D37398" w:rsidRPr="005D2E24" w:rsidRDefault="00B418EC" w:rsidP="00D37398">
      <w:pPr>
        <w:spacing w:line="300" w:lineRule="exact"/>
        <w:rPr>
          <w:rFonts w:ascii="Arial" w:eastAsia="Calibri" w:hAnsi="Arial" w:cs="Arial"/>
          <w:color w:val="000000" w:themeColor="text1"/>
          <w:sz w:val="24"/>
          <w:szCs w:val="24"/>
        </w:rPr>
      </w:pPr>
      <w:hyperlink r:id="rId61" w:history="1">
        <w:r w:rsidR="00D37398" w:rsidRPr="005D2E24">
          <w:rPr>
            <w:rFonts w:ascii="Arial" w:eastAsia="Calibri" w:hAnsi="Arial" w:cs="Arial"/>
            <w:color w:val="0000FF" w:themeColor="hyperlink"/>
            <w:sz w:val="24"/>
            <w:szCs w:val="24"/>
            <w:u w:val="single"/>
          </w:rPr>
          <w:t>http://www2.publicationsduquebec.gouv.qc.ca/dynamicSearch/telecharge.php?type=1&amp;file=60750.pdf</w:t>
        </w:r>
      </w:hyperlink>
    </w:p>
    <w:p w:rsidR="00D37398" w:rsidRPr="005D2E24" w:rsidRDefault="00D37398" w:rsidP="00D37398">
      <w:pPr>
        <w:spacing w:line="300" w:lineRule="exact"/>
        <w:rPr>
          <w:rFonts w:ascii="Arial" w:eastAsia="Calibri" w:hAnsi="Arial" w:cs="Arial"/>
          <w:sz w:val="24"/>
          <w:szCs w:val="24"/>
        </w:rPr>
      </w:pPr>
    </w:p>
    <w:p w:rsidR="00D37398" w:rsidRDefault="00D37398" w:rsidP="00D37398">
      <w:pPr>
        <w:spacing w:line="300" w:lineRule="exact"/>
        <w:rPr>
          <w:rFonts w:ascii="Arial" w:eastAsia="Calibri" w:hAnsi="Arial" w:cs="Arial"/>
          <w:sz w:val="24"/>
          <w:szCs w:val="24"/>
        </w:rPr>
      </w:pPr>
      <w:r w:rsidRPr="005D2E24">
        <w:rPr>
          <w:rFonts w:ascii="Arial" w:eastAsia="Calibri" w:hAnsi="Arial" w:cs="Arial"/>
          <w:sz w:val="24"/>
          <w:szCs w:val="24"/>
        </w:rPr>
        <w:lastRenderedPageBreak/>
        <w:t xml:space="preserve">Ex aequo a fait valoir les droits et les besoins de ses </w:t>
      </w:r>
      <w:r>
        <w:rPr>
          <w:rFonts w:ascii="Arial" w:eastAsia="Calibri" w:hAnsi="Arial" w:cs="Arial"/>
          <w:sz w:val="24"/>
          <w:szCs w:val="24"/>
        </w:rPr>
        <w:t xml:space="preserve">membres </w:t>
      </w:r>
      <w:r w:rsidRPr="005D2E24">
        <w:rPr>
          <w:rFonts w:ascii="Arial" w:eastAsia="Calibri" w:hAnsi="Arial" w:cs="Arial"/>
          <w:sz w:val="24"/>
          <w:szCs w:val="24"/>
        </w:rPr>
        <w:t>par l’entremise du comité transport de la Confédération des organismes de personnes handicapées du Québec (COPHAN). Celle-ci a d’ailleurs produit un avis s</w:t>
      </w:r>
      <w:r>
        <w:rPr>
          <w:rFonts w:ascii="Arial" w:eastAsia="Calibri" w:hAnsi="Arial" w:cs="Arial"/>
          <w:sz w:val="24"/>
          <w:szCs w:val="24"/>
        </w:rPr>
        <w:t xml:space="preserve">ur le projet de règlement qui </w:t>
      </w:r>
      <w:r w:rsidRPr="005D2E24">
        <w:rPr>
          <w:rFonts w:ascii="Arial" w:eastAsia="Calibri" w:hAnsi="Arial" w:cs="Arial"/>
          <w:sz w:val="24"/>
          <w:szCs w:val="24"/>
        </w:rPr>
        <w:t>peut être consulté à l’adresse suivante :</w:t>
      </w:r>
    </w:p>
    <w:p w:rsidR="00D37398" w:rsidRPr="005D2E24" w:rsidRDefault="00B418EC" w:rsidP="00D37398">
      <w:pPr>
        <w:spacing w:line="300" w:lineRule="exact"/>
        <w:rPr>
          <w:rFonts w:ascii="Arial" w:eastAsia="Calibri" w:hAnsi="Arial" w:cs="Arial"/>
          <w:sz w:val="24"/>
          <w:szCs w:val="24"/>
        </w:rPr>
      </w:pPr>
      <w:hyperlink r:id="rId62" w:history="1">
        <w:r w:rsidR="00D37398" w:rsidRPr="005D2E24">
          <w:rPr>
            <w:rFonts w:ascii="Arial" w:eastAsia="Calibri" w:hAnsi="Arial" w:cs="Arial"/>
            <w:color w:val="0000FF" w:themeColor="hyperlink"/>
            <w:sz w:val="24"/>
            <w:szCs w:val="24"/>
            <w:u w:val="single"/>
          </w:rPr>
          <w:t>http://cophan.org/documentation/avis-et-memoires/</w:t>
        </w:r>
      </w:hyperlink>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67"/>
        </w:numPr>
        <w:shd w:val="clear" w:color="auto" w:fill="FFFFFF"/>
        <w:spacing w:line="300" w:lineRule="exact"/>
        <w:ind w:left="426"/>
        <w:rPr>
          <w:rFonts w:ascii="Arial" w:hAnsi="Arial" w:cs="Arial"/>
          <w:sz w:val="24"/>
          <w:szCs w:val="24"/>
        </w:rPr>
      </w:pPr>
      <w:r>
        <w:rPr>
          <w:rFonts w:ascii="Arial" w:hAnsi="Arial" w:cs="Arial"/>
          <w:sz w:val="24"/>
          <w:szCs w:val="24"/>
        </w:rPr>
        <w:t>La COPHAN</w:t>
      </w:r>
    </w:p>
    <w:p w:rsidR="00D37398" w:rsidRDefault="00D37398" w:rsidP="00544B98">
      <w:pPr>
        <w:pStyle w:val="Corpsdetexte3"/>
        <w:numPr>
          <w:ilvl w:val="0"/>
          <w:numId w:val="67"/>
        </w:numPr>
        <w:shd w:val="clear" w:color="auto" w:fill="FFFFFF"/>
        <w:spacing w:line="300" w:lineRule="exact"/>
        <w:ind w:left="426"/>
        <w:rPr>
          <w:rFonts w:ascii="Arial" w:hAnsi="Arial" w:cs="Arial"/>
          <w:sz w:val="24"/>
          <w:szCs w:val="24"/>
        </w:rPr>
      </w:pPr>
      <w:r>
        <w:rPr>
          <w:rFonts w:ascii="Arial" w:hAnsi="Arial" w:cs="Arial"/>
          <w:sz w:val="24"/>
          <w:szCs w:val="24"/>
        </w:rPr>
        <w:t>Le MTQ</w:t>
      </w:r>
    </w:p>
    <w:p w:rsidR="00D37398" w:rsidRDefault="00D37398" w:rsidP="00544B98">
      <w:pPr>
        <w:pStyle w:val="Corpsdetexte3"/>
        <w:numPr>
          <w:ilvl w:val="0"/>
          <w:numId w:val="67"/>
        </w:numPr>
        <w:shd w:val="clear" w:color="auto" w:fill="FFFFFF"/>
        <w:spacing w:line="300" w:lineRule="exact"/>
        <w:ind w:left="426"/>
        <w:rPr>
          <w:rFonts w:ascii="Arial" w:hAnsi="Arial" w:cs="Arial"/>
          <w:sz w:val="24"/>
          <w:szCs w:val="24"/>
        </w:rPr>
      </w:pPr>
      <w:r>
        <w:rPr>
          <w:rFonts w:ascii="Arial" w:hAnsi="Arial" w:cs="Arial"/>
          <w:sz w:val="24"/>
          <w:szCs w:val="24"/>
        </w:rPr>
        <w:t>L’OPHQ</w:t>
      </w:r>
    </w:p>
    <w:p w:rsidR="00D37398" w:rsidRDefault="00D37398" w:rsidP="00544B98">
      <w:pPr>
        <w:pStyle w:val="Corpsdetexte3"/>
        <w:numPr>
          <w:ilvl w:val="0"/>
          <w:numId w:val="67"/>
        </w:numPr>
        <w:shd w:val="clear" w:color="auto" w:fill="FFFFFF"/>
        <w:spacing w:line="300" w:lineRule="exact"/>
        <w:ind w:left="426"/>
        <w:rPr>
          <w:rFonts w:ascii="Arial" w:hAnsi="Arial" w:cs="Arial"/>
          <w:sz w:val="24"/>
          <w:szCs w:val="24"/>
        </w:rPr>
      </w:pPr>
      <w:r>
        <w:rPr>
          <w:rFonts w:ascii="Arial" w:hAnsi="Arial" w:cs="Arial"/>
          <w:sz w:val="24"/>
          <w:szCs w:val="24"/>
        </w:rPr>
        <w:t>Le ministère de la Sécurité publique du Québec</w:t>
      </w:r>
    </w:p>
    <w:p w:rsidR="00D37398" w:rsidRDefault="00D37398" w:rsidP="00544B98">
      <w:pPr>
        <w:pStyle w:val="Corpsdetexte3"/>
        <w:numPr>
          <w:ilvl w:val="0"/>
          <w:numId w:val="67"/>
        </w:numPr>
        <w:shd w:val="clear" w:color="auto" w:fill="FFFFFF"/>
        <w:spacing w:line="300" w:lineRule="exact"/>
        <w:ind w:left="426"/>
        <w:rPr>
          <w:rFonts w:ascii="Arial" w:hAnsi="Arial" w:cs="Arial"/>
          <w:sz w:val="24"/>
          <w:szCs w:val="24"/>
        </w:rPr>
      </w:pPr>
      <w:r>
        <w:rPr>
          <w:rFonts w:ascii="Arial" w:hAnsi="Arial" w:cs="Arial"/>
          <w:sz w:val="24"/>
          <w:szCs w:val="24"/>
        </w:rPr>
        <w:t>La Société d’assurance automobile du Québec (SAAQ)</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35"/>
        </w:numPr>
        <w:spacing w:after="120" w:line="300" w:lineRule="exact"/>
        <w:ind w:left="426"/>
        <w:rPr>
          <w:rFonts w:ascii="Arial" w:hAnsi="Arial" w:cs="Arial"/>
          <w:sz w:val="24"/>
          <w:szCs w:val="24"/>
        </w:rPr>
      </w:pPr>
      <w:r>
        <w:rPr>
          <w:rFonts w:ascii="Arial" w:hAnsi="Arial" w:cs="Arial"/>
          <w:sz w:val="24"/>
          <w:szCs w:val="24"/>
        </w:rPr>
        <w:t>Participation au Comité transport de la COPHAN</w:t>
      </w:r>
    </w:p>
    <w:p w:rsidR="00D37398" w:rsidRDefault="00D37398" w:rsidP="00D37398">
      <w:pPr>
        <w:spacing w:after="120" w:line="300" w:lineRule="exact"/>
        <w:ind w:left="426"/>
        <w:rPr>
          <w:rFonts w:ascii="Arial" w:hAnsi="Arial" w:cs="Arial"/>
          <w:sz w:val="24"/>
          <w:szCs w:val="24"/>
        </w:rPr>
      </w:pPr>
    </w:p>
    <w:p w:rsidR="00D37398" w:rsidRPr="00C20B10" w:rsidRDefault="00D37398" w:rsidP="00D37398">
      <w:pPr>
        <w:pStyle w:val="Titre5"/>
        <w:spacing w:before="0" w:after="120" w:line="300" w:lineRule="exact"/>
        <w:rPr>
          <w:rFonts w:ascii="Arial" w:hAnsi="Arial" w:cs="Arial"/>
          <w:b/>
          <w:i/>
          <w:color w:val="auto"/>
          <w:sz w:val="24"/>
          <w:szCs w:val="24"/>
        </w:rPr>
      </w:pPr>
      <w:r w:rsidRPr="00C20B10">
        <w:rPr>
          <w:rFonts w:ascii="Arial" w:hAnsi="Arial" w:cs="Arial"/>
          <w:b/>
          <w:color w:val="auto"/>
          <w:sz w:val="24"/>
          <w:szCs w:val="24"/>
        </w:rPr>
        <w:t>Sous-objectifs pour l’année 2014-2015 :</w:t>
      </w:r>
    </w:p>
    <w:p w:rsidR="00D37398" w:rsidRPr="00A315FC" w:rsidRDefault="00D37398" w:rsidP="00544B98">
      <w:pPr>
        <w:pStyle w:val="Corpsdetexte"/>
        <w:numPr>
          <w:ilvl w:val="0"/>
          <w:numId w:val="69"/>
        </w:numPr>
        <w:spacing w:after="120" w:line="300" w:lineRule="exact"/>
        <w:ind w:left="426"/>
        <w:rPr>
          <w:rFonts w:ascii="Arial" w:hAnsi="Arial" w:cs="Arial"/>
          <w:szCs w:val="24"/>
        </w:rPr>
      </w:pPr>
      <w:r>
        <w:rPr>
          <w:rFonts w:ascii="Arial" w:hAnsi="Arial" w:cs="Arial"/>
          <w:szCs w:val="24"/>
        </w:rPr>
        <w:t xml:space="preserve">S’approprier la version finale du </w:t>
      </w:r>
      <w:r w:rsidR="00BB3F54">
        <w:rPr>
          <w:rFonts w:ascii="Arial" w:eastAsia="Calibri" w:hAnsi="Arial" w:cs="Arial"/>
          <w:szCs w:val="24"/>
          <w:lang w:eastAsia="en-US"/>
        </w:rPr>
        <w:t>règlement portant sur un projet-</w:t>
      </w:r>
      <w:r w:rsidRPr="005D2E24">
        <w:rPr>
          <w:rFonts w:ascii="Arial" w:eastAsia="Calibri" w:hAnsi="Arial" w:cs="Arial"/>
          <w:szCs w:val="24"/>
          <w:lang w:eastAsia="en-US"/>
        </w:rPr>
        <w:t xml:space="preserve">pilote relatif aux </w:t>
      </w:r>
      <w:r>
        <w:rPr>
          <w:rFonts w:ascii="Arial" w:eastAsia="Calibri" w:hAnsi="Arial" w:cs="Arial"/>
          <w:szCs w:val="24"/>
          <w:lang w:eastAsia="en-US"/>
        </w:rPr>
        <w:t>AMM</w:t>
      </w:r>
    </w:p>
    <w:p w:rsidR="00D37398" w:rsidRDefault="00BB3F54" w:rsidP="00544B98">
      <w:pPr>
        <w:pStyle w:val="Corpsdetexte"/>
        <w:numPr>
          <w:ilvl w:val="0"/>
          <w:numId w:val="69"/>
        </w:numPr>
        <w:spacing w:after="120" w:line="300" w:lineRule="exact"/>
        <w:ind w:left="426"/>
        <w:rPr>
          <w:rFonts w:ascii="Arial" w:hAnsi="Arial" w:cs="Arial"/>
          <w:szCs w:val="24"/>
        </w:rPr>
      </w:pPr>
      <w:r>
        <w:rPr>
          <w:rFonts w:ascii="Arial" w:hAnsi="Arial" w:cs="Arial"/>
          <w:szCs w:val="24"/>
        </w:rPr>
        <w:t>Suivre l’évolution du projet-</w:t>
      </w:r>
      <w:r w:rsidR="00D37398">
        <w:rPr>
          <w:rFonts w:ascii="Arial" w:hAnsi="Arial" w:cs="Arial"/>
          <w:szCs w:val="24"/>
        </w:rPr>
        <w:t xml:space="preserve">pilote </w:t>
      </w:r>
      <w:r w:rsidR="00D37398">
        <w:rPr>
          <w:rFonts w:ascii="Arial" w:eastAsia="Calibri" w:hAnsi="Arial" w:cs="Arial"/>
          <w:szCs w:val="24"/>
          <w:lang w:eastAsia="en-US"/>
        </w:rPr>
        <w:t>relatif aux statuts des utilisateurs des</w:t>
      </w:r>
      <w:r w:rsidR="00D37398" w:rsidRPr="005D2E24">
        <w:rPr>
          <w:rFonts w:ascii="Arial" w:eastAsia="Calibri" w:hAnsi="Arial" w:cs="Arial"/>
          <w:szCs w:val="24"/>
          <w:lang w:eastAsia="en-US"/>
        </w:rPr>
        <w:t xml:space="preserve"> </w:t>
      </w:r>
      <w:r w:rsidR="00D37398">
        <w:rPr>
          <w:rFonts w:ascii="Arial" w:eastAsia="Calibri" w:hAnsi="Arial" w:cs="Arial"/>
          <w:szCs w:val="24"/>
          <w:lang w:eastAsia="en-US"/>
        </w:rPr>
        <w:t>AMM</w:t>
      </w:r>
    </w:p>
    <w:p w:rsidR="00D37398" w:rsidRPr="00FE1A78" w:rsidRDefault="00D37398" w:rsidP="00544B98">
      <w:pPr>
        <w:pStyle w:val="Paragraphedeliste"/>
        <w:numPr>
          <w:ilvl w:val="0"/>
          <w:numId w:val="69"/>
        </w:numPr>
        <w:spacing w:after="120" w:line="300" w:lineRule="exact"/>
        <w:ind w:left="426"/>
        <w:contextualSpacing w:val="0"/>
        <w:rPr>
          <w:rFonts w:ascii="Arial" w:hAnsi="Arial" w:cs="Arial"/>
          <w:sz w:val="24"/>
          <w:szCs w:val="24"/>
        </w:rPr>
      </w:pPr>
      <w:r w:rsidRPr="00FE1A78">
        <w:rPr>
          <w:rFonts w:ascii="Arial" w:hAnsi="Arial" w:cs="Arial"/>
          <w:sz w:val="24"/>
          <w:szCs w:val="24"/>
        </w:rPr>
        <w:t>Informer les membres des développements</w:t>
      </w:r>
      <w:r w:rsidRPr="00991D1C">
        <w:rPr>
          <w:rFonts w:ascii="Arial" w:hAnsi="Arial" w:cs="Arial"/>
          <w:sz w:val="24"/>
          <w:szCs w:val="24"/>
        </w:rPr>
        <w:t xml:space="preserve"> </w:t>
      </w:r>
      <w:r>
        <w:rPr>
          <w:rFonts w:ascii="Arial" w:hAnsi="Arial" w:cs="Arial"/>
          <w:sz w:val="24"/>
          <w:szCs w:val="24"/>
        </w:rPr>
        <w:t>dans</w:t>
      </w:r>
      <w:r w:rsidRPr="00FE1A78">
        <w:rPr>
          <w:rFonts w:ascii="Arial" w:hAnsi="Arial" w:cs="Arial"/>
          <w:sz w:val="24"/>
          <w:szCs w:val="24"/>
        </w:rPr>
        <w:t xml:space="preserve"> le dossier</w:t>
      </w:r>
    </w:p>
    <w:p w:rsidR="00D37398" w:rsidRDefault="00D37398" w:rsidP="00D37398">
      <w:pPr>
        <w:spacing w:after="120" w:line="300" w:lineRule="exact"/>
        <w:rPr>
          <w:rFonts w:ascii="Arial" w:hAnsi="Arial" w:cs="Arial"/>
          <w:b/>
          <w:sz w:val="24"/>
          <w:szCs w:val="24"/>
        </w:rPr>
      </w:pPr>
    </w:p>
    <w:p w:rsidR="00D37398" w:rsidRPr="00842EFC" w:rsidRDefault="00D37398" w:rsidP="00D37398">
      <w:pPr>
        <w:spacing w:after="120" w:line="300" w:lineRule="exact"/>
        <w:rPr>
          <w:rFonts w:ascii="Arial" w:hAnsi="Arial" w:cs="Arial"/>
          <w:b/>
          <w:color w:val="FF0000"/>
          <w:sz w:val="24"/>
          <w:szCs w:val="24"/>
        </w:rPr>
      </w:pPr>
      <w:r>
        <w:rPr>
          <w:rFonts w:ascii="Arial" w:hAnsi="Arial" w:cs="Arial"/>
          <w:b/>
          <w:sz w:val="24"/>
          <w:szCs w:val="24"/>
        </w:rPr>
        <w:t xml:space="preserve">Résultats pour </w:t>
      </w:r>
      <w:r w:rsidRPr="00C20B10">
        <w:rPr>
          <w:rFonts w:ascii="Arial" w:hAnsi="Arial" w:cs="Arial"/>
          <w:b/>
          <w:sz w:val="24"/>
          <w:szCs w:val="24"/>
        </w:rPr>
        <w:t>l’année 2013-2014 :</w:t>
      </w:r>
    </w:p>
    <w:p w:rsidR="00D37398" w:rsidRDefault="00D37398" w:rsidP="00544B98">
      <w:pPr>
        <w:pStyle w:val="Corpsdetexte3"/>
        <w:numPr>
          <w:ilvl w:val="0"/>
          <w:numId w:val="68"/>
        </w:numPr>
        <w:shd w:val="clear" w:color="auto" w:fill="FFFFFF"/>
        <w:spacing w:line="300" w:lineRule="exact"/>
        <w:ind w:left="426"/>
        <w:rPr>
          <w:rFonts w:ascii="Arial" w:hAnsi="Arial" w:cs="Arial"/>
          <w:sz w:val="24"/>
          <w:szCs w:val="24"/>
        </w:rPr>
      </w:pPr>
      <w:r>
        <w:rPr>
          <w:rFonts w:ascii="Arial" w:hAnsi="Arial" w:cs="Arial"/>
          <w:sz w:val="24"/>
          <w:szCs w:val="24"/>
        </w:rPr>
        <w:t>Aucun</w:t>
      </w:r>
    </w:p>
    <w:p w:rsidR="00D37398" w:rsidRDefault="00D37398" w:rsidP="00D37398">
      <w:pPr>
        <w:spacing w:after="120" w:line="300" w:lineRule="exact"/>
        <w:rPr>
          <w:rFonts w:ascii="Arial" w:hAnsi="Arial" w:cs="Arial"/>
          <w:smallCaps/>
          <w:sz w:val="24"/>
          <w:szCs w:val="24"/>
        </w:rPr>
      </w:pPr>
    </w:p>
    <w:p w:rsidR="00D37398" w:rsidRPr="00C20B10" w:rsidRDefault="00D37398" w:rsidP="00D37398">
      <w:pPr>
        <w:pStyle w:val="Titre5"/>
        <w:spacing w:before="0" w:after="120" w:line="300" w:lineRule="exact"/>
        <w:rPr>
          <w:rFonts w:ascii="Arial" w:hAnsi="Arial" w:cs="Arial"/>
          <w:b/>
          <w:i/>
          <w:color w:val="auto"/>
          <w:sz w:val="24"/>
          <w:szCs w:val="24"/>
        </w:rPr>
      </w:pPr>
      <w:r w:rsidRPr="00C20B10">
        <w:rPr>
          <w:rFonts w:ascii="Arial" w:hAnsi="Arial" w:cs="Arial"/>
          <w:b/>
          <w:color w:val="auto"/>
          <w:sz w:val="24"/>
          <w:szCs w:val="24"/>
        </w:rPr>
        <w:t>Sous-objectifs pour l’année 2014-2015 :</w:t>
      </w:r>
    </w:p>
    <w:p w:rsidR="00D37398" w:rsidRPr="00A315FC" w:rsidRDefault="00D37398" w:rsidP="00544B98">
      <w:pPr>
        <w:pStyle w:val="Corpsdetexte"/>
        <w:numPr>
          <w:ilvl w:val="0"/>
          <w:numId w:val="69"/>
        </w:numPr>
        <w:spacing w:after="120" w:line="300" w:lineRule="exact"/>
        <w:ind w:left="426"/>
        <w:rPr>
          <w:rFonts w:ascii="Arial" w:hAnsi="Arial" w:cs="Arial"/>
          <w:szCs w:val="24"/>
        </w:rPr>
      </w:pPr>
      <w:r>
        <w:rPr>
          <w:rFonts w:ascii="Arial" w:hAnsi="Arial" w:cs="Arial"/>
          <w:szCs w:val="24"/>
        </w:rPr>
        <w:t xml:space="preserve">S’approprier la version finale du </w:t>
      </w:r>
      <w:r w:rsidR="00BB3F54">
        <w:rPr>
          <w:rFonts w:ascii="Arial" w:eastAsia="Calibri" w:hAnsi="Arial" w:cs="Arial"/>
          <w:szCs w:val="24"/>
          <w:lang w:eastAsia="en-US"/>
        </w:rPr>
        <w:t>décret portant sur un projet-</w:t>
      </w:r>
      <w:r>
        <w:rPr>
          <w:rFonts w:ascii="Arial" w:eastAsia="Calibri" w:hAnsi="Arial" w:cs="Arial"/>
          <w:szCs w:val="24"/>
          <w:lang w:eastAsia="en-US"/>
        </w:rPr>
        <w:t>pilote relatif au</w:t>
      </w:r>
      <w:r w:rsidRPr="005D2E24">
        <w:rPr>
          <w:rFonts w:ascii="Arial" w:eastAsia="Calibri" w:hAnsi="Arial" w:cs="Arial"/>
          <w:szCs w:val="24"/>
          <w:lang w:eastAsia="en-US"/>
        </w:rPr>
        <w:t xml:space="preserve"> </w:t>
      </w:r>
      <w:r>
        <w:rPr>
          <w:rFonts w:ascii="Arial" w:eastAsia="Calibri" w:hAnsi="Arial" w:cs="Arial"/>
          <w:szCs w:val="24"/>
          <w:lang w:eastAsia="en-US"/>
        </w:rPr>
        <w:t>statut des utilisateurs des AMM</w:t>
      </w:r>
    </w:p>
    <w:p w:rsidR="00D37398" w:rsidRDefault="00BB3F54" w:rsidP="00544B98">
      <w:pPr>
        <w:pStyle w:val="Corpsdetexte"/>
        <w:numPr>
          <w:ilvl w:val="0"/>
          <w:numId w:val="69"/>
        </w:numPr>
        <w:spacing w:after="120" w:line="300" w:lineRule="exact"/>
        <w:ind w:left="426"/>
        <w:rPr>
          <w:rFonts w:ascii="Arial" w:hAnsi="Arial" w:cs="Arial"/>
          <w:szCs w:val="24"/>
        </w:rPr>
      </w:pPr>
      <w:r>
        <w:rPr>
          <w:rFonts w:ascii="Arial" w:hAnsi="Arial" w:cs="Arial"/>
          <w:szCs w:val="24"/>
        </w:rPr>
        <w:t>Suivre l’évolution du projet-</w:t>
      </w:r>
      <w:r w:rsidR="00D37398">
        <w:rPr>
          <w:rFonts w:ascii="Arial" w:hAnsi="Arial" w:cs="Arial"/>
          <w:szCs w:val="24"/>
        </w:rPr>
        <w:t xml:space="preserve">pilote </w:t>
      </w:r>
      <w:r w:rsidR="00D37398">
        <w:rPr>
          <w:rFonts w:ascii="Arial" w:eastAsia="Calibri" w:hAnsi="Arial" w:cs="Arial"/>
          <w:szCs w:val="24"/>
          <w:lang w:eastAsia="en-US"/>
        </w:rPr>
        <w:t>relatif aux statuts des utilisateurs des</w:t>
      </w:r>
      <w:r w:rsidR="00D37398" w:rsidRPr="005D2E24">
        <w:rPr>
          <w:rFonts w:ascii="Arial" w:eastAsia="Calibri" w:hAnsi="Arial" w:cs="Arial"/>
          <w:szCs w:val="24"/>
          <w:lang w:eastAsia="en-US"/>
        </w:rPr>
        <w:t xml:space="preserve"> </w:t>
      </w:r>
      <w:r w:rsidR="00D37398">
        <w:rPr>
          <w:rFonts w:ascii="Arial" w:eastAsia="Calibri" w:hAnsi="Arial" w:cs="Arial"/>
          <w:szCs w:val="24"/>
          <w:lang w:eastAsia="en-US"/>
        </w:rPr>
        <w:t>AMM</w:t>
      </w:r>
    </w:p>
    <w:p w:rsidR="00D37398" w:rsidRPr="00FE1A78" w:rsidRDefault="00D37398" w:rsidP="00544B98">
      <w:pPr>
        <w:pStyle w:val="Paragraphedeliste"/>
        <w:numPr>
          <w:ilvl w:val="0"/>
          <w:numId w:val="69"/>
        </w:numPr>
        <w:spacing w:after="120" w:line="300" w:lineRule="exact"/>
        <w:ind w:left="426"/>
        <w:contextualSpacing w:val="0"/>
        <w:rPr>
          <w:rFonts w:ascii="Arial" w:hAnsi="Arial" w:cs="Arial"/>
          <w:sz w:val="24"/>
          <w:szCs w:val="24"/>
        </w:rPr>
      </w:pPr>
      <w:r w:rsidRPr="00FE1A78">
        <w:rPr>
          <w:rFonts w:ascii="Arial" w:hAnsi="Arial" w:cs="Arial"/>
          <w:sz w:val="24"/>
          <w:szCs w:val="24"/>
        </w:rPr>
        <w:t>Informer les membres des développements</w:t>
      </w:r>
      <w:r w:rsidRPr="00991D1C">
        <w:rPr>
          <w:rFonts w:ascii="Arial" w:hAnsi="Arial" w:cs="Arial"/>
          <w:sz w:val="24"/>
          <w:szCs w:val="24"/>
        </w:rPr>
        <w:t xml:space="preserve"> </w:t>
      </w:r>
      <w:r>
        <w:rPr>
          <w:rFonts w:ascii="Arial" w:hAnsi="Arial" w:cs="Arial"/>
          <w:sz w:val="24"/>
          <w:szCs w:val="24"/>
        </w:rPr>
        <w:t>dans</w:t>
      </w:r>
      <w:r w:rsidRPr="00FE1A78">
        <w:rPr>
          <w:rFonts w:ascii="Arial" w:hAnsi="Arial" w:cs="Arial"/>
          <w:sz w:val="24"/>
          <w:szCs w:val="24"/>
        </w:rPr>
        <w:t xml:space="preserve"> le dossier</w:t>
      </w:r>
    </w:p>
    <w:p w:rsidR="00D37398" w:rsidRPr="00EF53D1" w:rsidRDefault="00D37398" w:rsidP="00D37398">
      <w:pPr>
        <w:jc w:val="center"/>
        <w:rPr>
          <w:rFonts w:ascii="Arial" w:hAnsi="Arial" w:cs="Arial"/>
          <w:b/>
          <w:sz w:val="24"/>
          <w:szCs w:val="24"/>
          <w:u w:val="single"/>
        </w:rPr>
      </w:pPr>
      <w:r>
        <w:rPr>
          <w:rFonts w:ascii="Arial" w:hAnsi="Arial" w:cs="Arial"/>
          <w:smallCaps/>
          <w:sz w:val="24"/>
          <w:szCs w:val="24"/>
        </w:rPr>
        <w:t xml:space="preserve"> </w:t>
      </w:r>
      <w:r>
        <w:rPr>
          <w:rFonts w:ascii="Arial" w:hAnsi="Arial" w:cs="Arial"/>
          <w:smallCaps/>
          <w:sz w:val="24"/>
          <w:szCs w:val="24"/>
        </w:rPr>
        <w:br w:type="page"/>
      </w:r>
      <w:r w:rsidRPr="00EF53D1">
        <w:rPr>
          <w:rFonts w:ascii="Arial" w:hAnsi="Arial" w:cs="Arial"/>
          <w:b/>
          <w:sz w:val="24"/>
          <w:szCs w:val="24"/>
          <w:u w:val="single"/>
        </w:rPr>
        <w:lastRenderedPageBreak/>
        <w:t>SOUS-THÉMATIQUE :</w:t>
      </w:r>
    </w:p>
    <w:p w:rsidR="00D37398" w:rsidRDefault="00D37398" w:rsidP="00D37398">
      <w:pPr>
        <w:spacing w:line="300" w:lineRule="exact"/>
        <w:jc w:val="center"/>
        <w:rPr>
          <w:rFonts w:ascii="Arial" w:hAnsi="Arial" w:cs="Arial"/>
          <w:b/>
          <w:sz w:val="24"/>
          <w:szCs w:val="24"/>
        </w:rPr>
      </w:pPr>
    </w:p>
    <w:p w:rsidR="00D37398" w:rsidRDefault="00D37398" w:rsidP="00D37398">
      <w:pPr>
        <w:spacing w:line="300" w:lineRule="exact"/>
        <w:jc w:val="center"/>
        <w:rPr>
          <w:rFonts w:ascii="Arial" w:hAnsi="Arial" w:cs="Arial"/>
          <w:b/>
          <w:sz w:val="24"/>
          <w:szCs w:val="24"/>
        </w:rPr>
      </w:pPr>
      <w:r>
        <w:rPr>
          <w:rFonts w:ascii="Arial" w:hAnsi="Arial" w:cs="Arial"/>
          <w:b/>
          <w:sz w:val="24"/>
          <w:szCs w:val="24"/>
        </w:rPr>
        <w:t>TRANSPORT ADAPTÉ AU QUÉBEC</w:t>
      </w:r>
    </w:p>
    <w:p w:rsidR="00D37398" w:rsidRDefault="00D37398" w:rsidP="00D37398">
      <w:pPr>
        <w:spacing w:after="100" w:line="300" w:lineRule="exact"/>
        <w:rPr>
          <w:rFonts w:ascii="Arial" w:hAnsi="Arial" w:cs="Arial"/>
          <w:smallCaps/>
          <w:sz w:val="24"/>
          <w:szCs w:val="24"/>
        </w:rPr>
      </w:pPr>
    </w:p>
    <w:p w:rsidR="00D37398" w:rsidRDefault="00D37398" w:rsidP="00D37398">
      <w:pPr>
        <w:spacing w:after="100" w:line="300" w:lineRule="exact"/>
        <w:rPr>
          <w:rFonts w:ascii="Arial" w:hAnsi="Arial" w:cs="Arial"/>
          <w:b/>
          <w:smallCaps/>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Objectif :</w:t>
      </w:r>
    </w:p>
    <w:p w:rsidR="00D37398" w:rsidRPr="00BA6F65" w:rsidRDefault="00D37398" w:rsidP="00544B98">
      <w:pPr>
        <w:pStyle w:val="Paragraphedeliste"/>
        <w:numPr>
          <w:ilvl w:val="0"/>
          <w:numId w:val="70"/>
        </w:numPr>
        <w:spacing w:after="100" w:line="300" w:lineRule="exact"/>
        <w:ind w:left="426"/>
        <w:rPr>
          <w:rFonts w:ascii="Arial" w:hAnsi="Arial" w:cs="Arial"/>
          <w:sz w:val="24"/>
          <w:szCs w:val="24"/>
        </w:rPr>
      </w:pPr>
      <w:r w:rsidRPr="00BA6F65">
        <w:rPr>
          <w:rFonts w:ascii="Arial" w:hAnsi="Arial" w:cs="Arial"/>
          <w:sz w:val="24"/>
          <w:szCs w:val="24"/>
        </w:rPr>
        <w:t>Faire en sorte que le transport adapté réponde adéquatement à l’ensemble des besoins des usagers</w:t>
      </w:r>
    </w:p>
    <w:p w:rsidR="00D37398" w:rsidRDefault="00D37398" w:rsidP="00D37398">
      <w:pPr>
        <w:spacing w:after="100" w:line="300" w:lineRule="exact"/>
        <w:rPr>
          <w:rFonts w:ascii="Arial" w:hAnsi="Arial" w:cs="Arial"/>
          <w:b/>
          <w:smallCaps/>
          <w:sz w:val="24"/>
          <w:szCs w:val="24"/>
        </w:rPr>
      </w:pPr>
    </w:p>
    <w:p w:rsidR="00D37398" w:rsidRPr="00D4577E" w:rsidRDefault="00D37398" w:rsidP="00D37398">
      <w:pPr>
        <w:shd w:val="clear" w:color="auto" w:fill="1F497D"/>
        <w:spacing w:after="100" w:line="300" w:lineRule="exact"/>
        <w:rPr>
          <w:rFonts w:ascii="Arial" w:hAnsi="Arial" w:cs="Arial"/>
          <w:b/>
          <w:smallCaps/>
          <w:color w:val="FFFFFF" w:themeColor="background1"/>
          <w:sz w:val="24"/>
          <w:szCs w:val="24"/>
        </w:rPr>
      </w:pPr>
      <w:r w:rsidRPr="00D4577E">
        <w:rPr>
          <w:rFonts w:ascii="Arial" w:hAnsi="Arial" w:cs="Arial"/>
          <w:b/>
          <w:smallCaps/>
          <w:color w:val="FFFFFF" w:themeColor="background1"/>
          <w:sz w:val="24"/>
          <w:szCs w:val="24"/>
        </w:rPr>
        <w:t>Véhicules de transport adapté</w:t>
      </w:r>
    </w:p>
    <w:p w:rsidR="00D37398" w:rsidRDefault="00D37398" w:rsidP="00D37398">
      <w:pPr>
        <w:pStyle w:val="Sansinterligne"/>
        <w:spacing w:after="100" w:line="300" w:lineRule="exact"/>
        <w:jc w:val="both"/>
        <w:rPr>
          <w:rFonts w:ascii="Arial" w:hAnsi="Arial" w:cs="Arial"/>
          <w:smallCaps/>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Sous-objectif à long terme :</w:t>
      </w:r>
    </w:p>
    <w:p w:rsidR="00D37398" w:rsidRDefault="00D37398" w:rsidP="00544B98">
      <w:pPr>
        <w:pStyle w:val="Sansinterligne"/>
        <w:numPr>
          <w:ilvl w:val="0"/>
          <w:numId w:val="63"/>
        </w:numPr>
        <w:spacing w:after="120" w:line="300" w:lineRule="exact"/>
        <w:ind w:left="426"/>
        <w:jc w:val="both"/>
        <w:rPr>
          <w:rFonts w:ascii="Arial" w:hAnsi="Arial" w:cs="Arial"/>
          <w:sz w:val="24"/>
          <w:szCs w:val="24"/>
        </w:rPr>
      </w:pPr>
      <w:r>
        <w:rPr>
          <w:rFonts w:ascii="Arial" w:hAnsi="Arial" w:cs="Arial"/>
          <w:sz w:val="24"/>
          <w:szCs w:val="24"/>
        </w:rPr>
        <w:t>Sensibiliser le ministère des Transports du Québec (MTQ) afin que les véhicules de transport adapté répondent aux besoins des personnes ayant des limitations fonctionnelles</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Contexte :</w:t>
      </w:r>
    </w:p>
    <w:p w:rsidR="00D37398" w:rsidRDefault="00D37398" w:rsidP="00D37398">
      <w:pPr>
        <w:pStyle w:val="Sansinterligne"/>
        <w:spacing w:line="300" w:lineRule="exact"/>
        <w:jc w:val="both"/>
        <w:rPr>
          <w:rFonts w:ascii="Arial" w:hAnsi="Arial" w:cs="Arial"/>
          <w:sz w:val="24"/>
          <w:szCs w:val="24"/>
        </w:rPr>
      </w:pPr>
      <w:r>
        <w:rPr>
          <w:rFonts w:ascii="Arial" w:hAnsi="Arial" w:cs="Arial"/>
          <w:sz w:val="24"/>
          <w:szCs w:val="24"/>
        </w:rPr>
        <w:t xml:space="preserve">En décembre 2010, le MTQ a procédé à une consultation </w:t>
      </w:r>
      <w:r w:rsidR="0045577D">
        <w:rPr>
          <w:rFonts w:ascii="Arial" w:hAnsi="Arial" w:cs="Arial"/>
          <w:sz w:val="24"/>
          <w:szCs w:val="24"/>
        </w:rPr>
        <w:t xml:space="preserve">sur le </w:t>
      </w:r>
      <w:r>
        <w:rPr>
          <w:rFonts w:ascii="Arial" w:hAnsi="Arial" w:cs="Arial"/>
          <w:sz w:val="24"/>
          <w:szCs w:val="24"/>
        </w:rPr>
        <w:t>règlement portant sur l’aménagement des véhicules de transport adapté. Nous pensons qu’il serait souhaitable de prévoir, notamment pour les minibus, des dispositions permettant l’utilisation de nouveaux équipements qui répondent aux critères de sécurité et de confort du futur règlement.</w:t>
      </w:r>
    </w:p>
    <w:p w:rsidR="00D37398" w:rsidRDefault="00D37398" w:rsidP="00D37398">
      <w:pPr>
        <w:pStyle w:val="Sansinterligne"/>
        <w:spacing w:line="300" w:lineRule="exact"/>
        <w:jc w:val="both"/>
        <w:rPr>
          <w:rFonts w:ascii="Arial" w:hAnsi="Arial" w:cs="Arial"/>
          <w:sz w:val="24"/>
          <w:szCs w:val="24"/>
        </w:rPr>
      </w:pP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À l’automne 2012, la Table de concertation sur le transport des personnes handicapées du ROPMM et du CRADI a rencontré le MTQ, afin de discuter des points d’attache pour les chiens guides et les chiens d’assistance dans les minibus.</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Sansinterligne"/>
        <w:numPr>
          <w:ilvl w:val="0"/>
          <w:numId w:val="37"/>
        </w:numPr>
        <w:spacing w:after="120" w:line="300" w:lineRule="exact"/>
        <w:ind w:left="426"/>
        <w:jc w:val="both"/>
        <w:rPr>
          <w:rFonts w:ascii="Arial" w:hAnsi="Arial" w:cs="Arial"/>
          <w:sz w:val="24"/>
          <w:szCs w:val="24"/>
        </w:rPr>
      </w:pPr>
      <w:r>
        <w:rPr>
          <w:rFonts w:ascii="Arial" w:hAnsi="Arial" w:cs="Arial"/>
          <w:sz w:val="24"/>
          <w:szCs w:val="24"/>
        </w:rPr>
        <w:t>La COPHAN</w:t>
      </w:r>
    </w:p>
    <w:p w:rsidR="00D37398" w:rsidRDefault="00D37398" w:rsidP="00544B98">
      <w:pPr>
        <w:pStyle w:val="Sansinterligne"/>
        <w:numPr>
          <w:ilvl w:val="0"/>
          <w:numId w:val="37"/>
        </w:numPr>
        <w:spacing w:after="12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Sansinterligne"/>
        <w:numPr>
          <w:ilvl w:val="0"/>
          <w:numId w:val="37"/>
        </w:numPr>
        <w:spacing w:after="120" w:line="300" w:lineRule="exact"/>
        <w:ind w:left="426"/>
        <w:jc w:val="both"/>
        <w:rPr>
          <w:rFonts w:ascii="Arial" w:hAnsi="Arial" w:cs="Arial"/>
          <w:sz w:val="24"/>
          <w:szCs w:val="24"/>
        </w:rPr>
      </w:pPr>
      <w:r>
        <w:rPr>
          <w:rFonts w:ascii="Arial" w:hAnsi="Arial" w:cs="Arial"/>
          <w:sz w:val="24"/>
          <w:szCs w:val="24"/>
        </w:rPr>
        <w:t>Le MTQ</w:t>
      </w:r>
    </w:p>
    <w:p w:rsidR="00D37398" w:rsidRDefault="00D37398" w:rsidP="00D37398">
      <w:pPr>
        <w:pStyle w:val="Sansinterligne"/>
        <w:spacing w:after="120" w:line="300" w:lineRule="exact"/>
        <w:jc w:val="both"/>
        <w:rPr>
          <w:rFonts w:ascii="Arial" w:hAnsi="Arial" w:cs="Arial"/>
          <w:b/>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Moyens :</w:t>
      </w:r>
    </w:p>
    <w:p w:rsidR="00D37398" w:rsidRDefault="00D37398" w:rsidP="00544B98">
      <w:pPr>
        <w:pStyle w:val="Sansinterligne"/>
        <w:numPr>
          <w:ilvl w:val="0"/>
          <w:numId w:val="38"/>
        </w:numPr>
        <w:spacing w:after="120" w:line="300" w:lineRule="exact"/>
        <w:ind w:left="426"/>
        <w:jc w:val="both"/>
        <w:rPr>
          <w:rFonts w:ascii="Arial" w:hAnsi="Arial" w:cs="Arial"/>
          <w:sz w:val="24"/>
          <w:szCs w:val="24"/>
        </w:rPr>
      </w:pPr>
      <w:r>
        <w:rPr>
          <w:rFonts w:ascii="Arial" w:hAnsi="Arial" w:cs="Arial"/>
          <w:sz w:val="24"/>
          <w:szCs w:val="24"/>
        </w:rPr>
        <w:t>Participation au Comité transport de la COPHAN</w:t>
      </w:r>
    </w:p>
    <w:p w:rsidR="00D37398" w:rsidRDefault="00D37398" w:rsidP="00544B98">
      <w:pPr>
        <w:pStyle w:val="Sansinterligne"/>
        <w:numPr>
          <w:ilvl w:val="0"/>
          <w:numId w:val="38"/>
        </w:numPr>
        <w:spacing w:after="120" w:line="300" w:lineRule="exact"/>
        <w:ind w:left="426"/>
        <w:jc w:val="both"/>
        <w:rPr>
          <w:rFonts w:ascii="Arial" w:hAnsi="Arial" w:cs="Arial"/>
          <w:sz w:val="24"/>
          <w:szCs w:val="24"/>
        </w:rPr>
      </w:pPr>
      <w:r>
        <w:rPr>
          <w:rFonts w:ascii="Arial" w:hAnsi="Arial" w:cs="Arial"/>
          <w:sz w:val="24"/>
          <w:szCs w:val="24"/>
        </w:rPr>
        <w:lastRenderedPageBreak/>
        <w:t>Participation à la Table de concertation sur le transport des personnes handicapées du ROPMM et du CRADI</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Sous-objectifs de l’année 2014-2015 :</w:t>
      </w:r>
    </w:p>
    <w:p w:rsidR="00D37398" w:rsidRDefault="00D37398" w:rsidP="00544B98">
      <w:pPr>
        <w:pStyle w:val="Sansinterligne"/>
        <w:numPr>
          <w:ilvl w:val="0"/>
          <w:numId w:val="39"/>
        </w:numPr>
        <w:spacing w:after="120" w:line="300" w:lineRule="exact"/>
        <w:ind w:left="426"/>
        <w:jc w:val="both"/>
        <w:rPr>
          <w:rFonts w:ascii="Arial" w:hAnsi="Arial" w:cs="Arial"/>
          <w:sz w:val="24"/>
          <w:szCs w:val="24"/>
        </w:rPr>
      </w:pPr>
      <w:r>
        <w:rPr>
          <w:rFonts w:ascii="Arial" w:hAnsi="Arial" w:cs="Arial"/>
          <w:sz w:val="24"/>
          <w:szCs w:val="24"/>
        </w:rPr>
        <w:t>Prendre connaissance du nouveau règlement</w:t>
      </w:r>
    </w:p>
    <w:p w:rsidR="00D37398" w:rsidRDefault="00D37398" w:rsidP="00544B98">
      <w:pPr>
        <w:pStyle w:val="Sansinterligne"/>
        <w:numPr>
          <w:ilvl w:val="0"/>
          <w:numId w:val="39"/>
        </w:numPr>
        <w:spacing w:after="120" w:line="300" w:lineRule="exact"/>
        <w:ind w:left="426"/>
        <w:jc w:val="both"/>
        <w:rPr>
          <w:rFonts w:ascii="Arial" w:hAnsi="Arial" w:cs="Arial"/>
          <w:sz w:val="24"/>
          <w:szCs w:val="24"/>
        </w:rPr>
      </w:pPr>
      <w:r>
        <w:rPr>
          <w:rFonts w:ascii="Arial" w:hAnsi="Arial" w:cs="Arial"/>
          <w:sz w:val="24"/>
          <w:szCs w:val="24"/>
        </w:rPr>
        <w:t>Diffuser l’information aux organismes de personnes ayant des limitations fonctionnelles</w:t>
      </w:r>
    </w:p>
    <w:p w:rsidR="00D37398" w:rsidRDefault="00D37398" w:rsidP="00D37398">
      <w:pPr>
        <w:pStyle w:val="Sansinterligne"/>
        <w:spacing w:after="120" w:line="300" w:lineRule="exact"/>
        <w:jc w:val="both"/>
        <w:rPr>
          <w:rFonts w:ascii="Arial" w:hAnsi="Arial" w:cs="Arial"/>
          <w:b/>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Résultats pour l’année 2014-2015 :</w:t>
      </w:r>
    </w:p>
    <w:p w:rsidR="00D37398" w:rsidRDefault="00D37398" w:rsidP="00544B98">
      <w:pPr>
        <w:numPr>
          <w:ilvl w:val="0"/>
          <w:numId w:val="40"/>
        </w:numPr>
        <w:spacing w:after="120" w:line="300" w:lineRule="exact"/>
        <w:ind w:left="426"/>
        <w:rPr>
          <w:rFonts w:ascii="Arial" w:hAnsi="Arial" w:cs="Arial"/>
          <w:sz w:val="24"/>
          <w:szCs w:val="24"/>
        </w:rPr>
      </w:pPr>
      <w:r>
        <w:rPr>
          <w:rFonts w:ascii="Arial" w:hAnsi="Arial" w:cs="Arial"/>
          <w:sz w:val="24"/>
          <w:szCs w:val="24"/>
        </w:rPr>
        <w:t>Aucun</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Sous-objectifs pour l’année 2015-2016 :</w:t>
      </w:r>
    </w:p>
    <w:p w:rsidR="00D37398" w:rsidRDefault="00D37398" w:rsidP="00544B98">
      <w:pPr>
        <w:pStyle w:val="Sansinterligne"/>
        <w:numPr>
          <w:ilvl w:val="0"/>
          <w:numId w:val="41"/>
        </w:numPr>
        <w:spacing w:after="120" w:line="300" w:lineRule="exact"/>
        <w:ind w:left="426"/>
        <w:jc w:val="both"/>
        <w:rPr>
          <w:rFonts w:ascii="Arial" w:hAnsi="Arial" w:cs="Arial"/>
          <w:sz w:val="24"/>
          <w:szCs w:val="24"/>
        </w:rPr>
      </w:pPr>
      <w:r>
        <w:rPr>
          <w:rFonts w:ascii="Arial" w:hAnsi="Arial" w:cs="Arial"/>
          <w:sz w:val="24"/>
          <w:szCs w:val="24"/>
        </w:rPr>
        <w:t>Prendre connaissance du projet de règlement et réagir au besoin</w:t>
      </w:r>
    </w:p>
    <w:p w:rsidR="00D37398" w:rsidRDefault="00D37398" w:rsidP="00544B98">
      <w:pPr>
        <w:pStyle w:val="Sansinterligne"/>
        <w:numPr>
          <w:ilvl w:val="0"/>
          <w:numId w:val="41"/>
        </w:numPr>
        <w:spacing w:after="120" w:line="300" w:lineRule="exact"/>
        <w:ind w:left="426"/>
        <w:jc w:val="both"/>
        <w:rPr>
          <w:rFonts w:ascii="Arial" w:hAnsi="Arial" w:cs="Arial"/>
          <w:sz w:val="24"/>
          <w:szCs w:val="24"/>
        </w:rPr>
      </w:pPr>
      <w:r>
        <w:rPr>
          <w:rFonts w:ascii="Arial" w:hAnsi="Arial" w:cs="Arial"/>
          <w:sz w:val="24"/>
          <w:szCs w:val="24"/>
        </w:rPr>
        <w:t>Diffuser l’information aux organismes de personnes ayant des limitations fonctionnelles</w:t>
      </w:r>
    </w:p>
    <w:p w:rsidR="00D37398" w:rsidRDefault="00D37398" w:rsidP="00544B98">
      <w:pPr>
        <w:pStyle w:val="Sansinterligne"/>
        <w:numPr>
          <w:ilvl w:val="0"/>
          <w:numId w:val="41"/>
        </w:numPr>
        <w:spacing w:after="120" w:line="300" w:lineRule="exact"/>
        <w:ind w:left="426"/>
        <w:jc w:val="both"/>
        <w:rPr>
          <w:rFonts w:ascii="Arial" w:hAnsi="Arial" w:cs="Arial"/>
          <w:sz w:val="24"/>
          <w:szCs w:val="24"/>
        </w:rPr>
      </w:pPr>
      <w:r>
        <w:rPr>
          <w:rFonts w:ascii="Arial" w:hAnsi="Arial" w:cs="Arial"/>
          <w:sz w:val="24"/>
          <w:szCs w:val="24"/>
        </w:rPr>
        <w:t>Informer les membres des développements dans le dossier</w:t>
      </w:r>
    </w:p>
    <w:p w:rsidR="0001687B" w:rsidRDefault="0001687B" w:rsidP="0001687B">
      <w:pPr>
        <w:pStyle w:val="Sansinterligne"/>
        <w:spacing w:after="120" w:line="300" w:lineRule="exact"/>
        <w:jc w:val="both"/>
        <w:rPr>
          <w:rFonts w:ascii="Arial" w:hAnsi="Arial" w:cs="Arial"/>
          <w:sz w:val="24"/>
          <w:szCs w:val="24"/>
        </w:rPr>
      </w:pPr>
    </w:p>
    <w:p w:rsidR="001C5B75" w:rsidRDefault="001C5B75" w:rsidP="009703E5">
      <w:pPr>
        <w:rPr>
          <w:rFonts w:ascii="Arial" w:hAnsi="Arial" w:cs="Arial"/>
          <w:sz w:val="24"/>
          <w:szCs w:val="24"/>
          <w:lang w:eastAsia="fr-FR"/>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D37398" w:rsidRDefault="00D37398" w:rsidP="00D37398">
      <w:pPr>
        <w:shd w:val="clear" w:color="auto" w:fill="1F497D"/>
        <w:spacing w:after="80" w:line="300" w:lineRule="exact"/>
        <w:rPr>
          <w:rFonts w:ascii="Arial" w:hAnsi="Arial" w:cs="Arial"/>
          <w:b/>
          <w:color w:val="FFFFFF"/>
          <w:sz w:val="24"/>
          <w:szCs w:val="24"/>
        </w:rPr>
      </w:pPr>
    </w:p>
    <w:p w:rsidR="00D37398" w:rsidRDefault="00D37398" w:rsidP="00D37398">
      <w:pPr>
        <w:shd w:val="clear" w:color="auto" w:fill="1F497D"/>
        <w:spacing w:after="80" w:line="300" w:lineRule="exact"/>
        <w:jc w:val="center"/>
        <w:rPr>
          <w:rFonts w:ascii="Arial" w:hAnsi="Arial" w:cs="Arial"/>
          <w:b/>
          <w:color w:val="FFFFFF"/>
          <w:sz w:val="24"/>
          <w:szCs w:val="24"/>
        </w:rPr>
      </w:pPr>
      <w:r>
        <w:rPr>
          <w:rFonts w:ascii="Arial" w:hAnsi="Arial" w:cs="Arial"/>
          <w:b/>
          <w:color w:val="FFFFFF"/>
          <w:sz w:val="24"/>
          <w:szCs w:val="24"/>
        </w:rPr>
        <w:t>THÉMATIQUE : VIE MUNICIPALE</w:t>
      </w:r>
    </w:p>
    <w:p w:rsidR="00D37398" w:rsidRPr="00162DBC" w:rsidRDefault="00D37398" w:rsidP="00D37398">
      <w:pPr>
        <w:pStyle w:val="Titre9"/>
        <w:shd w:val="clear" w:color="auto" w:fill="1F497D"/>
        <w:spacing w:after="100" w:line="300" w:lineRule="exact"/>
        <w:rPr>
          <w:rFonts w:ascii="Arial" w:hAnsi="Arial" w:cs="Arial"/>
          <w:i w:val="0"/>
          <w:color w:val="FFFFFF"/>
          <w:szCs w:val="24"/>
        </w:rPr>
      </w:pPr>
    </w:p>
    <w:p w:rsidR="00D37398" w:rsidRDefault="00D37398" w:rsidP="00D37398">
      <w:pPr>
        <w:pStyle w:val="Corpsdetexte3"/>
        <w:spacing w:after="100"/>
        <w:rPr>
          <w:rFonts w:ascii="Arial" w:hAnsi="Arial" w:cs="Arial"/>
          <w:b/>
          <w:sz w:val="24"/>
          <w:szCs w:val="24"/>
        </w:rPr>
      </w:pPr>
    </w:p>
    <w:p w:rsidR="00D37398" w:rsidRDefault="00D37398" w:rsidP="00D37398">
      <w:pPr>
        <w:pStyle w:val="Corpsdetexte3"/>
        <w:spacing w:after="100"/>
        <w:rPr>
          <w:rFonts w:ascii="Arial" w:hAnsi="Arial" w:cs="Arial"/>
          <w:b/>
          <w:sz w:val="24"/>
          <w:szCs w:val="24"/>
        </w:rPr>
      </w:pPr>
      <w:r>
        <w:rPr>
          <w:rFonts w:ascii="Arial" w:hAnsi="Arial" w:cs="Arial"/>
          <w:b/>
          <w:sz w:val="24"/>
          <w:szCs w:val="24"/>
        </w:rPr>
        <w:t>Objectif social :</w:t>
      </w:r>
    </w:p>
    <w:p w:rsidR="00D37398" w:rsidRDefault="00D37398" w:rsidP="00544B98">
      <w:pPr>
        <w:pStyle w:val="Corpsdetexte3"/>
        <w:numPr>
          <w:ilvl w:val="0"/>
          <w:numId w:val="45"/>
        </w:numPr>
        <w:spacing w:after="100" w:line="300" w:lineRule="exact"/>
        <w:ind w:left="426"/>
        <w:rPr>
          <w:rFonts w:ascii="Arial" w:hAnsi="Arial" w:cs="Arial"/>
          <w:sz w:val="24"/>
          <w:szCs w:val="24"/>
        </w:rPr>
      </w:pPr>
      <w:r>
        <w:rPr>
          <w:rFonts w:ascii="Arial" w:hAnsi="Arial" w:cs="Arial"/>
          <w:sz w:val="24"/>
          <w:szCs w:val="24"/>
        </w:rPr>
        <w:t>Faire reconnaître et faire appliquer le concept de l’accessibilité universelle</w:t>
      </w:r>
    </w:p>
    <w:p w:rsidR="00D37398" w:rsidRDefault="00D37398" w:rsidP="00D37398">
      <w:pPr>
        <w:pStyle w:val="Corpsdetexte3"/>
        <w:spacing w:after="100" w:line="300" w:lineRule="exact"/>
        <w:rPr>
          <w:rFonts w:ascii="Arial" w:hAnsi="Arial" w:cs="Arial"/>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Objectif :</w:t>
      </w:r>
    </w:p>
    <w:p w:rsidR="00D37398" w:rsidRPr="009776C7" w:rsidRDefault="00D37398" w:rsidP="00544B98">
      <w:pPr>
        <w:pStyle w:val="Corpsdetexte3"/>
        <w:numPr>
          <w:ilvl w:val="0"/>
          <w:numId w:val="45"/>
        </w:numPr>
        <w:spacing w:after="100" w:line="300" w:lineRule="exact"/>
        <w:ind w:left="425"/>
        <w:rPr>
          <w:rFonts w:ascii="Arial" w:hAnsi="Arial" w:cs="Arial"/>
          <w:sz w:val="24"/>
          <w:szCs w:val="24"/>
        </w:rPr>
      </w:pPr>
      <w:r>
        <w:rPr>
          <w:rFonts w:ascii="Arial" w:hAnsi="Arial" w:cs="Arial"/>
          <w:sz w:val="24"/>
          <w:szCs w:val="24"/>
        </w:rPr>
        <w:t>Faire en sorte que le concept d’accessibilité universelle soit reconnu et appliqué à la Ville de Montréal</w:t>
      </w:r>
      <w:r>
        <w:rPr>
          <w:rFonts w:ascii="Arial" w:hAnsi="Arial" w:cs="Arial"/>
          <w:noProof/>
          <w:sz w:val="24"/>
          <w:szCs w:val="24"/>
          <w:lang w:eastAsia="fr-CA"/>
        </w:rPr>
        <w:drawing>
          <wp:anchor distT="0" distB="0" distL="114300" distR="114300" simplePos="0" relativeHeight="251794432" behindDoc="0" locked="1" layoutInCell="0" allowOverlap="0" wp14:anchorId="3A9419A5" wp14:editId="5EA899CB">
            <wp:simplePos x="0" y="0"/>
            <wp:positionH relativeFrom="column">
              <wp:posOffset>1270</wp:posOffset>
            </wp:positionH>
            <wp:positionV relativeFrom="page">
              <wp:posOffset>1743075</wp:posOffset>
            </wp:positionV>
            <wp:extent cx="5476875" cy="2245360"/>
            <wp:effectExtent l="0" t="0" r="9525" b="254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de Montréal.jpg"/>
                    <pic:cNvPicPr/>
                  </pic:nvPicPr>
                  <pic:blipFill>
                    <a:blip r:embed="rId63">
                      <a:extLst>
                        <a:ext uri="{28A0092B-C50C-407E-A947-70E740481C1C}">
                          <a14:useLocalDpi xmlns:a14="http://schemas.microsoft.com/office/drawing/2010/main" val="0"/>
                        </a:ext>
                      </a:extLst>
                    </a:blip>
                    <a:stretch>
                      <a:fillRect/>
                    </a:stretch>
                  </pic:blipFill>
                  <pic:spPr>
                    <a:xfrm>
                      <a:off x="0" y="0"/>
                      <a:ext cx="5476875" cy="2245360"/>
                    </a:xfrm>
                    <a:prstGeom prst="rect">
                      <a:avLst/>
                    </a:prstGeom>
                  </pic:spPr>
                </pic:pic>
              </a:graphicData>
            </a:graphic>
            <wp14:sizeRelH relativeFrom="margin">
              <wp14:pctWidth>0</wp14:pctWidth>
            </wp14:sizeRelH>
            <wp14:sizeRelV relativeFrom="margin">
              <wp14:pctHeight>0</wp14:pctHeight>
            </wp14:sizeRelV>
          </wp:anchor>
        </w:drawing>
      </w:r>
    </w:p>
    <w:p w:rsidR="00D37398" w:rsidRPr="004C05EA" w:rsidRDefault="00D37398" w:rsidP="00D37398">
      <w:pPr>
        <w:pStyle w:val="Corpsdetexte3"/>
        <w:spacing w:after="100" w:line="300" w:lineRule="exact"/>
        <w:ind w:left="62"/>
        <w:rPr>
          <w:rFonts w:ascii="Arial" w:hAnsi="Arial" w:cs="Arial"/>
          <w:noProof/>
          <w:sz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Conférence régionale des élus de Montréal (nouveau dossier)</w:t>
      </w:r>
    </w:p>
    <w:p w:rsidR="00D37398" w:rsidRPr="00434766" w:rsidRDefault="00D37398" w:rsidP="00D37398">
      <w:pPr>
        <w:spacing w:after="100" w:line="300" w:lineRule="exact"/>
        <w:rPr>
          <w:rFonts w:ascii="Arial" w:hAnsi="Arial" w:cs="Arial"/>
          <w:sz w:val="24"/>
          <w:szCs w:val="24"/>
        </w:rPr>
      </w:pPr>
    </w:p>
    <w:p w:rsidR="00D37398" w:rsidRPr="00434766" w:rsidRDefault="002760BE" w:rsidP="00D37398">
      <w:pPr>
        <w:spacing w:after="120" w:line="300" w:lineRule="exact"/>
        <w:rPr>
          <w:rFonts w:ascii="Arial" w:hAnsi="Arial" w:cs="Arial"/>
          <w:b/>
          <w:sz w:val="24"/>
          <w:szCs w:val="24"/>
        </w:rPr>
      </w:pPr>
      <w:r>
        <w:rPr>
          <w:rFonts w:ascii="Arial" w:hAnsi="Arial" w:cs="Arial"/>
          <w:b/>
          <w:sz w:val="24"/>
          <w:szCs w:val="24"/>
        </w:rPr>
        <w:t>Sous-objectif</w:t>
      </w:r>
      <w:r w:rsidR="00D37398" w:rsidRPr="00434766">
        <w:rPr>
          <w:rFonts w:ascii="Arial" w:hAnsi="Arial" w:cs="Arial"/>
          <w:b/>
          <w:sz w:val="24"/>
          <w:szCs w:val="24"/>
        </w:rPr>
        <w:t xml:space="preserve"> à long terme :</w:t>
      </w:r>
    </w:p>
    <w:p w:rsidR="00D37398" w:rsidRPr="00434766" w:rsidRDefault="00D37398" w:rsidP="00544B98">
      <w:pPr>
        <w:numPr>
          <w:ilvl w:val="0"/>
          <w:numId w:val="58"/>
        </w:numPr>
        <w:spacing w:after="120" w:line="300" w:lineRule="exact"/>
        <w:ind w:left="426"/>
        <w:rPr>
          <w:rFonts w:ascii="Arial" w:hAnsi="Arial" w:cs="Arial"/>
          <w:sz w:val="24"/>
          <w:szCs w:val="24"/>
        </w:rPr>
      </w:pPr>
      <w:r>
        <w:rPr>
          <w:rFonts w:ascii="Arial" w:hAnsi="Arial" w:cs="Arial"/>
          <w:sz w:val="24"/>
          <w:szCs w:val="24"/>
        </w:rPr>
        <w:t>Favoriser le développement harmonieux de la Ville de Montréal</w:t>
      </w:r>
    </w:p>
    <w:p w:rsidR="00D37398" w:rsidRPr="00434766"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sidRPr="00434766">
        <w:rPr>
          <w:rFonts w:ascii="Arial" w:hAnsi="Arial" w:cs="Arial"/>
          <w:b/>
          <w:sz w:val="24"/>
          <w:szCs w:val="24"/>
        </w:rPr>
        <w:t>Contexte :</w:t>
      </w:r>
    </w:p>
    <w:p w:rsidR="00D37398" w:rsidRPr="00434766" w:rsidRDefault="00D37398" w:rsidP="00D37398">
      <w:pPr>
        <w:spacing w:line="300" w:lineRule="exact"/>
        <w:rPr>
          <w:rFonts w:ascii="Arial" w:hAnsi="Arial" w:cs="Arial"/>
          <w:sz w:val="24"/>
          <w:szCs w:val="24"/>
        </w:rPr>
      </w:pPr>
      <w:r w:rsidRPr="00AB64BF">
        <w:rPr>
          <w:rFonts w:ascii="Arial" w:hAnsi="Arial" w:cs="Arial"/>
          <w:sz w:val="24"/>
          <w:szCs w:val="24"/>
        </w:rPr>
        <w:t>La CRÉ est l’interlocuteur privilégié du gouvernement en matière de développement régional.</w:t>
      </w:r>
      <w:r w:rsidRPr="00434766">
        <w:rPr>
          <w:rFonts w:ascii="Arial" w:hAnsi="Arial" w:cs="Arial"/>
          <w:sz w:val="24"/>
          <w:szCs w:val="24"/>
        </w:rPr>
        <w:t xml:space="preserve"> Elle assure la concertation entre les élus municipaux et les leaders socio-économiques</w:t>
      </w:r>
      <w:r>
        <w:rPr>
          <w:rFonts w:ascii="Arial" w:hAnsi="Arial" w:cs="Arial"/>
          <w:sz w:val="24"/>
          <w:szCs w:val="24"/>
        </w:rPr>
        <w:t>,</w:t>
      </w:r>
      <w:r w:rsidRPr="00434766">
        <w:rPr>
          <w:rFonts w:ascii="Arial" w:hAnsi="Arial" w:cs="Arial"/>
          <w:sz w:val="24"/>
          <w:szCs w:val="24"/>
        </w:rPr>
        <w:t xml:space="preserve"> dans le but de </w:t>
      </w:r>
      <w:r>
        <w:rPr>
          <w:rFonts w:ascii="Arial" w:hAnsi="Arial" w:cs="Arial"/>
          <w:sz w:val="24"/>
          <w:szCs w:val="24"/>
        </w:rPr>
        <w:t>favoriser le</w:t>
      </w:r>
      <w:r w:rsidRPr="00434766">
        <w:rPr>
          <w:rFonts w:ascii="Arial" w:hAnsi="Arial" w:cs="Arial"/>
          <w:sz w:val="24"/>
          <w:szCs w:val="24"/>
        </w:rPr>
        <w:t xml:space="preserve"> développement écono</w:t>
      </w:r>
      <w:r>
        <w:rPr>
          <w:rFonts w:ascii="Arial" w:hAnsi="Arial" w:cs="Arial"/>
          <w:sz w:val="24"/>
          <w:szCs w:val="24"/>
        </w:rPr>
        <w:t>mique, social et culturel de l’Î</w:t>
      </w:r>
      <w:r w:rsidRPr="00434766">
        <w:rPr>
          <w:rFonts w:ascii="Arial" w:hAnsi="Arial" w:cs="Arial"/>
          <w:sz w:val="24"/>
          <w:szCs w:val="24"/>
        </w:rPr>
        <w:t xml:space="preserve">le de Montréal. </w:t>
      </w:r>
      <w:r>
        <w:rPr>
          <w:rFonts w:ascii="Arial" w:hAnsi="Arial" w:cs="Arial"/>
          <w:sz w:val="24"/>
          <w:szCs w:val="24"/>
        </w:rPr>
        <w:t xml:space="preserve">Or dans l’optique de réduire les dépenses publiques et la taille de l’état, le gouvernement du Québec a décidé d’abolir les CRÉ. Depuis, le maire de la Ville de Montréal et le conseil d’administration de la CRÉ de Montréal ont convenu de créer une structure de concertation de développement régional réunissant les élus municipaux ainsi que </w:t>
      </w:r>
      <w:r>
        <w:rPr>
          <w:rFonts w:ascii="Arial" w:hAnsi="Arial" w:cs="Arial"/>
          <w:sz w:val="24"/>
          <w:szCs w:val="24"/>
        </w:rPr>
        <w:lastRenderedPageBreak/>
        <w:t>les partenaires socio-économique couvrant le territoire de l’agglomération de Montréal. Des travaux devront se faire en 2015-2016 afin de définir le budget, son fonctionnement, sa gouvernance, ses objectifs, etc.</w:t>
      </w:r>
    </w:p>
    <w:p w:rsidR="00D37398" w:rsidRPr="00434766" w:rsidRDefault="00D37398" w:rsidP="00D37398">
      <w:pPr>
        <w:spacing w:after="120" w:line="300" w:lineRule="exact"/>
        <w:rPr>
          <w:rFonts w:ascii="Arial" w:hAnsi="Arial" w:cs="Arial"/>
          <w:sz w:val="24"/>
          <w:szCs w:val="24"/>
        </w:rPr>
      </w:pPr>
    </w:p>
    <w:p w:rsidR="00D37398" w:rsidRPr="00434766" w:rsidRDefault="00D37398" w:rsidP="00D37398">
      <w:pPr>
        <w:spacing w:after="120" w:line="300" w:lineRule="exact"/>
        <w:rPr>
          <w:rFonts w:ascii="Arial" w:hAnsi="Arial" w:cs="Arial"/>
          <w:b/>
          <w:sz w:val="24"/>
          <w:szCs w:val="24"/>
        </w:rPr>
      </w:pPr>
      <w:r w:rsidRPr="00434766">
        <w:rPr>
          <w:rFonts w:ascii="Arial" w:hAnsi="Arial" w:cs="Arial"/>
          <w:b/>
          <w:sz w:val="24"/>
          <w:szCs w:val="24"/>
        </w:rPr>
        <w:t>Partenaires</w:t>
      </w:r>
      <w:r>
        <w:rPr>
          <w:rFonts w:ascii="Arial" w:hAnsi="Arial" w:cs="Arial"/>
          <w:b/>
          <w:sz w:val="24"/>
          <w:szCs w:val="24"/>
        </w:rPr>
        <w:t xml:space="preserve"> et instances impliqués</w:t>
      </w:r>
      <w:r w:rsidRPr="00434766">
        <w:rPr>
          <w:rFonts w:ascii="Arial" w:hAnsi="Arial" w:cs="Arial"/>
          <w:b/>
          <w:sz w:val="24"/>
          <w:szCs w:val="24"/>
        </w:rPr>
        <w:t> :</w:t>
      </w:r>
    </w:p>
    <w:p w:rsidR="00D37398" w:rsidRDefault="00D37398" w:rsidP="00544B98">
      <w:pPr>
        <w:numPr>
          <w:ilvl w:val="0"/>
          <w:numId w:val="59"/>
        </w:numPr>
        <w:spacing w:after="120" w:line="300" w:lineRule="exact"/>
        <w:ind w:left="426"/>
        <w:rPr>
          <w:rFonts w:ascii="Arial" w:hAnsi="Arial" w:cs="Arial"/>
          <w:sz w:val="24"/>
          <w:szCs w:val="24"/>
        </w:rPr>
      </w:pPr>
      <w:r>
        <w:rPr>
          <w:rFonts w:ascii="Arial" w:hAnsi="Arial" w:cs="Arial"/>
          <w:sz w:val="24"/>
          <w:szCs w:val="24"/>
        </w:rPr>
        <w:t>CRÉ de Montréal</w:t>
      </w:r>
    </w:p>
    <w:p w:rsidR="00D37398" w:rsidRPr="00434766" w:rsidRDefault="00D37398" w:rsidP="00544B98">
      <w:pPr>
        <w:numPr>
          <w:ilvl w:val="0"/>
          <w:numId w:val="59"/>
        </w:numPr>
        <w:spacing w:after="120" w:line="300" w:lineRule="exact"/>
        <w:ind w:left="426"/>
        <w:rPr>
          <w:rFonts w:ascii="Arial" w:hAnsi="Arial" w:cs="Arial"/>
          <w:sz w:val="24"/>
          <w:szCs w:val="24"/>
        </w:rPr>
      </w:pPr>
      <w:r>
        <w:rPr>
          <w:rFonts w:ascii="Arial" w:hAnsi="Arial" w:cs="Arial"/>
          <w:sz w:val="24"/>
          <w:szCs w:val="24"/>
        </w:rPr>
        <w:t>Ville de Montréal</w:t>
      </w:r>
    </w:p>
    <w:p w:rsidR="00D37398" w:rsidRPr="00434766" w:rsidRDefault="00D37398" w:rsidP="00D37398">
      <w:pPr>
        <w:spacing w:after="120" w:line="300" w:lineRule="exact"/>
        <w:rPr>
          <w:rFonts w:ascii="Arial" w:hAnsi="Arial" w:cs="Arial"/>
          <w:sz w:val="24"/>
          <w:szCs w:val="24"/>
        </w:rPr>
      </w:pPr>
    </w:p>
    <w:p w:rsidR="00D37398" w:rsidRPr="00434766" w:rsidRDefault="00313DF1" w:rsidP="00D37398">
      <w:pPr>
        <w:keepNext/>
        <w:spacing w:after="120" w:line="300" w:lineRule="exact"/>
        <w:outlineLvl w:val="2"/>
        <w:rPr>
          <w:rFonts w:ascii="Arial" w:hAnsi="Arial" w:cs="Arial"/>
          <w:b/>
          <w:sz w:val="24"/>
          <w:szCs w:val="24"/>
        </w:rPr>
      </w:pPr>
      <w:r>
        <w:rPr>
          <w:rFonts w:ascii="Arial" w:hAnsi="Arial" w:cs="Arial"/>
          <w:b/>
          <w:sz w:val="24"/>
          <w:szCs w:val="24"/>
        </w:rPr>
        <w:t>Moyen</w:t>
      </w:r>
      <w:r w:rsidR="00D37398" w:rsidRPr="00434766">
        <w:rPr>
          <w:rFonts w:ascii="Arial" w:hAnsi="Arial" w:cs="Arial"/>
          <w:b/>
          <w:sz w:val="24"/>
          <w:szCs w:val="24"/>
        </w:rPr>
        <w:t> :</w:t>
      </w:r>
    </w:p>
    <w:p w:rsidR="00D37398" w:rsidRPr="009F0988" w:rsidRDefault="00D37398" w:rsidP="00544B98">
      <w:pPr>
        <w:numPr>
          <w:ilvl w:val="0"/>
          <w:numId w:val="59"/>
        </w:numPr>
        <w:spacing w:after="120" w:line="300" w:lineRule="exact"/>
        <w:ind w:left="426"/>
        <w:rPr>
          <w:rFonts w:ascii="Arial" w:hAnsi="Arial" w:cs="Arial"/>
          <w:sz w:val="24"/>
          <w:szCs w:val="24"/>
        </w:rPr>
      </w:pPr>
      <w:r w:rsidRPr="00434766">
        <w:rPr>
          <w:rFonts w:ascii="Arial" w:hAnsi="Arial" w:cs="Arial"/>
          <w:sz w:val="24"/>
          <w:szCs w:val="24"/>
        </w:rPr>
        <w:t xml:space="preserve">Participation au nom </w:t>
      </w:r>
      <w:r>
        <w:rPr>
          <w:rFonts w:ascii="Arial" w:hAnsi="Arial" w:cs="Arial"/>
          <w:sz w:val="24"/>
          <w:szCs w:val="24"/>
        </w:rPr>
        <w:t xml:space="preserve">d’Ex aequo </w:t>
      </w:r>
      <w:r w:rsidRPr="00434766">
        <w:rPr>
          <w:rFonts w:ascii="Arial" w:hAnsi="Arial" w:cs="Arial"/>
          <w:sz w:val="24"/>
          <w:szCs w:val="24"/>
        </w:rPr>
        <w:t>au con</w:t>
      </w:r>
      <w:r>
        <w:rPr>
          <w:rFonts w:ascii="Arial" w:hAnsi="Arial" w:cs="Arial"/>
          <w:sz w:val="24"/>
          <w:szCs w:val="24"/>
        </w:rPr>
        <w:t>seil d’administration de la CRÉ</w:t>
      </w:r>
    </w:p>
    <w:p w:rsidR="00D37398" w:rsidRPr="009F0988" w:rsidRDefault="00D37398" w:rsidP="00D37398">
      <w:pPr>
        <w:spacing w:after="120" w:line="300" w:lineRule="exact"/>
        <w:rPr>
          <w:rFonts w:ascii="Arial" w:hAnsi="Arial" w:cs="Arial"/>
          <w:sz w:val="24"/>
          <w:szCs w:val="24"/>
        </w:rPr>
      </w:pPr>
    </w:p>
    <w:p w:rsidR="00D37398" w:rsidRPr="00434766" w:rsidRDefault="00D37398" w:rsidP="00D37398">
      <w:pPr>
        <w:spacing w:after="120" w:line="300" w:lineRule="exact"/>
        <w:rPr>
          <w:rFonts w:ascii="Arial" w:hAnsi="Arial" w:cs="Arial"/>
          <w:b/>
          <w:sz w:val="24"/>
          <w:szCs w:val="24"/>
        </w:rPr>
      </w:pPr>
      <w:r w:rsidRPr="00434766">
        <w:rPr>
          <w:rFonts w:ascii="Arial" w:hAnsi="Arial" w:cs="Arial"/>
          <w:b/>
          <w:sz w:val="24"/>
          <w:szCs w:val="24"/>
        </w:rPr>
        <w:t>Sous</w:t>
      </w:r>
      <w:r>
        <w:rPr>
          <w:rFonts w:ascii="Arial" w:hAnsi="Arial" w:cs="Arial"/>
          <w:b/>
          <w:sz w:val="24"/>
          <w:szCs w:val="24"/>
        </w:rPr>
        <w:t>-objectifs pour l’année 2014-2015</w:t>
      </w:r>
      <w:r w:rsidRPr="00434766">
        <w:rPr>
          <w:rFonts w:ascii="Arial" w:hAnsi="Arial" w:cs="Arial"/>
          <w:b/>
          <w:sz w:val="24"/>
          <w:szCs w:val="24"/>
        </w:rPr>
        <w:t> :</w:t>
      </w:r>
    </w:p>
    <w:p w:rsidR="00D37398" w:rsidRDefault="00D37398" w:rsidP="00544B98">
      <w:pPr>
        <w:numPr>
          <w:ilvl w:val="0"/>
          <w:numId w:val="60"/>
        </w:numPr>
        <w:spacing w:after="120" w:line="300" w:lineRule="exact"/>
        <w:ind w:left="426"/>
        <w:rPr>
          <w:rFonts w:ascii="Arial" w:hAnsi="Arial" w:cs="Arial"/>
          <w:sz w:val="24"/>
          <w:szCs w:val="24"/>
        </w:rPr>
      </w:pPr>
      <w:r w:rsidRPr="00434766">
        <w:rPr>
          <w:rFonts w:ascii="Arial" w:hAnsi="Arial" w:cs="Arial"/>
          <w:sz w:val="24"/>
          <w:szCs w:val="24"/>
        </w:rPr>
        <w:t xml:space="preserve">Participer au </w:t>
      </w:r>
      <w:r>
        <w:rPr>
          <w:rFonts w:ascii="Arial" w:hAnsi="Arial" w:cs="Arial"/>
          <w:sz w:val="24"/>
          <w:szCs w:val="24"/>
        </w:rPr>
        <w:t>développement de Montréal</w:t>
      </w:r>
    </w:p>
    <w:p w:rsidR="00D37398" w:rsidRDefault="00D37398" w:rsidP="00544B98">
      <w:pPr>
        <w:numPr>
          <w:ilvl w:val="0"/>
          <w:numId w:val="60"/>
        </w:numPr>
        <w:spacing w:after="120" w:line="300" w:lineRule="exact"/>
        <w:ind w:left="426"/>
        <w:rPr>
          <w:rFonts w:ascii="Arial" w:hAnsi="Arial" w:cs="Arial"/>
          <w:sz w:val="24"/>
          <w:szCs w:val="24"/>
        </w:rPr>
      </w:pPr>
      <w:r>
        <w:rPr>
          <w:rFonts w:ascii="Arial" w:hAnsi="Arial" w:cs="Arial"/>
          <w:sz w:val="24"/>
          <w:szCs w:val="24"/>
        </w:rPr>
        <w:t>Promouvoir l’accessibilité universelle auprès de la CRÉ</w:t>
      </w:r>
    </w:p>
    <w:p w:rsidR="00D37398" w:rsidRDefault="00D37398" w:rsidP="00544B98">
      <w:pPr>
        <w:numPr>
          <w:ilvl w:val="0"/>
          <w:numId w:val="60"/>
        </w:numPr>
        <w:spacing w:after="120" w:line="300" w:lineRule="exact"/>
        <w:ind w:left="426"/>
        <w:rPr>
          <w:rFonts w:ascii="Arial" w:hAnsi="Arial" w:cs="Arial"/>
          <w:sz w:val="24"/>
          <w:szCs w:val="24"/>
        </w:rPr>
      </w:pPr>
      <w:r w:rsidRPr="00434766">
        <w:rPr>
          <w:rFonts w:ascii="Arial" w:hAnsi="Arial" w:cs="Arial"/>
          <w:sz w:val="24"/>
          <w:szCs w:val="24"/>
        </w:rPr>
        <w:t>Informer les membres des</w:t>
      </w:r>
      <w:r>
        <w:rPr>
          <w:rFonts w:ascii="Arial" w:hAnsi="Arial" w:cs="Arial"/>
          <w:sz w:val="24"/>
          <w:szCs w:val="24"/>
        </w:rPr>
        <w:t xml:space="preserve"> développements dans le dossier</w:t>
      </w:r>
    </w:p>
    <w:p w:rsidR="00D37398" w:rsidRDefault="00D37398" w:rsidP="00D37398">
      <w:pPr>
        <w:spacing w:after="120" w:line="300" w:lineRule="exact"/>
        <w:ind w:left="426"/>
        <w:rPr>
          <w:rFonts w:ascii="Arial" w:hAnsi="Arial" w:cs="Arial"/>
          <w:sz w:val="24"/>
          <w:szCs w:val="24"/>
        </w:rPr>
      </w:pPr>
    </w:p>
    <w:p w:rsidR="00D37398" w:rsidRDefault="00313DF1" w:rsidP="00D37398">
      <w:pPr>
        <w:spacing w:after="12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 :</w:t>
      </w:r>
    </w:p>
    <w:p w:rsidR="00D37398" w:rsidRDefault="00D37398" w:rsidP="00544B98">
      <w:pPr>
        <w:pStyle w:val="Paragraphedeliste"/>
        <w:numPr>
          <w:ilvl w:val="0"/>
          <w:numId w:val="251"/>
        </w:numPr>
        <w:spacing w:after="120" w:line="300" w:lineRule="exact"/>
        <w:ind w:left="426" w:hanging="142"/>
        <w:contextualSpacing w:val="0"/>
        <w:rPr>
          <w:rFonts w:ascii="Arial" w:hAnsi="Arial" w:cs="Arial"/>
          <w:sz w:val="24"/>
          <w:szCs w:val="24"/>
        </w:rPr>
      </w:pPr>
      <w:r w:rsidRPr="00383AAC">
        <w:rPr>
          <w:rFonts w:ascii="Arial" w:hAnsi="Arial" w:cs="Arial"/>
          <w:sz w:val="24"/>
          <w:szCs w:val="24"/>
        </w:rPr>
        <w:t xml:space="preserve">La CRÉ de Montréal est abolie et elle </w:t>
      </w:r>
      <w:r>
        <w:rPr>
          <w:rFonts w:ascii="Arial" w:hAnsi="Arial" w:cs="Arial"/>
          <w:sz w:val="24"/>
          <w:szCs w:val="24"/>
        </w:rPr>
        <w:t>sera remplacée par Concertation</w:t>
      </w:r>
      <w:r>
        <w:rPr>
          <w:rFonts w:ascii="Arial" w:hAnsi="Arial" w:cs="Arial"/>
          <w:sz w:val="24"/>
          <w:szCs w:val="24"/>
        </w:rPr>
        <w:noBreakHyphen/>
      </w:r>
      <w:r w:rsidRPr="00383AAC">
        <w:rPr>
          <w:rFonts w:ascii="Arial" w:hAnsi="Arial" w:cs="Arial"/>
          <w:sz w:val="24"/>
          <w:szCs w:val="24"/>
        </w:rPr>
        <w:t>Montréal</w:t>
      </w:r>
    </w:p>
    <w:p w:rsidR="00D37398" w:rsidRPr="00383AAC" w:rsidRDefault="00D37398" w:rsidP="00D37398">
      <w:pPr>
        <w:pStyle w:val="Paragraphedeliste"/>
        <w:spacing w:after="120" w:line="300" w:lineRule="exact"/>
        <w:ind w:left="426"/>
        <w:contextualSpacing w:val="0"/>
        <w:rPr>
          <w:rFonts w:ascii="Arial" w:hAnsi="Arial" w:cs="Arial"/>
          <w:sz w:val="24"/>
          <w:szCs w:val="24"/>
        </w:rPr>
      </w:pPr>
    </w:p>
    <w:p w:rsidR="00D37398" w:rsidRPr="00434766" w:rsidRDefault="00D37398" w:rsidP="00D37398">
      <w:pPr>
        <w:spacing w:after="120" w:line="300" w:lineRule="exact"/>
        <w:rPr>
          <w:rFonts w:ascii="Arial" w:hAnsi="Arial" w:cs="Arial"/>
          <w:b/>
          <w:sz w:val="24"/>
          <w:szCs w:val="24"/>
        </w:rPr>
      </w:pPr>
      <w:r w:rsidRPr="00434766">
        <w:rPr>
          <w:rFonts w:ascii="Arial" w:hAnsi="Arial" w:cs="Arial"/>
          <w:b/>
          <w:sz w:val="24"/>
          <w:szCs w:val="24"/>
        </w:rPr>
        <w:t>Sous</w:t>
      </w:r>
      <w:r>
        <w:rPr>
          <w:rFonts w:ascii="Arial" w:hAnsi="Arial" w:cs="Arial"/>
          <w:b/>
          <w:sz w:val="24"/>
          <w:szCs w:val="24"/>
        </w:rPr>
        <w:t>-objectifs pour l’année 2015-2016</w:t>
      </w:r>
      <w:r w:rsidRPr="00434766">
        <w:rPr>
          <w:rFonts w:ascii="Arial" w:hAnsi="Arial" w:cs="Arial"/>
          <w:b/>
          <w:sz w:val="24"/>
          <w:szCs w:val="24"/>
        </w:rPr>
        <w:t> :</w:t>
      </w:r>
    </w:p>
    <w:p w:rsidR="00D37398" w:rsidRDefault="00D37398" w:rsidP="00544B98">
      <w:pPr>
        <w:numPr>
          <w:ilvl w:val="0"/>
          <w:numId w:val="60"/>
        </w:numPr>
        <w:spacing w:after="120" w:line="300" w:lineRule="exact"/>
        <w:ind w:left="426"/>
        <w:rPr>
          <w:rFonts w:ascii="Arial" w:hAnsi="Arial" w:cs="Arial"/>
          <w:sz w:val="24"/>
          <w:szCs w:val="24"/>
        </w:rPr>
      </w:pPr>
      <w:r>
        <w:rPr>
          <w:rFonts w:ascii="Arial" w:hAnsi="Arial" w:cs="Arial"/>
          <w:sz w:val="24"/>
          <w:szCs w:val="24"/>
        </w:rPr>
        <w:t>Participer à la mise sur pied de Concertation-Montréal</w:t>
      </w:r>
    </w:p>
    <w:p w:rsidR="00D37398" w:rsidRDefault="00D37398" w:rsidP="00544B98">
      <w:pPr>
        <w:numPr>
          <w:ilvl w:val="0"/>
          <w:numId w:val="60"/>
        </w:numPr>
        <w:spacing w:after="120" w:line="300" w:lineRule="exact"/>
        <w:ind w:left="426"/>
        <w:rPr>
          <w:rFonts w:ascii="Arial" w:hAnsi="Arial" w:cs="Arial"/>
          <w:sz w:val="24"/>
          <w:szCs w:val="24"/>
        </w:rPr>
      </w:pPr>
      <w:r w:rsidRPr="00434766">
        <w:rPr>
          <w:rFonts w:ascii="Arial" w:hAnsi="Arial" w:cs="Arial"/>
          <w:sz w:val="24"/>
          <w:szCs w:val="24"/>
        </w:rPr>
        <w:t xml:space="preserve">Participer au </w:t>
      </w:r>
      <w:r>
        <w:rPr>
          <w:rFonts w:ascii="Arial" w:hAnsi="Arial" w:cs="Arial"/>
          <w:sz w:val="24"/>
          <w:szCs w:val="24"/>
        </w:rPr>
        <w:t>développement de Montréal</w:t>
      </w:r>
    </w:p>
    <w:p w:rsidR="00D37398" w:rsidRDefault="00D37398" w:rsidP="00544B98">
      <w:pPr>
        <w:numPr>
          <w:ilvl w:val="0"/>
          <w:numId w:val="60"/>
        </w:numPr>
        <w:spacing w:after="120" w:line="300" w:lineRule="exact"/>
        <w:ind w:left="426"/>
        <w:rPr>
          <w:rFonts w:ascii="Arial" w:hAnsi="Arial" w:cs="Arial"/>
          <w:sz w:val="24"/>
          <w:szCs w:val="24"/>
        </w:rPr>
      </w:pPr>
      <w:r>
        <w:rPr>
          <w:rFonts w:ascii="Arial" w:hAnsi="Arial" w:cs="Arial"/>
          <w:sz w:val="24"/>
          <w:szCs w:val="24"/>
        </w:rPr>
        <w:t>Promouvoir l’accessibilité universelle auprès de Concertation-Montréal</w:t>
      </w:r>
    </w:p>
    <w:p w:rsidR="00D37398" w:rsidRDefault="00D37398" w:rsidP="00544B98">
      <w:pPr>
        <w:numPr>
          <w:ilvl w:val="0"/>
          <w:numId w:val="60"/>
        </w:numPr>
        <w:spacing w:after="120" w:line="300" w:lineRule="exact"/>
        <w:ind w:left="426"/>
        <w:rPr>
          <w:rFonts w:ascii="Arial" w:hAnsi="Arial" w:cs="Arial"/>
          <w:sz w:val="24"/>
          <w:szCs w:val="24"/>
        </w:rPr>
      </w:pPr>
      <w:r w:rsidRPr="00434766">
        <w:rPr>
          <w:rFonts w:ascii="Arial" w:hAnsi="Arial" w:cs="Arial"/>
          <w:sz w:val="24"/>
          <w:szCs w:val="24"/>
        </w:rPr>
        <w:t>Informer les membres des</w:t>
      </w:r>
      <w:r>
        <w:rPr>
          <w:rFonts w:ascii="Arial" w:hAnsi="Arial" w:cs="Arial"/>
          <w:sz w:val="24"/>
          <w:szCs w:val="24"/>
        </w:rPr>
        <w:t xml:space="preserve"> développements dans le dossier</w:t>
      </w:r>
    </w:p>
    <w:p w:rsidR="00D37398" w:rsidRDefault="00D37398" w:rsidP="00D37398">
      <w:pPr>
        <w:spacing w:after="100" w:line="300" w:lineRule="exact"/>
        <w:rPr>
          <w:rFonts w:ascii="Arial" w:hAnsi="Arial" w:cs="Arial"/>
          <w:b/>
          <w:smallCaps/>
          <w:color w:val="FFFFFF"/>
          <w:sz w:val="24"/>
          <w:szCs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Comité des partenaires milieu associatif – ville</w:t>
      </w:r>
    </w:p>
    <w:p w:rsidR="00D37398" w:rsidRDefault="00D37398" w:rsidP="00D37398">
      <w:pPr>
        <w:pStyle w:val="Corpsdetexte3"/>
        <w:spacing w:after="100" w:line="300" w:lineRule="exact"/>
        <w:rPr>
          <w:rFonts w:ascii="Arial" w:hAnsi="Arial" w:cs="Arial"/>
          <w:sz w:val="24"/>
          <w:szCs w:val="24"/>
        </w:rPr>
      </w:pPr>
    </w:p>
    <w:p w:rsidR="00D37398" w:rsidRPr="00BB66A3" w:rsidRDefault="00D37398" w:rsidP="00D37398">
      <w:pPr>
        <w:pStyle w:val="Corpsdetexte3"/>
        <w:spacing w:line="300" w:lineRule="exact"/>
        <w:rPr>
          <w:rFonts w:ascii="Arial" w:hAnsi="Arial" w:cs="Arial"/>
          <w:b/>
          <w:sz w:val="24"/>
          <w:szCs w:val="24"/>
        </w:rPr>
      </w:pPr>
      <w:r w:rsidRPr="00BB66A3">
        <w:rPr>
          <w:rFonts w:ascii="Arial" w:hAnsi="Arial" w:cs="Arial"/>
          <w:b/>
          <w:sz w:val="24"/>
          <w:szCs w:val="24"/>
        </w:rPr>
        <w:t>Sous-objectif  à long terme:</w:t>
      </w:r>
    </w:p>
    <w:p w:rsidR="00D37398" w:rsidRPr="00BB66A3" w:rsidRDefault="00D37398" w:rsidP="00544B98">
      <w:pPr>
        <w:pStyle w:val="Corpsdetexte3"/>
        <w:numPr>
          <w:ilvl w:val="0"/>
          <w:numId w:val="46"/>
        </w:numPr>
        <w:spacing w:line="300" w:lineRule="exact"/>
        <w:ind w:left="426"/>
        <w:rPr>
          <w:rFonts w:ascii="Arial" w:hAnsi="Arial" w:cs="Arial"/>
          <w:sz w:val="24"/>
          <w:szCs w:val="24"/>
        </w:rPr>
      </w:pPr>
      <w:r w:rsidRPr="00BB66A3">
        <w:rPr>
          <w:rFonts w:ascii="Arial" w:hAnsi="Arial" w:cs="Arial"/>
          <w:sz w:val="24"/>
          <w:szCs w:val="24"/>
        </w:rPr>
        <w:t>Amener la Ville de Montréal à intégrer le concept d’accessibilité universelle dans tous les domaines qui relèvent de sa responsabilité</w:t>
      </w:r>
    </w:p>
    <w:p w:rsidR="00D37398" w:rsidRPr="00BB66A3" w:rsidRDefault="00D37398" w:rsidP="00D37398">
      <w:pPr>
        <w:spacing w:after="120" w:line="300" w:lineRule="exact"/>
        <w:rPr>
          <w:rFonts w:ascii="Arial" w:hAnsi="Arial" w:cs="Arial"/>
          <w:sz w:val="24"/>
          <w:szCs w:val="24"/>
        </w:rPr>
      </w:pPr>
    </w:p>
    <w:p w:rsidR="00D37398" w:rsidRPr="00BB66A3" w:rsidRDefault="00D37398" w:rsidP="00D37398">
      <w:pPr>
        <w:spacing w:after="120" w:line="300" w:lineRule="exact"/>
        <w:rPr>
          <w:rFonts w:ascii="Arial" w:hAnsi="Arial" w:cs="Arial"/>
          <w:b/>
          <w:sz w:val="24"/>
          <w:szCs w:val="24"/>
        </w:rPr>
      </w:pPr>
      <w:r w:rsidRPr="00BB66A3">
        <w:rPr>
          <w:rFonts w:ascii="Arial" w:hAnsi="Arial" w:cs="Arial"/>
          <w:b/>
          <w:sz w:val="24"/>
          <w:szCs w:val="24"/>
        </w:rPr>
        <w:lastRenderedPageBreak/>
        <w:t>Contexte :</w:t>
      </w:r>
    </w:p>
    <w:p w:rsidR="00D37398" w:rsidRDefault="00D37398" w:rsidP="00D37398">
      <w:pPr>
        <w:spacing w:line="300" w:lineRule="exact"/>
        <w:rPr>
          <w:rFonts w:ascii="Arial" w:hAnsi="Arial" w:cs="Arial"/>
          <w:sz w:val="24"/>
          <w:szCs w:val="24"/>
        </w:rPr>
      </w:pPr>
      <w:r w:rsidRPr="00BB66A3">
        <w:rPr>
          <w:rFonts w:ascii="Arial" w:hAnsi="Arial" w:cs="Arial"/>
          <w:sz w:val="24"/>
          <w:szCs w:val="24"/>
        </w:rPr>
        <w:t>En 2003, la Ville de Montréal et le milieu associatif ont mis de l’avant un comité de partenaires composé du Regroupement des organismes de promotion du Montréal métropolitain (ROPMM), du Comité régional des associations pour la déficience intellectuelle (CRADI), d’Alt</w:t>
      </w:r>
      <w:r w:rsidR="00EB2CC9">
        <w:rPr>
          <w:rFonts w:ascii="Arial" w:hAnsi="Arial" w:cs="Arial"/>
          <w:sz w:val="24"/>
          <w:szCs w:val="24"/>
        </w:rPr>
        <w:t>erGo, de Société Logique, d’Ex ae</w:t>
      </w:r>
      <w:r w:rsidRPr="00BB66A3">
        <w:rPr>
          <w:rFonts w:ascii="Arial" w:hAnsi="Arial" w:cs="Arial"/>
          <w:sz w:val="24"/>
          <w:szCs w:val="24"/>
        </w:rPr>
        <w:t>quo et du Service de la diversité sociale et des sports de la Ville de Montréal. Ce comité a pour but de développer et faire évoluer le concept de l’accessibilité universelle à la Ville de Montréal</w:t>
      </w:r>
      <w:r>
        <w:rPr>
          <w:rFonts w:ascii="Arial" w:hAnsi="Arial" w:cs="Arial"/>
          <w:sz w:val="24"/>
          <w:szCs w:val="24"/>
        </w:rPr>
        <w:t xml:space="preserve"> </w:t>
      </w:r>
      <w:r w:rsidRPr="00BB66A3">
        <w:rPr>
          <w:rFonts w:ascii="Arial" w:hAnsi="Arial" w:cs="Arial"/>
          <w:sz w:val="24"/>
          <w:szCs w:val="24"/>
        </w:rPr>
        <w:t xml:space="preserve">; </w:t>
      </w:r>
      <w:r>
        <w:rPr>
          <w:rFonts w:ascii="Arial" w:hAnsi="Arial" w:cs="Arial"/>
          <w:sz w:val="24"/>
          <w:szCs w:val="24"/>
        </w:rPr>
        <w:t>d’</w:t>
      </w:r>
      <w:r w:rsidRPr="00BB66A3">
        <w:rPr>
          <w:rFonts w:ascii="Arial" w:hAnsi="Arial" w:cs="Arial"/>
          <w:sz w:val="24"/>
          <w:szCs w:val="24"/>
        </w:rPr>
        <w:t>aviser la Ville de Montréal en matière d’accessibilité universelle</w:t>
      </w:r>
      <w:r>
        <w:rPr>
          <w:rFonts w:ascii="Arial" w:hAnsi="Arial" w:cs="Arial"/>
          <w:sz w:val="24"/>
          <w:szCs w:val="24"/>
        </w:rPr>
        <w:t xml:space="preserve"> </w:t>
      </w:r>
      <w:r w:rsidRPr="00BB66A3">
        <w:rPr>
          <w:rFonts w:ascii="Arial" w:hAnsi="Arial" w:cs="Arial"/>
          <w:sz w:val="24"/>
          <w:szCs w:val="24"/>
        </w:rPr>
        <w:t xml:space="preserve">; </w:t>
      </w:r>
      <w:r>
        <w:rPr>
          <w:rFonts w:ascii="Arial" w:hAnsi="Arial" w:cs="Arial"/>
          <w:sz w:val="24"/>
          <w:szCs w:val="24"/>
        </w:rPr>
        <w:t>d’</w:t>
      </w:r>
      <w:r w:rsidRPr="00BB66A3">
        <w:rPr>
          <w:rFonts w:ascii="Arial" w:hAnsi="Arial" w:cs="Arial"/>
          <w:sz w:val="24"/>
          <w:szCs w:val="24"/>
        </w:rPr>
        <w:t>offrir de l’expertise</w:t>
      </w:r>
      <w:r>
        <w:rPr>
          <w:rFonts w:ascii="Arial" w:hAnsi="Arial" w:cs="Arial"/>
          <w:sz w:val="24"/>
          <w:szCs w:val="24"/>
        </w:rPr>
        <w:t xml:space="preserve"> </w:t>
      </w:r>
      <w:r w:rsidRPr="00BB66A3">
        <w:rPr>
          <w:rFonts w:ascii="Arial" w:hAnsi="Arial" w:cs="Arial"/>
          <w:sz w:val="24"/>
          <w:szCs w:val="24"/>
        </w:rPr>
        <w:t xml:space="preserve">; </w:t>
      </w:r>
      <w:r>
        <w:rPr>
          <w:rFonts w:ascii="Arial" w:hAnsi="Arial" w:cs="Arial"/>
          <w:sz w:val="24"/>
          <w:szCs w:val="24"/>
        </w:rPr>
        <w:t xml:space="preserve">de </w:t>
      </w:r>
      <w:r w:rsidRPr="00BB66A3">
        <w:rPr>
          <w:rFonts w:ascii="Arial" w:hAnsi="Arial" w:cs="Arial"/>
          <w:sz w:val="24"/>
          <w:szCs w:val="24"/>
        </w:rPr>
        <w:t xml:space="preserve">représenter et </w:t>
      </w:r>
      <w:r>
        <w:rPr>
          <w:rFonts w:ascii="Arial" w:hAnsi="Arial" w:cs="Arial"/>
          <w:sz w:val="24"/>
          <w:szCs w:val="24"/>
        </w:rPr>
        <w:t>d’</w:t>
      </w:r>
      <w:r w:rsidRPr="00BB66A3">
        <w:rPr>
          <w:rFonts w:ascii="Arial" w:hAnsi="Arial" w:cs="Arial"/>
          <w:sz w:val="24"/>
          <w:szCs w:val="24"/>
        </w:rPr>
        <w:t>effectuer du démarchage</w:t>
      </w:r>
      <w:r>
        <w:rPr>
          <w:rFonts w:ascii="Arial" w:hAnsi="Arial" w:cs="Arial"/>
          <w:sz w:val="24"/>
          <w:szCs w:val="24"/>
        </w:rPr>
        <w:t xml:space="preserve"> </w:t>
      </w:r>
      <w:r w:rsidRPr="00BB66A3">
        <w:rPr>
          <w:rFonts w:ascii="Arial" w:hAnsi="Arial" w:cs="Arial"/>
          <w:sz w:val="24"/>
          <w:szCs w:val="24"/>
        </w:rPr>
        <w:t xml:space="preserve">; </w:t>
      </w:r>
      <w:r>
        <w:rPr>
          <w:rFonts w:ascii="Arial" w:hAnsi="Arial" w:cs="Arial"/>
          <w:sz w:val="24"/>
          <w:szCs w:val="24"/>
        </w:rPr>
        <w:t xml:space="preserve">de favoriser la concertation </w:t>
      </w:r>
      <w:r w:rsidRPr="00BB66A3">
        <w:rPr>
          <w:rFonts w:ascii="Arial" w:hAnsi="Arial" w:cs="Arial"/>
          <w:sz w:val="24"/>
          <w:szCs w:val="24"/>
        </w:rPr>
        <w:t>concerter et le partenariat.</w:t>
      </w:r>
    </w:p>
    <w:p w:rsidR="00D37398" w:rsidRPr="00BB66A3" w:rsidRDefault="00D37398" w:rsidP="00D37398">
      <w:pPr>
        <w:spacing w:line="300" w:lineRule="exact"/>
        <w:rPr>
          <w:rFonts w:ascii="Arial" w:hAnsi="Arial" w:cs="Arial"/>
          <w:sz w:val="24"/>
          <w:szCs w:val="24"/>
        </w:rPr>
      </w:pPr>
    </w:p>
    <w:p w:rsidR="00D37398" w:rsidRPr="00BB66A3" w:rsidRDefault="00D37398" w:rsidP="00D37398">
      <w:pPr>
        <w:spacing w:after="120" w:line="300" w:lineRule="exact"/>
        <w:rPr>
          <w:rFonts w:ascii="Arial" w:hAnsi="Arial" w:cs="Arial"/>
          <w:b/>
          <w:sz w:val="24"/>
          <w:szCs w:val="24"/>
        </w:rPr>
      </w:pPr>
      <w:r w:rsidRPr="00BB66A3">
        <w:rPr>
          <w:rFonts w:ascii="Arial" w:hAnsi="Arial" w:cs="Arial"/>
          <w:b/>
          <w:sz w:val="24"/>
          <w:szCs w:val="24"/>
        </w:rPr>
        <w:t>Partenaires et instances impliqués :</w:t>
      </w:r>
    </w:p>
    <w:p w:rsidR="00D37398" w:rsidRDefault="00D37398" w:rsidP="00544B98">
      <w:pPr>
        <w:numPr>
          <w:ilvl w:val="0"/>
          <w:numId w:val="45"/>
        </w:numPr>
        <w:spacing w:after="120" w:line="300" w:lineRule="exact"/>
        <w:ind w:left="426"/>
        <w:rPr>
          <w:rFonts w:ascii="Arial" w:hAnsi="Arial" w:cs="Arial"/>
          <w:sz w:val="24"/>
          <w:szCs w:val="24"/>
        </w:rPr>
      </w:pPr>
      <w:r>
        <w:rPr>
          <w:rFonts w:ascii="Arial" w:hAnsi="Arial" w:cs="Arial"/>
          <w:sz w:val="24"/>
          <w:szCs w:val="24"/>
        </w:rPr>
        <w:t>Le ROPMM</w:t>
      </w:r>
    </w:p>
    <w:p w:rsidR="00D37398" w:rsidRDefault="00D37398" w:rsidP="00544B98">
      <w:pPr>
        <w:numPr>
          <w:ilvl w:val="0"/>
          <w:numId w:val="45"/>
        </w:numPr>
        <w:spacing w:after="120" w:line="300" w:lineRule="exact"/>
        <w:ind w:left="426"/>
        <w:rPr>
          <w:rFonts w:ascii="Arial" w:hAnsi="Arial" w:cs="Arial"/>
          <w:sz w:val="24"/>
          <w:szCs w:val="24"/>
        </w:rPr>
      </w:pPr>
      <w:r>
        <w:rPr>
          <w:rFonts w:ascii="Arial" w:hAnsi="Arial" w:cs="Arial"/>
          <w:sz w:val="24"/>
          <w:szCs w:val="24"/>
        </w:rPr>
        <w:t>L</w:t>
      </w:r>
      <w:r w:rsidRPr="00BB66A3">
        <w:rPr>
          <w:rFonts w:ascii="Arial" w:hAnsi="Arial" w:cs="Arial"/>
          <w:sz w:val="24"/>
          <w:szCs w:val="24"/>
        </w:rPr>
        <w:t xml:space="preserve">e </w:t>
      </w:r>
      <w:r>
        <w:rPr>
          <w:rFonts w:ascii="Arial" w:hAnsi="Arial" w:cs="Arial"/>
          <w:sz w:val="24"/>
          <w:szCs w:val="24"/>
        </w:rPr>
        <w:t>CRADI</w:t>
      </w:r>
    </w:p>
    <w:p w:rsidR="00D37398" w:rsidRDefault="00D37398" w:rsidP="00544B98">
      <w:pPr>
        <w:numPr>
          <w:ilvl w:val="0"/>
          <w:numId w:val="45"/>
        </w:numPr>
        <w:spacing w:after="120" w:line="300" w:lineRule="exact"/>
        <w:ind w:left="426"/>
        <w:rPr>
          <w:rFonts w:ascii="Arial" w:hAnsi="Arial" w:cs="Arial"/>
          <w:sz w:val="24"/>
          <w:szCs w:val="24"/>
        </w:rPr>
      </w:pPr>
      <w:r>
        <w:rPr>
          <w:rFonts w:ascii="Arial" w:hAnsi="Arial" w:cs="Arial"/>
          <w:sz w:val="24"/>
          <w:szCs w:val="24"/>
        </w:rPr>
        <w:t>AlterGo</w:t>
      </w:r>
    </w:p>
    <w:p w:rsidR="00D37398" w:rsidRDefault="00D37398" w:rsidP="00544B98">
      <w:pPr>
        <w:numPr>
          <w:ilvl w:val="0"/>
          <w:numId w:val="45"/>
        </w:numPr>
        <w:spacing w:after="120" w:line="300" w:lineRule="exact"/>
        <w:ind w:left="426"/>
        <w:rPr>
          <w:rFonts w:ascii="Arial" w:hAnsi="Arial" w:cs="Arial"/>
          <w:sz w:val="24"/>
          <w:szCs w:val="24"/>
        </w:rPr>
      </w:pPr>
      <w:r>
        <w:rPr>
          <w:rFonts w:ascii="Arial" w:hAnsi="Arial" w:cs="Arial"/>
          <w:sz w:val="24"/>
          <w:szCs w:val="24"/>
        </w:rPr>
        <w:t>Société Logique</w:t>
      </w:r>
    </w:p>
    <w:p w:rsidR="00D37398" w:rsidRPr="00BB66A3" w:rsidRDefault="00D37398" w:rsidP="00544B98">
      <w:pPr>
        <w:numPr>
          <w:ilvl w:val="0"/>
          <w:numId w:val="45"/>
        </w:numPr>
        <w:spacing w:after="120" w:line="300" w:lineRule="exact"/>
        <w:ind w:left="426"/>
        <w:rPr>
          <w:rFonts w:ascii="Arial" w:hAnsi="Arial" w:cs="Arial"/>
          <w:sz w:val="24"/>
          <w:szCs w:val="24"/>
        </w:rPr>
      </w:pPr>
      <w:r>
        <w:rPr>
          <w:rFonts w:ascii="Arial" w:hAnsi="Arial" w:cs="Arial"/>
          <w:sz w:val="24"/>
          <w:szCs w:val="24"/>
        </w:rPr>
        <w:t>L</w:t>
      </w:r>
      <w:r w:rsidRPr="00BB66A3">
        <w:rPr>
          <w:rFonts w:ascii="Arial" w:hAnsi="Arial" w:cs="Arial"/>
          <w:sz w:val="24"/>
          <w:szCs w:val="24"/>
        </w:rPr>
        <w:t>a Ville de Montréal</w:t>
      </w:r>
    </w:p>
    <w:p w:rsidR="00D37398" w:rsidRPr="00BB66A3" w:rsidRDefault="00D37398" w:rsidP="00D37398">
      <w:pPr>
        <w:spacing w:after="120" w:line="300" w:lineRule="exact"/>
        <w:rPr>
          <w:rFonts w:ascii="Arial" w:hAnsi="Arial" w:cs="Arial"/>
          <w:sz w:val="24"/>
          <w:szCs w:val="24"/>
        </w:rPr>
      </w:pPr>
    </w:p>
    <w:p w:rsidR="00D37398" w:rsidRPr="00BB66A3" w:rsidRDefault="00807003" w:rsidP="00D37398">
      <w:pPr>
        <w:spacing w:after="120" w:line="300" w:lineRule="exact"/>
        <w:rPr>
          <w:rFonts w:ascii="Arial" w:hAnsi="Arial" w:cs="Arial"/>
          <w:b/>
          <w:sz w:val="24"/>
          <w:szCs w:val="24"/>
        </w:rPr>
      </w:pPr>
      <w:r>
        <w:rPr>
          <w:rFonts w:ascii="Arial" w:hAnsi="Arial" w:cs="Arial"/>
          <w:b/>
          <w:sz w:val="24"/>
          <w:szCs w:val="24"/>
        </w:rPr>
        <w:t>Moyen</w:t>
      </w:r>
      <w:r w:rsidR="00D37398" w:rsidRPr="00BB66A3">
        <w:rPr>
          <w:rFonts w:ascii="Arial" w:hAnsi="Arial" w:cs="Arial"/>
          <w:b/>
          <w:sz w:val="24"/>
          <w:szCs w:val="24"/>
        </w:rPr>
        <w:t> :</w:t>
      </w:r>
    </w:p>
    <w:p w:rsidR="00D37398" w:rsidRPr="00BB66A3" w:rsidRDefault="00D37398" w:rsidP="00544B98">
      <w:pPr>
        <w:numPr>
          <w:ilvl w:val="0"/>
          <w:numId w:val="45"/>
        </w:numPr>
        <w:spacing w:after="120" w:line="300" w:lineRule="exact"/>
        <w:ind w:left="426"/>
        <w:rPr>
          <w:rFonts w:ascii="Arial" w:hAnsi="Arial" w:cs="Arial"/>
          <w:sz w:val="24"/>
          <w:szCs w:val="24"/>
        </w:rPr>
      </w:pPr>
      <w:r w:rsidRPr="00BB66A3">
        <w:rPr>
          <w:rFonts w:ascii="Arial" w:hAnsi="Arial" w:cs="Arial"/>
          <w:sz w:val="24"/>
          <w:szCs w:val="24"/>
        </w:rPr>
        <w:t>Participation au comité des partenaires Ville-milieu associatif</w:t>
      </w:r>
    </w:p>
    <w:p w:rsidR="00D37398" w:rsidRPr="00BB66A3" w:rsidRDefault="00D37398" w:rsidP="00D37398">
      <w:pPr>
        <w:spacing w:after="120" w:line="300" w:lineRule="exact"/>
        <w:rPr>
          <w:rFonts w:ascii="Arial" w:hAnsi="Arial" w:cs="Arial"/>
          <w:sz w:val="24"/>
          <w:szCs w:val="24"/>
        </w:rPr>
      </w:pPr>
    </w:p>
    <w:p w:rsidR="00D37398" w:rsidRPr="00BB66A3" w:rsidRDefault="00D37398" w:rsidP="00D37398">
      <w:pPr>
        <w:spacing w:after="120" w:line="300" w:lineRule="exact"/>
        <w:rPr>
          <w:rFonts w:ascii="Arial" w:hAnsi="Arial" w:cs="Arial"/>
          <w:b/>
          <w:sz w:val="24"/>
          <w:szCs w:val="24"/>
        </w:rPr>
      </w:pPr>
      <w:r w:rsidRPr="00BB66A3">
        <w:rPr>
          <w:rFonts w:ascii="Arial" w:hAnsi="Arial" w:cs="Arial"/>
          <w:b/>
          <w:sz w:val="24"/>
          <w:szCs w:val="24"/>
        </w:rPr>
        <w:t>Sous-objectifs pour l’année 2014-2015 :</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Assurer une vigilance concernant le développement du dossier de l’accessibilité universelle</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Contribuer à l’harmonisation entre les projets (ceux développés par les services municipaux, les arrondissements et ceux développés par les organismes de personnes ayant des limitations fonctionnelles)</w:t>
      </w:r>
    </w:p>
    <w:p w:rsidR="00D37398" w:rsidRPr="00BB66A3" w:rsidRDefault="00D37398" w:rsidP="00544B98">
      <w:pPr>
        <w:numPr>
          <w:ilvl w:val="0"/>
          <w:numId w:val="47"/>
        </w:numPr>
        <w:spacing w:after="120" w:line="300" w:lineRule="exact"/>
        <w:ind w:left="425" w:hanging="357"/>
        <w:rPr>
          <w:rFonts w:ascii="Arial" w:hAnsi="Arial" w:cs="Arial"/>
          <w:sz w:val="24"/>
          <w:szCs w:val="24"/>
        </w:rPr>
      </w:pPr>
      <w:r w:rsidRPr="00BB66A3">
        <w:rPr>
          <w:rFonts w:ascii="Arial" w:hAnsi="Arial" w:cs="Arial"/>
          <w:sz w:val="24"/>
          <w:szCs w:val="24"/>
        </w:rPr>
        <w:t>S’assurer que les projets développés par les services municipaux et les arrondissements répondent aux besoins des personnes ayant des limitations fonctionnelles</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Soutenir la porte-parole pour des « représentations » auprès de diverses instances municipales</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Finaliser les travaux de réflexion au comité des partenaires Ville/milieu associatif</w:t>
      </w:r>
    </w:p>
    <w:p w:rsidR="00D37398" w:rsidRDefault="00D37398" w:rsidP="00D37398">
      <w:pPr>
        <w:spacing w:after="120" w:line="300" w:lineRule="exact"/>
        <w:rPr>
          <w:rFonts w:ascii="Arial" w:hAnsi="Arial" w:cs="Arial"/>
          <w:b/>
          <w:sz w:val="24"/>
          <w:szCs w:val="24"/>
        </w:rPr>
      </w:pPr>
    </w:p>
    <w:p w:rsidR="00D37398" w:rsidRPr="00BB66A3" w:rsidRDefault="00D37398" w:rsidP="00D37398">
      <w:pPr>
        <w:spacing w:after="120" w:line="300" w:lineRule="exact"/>
        <w:rPr>
          <w:rFonts w:ascii="Arial" w:hAnsi="Arial" w:cs="Arial"/>
          <w:b/>
          <w:sz w:val="24"/>
          <w:szCs w:val="24"/>
        </w:rPr>
      </w:pPr>
    </w:p>
    <w:p w:rsidR="00D37398" w:rsidRPr="00BB66A3" w:rsidRDefault="00D37398" w:rsidP="00D37398">
      <w:pPr>
        <w:spacing w:after="120" w:line="300" w:lineRule="exact"/>
        <w:rPr>
          <w:rFonts w:ascii="Arial" w:hAnsi="Arial" w:cs="Arial"/>
          <w:b/>
          <w:sz w:val="24"/>
          <w:szCs w:val="24"/>
        </w:rPr>
      </w:pPr>
      <w:r w:rsidRPr="00BB66A3">
        <w:rPr>
          <w:rFonts w:ascii="Arial" w:hAnsi="Arial" w:cs="Arial"/>
          <w:b/>
          <w:sz w:val="24"/>
          <w:szCs w:val="24"/>
        </w:rPr>
        <w:lastRenderedPageBreak/>
        <w:t>Résultats pour l’année 2014-2015 :</w:t>
      </w:r>
    </w:p>
    <w:p w:rsidR="00D37398" w:rsidRPr="00BB66A3" w:rsidRDefault="00D37398" w:rsidP="00D37398">
      <w:pPr>
        <w:tabs>
          <w:tab w:val="left" w:pos="2835"/>
        </w:tabs>
        <w:spacing w:after="120" w:line="300" w:lineRule="exact"/>
        <w:rPr>
          <w:rFonts w:ascii="Arial" w:hAnsi="Arial" w:cs="Arial"/>
          <w:sz w:val="24"/>
          <w:szCs w:val="24"/>
        </w:rPr>
      </w:pPr>
      <w:r w:rsidRPr="00BB66A3">
        <w:rPr>
          <w:rFonts w:ascii="Arial" w:hAnsi="Arial" w:cs="Arial"/>
          <w:sz w:val="24"/>
          <w:szCs w:val="24"/>
        </w:rPr>
        <w:t>Les membres du Comité des partenaires se sont réunis à 9 reprises. Lors de ces rencontres, ils ont réalisé les activités suivantes :</w:t>
      </w:r>
    </w:p>
    <w:p w:rsidR="00D37398" w:rsidRPr="00BB66A3" w:rsidRDefault="00D37398" w:rsidP="00D37398">
      <w:pPr>
        <w:autoSpaceDE w:val="0"/>
        <w:autoSpaceDN w:val="0"/>
        <w:adjustRightInd w:val="0"/>
        <w:spacing w:after="120" w:line="300" w:lineRule="exact"/>
        <w:jc w:val="left"/>
        <w:rPr>
          <w:rFonts w:ascii="Comic Sans MS" w:hAnsi="Comic Sans MS" w:cs="Comic Sans MS"/>
          <w:color w:val="000000"/>
          <w:sz w:val="24"/>
          <w:szCs w:val="24"/>
        </w:rPr>
      </w:pPr>
    </w:p>
    <w:p w:rsidR="00D37398" w:rsidRPr="00BB66A3" w:rsidRDefault="00D37398" w:rsidP="00544B98">
      <w:pPr>
        <w:pStyle w:val="Paragraphedeliste"/>
        <w:numPr>
          <w:ilvl w:val="0"/>
          <w:numId w:val="254"/>
        </w:numPr>
        <w:autoSpaceDE w:val="0"/>
        <w:autoSpaceDN w:val="0"/>
        <w:adjustRightInd w:val="0"/>
        <w:spacing w:after="120" w:line="300" w:lineRule="exact"/>
        <w:ind w:left="426" w:hanging="142"/>
        <w:contextualSpacing w:val="0"/>
        <w:rPr>
          <w:rFonts w:ascii="Arial" w:hAnsi="Arial" w:cs="Arial"/>
          <w:color w:val="000000"/>
          <w:sz w:val="24"/>
          <w:szCs w:val="24"/>
        </w:rPr>
      </w:pPr>
      <w:r w:rsidRPr="00BB66A3">
        <w:rPr>
          <w:rFonts w:ascii="Arial" w:hAnsi="Arial" w:cs="Arial"/>
          <w:color w:val="000000"/>
          <w:sz w:val="24"/>
          <w:szCs w:val="24"/>
        </w:rPr>
        <w:t>Bilan des projets pris en charge en 2013 et identification des moda</w:t>
      </w:r>
      <w:r>
        <w:rPr>
          <w:rFonts w:ascii="Arial" w:hAnsi="Arial" w:cs="Arial"/>
          <w:color w:val="000000"/>
          <w:sz w:val="24"/>
          <w:szCs w:val="24"/>
        </w:rPr>
        <w:t>lités pour les projets de 2014</w:t>
      </w:r>
    </w:p>
    <w:p w:rsidR="00D37398" w:rsidRPr="00BB66A3" w:rsidRDefault="00D37398" w:rsidP="00544B98">
      <w:pPr>
        <w:pStyle w:val="Paragraphedeliste"/>
        <w:numPr>
          <w:ilvl w:val="0"/>
          <w:numId w:val="254"/>
        </w:numPr>
        <w:autoSpaceDE w:val="0"/>
        <w:autoSpaceDN w:val="0"/>
        <w:adjustRightInd w:val="0"/>
        <w:spacing w:after="120" w:line="300" w:lineRule="exact"/>
        <w:ind w:left="426" w:hanging="142"/>
        <w:contextualSpacing w:val="0"/>
        <w:rPr>
          <w:rFonts w:ascii="Arial" w:hAnsi="Arial" w:cs="Arial"/>
          <w:color w:val="000000"/>
          <w:sz w:val="24"/>
          <w:szCs w:val="24"/>
        </w:rPr>
      </w:pPr>
      <w:r w:rsidRPr="00BB66A3">
        <w:rPr>
          <w:rFonts w:ascii="Arial" w:hAnsi="Arial" w:cs="Arial"/>
          <w:color w:val="000000"/>
          <w:sz w:val="24"/>
          <w:szCs w:val="24"/>
        </w:rPr>
        <w:t>Identification des projets que les membres du Comité des partenaires coordonnent en 2014</w:t>
      </w:r>
      <w:r>
        <w:rPr>
          <w:rFonts w:ascii="Arial" w:hAnsi="Arial" w:cs="Arial"/>
          <w:color w:val="000000"/>
          <w:sz w:val="24"/>
          <w:szCs w:val="24"/>
        </w:rPr>
        <w:t xml:space="preserve"> </w:t>
      </w:r>
      <w:r w:rsidRPr="00BB66A3">
        <w:rPr>
          <w:rFonts w:ascii="Arial" w:hAnsi="Arial" w:cs="Arial"/>
          <w:color w:val="000000"/>
          <w:sz w:val="24"/>
          <w:szCs w:val="24"/>
        </w:rPr>
        <w:t>; le choix s’est fait principalement en fonction de ceux développés par les services c</w:t>
      </w:r>
      <w:r>
        <w:rPr>
          <w:rFonts w:ascii="Arial" w:hAnsi="Arial" w:cs="Arial"/>
          <w:color w:val="000000"/>
          <w:sz w:val="24"/>
          <w:szCs w:val="24"/>
        </w:rPr>
        <w:t>entraux et les arrondissements</w:t>
      </w:r>
    </w:p>
    <w:p w:rsidR="00D37398" w:rsidRPr="00BB66A3" w:rsidRDefault="00D37398" w:rsidP="00544B98">
      <w:pPr>
        <w:pStyle w:val="Paragraphedeliste"/>
        <w:numPr>
          <w:ilvl w:val="0"/>
          <w:numId w:val="254"/>
        </w:numPr>
        <w:autoSpaceDE w:val="0"/>
        <w:autoSpaceDN w:val="0"/>
        <w:adjustRightInd w:val="0"/>
        <w:spacing w:after="120" w:line="300" w:lineRule="exact"/>
        <w:ind w:left="426" w:hanging="142"/>
        <w:contextualSpacing w:val="0"/>
        <w:rPr>
          <w:rFonts w:ascii="Arial" w:hAnsi="Arial" w:cs="Arial"/>
          <w:color w:val="000000"/>
          <w:sz w:val="24"/>
          <w:szCs w:val="24"/>
        </w:rPr>
      </w:pPr>
      <w:r w:rsidRPr="00BB66A3">
        <w:rPr>
          <w:rFonts w:ascii="Arial" w:hAnsi="Arial" w:cs="Arial"/>
          <w:color w:val="000000"/>
          <w:sz w:val="24"/>
          <w:szCs w:val="24"/>
        </w:rPr>
        <w:t>Échanges, entre autres, sur le rapport de la commission sur le « Bilan des réalisations 2009-2011 en accessibilité universelle de la Ville de Montréal », la rencontre des porteurs du dossier de l’accessibilité universelle, Guide des communications accessibles, tronc commun en formation, l</w:t>
      </w:r>
      <w:r>
        <w:rPr>
          <w:rFonts w:ascii="Arial" w:hAnsi="Arial" w:cs="Arial"/>
          <w:color w:val="000000"/>
          <w:sz w:val="24"/>
          <w:szCs w:val="24"/>
        </w:rPr>
        <w:t>e dépliant</w:t>
      </w:r>
      <w:r w:rsidRPr="00BB66A3">
        <w:rPr>
          <w:rFonts w:ascii="Arial" w:hAnsi="Arial" w:cs="Arial"/>
          <w:color w:val="000000"/>
          <w:sz w:val="24"/>
          <w:szCs w:val="24"/>
        </w:rPr>
        <w:t>, les 10 ans de l’accessibilité universelle à la Ville de Montréal, plan triennal en accessibilité universelle de la Ville, majoration de l’enveloppe de 230 000 $ dédiée à l’accessibilité universelle et à l’élaboration du plan d’ac</w:t>
      </w:r>
      <w:r>
        <w:rPr>
          <w:rFonts w:ascii="Arial" w:hAnsi="Arial" w:cs="Arial"/>
          <w:color w:val="000000"/>
          <w:sz w:val="24"/>
          <w:szCs w:val="24"/>
        </w:rPr>
        <w:t>tion du comité des partenaires</w:t>
      </w:r>
    </w:p>
    <w:p w:rsidR="00D37398" w:rsidRPr="00BB66A3" w:rsidRDefault="00D37398" w:rsidP="00544B98">
      <w:pPr>
        <w:pStyle w:val="Paragraphedeliste"/>
        <w:numPr>
          <w:ilvl w:val="0"/>
          <w:numId w:val="254"/>
        </w:numPr>
        <w:autoSpaceDE w:val="0"/>
        <w:autoSpaceDN w:val="0"/>
        <w:adjustRightInd w:val="0"/>
        <w:spacing w:after="120" w:line="300" w:lineRule="exact"/>
        <w:ind w:left="426" w:hanging="142"/>
        <w:contextualSpacing w:val="0"/>
        <w:rPr>
          <w:rFonts w:ascii="Arial" w:hAnsi="Arial" w:cs="Arial"/>
          <w:color w:val="000000"/>
          <w:sz w:val="24"/>
          <w:szCs w:val="24"/>
        </w:rPr>
      </w:pPr>
      <w:r w:rsidRPr="00BB66A3">
        <w:rPr>
          <w:rFonts w:ascii="Arial" w:hAnsi="Arial" w:cs="Arial"/>
          <w:color w:val="000000"/>
          <w:sz w:val="24"/>
          <w:szCs w:val="24"/>
        </w:rPr>
        <w:t>Ex aequo a organisé pour les membres du Comité des partenaires issus du milieu associatif les rencontres suivantes : M</w:t>
      </w:r>
      <w:r w:rsidRPr="00AB685C">
        <w:rPr>
          <w:rFonts w:ascii="Arial" w:hAnsi="Arial" w:cs="Arial"/>
          <w:color w:val="000000"/>
          <w:sz w:val="24"/>
          <w:szCs w:val="24"/>
          <w:vertAlign w:val="superscript"/>
        </w:rPr>
        <w:t>me</w:t>
      </w:r>
      <w:r w:rsidRPr="00BB66A3">
        <w:rPr>
          <w:rFonts w:ascii="Arial" w:hAnsi="Arial" w:cs="Arial"/>
          <w:color w:val="000000"/>
          <w:sz w:val="24"/>
          <w:szCs w:val="24"/>
        </w:rPr>
        <w:t xml:space="preserve"> Monique Vallée, M. Pierre Desrochers, M. Russell Copeman, M. Denis Coderre, M. Marcoux et M</w:t>
      </w:r>
      <w:r w:rsidRPr="00AB685C">
        <w:rPr>
          <w:rFonts w:ascii="Arial" w:hAnsi="Arial" w:cs="Arial"/>
          <w:color w:val="000000"/>
          <w:sz w:val="24"/>
          <w:szCs w:val="24"/>
          <w:vertAlign w:val="superscript"/>
        </w:rPr>
        <w:t>me</w:t>
      </w:r>
      <w:r w:rsidRPr="00BB66A3">
        <w:rPr>
          <w:rFonts w:ascii="Arial" w:hAnsi="Arial" w:cs="Arial"/>
          <w:color w:val="000000"/>
          <w:sz w:val="24"/>
          <w:szCs w:val="24"/>
        </w:rPr>
        <w:t xml:space="preserve"> Johanne Derome. De plus, Ex aequo a effectué les suivis nécessair</w:t>
      </w:r>
      <w:r>
        <w:rPr>
          <w:rFonts w:ascii="Arial" w:hAnsi="Arial" w:cs="Arial"/>
          <w:color w:val="000000"/>
          <w:sz w:val="24"/>
          <w:szCs w:val="24"/>
        </w:rPr>
        <w:t>es suite à ces rencontres</w:t>
      </w:r>
    </w:p>
    <w:p w:rsidR="00D37398" w:rsidRPr="00BB66A3" w:rsidRDefault="00D37398" w:rsidP="00544B98">
      <w:pPr>
        <w:pStyle w:val="Paragraphedeliste"/>
        <w:numPr>
          <w:ilvl w:val="0"/>
          <w:numId w:val="254"/>
        </w:numPr>
        <w:autoSpaceDE w:val="0"/>
        <w:autoSpaceDN w:val="0"/>
        <w:adjustRightInd w:val="0"/>
        <w:spacing w:after="120" w:line="300" w:lineRule="exact"/>
        <w:ind w:left="426" w:hanging="142"/>
        <w:contextualSpacing w:val="0"/>
        <w:rPr>
          <w:rFonts w:ascii="Arial" w:hAnsi="Arial" w:cs="Arial"/>
          <w:color w:val="000000"/>
          <w:sz w:val="24"/>
          <w:szCs w:val="24"/>
        </w:rPr>
      </w:pPr>
      <w:r w:rsidRPr="00BB66A3">
        <w:rPr>
          <w:rFonts w:ascii="Arial" w:hAnsi="Arial" w:cs="Arial"/>
          <w:color w:val="000000"/>
          <w:sz w:val="24"/>
          <w:szCs w:val="24"/>
        </w:rPr>
        <w:t>Ex aequo a également préparé et animé les neuf rencon</w:t>
      </w:r>
      <w:r>
        <w:rPr>
          <w:rFonts w:ascii="Arial" w:hAnsi="Arial" w:cs="Arial"/>
          <w:color w:val="000000"/>
          <w:sz w:val="24"/>
          <w:szCs w:val="24"/>
        </w:rPr>
        <w:t>tres du Comité des partenaires</w:t>
      </w:r>
    </w:p>
    <w:p w:rsidR="00D37398" w:rsidRPr="00BB66A3" w:rsidRDefault="00D37398" w:rsidP="00D37398">
      <w:pPr>
        <w:spacing w:after="120" w:line="300" w:lineRule="exact"/>
        <w:rPr>
          <w:rFonts w:ascii="Arial" w:hAnsi="Arial" w:cs="Arial"/>
          <w:b/>
          <w:sz w:val="24"/>
          <w:szCs w:val="24"/>
        </w:rPr>
      </w:pPr>
    </w:p>
    <w:p w:rsidR="00D37398" w:rsidRPr="00BB66A3" w:rsidRDefault="00D37398" w:rsidP="00D37398">
      <w:pPr>
        <w:spacing w:after="120" w:line="300" w:lineRule="exact"/>
        <w:rPr>
          <w:rFonts w:ascii="Arial" w:hAnsi="Arial" w:cs="Arial"/>
          <w:b/>
          <w:sz w:val="24"/>
          <w:szCs w:val="24"/>
        </w:rPr>
      </w:pPr>
      <w:r w:rsidRPr="00BB66A3">
        <w:rPr>
          <w:rFonts w:ascii="Arial" w:hAnsi="Arial" w:cs="Arial"/>
          <w:b/>
          <w:sz w:val="24"/>
          <w:szCs w:val="24"/>
        </w:rPr>
        <w:t>Sous-objectifs pour l’année 2015-2016 :</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Intégrer un représentant des aînés au comité des partenaires</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Contribuer à l’harmonisation entre les projets (ceux développés par les services municipaux, les arrondissements et ceux développés par les organismes de personnes ayant des limitations fonctionnelles)</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S’assurer que les projets développés par les services municipaux et les arrondissements répondent aux besoins des personnes ayant des limitations fonctionnelles</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Finaliser les travaux sur les règles de fonctionnement du comité des partenaires Ville/milieu associatif</w:t>
      </w:r>
    </w:p>
    <w:p w:rsidR="00D37398" w:rsidRDefault="00D37398" w:rsidP="00D37398">
      <w:pPr>
        <w:spacing w:after="100" w:line="300" w:lineRule="exact"/>
        <w:rPr>
          <w:rFonts w:ascii="Arial" w:hAnsi="Arial" w:cs="Arial"/>
          <w:sz w:val="24"/>
          <w:szCs w:val="24"/>
        </w:rPr>
      </w:pPr>
    </w:p>
    <w:p w:rsidR="00D37398" w:rsidRPr="00E42C88" w:rsidRDefault="00D37398" w:rsidP="00D37398">
      <w:pPr>
        <w:spacing w:after="100" w:line="300" w:lineRule="exact"/>
        <w:rPr>
          <w:rFonts w:ascii="Arial" w:hAnsi="Arial" w:cs="Arial"/>
          <w:sz w:val="24"/>
          <w:szCs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Comité de pilotage en accessibilité universelle des immeubles municipaux</w:t>
      </w:r>
    </w:p>
    <w:p w:rsidR="00D37398" w:rsidRDefault="00D37398" w:rsidP="00D37398">
      <w:pPr>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numPr>
          <w:ilvl w:val="0"/>
          <w:numId w:val="48"/>
        </w:numPr>
        <w:spacing w:after="120" w:line="300" w:lineRule="exact"/>
        <w:ind w:left="426"/>
        <w:rPr>
          <w:rFonts w:ascii="Arial" w:hAnsi="Arial" w:cs="Arial"/>
          <w:sz w:val="24"/>
          <w:szCs w:val="24"/>
        </w:rPr>
      </w:pPr>
      <w:r>
        <w:rPr>
          <w:rFonts w:ascii="Arial" w:hAnsi="Arial" w:cs="Arial"/>
          <w:sz w:val="24"/>
          <w:szCs w:val="24"/>
        </w:rPr>
        <w:t>Faire en sorte que les immeubles de la Ville de Montréal ouverts au public soi</w:t>
      </w:r>
      <w:r w:rsidR="00525CFF">
        <w:rPr>
          <w:rFonts w:ascii="Arial" w:hAnsi="Arial" w:cs="Arial"/>
          <w:sz w:val="24"/>
          <w:szCs w:val="24"/>
        </w:rPr>
        <w:t>en</w:t>
      </w:r>
      <w:r>
        <w:rPr>
          <w:rFonts w:ascii="Arial" w:hAnsi="Arial" w:cs="Arial"/>
          <w:sz w:val="24"/>
          <w:szCs w:val="24"/>
        </w:rPr>
        <w:t>t davantage universellement accessible</w:t>
      </w:r>
      <w:r w:rsidR="00525CFF">
        <w:rPr>
          <w:rFonts w:ascii="Arial" w:hAnsi="Arial" w:cs="Arial"/>
          <w:sz w:val="24"/>
          <w:szCs w:val="24"/>
        </w:rPr>
        <w:t>s</w:t>
      </w:r>
      <w:r>
        <w:rPr>
          <w:rFonts w:ascii="Arial" w:hAnsi="Arial" w:cs="Arial"/>
          <w:sz w:val="24"/>
          <w:szCs w:val="24"/>
        </w:rPr>
        <w:t xml:space="preserve"> </w:t>
      </w:r>
    </w:p>
    <w:p w:rsidR="00D37398" w:rsidRDefault="00D37398" w:rsidP="00D37398">
      <w:pPr>
        <w:spacing w:after="120" w:line="300" w:lineRule="exact"/>
        <w:rPr>
          <w:rFonts w:ascii="Arial" w:hAnsi="Arial" w:cs="Arial"/>
          <w:sz w:val="24"/>
          <w:szCs w:val="24"/>
        </w:rPr>
      </w:pPr>
    </w:p>
    <w:p w:rsidR="00D37398" w:rsidRDefault="00546992" w:rsidP="00D37398">
      <w:pPr>
        <w:spacing w:after="12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Lors de la mise sur pied du comité de pilotage en 2004, et ce, jusqu’en 2012, le comité avait pour mandat de faire l’analyse des projets soumis par les arrondissements et les services centraux, et de formuler des recommandations en fonction du concept de l’accessibilité universelle, et ce, dans le cadre d’a</w:t>
      </w:r>
      <w:r w:rsidR="00B33E90">
        <w:rPr>
          <w:rFonts w:ascii="Arial" w:hAnsi="Arial" w:cs="Arial"/>
          <w:sz w:val="24"/>
          <w:szCs w:val="24"/>
        </w:rPr>
        <w:t>ppels de projets du programme dédié</w:t>
      </w:r>
      <w:r>
        <w:rPr>
          <w:rFonts w:ascii="Arial" w:hAnsi="Arial" w:cs="Arial"/>
          <w:sz w:val="24"/>
          <w:szCs w:val="24"/>
        </w:rPr>
        <w:t xml:space="preserve"> à l’accessibilité universelle des immeubles municipaux. À la fin de l’année 2012, les membres du comité ont convenu d’élargir son mandat, qui depuis consiste à échanger, à consulter et à formuler des recommandations au Service de la gestion et de la planification immobilière, afin de rendre davantage universellement accessibles les immeubles municipaux en général.</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Pr>
          <w:rFonts w:ascii="Arial" w:hAnsi="Arial" w:cs="Arial"/>
          <w:sz w:val="24"/>
          <w:szCs w:val="24"/>
        </w:rPr>
        <w:t>Ce comité est composé d’organismes membres du Comité des partenaires (AlterGo, le ROPMM, ainsi qu’Ex æquo) et du Service de la diversité sociale et des sports. Il est coordonné par le Service de la gestion et de la planification immobilière. Les membres de ce comité issus du milieu associatif recevaient de la part du Service de la diversité sociale et des sports un dédommagement monétaire. Dans l’optique de responsabiliser les divers services municipaux, il sera demandé en 2015 au Service de la gestion et de la planification immobilière d’assumer le dédommagement monétaire versé aux groupes associatifs.</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Pr>
          <w:rFonts w:ascii="Arial" w:hAnsi="Arial" w:cs="Arial"/>
          <w:sz w:val="24"/>
          <w:szCs w:val="24"/>
        </w:rPr>
        <w:t>Finalement depuis mars dernier, le Service de la gestion et de la planification immobilière procède à une restructuration. Dans le cadre de cet exercice, le rôle et les mandats du comité de pilotage seront revus.</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numPr>
          <w:ilvl w:val="0"/>
          <w:numId w:val="48"/>
        </w:numPr>
        <w:spacing w:after="120" w:line="300" w:lineRule="exact"/>
        <w:ind w:left="426"/>
        <w:rPr>
          <w:rFonts w:ascii="Arial" w:hAnsi="Arial" w:cs="Arial"/>
          <w:sz w:val="24"/>
          <w:szCs w:val="24"/>
        </w:rPr>
      </w:pPr>
      <w:r>
        <w:rPr>
          <w:rFonts w:ascii="Arial" w:hAnsi="Arial" w:cs="Arial"/>
          <w:sz w:val="24"/>
          <w:szCs w:val="24"/>
        </w:rPr>
        <w:t>Le ROPMM</w:t>
      </w:r>
    </w:p>
    <w:p w:rsidR="00D37398" w:rsidRDefault="00D37398" w:rsidP="00544B98">
      <w:pPr>
        <w:numPr>
          <w:ilvl w:val="0"/>
          <w:numId w:val="48"/>
        </w:numPr>
        <w:spacing w:after="120" w:line="300" w:lineRule="exact"/>
        <w:ind w:left="426"/>
        <w:rPr>
          <w:rFonts w:ascii="Arial" w:hAnsi="Arial" w:cs="Arial"/>
          <w:sz w:val="24"/>
          <w:szCs w:val="24"/>
        </w:rPr>
      </w:pPr>
      <w:r>
        <w:rPr>
          <w:rFonts w:ascii="Arial" w:hAnsi="Arial" w:cs="Arial"/>
          <w:sz w:val="24"/>
          <w:szCs w:val="24"/>
        </w:rPr>
        <w:t>AlterGo</w:t>
      </w:r>
    </w:p>
    <w:p w:rsidR="00D37398" w:rsidRDefault="00D37398" w:rsidP="00544B98">
      <w:pPr>
        <w:numPr>
          <w:ilvl w:val="0"/>
          <w:numId w:val="48"/>
        </w:numPr>
        <w:spacing w:after="120" w:line="300" w:lineRule="exact"/>
        <w:ind w:left="426"/>
        <w:rPr>
          <w:rFonts w:ascii="Arial" w:hAnsi="Arial" w:cs="Arial"/>
          <w:sz w:val="24"/>
          <w:szCs w:val="24"/>
        </w:rPr>
      </w:pPr>
      <w:r>
        <w:rPr>
          <w:rFonts w:ascii="Arial" w:hAnsi="Arial" w:cs="Arial"/>
          <w:sz w:val="24"/>
          <w:szCs w:val="24"/>
        </w:rPr>
        <w:t>FADOQ</w:t>
      </w:r>
    </w:p>
    <w:p w:rsidR="00D37398" w:rsidRDefault="00D37398" w:rsidP="00544B98">
      <w:pPr>
        <w:numPr>
          <w:ilvl w:val="0"/>
          <w:numId w:val="48"/>
        </w:numPr>
        <w:spacing w:after="120" w:line="300" w:lineRule="exact"/>
        <w:ind w:left="426"/>
        <w:rPr>
          <w:rFonts w:ascii="Arial" w:hAnsi="Arial" w:cs="Arial"/>
          <w:sz w:val="24"/>
          <w:szCs w:val="24"/>
        </w:rPr>
      </w:pPr>
      <w:r>
        <w:rPr>
          <w:rFonts w:ascii="Arial" w:hAnsi="Arial" w:cs="Arial"/>
          <w:sz w:val="24"/>
          <w:szCs w:val="24"/>
        </w:rPr>
        <w:t>La Ville de Montréal</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ind w:left="66"/>
        <w:rPr>
          <w:rFonts w:ascii="Arial" w:hAnsi="Arial" w:cs="Arial"/>
          <w:sz w:val="24"/>
          <w:szCs w:val="24"/>
        </w:rPr>
      </w:pPr>
      <w:r>
        <w:rPr>
          <w:rFonts w:ascii="Arial" w:hAnsi="Arial" w:cs="Arial"/>
          <w:b/>
          <w:sz w:val="24"/>
          <w:szCs w:val="24"/>
        </w:rPr>
        <w:lastRenderedPageBreak/>
        <w:t>Moyens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Participation au Comité des partenaires Ville/milieu associatif</w:t>
      </w:r>
    </w:p>
    <w:p w:rsidR="00D37398" w:rsidRDefault="00D37398" w:rsidP="00544B98">
      <w:pPr>
        <w:pStyle w:val="Paragraphedeliste"/>
        <w:numPr>
          <w:ilvl w:val="0"/>
          <w:numId w:val="50"/>
        </w:numPr>
        <w:spacing w:after="120" w:line="300" w:lineRule="exact"/>
        <w:ind w:left="426"/>
        <w:contextualSpacing w:val="0"/>
        <w:rPr>
          <w:rFonts w:ascii="Arial" w:hAnsi="Arial" w:cs="Arial"/>
          <w:sz w:val="24"/>
          <w:szCs w:val="24"/>
        </w:rPr>
      </w:pPr>
      <w:r>
        <w:rPr>
          <w:rFonts w:ascii="Arial" w:hAnsi="Arial" w:cs="Arial"/>
          <w:sz w:val="24"/>
          <w:szCs w:val="24"/>
        </w:rPr>
        <w:t>Participation au Comité de pilotage en accessibilité universelle des immeubles municipaux</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2014-2015 :</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Part</w:t>
      </w:r>
      <w:r>
        <w:rPr>
          <w:rFonts w:ascii="Arial" w:hAnsi="Arial" w:cs="Arial"/>
          <w:sz w:val="24"/>
          <w:szCs w:val="24"/>
        </w:rPr>
        <w:t>iciper aux rencontres du comité</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Analyser l</w:t>
      </w:r>
      <w:r>
        <w:rPr>
          <w:rFonts w:ascii="Arial" w:hAnsi="Arial" w:cs="Arial"/>
          <w:sz w:val="24"/>
          <w:szCs w:val="24"/>
        </w:rPr>
        <w:t>es projets soumis au volet 2014</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Émettre des recommandations sur l</w:t>
      </w:r>
      <w:r>
        <w:rPr>
          <w:rFonts w:ascii="Arial" w:hAnsi="Arial" w:cs="Arial"/>
          <w:sz w:val="24"/>
          <w:szCs w:val="24"/>
        </w:rPr>
        <w:t>es projets soumis au volet 2014</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Assurer le suivi concernant la mise en œuvre de</w:t>
      </w:r>
      <w:r>
        <w:rPr>
          <w:rFonts w:ascii="Arial" w:hAnsi="Arial" w:cs="Arial"/>
          <w:sz w:val="24"/>
          <w:szCs w:val="24"/>
        </w:rPr>
        <w:t>s projets des volets antérieurs</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Échanger sur des outils à élaborer visant à faciliter la mise en œuvre</w:t>
      </w:r>
      <w:r>
        <w:rPr>
          <w:rFonts w:ascii="Arial" w:hAnsi="Arial" w:cs="Arial"/>
          <w:sz w:val="24"/>
          <w:szCs w:val="24"/>
        </w:rPr>
        <w:t xml:space="preserve"> de l’accessibilité universelle</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 xml:space="preserve">Participer à l’élaboration et la mise en œuvre d’une stratégie afin que </w:t>
      </w:r>
      <w:r>
        <w:rPr>
          <w:rFonts w:ascii="Arial" w:hAnsi="Arial" w:cs="Arial"/>
          <w:sz w:val="24"/>
          <w:szCs w:val="24"/>
        </w:rPr>
        <w:t>le Service de la gestion et de la planification immobilière</w:t>
      </w:r>
      <w:r w:rsidRPr="009C0B96">
        <w:rPr>
          <w:rFonts w:ascii="Arial" w:hAnsi="Arial" w:cs="Arial"/>
          <w:sz w:val="24"/>
          <w:szCs w:val="24"/>
        </w:rPr>
        <w:t xml:space="preserve"> dédommage monétairement les organismes participant au Comité de pilotage en accessibilité universelle des immeubles mun</w:t>
      </w:r>
      <w:r>
        <w:rPr>
          <w:rFonts w:ascii="Arial" w:hAnsi="Arial" w:cs="Arial"/>
          <w:sz w:val="24"/>
          <w:szCs w:val="24"/>
        </w:rPr>
        <w:t>icipaux, et ce, à partir de 2015</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 :</w:t>
      </w:r>
    </w:p>
    <w:p w:rsidR="00D37398" w:rsidRPr="004079C1" w:rsidRDefault="00D37398" w:rsidP="00D37398">
      <w:pPr>
        <w:spacing w:after="120" w:line="300" w:lineRule="exact"/>
        <w:rPr>
          <w:rFonts w:ascii="Arial" w:hAnsi="Arial" w:cs="Arial"/>
          <w:sz w:val="24"/>
          <w:szCs w:val="24"/>
        </w:rPr>
      </w:pPr>
      <w:r w:rsidRPr="004079C1">
        <w:rPr>
          <w:rFonts w:ascii="Arial" w:hAnsi="Arial" w:cs="Arial"/>
          <w:sz w:val="24"/>
          <w:szCs w:val="24"/>
        </w:rPr>
        <w:t>Les memb</w:t>
      </w:r>
      <w:r>
        <w:rPr>
          <w:rFonts w:ascii="Arial" w:hAnsi="Arial" w:cs="Arial"/>
          <w:sz w:val="24"/>
          <w:szCs w:val="24"/>
        </w:rPr>
        <w:t>res du comité se sont réunis à 6</w:t>
      </w:r>
      <w:r w:rsidRPr="004079C1">
        <w:rPr>
          <w:rFonts w:ascii="Arial" w:hAnsi="Arial" w:cs="Arial"/>
          <w:sz w:val="24"/>
          <w:szCs w:val="24"/>
        </w:rPr>
        <w:t xml:space="preserve"> reprises. Lors de ces réunions, ils ont réa</w:t>
      </w:r>
      <w:r>
        <w:rPr>
          <w:rFonts w:ascii="Arial" w:hAnsi="Arial" w:cs="Arial"/>
          <w:sz w:val="24"/>
          <w:szCs w:val="24"/>
        </w:rPr>
        <w:t xml:space="preserve">lisé les activités suivantes : </w:t>
      </w:r>
    </w:p>
    <w:p w:rsidR="00D37398" w:rsidRPr="007122AB" w:rsidRDefault="00D37398" w:rsidP="00544B98">
      <w:pPr>
        <w:pStyle w:val="Paragraphedeliste"/>
        <w:numPr>
          <w:ilvl w:val="0"/>
          <w:numId w:val="53"/>
        </w:numPr>
        <w:spacing w:after="120" w:line="300" w:lineRule="exact"/>
        <w:ind w:left="426"/>
        <w:contextualSpacing w:val="0"/>
        <w:rPr>
          <w:rFonts w:ascii="Arial" w:hAnsi="Arial" w:cs="Arial"/>
          <w:sz w:val="24"/>
          <w:szCs w:val="24"/>
        </w:rPr>
      </w:pPr>
      <w:r>
        <w:rPr>
          <w:rFonts w:ascii="Arial" w:hAnsi="Arial" w:cs="Arial"/>
          <w:sz w:val="24"/>
          <w:szCs w:val="24"/>
        </w:rPr>
        <w:t>Analyse de 16</w:t>
      </w:r>
      <w:r w:rsidRPr="007122AB">
        <w:rPr>
          <w:rFonts w:ascii="Arial" w:hAnsi="Arial" w:cs="Arial"/>
          <w:sz w:val="24"/>
          <w:szCs w:val="24"/>
        </w:rPr>
        <w:t xml:space="preserve"> projets et formulation de recommandations nécessaires pour chacun d’entre eux, dans le cadre d</w:t>
      </w:r>
      <w:r>
        <w:rPr>
          <w:rFonts w:ascii="Arial" w:hAnsi="Arial" w:cs="Arial"/>
          <w:sz w:val="24"/>
          <w:szCs w:val="24"/>
        </w:rPr>
        <w:t>e l’appel de projets 2014</w:t>
      </w:r>
    </w:p>
    <w:p w:rsidR="00D37398" w:rsidRDefault="00D37398" w:rsidP="00544B98">
      <w:pPr>
        <w:pStyle w:val="Paragraphedeliste"/>
        <w:numPr>
          <w:ilvl w:val="0"/>
          <w:numId w:val="53"/>
        </w:numPr>
        <w:spacing w:after="120" w:line="300" w:lineRule="exact"/>
        <w:ind w:left="426"/>
        <w:contextualSpacing w:val="0"/>
        <w:rPr>
          <w:rFonts w:ascii="Arial" w:hAnsi="Arial" w:cs="Arial"/>
          <w:sz w:val="24"/>
          <w:szCs w:val="24"/>
        </w:rPr>
      </w:pPr>
      <w:r w:rsidRPr="007122AB">
        <w:rPr>
          <w:rFonts w:ascii="Arial" w:hAnsi="Arial" w:cs="Arial"/>
          <w:sz w:val="24"/>
          <w:szCs w:val="24"/>
        </w:rPr>
        <w:t xml:space="preserve">Échanges concernant </w:t>
      </w:r>
      <w:r>
        <w:rPr>
          <w:rFonts w:ascii="Arial" w:hAnsi="Arial" w:cs="Arial"/>
          <w:sz w:val="24"/>
          <w:szCs w:val="24"/>
        </w:rPr>
        <w:t>l’audit et le plan directeur en accessibilité universelle, les recommandations de la Commission sur le développement social et la diversité montréalaise, le guide en accessibilité et la signalisation.</w:t>
      </w:r>
    </w:p>
    <w:p w:rsidR="00D37398" w:rsidRPr="0061262E" w:rsidRDefault="00D37398" w:rsidP="00D37398">
      <w:pPr>
        <w:spacing w:after="120" w:line="300" w:lineRule="exact"/>
        <w:ind w:left="66"/>
        <w:rPr>
          <w:rFonts w:ascii="Arial" w:hAnsi="Arial" w:cs="Arial"/>
          <w:sz w:val="24"/>
          <w:szCs w:val="24"/>
        </w:rPr>
      </w:pPr>
      <w:r>
        <w:rPr>
          <w:rFonts w:ascii="Arial" w:hAnsi="Arial" w:cs="Arial"/>
          <w:sz w:val="24"/>
          <w:szCs w:val="24"/>
        </w:rPr>
        <w:t>Les membres du comité de pilotage issus du comité des partenaires et le représentant du Service de la diversité sociale et des sports ont convenu du rôle et du mandat qui devraient être assumés par le comité de pilotage. Une proposition a été déposée en ce sens au comité de pilotage</w:t>
      </w:r>
    </w:p>
    <w:p w:rsidR="00D37398" w:rsidRPr="007122AB" w:rsidRDefault="00D37398" w:rsidP="00D37398">
      <w:pPr>
        <w:pStyle w:val="Paragraphedeliste"/>
        <w:spacing w:after="120" w:line="300" w:lineRule="exact"/>
        <w:ind w:left="0"/>
        <w:contextualSpacing w:val="0"/>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2015-2016 :</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Part</w:t>
      </w:r>
      <w:r>
        <w:rPr>
          <w:rFonts w:ascii="Arial" w:hAnsi="Arial" w:cs="Arial"/>
          <w:sz w:val="24"/>
          <w:szCs w:val="24"/>
        </w:rPr>
        <w:t>iciper aux travaux sur la redéfinition du Comité de pilotage</w:t>
      </w:r>
    </w:p>
    <w:p w:rsidR="00D37398" w:rsidRPr="0061262E" w:rsidRDefault="00D37398" w:rsidP="00544B98">
      <w:pPr>
        <w:numPr>
          <w:ilvl w:val="0"/>
          <w:numId w:val="55"/>
        </w:numPr>
        <w:spacing w:after="120" w:line="300" w:lineRule="exact"/>
        <w:ind w:left="567" w:hanging="349"/>
        <w:rPr>
          <w:rFonts w:ascii="Arial" w:hAnsi="Arial" w:cs="Arial"/>
          <w:sz w:val="24"/>
          <w:szCs w:val="24"/>
        </w:rPr>
      </w:pPr>
      <w:r w:rsidRPr="0061262E">
        <w:rPr>
          <w:rFonts w:ascii="Arial" w:hAnsi="Arial" w:cs="Arial"/>
          <w:sz w:val="24"/>
          <w:szCs w:val="24"/>
        </w:rPr>
        <w:t xml:space="preserve">Informer les membres des développements </w:t>
      </w:r>
      <w:r>
        <w:rPr>
          <w:rFonts w:ascii="Arial" w:hAnsi="Arial" w:cs="Arial"/>
          <w:sz w:val="24"/>
          <w:szCs w:val="24"/>
        </w:rPr>
        <w:t>dans le dossier</w:t>
      </w: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Définition et indicateurs de l’accessibilité universelle</w:t>
      </w:r>
    </w:p>
    <w:p w:rsidR="00D37398" w:rsidRDefault="00D37398" w:rsidP="00D37398">
      <w:pPr>
        <w:spacing w:after="100" w:line="300" w:lineRule="exact"/>
        <w:rPr>
          <w:rFonts w:ascii="Arial" w:eastAsia="Calibri"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Pr="009A3B1A" w:rsidRDefault="00D37398" w:rsidP="00544B98">
      <w:pPr>
        <w:pStyle w:val="Paragraphedeliste"/>
        <w:numPr>
          <w:ilvl w:val="0"/>
          <w:numId w:val="64"/>
        </w:numPr>
        <w:spacing w:after="120" w:line="300" w:lineRule="exact"/>
        <w:ind w:left="426"/>
        <w:contextualSpacing w:val="0"/>
        <w:rPr>
          <w:rFonts w:ascii="Arial" w:hAnsi="Arial" w:cs="Arial"/>
          <w:sz w:val="24"/>
          <w:szCs w:val="24"/>
        </w:rPr>
      </w:pPr>
      <w:r w:rsidRPr="009A3B1A">
        <w:rPr>
          <w:rFonts w:ascii="Arial" w:hAnsi="Arial" w:cs="Arial"/>
          <w:sz w:val="24"/>
          <w:szCs w:val="24"/>
        </w:rPr>
        <w:t>Élaborer une définition et des indicateurs</w:t>
      </w:r>
      <w:r>
        <w:rPr>
          <w:rFonts w:ascii="Arial" w:hAnsi="Arial" w:cs="Arial"/>
          <w:sz w:val="24"/>
          <w:szCs w:val="24"/>
        </w:rPr>
        <w:t xml:space="preserve"> de l’accessibilité universelle</w:t>
      </w:r>
    </w:p>
    <w:p w:rsidR="00D37398" w:rsidRDefault="00D37398" w:rsidP="00D37398">
      <w:pPr>
        <w:spacing w:after="120" w:line="300" w:lineRule="exact"/>
        <w:rPr>
          <w:rFonts w:ascii="Arial" w:hAnsi="Arial" w:cs="Arial"/>
          <w:sz w:val="24"/>
          <w:szCs w:val="24"/>
        </w:rPr>
      </w:pPr>
    </w:p>
    <w:p w:rsidR="00D37398" w:rsidRPr="004738E3" w:rsidRDefault="00D37398" w:rsidP="00D37398">
      <w:pPr>
        <w:spacing w:after="120" w:line="300" w:lineRule="exact"/>
        <w:rPr>
          <w:rFonts w:ascii="Arial" w:hAnsi="Arial" w:cs="Arial"/>
          <w:b/>
          <w:sz w:val="24"/>
          <w:szCs w:val="24"/>
        </w:rPr>
      </w:pPr>
      <w:r w:rsidRPr="004738E3">
        <w:rPr>
          <w:rFonts w:ascii="Arial" w:hAnsi="Arial" w:cs="Arial"/>
          <w:b/>
          <w:sz w:val="24"/>
          <w:szCs w:val="24"/>
        </w:rPr>
        <w:t>Contexte :</w:t>
      </w:r>
    </w:p>
    <w:p w:rsidR="00D37398" w:rsidRDefault="00D37398" w:rsidP="00D37398">
      <w:pPr>
        <w:spacing w:line="300" w:lineRule="exact"/>
        <w:rPr>
          <w:rFonts w:ascii="Arial" w:hAnsi="Arial" w:cs="Arial"/>
          <w:sz w:val="24"/>
          <w:szCs w:val="24"/>
        </w:rPr>
      </w:pPr>
      <w:r w:rsidRPr="004738E3">
        <w:rPr>
          <w:rFonts w:ascii="Arial" w:hAnsi="Arial" w:cs="Arial"/>
          <w:sz w:val="24"/>
          <w:szCs w:val="24"/>
        </w:rPr>
        <w:t>Dès 2002, lors de son Sommet, la Ville de Montréal et ses partenaires ont convenu de mettre de l’avant le concept de l’accessibilité universelle. À la suite de cet événement, le ROPMM, le CRADI, AlterGo, Société Logique et Ex aequo</w:t>
      </w:r>
      <w:r>
        <w:rPr>
          <w:rFonts w:ascii="Arial" w:hAnsi="Arial" w:cs="Arial"/>
          <w:sz w:val="24"/>
          <w:szCs w:val="24"/>
        </w:rPr>
        <w:t xml:space="preserve"> se sont dotés d’une définition commune de l’accessibilité universelle. À l’usage, le milieu associatif a réalisé qu’il s’agissait davantage d’une explication que d’une définition. C’est pourquoi, les regroupements d’organismes de personnes handicapées, Société Logique, la Ville de Montréal et Ex aequo ont entrepris un exercice afin de se doter d’une définition vulgarisée de l’accessibilité universelle.</w:t>
      </w:r>
    </w:p>
    <w:p w:rsidR="00D37398" w:rsidRDefault="00D37398" w:rsidP="00D37398">
      <w:pPr>
        <w:spacing w:line="300" w:lineRule="exact"/>
        <w:rPr>
          <w:rFonts w:ascii="Arial" w:hAnsi="Arial" w:cs="Arial"/>
          <w:sz w:val="24"/>
          <w:szCs w:val="24"/>
        </w:rPr>
      </w:pPr>
      <w:r>
        <w:rPr>
          <w:rFonts w:ascii="Arial" w:hAnsi="Arial" w:cs="Arial"/>
          <w:noProof/>
          <w:sz w:val="24"/>
          <w:szCs w:val="24"/>
          <w:lang w:eastAsia="fr-CA"/>
        </w:rPr>
        <w:drawing>
          <wp:anchor distT="0" distB="0" distL="114300" distR="114300" simplePos="0" relativeHeight="251795456" behindDoc="0" locked="1" layoutInCell="0" allowOverlap="0" wp14:anchorId="0520EC32" wp14:editId="5B11FFC5">
            <wp:simplePos x="0" y="0"/>
            <wp:positionH relativeFrom="column">
              <wp:posOffset>3503930</wp:posOffset>
            </wp:positionH>
            <wp:positionV relativeFrom="page">
              <wp:posOffset>4219575</wp:posOffset>
            </wp:positionV>
            <wp:extent cx="1925955" cy="1443990"/>
            <wp:effectExtent l="0" t="0" r="0" b="3810"/>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eurs.jpg"/>
                    <pic:cNvPicPr/>
                  </pic:nvPicPr>
                  <pic:blipFill>
                    <a:blip r:embed="rId64">
                      <a:extLst>
                        <a:ext uri="{28A0092B-C50C-407E-A947-70E740481C1C}">
                          <a14:useLocalDpi xmlns:a14="http://schemas.microsoft.com/office/drawing/2010/main" val="0"/>
                        </a:ext>
                      </a:extLst>
                    </a:blip>
                    <a:stretch>
                      <a:fillRect/>
                    </a:stretch>
                  </pic:blipFill>
                  <pic:spPr>
                    <a:xfrm>
                      <a:off x="0" y="0"/>
                      <a:ext cx="1925955" cy="1443990"/>
                    </a:xfrm>
                    <a:prstGeom prst="rect">
                      <a:avLst/>
                    </a:prstGeom>
                  </pic:spPr>
                </pic:pic>
              </a:graphicData>
            </a:graphic>
            <wp14:sizeRelH relativeFrom="margin">
              <wp14:pctWidth>0</wp14:pctWidth>
            </wp14:sizeRelH>
            <wp14:sizeRelV relativeFrom="margin">
              <wp14:pctHeight>0</wp14:pctHeight>
            </wp14:sizeRelV>
          </wp:anchor>
        </w:drawing>
      </w:r>
    </w:p>
    <w:p w:rsidR="00D37398" w:rsidRDefault="00D37398" w:rsidP="00D37398">
      <w:pPr>
        <w:spacing w:line="300" w:lineRule="exact"/>
        <w:rPr>
          <w:rFonts w:ascii="Arial" w:hAnsi="Arial" w:cs="Arial"/>
          <w:sz w:val="24"/>
          <w:szCs w:val="24"/>
        </w:rPr>
      </w:pPr>
      <w:r>
        <w:rPr>
          <w:rFonts w:ascii="Arial" w:hAnsi="Arial" w:cs="Arial"/>
          <w:sz w:val="24"/>
          <w:szCs w:val="24"/>
        </w:rPr>
        <w:t>Par la suite, ils apprirent que le Groupe Défi Accessibilité de l’Université de Montréal avait obtenu du financement afin d’élaborer une définition de l’accessibilité universelle selon des exigences littéraires. Or, le Groupe Défi Accessibilité a développé le contenu de la définition à partir de rencontres de travail avec le CRADI, AlterGo, Société Logique, Ex aequo et la Ville de Montréal. D’ailleurs, ce groupe de travail s’est donné un nom, il s’agit du Comité montréalais d’étude sur l’accessibilité universelle. En 2011, le comité a convenu de mettre à l’essai pendant une période d’un an une définition de l’accessibilité universelle. Après cette période, le comité apportera les ajustements qu’il jugera nécessaires. On retrouve cette définition dans le dépliant d’Ex aequo.</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Pr>
          <w:rFonts w:ascii="Arial" w:hAnsi="Arial" w:cs="Arial"/>
          <w:sz w:val="24"/>
          <w:szCs w:val="24"/>
        </w:rPr>
        <w:t>Enfin, ce n’est pas tout d’avoir une définition de l’accessibilité universelle. Pour qu’on puisse dire qu’un programme ou une installation est universellement accessible, il faut des indicateurs objectifs et mesurables. Dans le but d’être en mesure de poursuivre ses travaux de recherche, le Groupe Défi Accessibilité effectue des demandes de subventions. Il est actuellement en attente de réponses.</w:t>
      </w:r>
    </w:p>
    <w:p w:rsidR="00770522" w:rsidRDefault="00770522"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Le CRADI</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lastRenderedPageBreak/>
        <w:t>Société Logique</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La Ville de Montréal</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Le Groupe Défi Accessibilité</w:t>
      </w:r>
    </w:p>
    <w:p w:rsidR="00F54720" w:rsidRDefault="00F54720"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Participation au Comité des partenaires Ville/milieu associatif</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Participation au Comité montréalais d’étude sur l’accessibilité universelle</w:t>
      </w:r>
    </w:p>
    <w:p w:rsidR="00D37398" w:rsidRDefault="00D37398" w:rsidP="00D37398">
      <w:pPr>
        <w:spacing w:after="120" w:line="300" w:lineRule="exact"/>
        <w:ind w:left="426"/>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2014-2015</w:t>
      </w:r>
      <w:r w:rsidRPr="00F626E9">
        <w:rPr>
          <w:rFonts w:ascii="Arial" w:hAnsi="Arial" w:cs="Arial"/>
          <w:b/>
          <w:sz w:val="24"/>
          <w:szCs w:val="24"/>
        </w:rPr>
        <w:t>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Participer au Comité montréalais d’étude sur l’accessibilité universelle</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Recueillir des commentaires sur la définition de l’accessibilité universelle</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sz w:val="24"/>
          <w:szCs w:val="24"/>
        </w:rPr>
      </w:pPr>
    </w:p>
    <w:p w:rsidR="00D37398" w:rsidRDefault="00F54720" w:rsidP="00D37398">
      <w:pPr>
        <w:spacing w:after="12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w:t>
      </w:r>
      <w:r w:rsidR="00D37398" w:rsidRPr="00D11C3C">
        <w:rPr>
          <w:rFonts w:ascii="Arial" w:hAnsi="Arial" w:cs="Arial"/>
          <w:b/>
          <w:sz w:val="24"/>
          <w:szCs w:val="24"/>
        </w:rPr>
        <w:t>l’année 201</w:t>
      </w:r>
      <w:r w:rsidR="00D37398">
        <w:rPr>
          <w:rFonts w:ascii="Arial" w:hAnsi="Arial" w:cs="Arial"/>
          <w:b/>
          <w:sz w:val="24"/>
          <w:szCs w:val="24"/>
        </w:rPr>
        <w:t>4</w:t>
      </w:r>
      <w:r w:rsidR="00D37398" w:rsidRPr="00D11C3C">
        <w:rPr>
          <w:rFonts w:ascii="Arial" w:hAnsi="Arial" w:cs="Arial"/>
          <w:b/>
          <w:sz w:val="24"/>
          <w:szCs w:val="24"/>
        </w:rPr>
        <w:t>-201</w:t>
      </w:r>
      <w:r w:rsidR="00D37398">
        <w:rPr>
          <w:rFonts w:ascii="Arial" w:hAnsi="Arial" w:cs="Arial"/>
          <w:b/>
          <w:sz w:val="24"/>
          <w:szCs w:val="24"/>
        </w:rPr>
        <w:t>5</w:t>
      </w:r>
      <w:r w:rsidR="00D37398" w:rsidRPr="00D11C3C">
        <w:rPr>
          <w:rFonts w:ascii="Arial" w:hAnsi="Arial" w:cs="Arial"/>
          <w:b/>
          <w:sz w:val="24"/>
          <w:szCs w:val="24"/>
        </w:rPr>
        <w:t xml:space="preserve"> :</w:t>
      </w:r>
    </w:p>
    <w:p w:rsidR="00D37398" w:rsidRDefault="00D37398" w:rsidP="00544B98">
      <w:pPr>
        <w:numPr>
          <w:ilvl w:val="0"/>
          <w:numId w:val="51"/>
        </w:numPr>
        <w:tabs>
          <w:tab w:val="left" w:pos="426"/>
        </w:tabs>
        <w:spacing w:after="120" w:line="300" w:lineRule="exact"/>
        <w:ind w:left="426" w:hanging="426"/>
        <w:rPr>
          <w:rFonts w:ascii="Arial" w:hAnsi="Arial" w:cs="Arial"/>
          <w:b/>
          <w:sz w:val="24"/>
          <w:szCs w:val="24"/>
        </w:rPr>
      </w:pPr>
      <w:r>
        <w:rPr>
          <w:rFonts w:ascii="Arial" w:hAnsi="Arial" w:cs="Arial"/>
          <w:sz w:val="24"/>
          <w:szCs w:val="24"/>
        </w:rPr>
        <w:t>Aucun</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 xml:space="preserve">Sous-objectifs pour </w:t>
      </w:r>
      <w:r w:rsidRPr="00D11C3C">
        <w:rPr>
          <w:rFonts w:ascii="Arial" w:hAnsi="Arial" w:cs="Arial"/>
          <w:b/>
          <w:sz w:val="24"/>
          <w:szCs w:val="24"/>
        </w:rPr>
        <w:t>l’année 201</w:t>
      </w:r>
      <w:r>
        <w:rPr>
          <w:rFonts w:ascii="Arial" w:hAnsi="Arial" w:cs="Arial"/>
          <w:b/>
          <w:sz w:val="24"/>
          <w:szCs w:val="24"/>
        </w:rPr>
        <w:t>5</w:t>
      </w:r>
      <w:r w:rsidRPr="00D11C3C">
        <w:rPr>
          <w:rFonts w:ascii="Arial" w:hAnsi="Arial" w:cs="Arial"/>
          <w:b/>
          <w:sz w:val="24"/>
          <w:szCs w:val="24"/>
        </w:rPr>
        <w:t>-201</w:t>
      </w:r>
      <w:r>
        <w:rPr>
          <w:rFonts w:ascii="Arial" w:hAnsi="Arial" w:cs="Arial"/>
          <w:b/>
          <w:sz w:val="24"/>
          <w:szCs w:val="24"/>
        </w:rPr>
        <w:t>6</w:t>
      </w:r>
      <w:r w:rsidRPr="00D11C3C">
        <w:rPr>
          <w:rFonts w:ascii="Arial" w:hAnsi="Arial" w:cs="Arial"/>
          <w:b/>
          <w:sz w:val="24"/>
          <w:szCs w:val="24"/>
        </w:rPr>
        <w:t>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Participer au Comité montréalais d’étude sur l’accessibilité universelle</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Recueillir des commentaires sur la définition de l’accessibilité universelle</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Participer aux travaux définissant les indicateurs</w:t>
      </w:r>
    </w:p>
    <w:p w:rsidR="00D37398" w:rsidRDefault="00D37398" w:rsidP="00544B98">
      <w:pPr>
        <w:numPr>
          <w:ilvl w:val="0"/>
          <w:numId w:val="51"/>
        </w:numPr>
        <w:spacing w:after="100" w:line="300" w:lineRule="exact"/>
        <w:ind w:left="426" w:hanging="426"/>
        <w:rPr>
          <w:rFonts w:ascii="Arial" w:hAnsi="Arial" w:cs="Arial"/>
          <w:sz w:val="24"/>
          <w:szCs w:val="24"/>
        </w:rPr>
      </w:pPr>
      <w:r w:rsidRPr="003605F3">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z w:val="24"/>
          <w:szCs w:val="24"/>
        </w:rPr>
      </w:pPr>
    </w:p>
    <w:p w:rsidR="00D37398" w:rsidRDefault="00D37398" w:rsidP="00D37398">
      <w:pPr>
        <w:shd w:val="clear" w:color="auto" w:fill="1F497D"/>
        <w:spacing w:after="120" w:line="300" w:lineRule="exact"/>
        <w:rPr>
          <w:rFonts w:ascii="Arial" w:hAnsi="Arial" w:cs="Arial"/>
          <w:b/>
          <w:smallCaps/>
          <w:color w:val="FFFFFF"/>
          <w:sz w:val="24"/>
          <w:szCs w:val="24"/>
        </w:rPr>
      </w:pPr>
      <w:r>
        <w:rPr>
          <w:rFonts w:ascii="Arial" w:hAnsi="Arial" w:cs="Arial"/>
          <w:b/>
          <w:smallCaps/>
          <w:color w:val="FFFFFF"/>
          <w:sz w:val="24"/>
          <w:szCs w:val="24"/>
        </w:rPr>
        <w:t xml:space="preserve">Dix ans d’accessibilité universelle </w:t>
      </w:r>
    </w:p>
    <w:p w:rsidR="00D37398" w:rsidRDefault="00D37398" w:rsidP="00D37398">
      <w:pPr>
        <w:spacing w:after="120" w:line="300" w:lineRule="exact"/>
        <w:rPr>
          <w:rFonts w:ascii="Arial" w:eastAsia="Calibri"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Pr="00D25B42" w:rsidRDefault="00D37398" w:rsidP="00544B98">
      <w:pPr>
        <w:pStyle w:val="Paragraphedeliste"/>
        <w:numPr>
          <w:ilvl w:val="0"/>
          <w:numId w:val="71"/>
        </w:numPr>
        <w:spacing w:after="120" w:line="300" w:lineRule="exact"/>
        <w:ind w:left="426"/>
        <w:contextualSpacing w:val="0"/>
        <w:rPr>
          <w:rFonts w:ascii="Arial" w:hAnsi="Arial" w:cs="Arial"/>
          <w:sz w:val="24"/>
          <w:szCs w:val="24"/>
        </w:rPr>
      </w:pPr>
      <w:r w:rsidRPr="00D25B42">
        <w:rPr>
          <w:rFonts w:ascii="Arial" w:hAnsi="Arial" w:cs="Arial"/>
          <w:sz w:val="24"/>
          <w:szCs w:val="24"/>
        </w:rPr>
        <w:t xml:space="preserve">Avoir une stratégie et une approche communes </w:t>
      </w:r>
      <w:r>
        <w:rPr>
          <w:rFonts w:ascii="Arial" w:hAnsi="Arial" w:cs="Arial"/>
          <w:sz w:val="24"/>
          <w:szCs w:val="24"/>
        </w:rPr>
        <w:t>sur</w:t>
      </w:r>
      <w:r w:rsidRPr="00D25B42">
        <w:rPr>
          <w:rFonts w:ascii="Arial" w:hAnsi="Arial" w:cs="Arial"/>
          <w:sz w:val="24"/>
          <w:szCs w:val="24"/>
        </w:rPr>
        <w:t xml:space="preserve"> la promotion de l’accessibilité universelle à la Ville de Montréal</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 xml:space="preserve">Depuis le Sommet de la Ville de Montréal en juin 2002, le comité des partenaires milieu associatif/Ville fait la promotion de l’accessibilité universelle auprès de la Ville. Dès le départ, le comité a convenu de mettre de l’avant une approche de </w:t>
      </w:r>
      <w:r>
        <w:rPr>
          <w:rFonts w:ascii="Arial" w:hAnsi="Arial" w:cs="Arial"/>
          <w:sz w:val="24"/>
          <w:szCs w:val="24"/>
        </w:rPr>
        <w:lastRenderedPageBreak/>
        <w:t>collaboration et de mettre en œuvre une stratégie qui interpelle autant les élus que les gestionnaires de la Ville. L’objectif est de formuler à cette dernière diverses demandes fondées sur les besoins des personnes ayant des limitations fonctionnelles.</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Le ROPMM</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Le CRADI</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Société Logique</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AlterGo</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La Ville de Montréal</w:t>
      </w:r>
    </w:p>
    <w:p w:rsidR="00D37398" w:rsidRDefault="00D37398" w:rsidP="00D37398">
      <w:pPr>
        <w:spacing w:after="120" w:line="300" w:lineRule="exact"/>
        <w:rPr>
          <w:rFonts w:ascii="Arial" w:hAnsi="Arial" w:cs="Arial"/>
          <w:b/>
          <w:sz w:val="24"/>
          <w:szCs w:val="24"/>
        </w:rPr>
      </w:pPr>
    </w:p>
    <w:p w:rsidR="00D37398" w:rsidRDefault="0025141D" w:rsidP="00D37398">
      <w:pPr>
        <w:spacing w:after="120" w:line="300" w:lineRule="exact"/>
        <w:rPr>
          <w:rFonts w:ascii="Arial" w:hAnsi="Arial" w:cs="Arial"/>
          <w:b/>
          <w:sz w:val="24"/>
          <w:szCs w:val="24"/>
        </w:rPr>
      </w:pPr>
      <w:r>
        <w:rPr>
          <w:rFonts w:ascii="Arial" w:hAnsi="Arial" w:cs="Arial"/>
          <w:b/>
          <w:sz w:val="24"/>
          <w:szCs w:val="24"/>
        </w:rPr>
        <w:t>Moyen</w:t>
      </w:r>
      <w:r w:rsidR="00D37398">
        <w:rPr>
          <w:rFonts w:ascii="Arial" w:hAnsi="Arial" w:cs="Arial"/>
          <w:b/>
          <w:sz w:val="24"/>
          <w:szCs w:val="24"/>
        </w:rPr>
        <w:t xml:space="preserve"> :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Participation au Comité des partenaires Ville/milieu associatif</w:t>
      </w:r>
    </w:p>
    <w:p w:rsidR="00D37398" w:rsidRDefault="00D37398" w:rsidP="00D37398">
      <w:pPr>
        <w:spacing w:after="120" w:line="300" w:lineRule="exact"/>
        <w:ind w:left="426"/>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2014-2015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lang w:val="fr-FR"/>
        </w:rPr>
        <w:t xml:space="preserve">Participer à </w:t>
      </w:r>
      <w:r w:rsidRPr="00FC0785">
        <w:rPr>
          <w:rFonts w:ascii="Arial" w:hAnsi="Arial" w:cs="Arial"/>
          <w:sz w:val="24"/>
          <w:szCs w:val="24"/>
          <w:lang w:val="fr-FR"/>
        </w:rPr>
        <w:t xml:space="preserve">l’élaboration de la description </w:t>
      </w:r>
      <w:r>
        <w:rPr>
          <w:rFonts w:ascii="Arial" w:hAnsi="Arial" w:cs="Arial"/>
          <w:sz w:val="24"/>
          <w:szCs w:val="24"/>
          <w:lang w:val="fr-FR"/>
        </w:rPr>
        <w:t>du rôle de la porte-parole et des conditions qui s’y rapportent</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eastAsia="Calibri" w:hAnsi="Arial" w:cs="Arial"/>
          <w:sz w:val="24"/>
          <w:szCs w:val="24"/>
          <w:lang w:val="fr-FR"/>
        </w:rPr>
        <w:t>Participer à la conception d’un dépliant décrivant le concept de l’accessibilité universelle en faisant la promotion des grandes réalisations à la Ville et de ce dont nous sommes fiers</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 :</w:t>
      </w:r>
    </w:p>
    <w:p w:rsidR="00D37398" w:rsidRPr="00936333"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lang w:val="fr-FR"/>
        </w:rPr>
        <w:t>Participation à des échanges portant sur les règles de fonctionnement du comité des partenaires</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eastAsia="Calibri" w:hAnsi="Arial" w:cs="Arial"/>
          <w:sz w:val="24"/>
          <w:szCs w:val="24"/>
          <w:lang w:val="fr-FR"/>
        </w:rPr>
        <w:t>Participation à l’identification du contenu d’un dépliant décrivant le concept d’accessibilité universelle en faisant la promotion des grandes réalisations à la Ville</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2014-2015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lang w:val="fr-FR"/>
        </w:rPr>
        <w:t>Finaliser les règles de fonctionnement du Comité des partenaires</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eastAsia="Calibri" w:hAnsi="Arial" w:cs="Arial"/>
          <w:sz w:val="24"/>
          <w:szCs w:val="24"/>
          <w:lang w:val="fr-FR"/>
        </w:rPr>
        <w:t>Participer à la conception d’un dépliant décrivant le concept de l’accessibilité universelle en faisant la promotion des grandes réalisations à la Ville</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lastRenderedPageBreak/>
        <w:t>Informer les membres des développements dans le dossier</w:t>
      </w:r>
    </w:p>
    <w:p w:rsidR="0025141D" w:rsidRDefault="0025141D" w:rsidP="0025141D">
      <w:pPr>
        <w:spacing w:after="120" w:line="300" w:lineRule="exact"/>
        <w:rPr>
          <w:rFonts w:ascii="Arial" w:hAnsi="Arial" w:cs="Arial"/>
          <w:sz w:val="24"/>
          <w:szCs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Plateforme de revendications destinée à la ville de Montréal</w:t>
      </w:r>
    </w:p>
    <w:p w:rsidR="00D37398" w:rsidRDefault="00D37398" w:rsidP="00D37398">
      <w:pPr>
        <w:spacing w:after="100" w:line="300" w:lineRule="exact"/>
        <w:rPr>
          <w:rFonts w:ascii="Arial" w:eastAsia="Calibri"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Pr="004F2BBD" w:rsidRDefault="00D37398" w:rsidP="00544B98">
      <w:pPr>
        <w:numPr>
          <w:ilvl w:val="0"/>
          <w:numId w:val="52"/>
        </w:numPr>
        <w:spacing w:after="120" w:line="300" w:lineRule="exact"/>
        <w:ind w:left="426" w:hanging="142"/>
        <w:rPr>
          <w:rFonts w:ascii="Arial" w:hAnsi="Arial" w:cs="Arial"/>
          <w:b/>
          <w:sz w:val="24"/>
          <w:szCs w:val="24"/>
        </w:rPr>
      </w:pPr>
      <w:r w:rsidRPr="004F2BBD">
        <w:rPr>
          <w:rFonts w:ascii="Arial" w:hAnsi="Arial" w:cs="Arial"/>
          <w:sz w:val="24"/>
          <w:szCs w:val="24"/>
        </w:rPr>
        <w:t xml:space="preserve">Faire en sorte que les </w:t>
      </w:r>
      <w:r>
        <w:rPr>
          <w:rFonts w:ascii="Arial" w:hAnsi="Arial" w:cs="Arial"/>
          <w:sz w:val="24"/>
          <w:szCs w:val="24"/>
        </w:rPr>
        <w:t>élus et les fonctionnaires</w:t>
      </w:r>
      <w:r w:rsidRPr="004F2BBD">
        <w:rPr>
          <w:rFonts w:ascii="Arial" w:hAnsi="Arial" w:cs="Arial"/>
          <w:sz w:val="24"/>
          <w:szCs w:val="24"/>
        </w:rPr>
        <w:t xml:space="preserve"> municipaux prennent des engagements concernant la mise en œuvre </w:t>
      </w:r>
      <w:r>
        <w:rPr>
          <w:rFonts w:ascii="Arial" w:hAnsi="Arial" w:cs="Arial"/>
          <w:sz w:val="24"/>
          <w:szCs w:val="24"/>
        </w:rPr>
        <w:t>de l’accessibilité universelle</w:t>
      </w:r>
    </w:p>
    <w:p w:rsidR="00D37398" w:rsidRDefault="00D37398" w:rsidP="00D37398">
      <w:pPr>
        <w:spacing w:after="120" w:line="300" w:lineRule="exact"/>
        <w:rPr>
          <w:rFonts w:ascii="Arial" w:hAnsi="Arial" w:cs="Arial"/>
          <w:b/>
          <w:sz w:val="24"/>
          <w:szCs w:val="24"/>
        </w:rPr>
      </w:pPr>
    </w:p>
    <w:p w:rsidR="00D37398" w:rsidRPr="0084357E" w:rsidRDefault="00D37398" w:rsidP="00D37398">
      <w:pPr>
        <w:spacing w:after="120" w:line="300" w:lineRule="exact"/>
        <w:rPr>
          <w:rFonts w:ascii="Arial" w:hAnsi="Arial" w:cs="Arial"/>
          <w:b/>
          <w:sz w:val="24"/>
          <w:szCs w:val="24"/>
        </w:rPr>
      </w:pPr>
      <w:r w:rsidRPr="0084357E">
        <w:rPr>
          <w:rFonts w:ascii="Arial" w:hAnsi="Arial" w:cs="Arial"/>
          <w:b/>
          <w:sz w:val="24"/>
          <w:szCs w:val="24"/>
        </w:rPr>
        <w:t>Contexte :</w:t>
      </w:r>
    </w:p>
    <w:p w:rsidR="00D37398" w:rsidRDefault="00D37398" w:rsidP="00D37398">
      <w:pPr>
        <w:spacing w:line="300" w:lineRule="exact"/>
        <w:rPr>
          <w:rFonts w:ascii="Arial" w:hAnsi="Arial" w:cs="Arial"/>
          <w:sz w:val="24"/>
          <w:szCs w:val="24"/>
        </w:rPr>
      </w:pPr>
      <w:r w:rsidRPr="0084357E">
        <w:rPr>
          <w:rFonts w:ascii="Arial" w:hAnsi="Arial" w:cs="Arial"/>
          <w:sz w:val="24"/>
          <w:szCs w:val="24"/>
        </w:rPr>
        <w:t>D’emblée, nous reconnaissons que la Ville de Montréal a fait, au cours des 13 dernières années, de grandes avancées en matière d’accessibilité universelle, tant sur les plans architectural et urbanistique, que du côté des programmes, des services, des communications et des activités de formation et de sensibilisation. Mais le travail est loin d’être terminé !</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Pr>
          <w:rFonts w:ascii="Arial" w:hAnsi="Arial" w:cs="Arial"/>
          <w:sz w:val="24"/>
          <w:szCs w:val="24"/>
        </w:rPr>
        <w:t>Nous avons profité des élections municipales qui ont eu lieu à l’automne 2013 pour initier une réflexion et convenir des défis à relever, afin de faire de Montréal une ville universellement accessible. Dans un premier temps, Montréal doit poursuivre ses investissements afin de rendre ses programmes, ses services, ses communications et ses infrastructures universellement accessibles. De plus, après 13 ans de mise en œuvre du concept d’AU à la Ville de Montréal, force est de constater qu’il y a de grands absents. En effet, pour que la Ville de Montréal soit universellement accessible, les sociétés paramunicipales, les organismes mandataires, le gouvernement du Québec et les entreprises privées doivent mettre la main à la pâte. Nous croyons que Montréal doit se positionner comme un chef de file sur ce plan, afin que ses partenaires institutionnels et privés contribuent de manière tangible à rendre Montréal universellement accessible.</w:t>
      </w:r>
    </w:p>
    <w:p w:rsidR="00D37398" w:rsidRDefault="00D37398" w:rsidP="00D37398">
      <w:pPr>
        <w:spacing w:after="120" w:line="300" w:lineRule="exact"/>
        <w:rPr>
          <w:rFonts w:ascii="Arial" w:hAnsi="Arial" w:cs="Arial"/>
          <w:b/>
          <w:sz w:val="24"/>
          <w:szCs w:val="24"/>
        </w:rPr>
      </w:pPr>
    </w:p>
    <w:p w:rsidR="00D37398" w:rsidRDefault="00F81F3F" w:rsidP="00D37398">
      <w:pPr>
        <w:spacing w:after="120" w:line="300" w:lineRule="exact"/>
        <w:rPr>
          <w:rFonts w:ascii="Arial" w:hAnsi="Arial" w:cs="Arial"/>
          <w:b/>
          <w:sz w:val="24"/>
          <w:szCs w:val="24"/>
        </w:rPr>
      </w:pPr>
      <w:r>
        <w:rPr>
          <w:rFonts w:ascii="Arial" w:hAnsi="Arial" w:cs="Arial"/>
          <w:b/>
          <w:sz w:val="24"/>
          <w:szCs w:val="24"/>
        </w:rPr>
        <w:t>Moyen</w:t>
      </w:r>
      <w:r w:rsidR="00D37398">
        <w:rPr>
          <w:rFonts w:ascii="Arial" w:hAnsi="Arial" w:cs="Arial"/>
          <w:b/>
          <w:sz w:val="24"/>
          <w:szCs w:val="24"/>
        </w:rPr>
        <w:t xml:space="preserve"> :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Comité d’action citoyenne</w:t>
      </w:r>
    </w:p>
    <w:p w:rsidR="00D37398" w:rsidRDefault="00D37398" w:rsidP="00D37398">
      <w:pPr>
        <w:spacing w:after="120" w:line="300" w:lineRule="exact"/>
        <w:ind w:left="426"/>
        <w:rPr>
          <w:rFonts w:ascii="Arial" w:hAnsi="Arial" w:cs="Arial"/>
          <w:sz w:val="24"/>
          <w:szCs w:val="24"/>
        </w:rPr>
      </w:pPr>
    </w:p>
    <w:p w:rsidR="00D37398" w:rsidRDefault="00D37398" w:rsidP="00D37398">
      <w:pPr>
        <w:tabs>
          <w:tab w:val="left" w:pos="7996"/>
        </w:tabs>
        <w:spacing w:after="120" w:line="300" w:lineRule="exact"/>
        <w:rPr>
          <w:rFonts w:ascii="Arial" w:hAnsi="Arial" w:cs="Arial"/>
          <w:sz w:val="24"/>
          <w:szCs w:val="24"/>
        </w:rPr>
      </w:pPr>
      <w:r>
        <w:rPr>
          <w:rFonts w:ascii="Arial" w:hAnsi="Arial" w:cs="Arial"/>
          <w:b/>
          <w:sz w:val="24"/>
          <w:szCs w:val="24"/>
        </w:rPr>
        <w:t>Sous-objectif</w:t>
      </w:r>
      <w:r w:rsidR="00D53D74">
        <w:rPr>
          <w:rFonts w:ascii="Arial" w:hAnsi="Arial" w:cs="Arial"/>
          <w:b/>
          <w:sz w:val="24"/>
          <w:szCs w:val="24"/>
        </w:rPr>
        <w:t>s</w:t>
      </w:r>
      <w:r>
        <w:rPr>
          <w:rFonts w:ascii="Arial" w:hAnsi="Arial" w:cs="Arial"/>
          <w:b/>
          <w:sz w:val="24"/>
          <w:szCs w:val="24"/>
        </w:rPr>
        <w:t xml:space="preserve"> pour l’année 2014-2015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Promouvoir notre plate</w:t>
      </w:r>
      <w:r w:rsidRPr="002900FB">
        <w:rPr>
          <w:rFonts w:ascii="Arial" w:hAnsi="Arial" w:cs="Arial"/>
          <w:sz w:val="24"/>
          <w:szCs w:val="24"/>
        </w:rPr>
        <w:t>forme de revendications auprès des différentes in</w:t>
      </w:r>
      <w:r>
        <w:rPr>
          <w:rFonts w:ascii="Arial" w:hAnsi="Arial" w:cs="Arial"/>
          <w:sz w:val="24"/>
          <w:szCs w:val="24"/>
        </w:rPr>
        <w:t xml:space="preserve">stances de la Ville de Montréal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sz w:val="24"/>
          <w:szCs w:val="24"/>
        </w:rPr>
      </w:pPr>
    </w:p>
    <w:p w:rsidR="00D37398" w:rsidRPr="00846203" w:rsidRDefault="00D37398" w:rsidP="00D37398">
      <w:pPr>
        <w:spacing w:after="120" w:line="300" w:lineRule="exact"/>
        <w:rPr>
          <w:rFonts w:ascii="Arial" w:hAnsi="Arial" w:cs="Arial"/>
          <w:b/>
          <w:sz w:val="24"/>
          <w:szCs w:val="24"/>
        </w:rPr>
      </w:pPr>
      <w:r>
        <w:rPr>
          <w:rFonts w:ascii="Arial" w:hAnsi="Arial" w:cs="Arial"/>
          <w:b/>
          <w:sz w:val="24"/>
          <w:szCs w:val="24"/>
        </w:rPr>
        <w:lastRenderedPageBreak/>
        <w:t>Résultats pour l’année 2014-2015</w:t>
      </w:r>
      <w:r w:rsidRPr="00846203">
        <w:rPr>
          <w:rFonts w:ascii="Arial" w:hAnsi="Arial" w:cs="Arial"/>
          <w:b/>
          <w:sz w:val="24"/>
          <w:szCs w:val="24"/>
        </w:rPr>
        <w:t xml:space="preserve"> : </w:t>
      </w:r>
    </w:p>
    <w:p w:rsidR="00D37398" w:rsidRPr="002900FB" w:rsidRDefault="00D37398" w:rsidP="00544B98">
      <w:pPr>
        <w:pStyle w:val="Paragraphedeliste"/>
        <w:numPr>
          <w:ilvl w:val="0"/>
          <w:numId w:val="56"/>
        </w:numPr>
        <w:spacing w:after="120" w:line="300" w:lineRule="exact"/>
        <w:ind w:left="426" w:hanging="219"/>
        <w:contextualSpacing w:val="0"/>
        <w:rPr>
          <w:rFonts w:ascii="Arial" w:hAnsi="Arial" w:cs="Arial"/>
          <w:sz w:val="24"/>
          <w:szCs w:val="24"/>
        </w:rPr>
      </w:pPr>
      <w:r w:rsidRPr="002900FB">
        <w:rPr>
          <w:rFonts w:ascii="Arial" w:hAnsi="Arial" w:cs="Arial"/>
          <w:sz w:val="24"/>
          <w:szCs w:val="24"/>
        </w:rPr>
        <w:t xml:space="preserve">Ex aequo a </w:t>
      </w:r>
      <w:r>
        <w:rPr>
          <w:rFonts w:ascii="Arial" w:hAnsi="Arial" w:cs="Arial"/>
          <w:sz w:val="24"/>
          <w:szCs w:val="24"/>
        </w:rPr>
        <w:t>rencontré des représentants de l’Équipe de M. Denis Coderre, Projet Montréal et Vrai changement pour Montréal</w:t>
      </w:r>
    </w:p>
    <w:p w:rsidR="00D37398" w:rsidRDefault="00D37398" w:rsidP="00544B98">
      <w:pPr>
        <w:pStyle w:val="Paragraphedeliste"/>
        <w:numPr>
          <w:ilvl w:val="0"/>
          <w:numId w:val="56"/>
        </w:numPr>
        <w:spacing w:after="120" w:line="300" w:lineRule="exact"/>
        <w:ind w:left="426" w:hanging="219"/>
        <w:contextualSpacing w:val="0"/>
        <w:rPr>
          <w:rFonts w:ascii="Arial" w:hAnsi="Arial" w:cs="Arial"/>
          <w:sz w:val="24"/>
          <w:szCs w:val="24"/>
        </w:rPr>
      </w:pPr>
      <w:r>
        <w:rPr>
          <w:rFonts w:ascii="Arial" w:hAnsi="Arial" w:cs="Arial"/>
          <w:sz w:val="24"/>
          <w:szCs w:val="24"/>
        </w:rPr>
        <w:t>Des démarches sont entreprises pour rencontrer un représentant de Coalition Montréal</w:t>
      </w:r>
    </w:p>
    <w:p w:rsidR="00D37398" w:rsidRPr="002900FB" w:rsidRDefault="00D37398" w:rsidP="00544B98">
      <w:pPr>
        <w:pStyle w:val="Paragraphedeliste"/>
        <w:numPr>
          <w:ilvl w:val="0"/>
          <w:numId w:val="56"/>
        </w:numPr>
        <w:spacing w:after="120" w:line="300" w:lineRule="exact"/>
        <w:ind w:left="426" w:hanging="219"/>
        <w:contextualSpacing w:val="0"/>
        <w:rPr>
          <w:rFonts w:ascii="Arial" w:hAnsi="Arial" w:cs="Arial"/>
          <w:sz w:val="24"/>
          <w:szCs w:val="24"/>
        </w:rPr>
      </w:pPr>
      <w:r>
        <w:rPr>
          <w:rFonts w:ascii="Arial" w:hAnsi="Arial" w:cs="Arial"/>
          <w:sz w:val="24"/>
          <w:szCs w:val="24"/>
        </w:rPr>
        <w:t>Les membres du Comité action citoyenne ont fait plusieurs interventions au conseil municipal et aux conseils d’arrondissements en lien avec notre plateforme de revendications</w:t>
      </w:r>
    </w:p>
    <w:p w:rsidR="00D37398" w:rsidRDefault="00D37398" w:rsidP="00D37398">
      <w:pPr>
        <w:spacing w:after="120" w:line="300" w:lineRule="exact"/>
        <w:rPr>
          <w:rFonts w:ascii="Arial" w:hAnsi="Arial" w:cs="Arial"/>
          <w:sz w:val="24"/>
          <w:szCs w:val="24"/>
        </w:rPr>
      </w:pPr>
    </w:p>
    <w:p w:rsidR="00D37398" w:rsidRDefault="00D37398" w:rsidP="00D37398">
      <w:pPr>
        <w:tabs>
          <w:tab w:val="left" w:pos="7996"/>
        </w:tabs>
        <w:spacing w:after="120" w:line="300" w:lineRule="exact"/>
        <w:rPr>
          <w:rFonts w:ascii="Arial" w:hAnsi="Arial" w:cs="Arial"/>
          <w:sz w:val="24"/>
          <w:szCs w:val="24"/>
        </w:rPr>
      </w:pPr>
      <w:r>
        <w:rPr>
          <w:rFonts w:ascii="Arial" w:hAnsi="Arial" w:cs="Arial"/>
          <w:b/>
          <w:sz w:val="24"/>
          <w:szCs w:val="24"/>
        </w:rPr>
        <w:t>Sous-objectif</w:t>
      </w:r>
      <w:r w:rsidR="00BF1F88">
        <w:rPr>
          <w:rFonts w:ascii="Arial" w:hAnsi="Arial" w:cs="Arial"/>
          <w:b/>
          <w:sz w:val="24"/>
          <w:szCs w:val="24"/>
        </w:rPr>
        <w:t>s</w:t>
      </w:r>
      <w:r>
        <w:rPr>
          <w:rFonts w:ascii="Arial" w:hAnsi="Arial" w:cs="Arial"/>
          <w:b/>
          <w:sz w:val="24"/>
          <w:szCs w:val="24"/>
        </w:rPr>
        <w:t xml:space="preserve"> pour l’année 2015-2016 :</w:t>
      </w:r>
    </w:p>
    <w:p w:rsidR="00D37398" w:rsidRDefault="00D37398" w:rsidP="00544B98">
      <w:pPr>
        <w:pStyle w:val="Paragraphedeliste"/>
        <w:numPr>
          <w:ilvl w:val="0"/>
          <w:numId w:val="57"/>
        </w:numPr>
        <w:spacing w:after="120" w:line="300" w:lineRule="exact"/>
        <w:ind w:left="426" w:hanging="142"/>
        <w:contextualSpacing w:val="0"/>
        <w:rPr>
          <w:rFonts w:ascii="Arial" w:hAnsi="Arial" w:cs="Arial"/>
          <w:sz w:val="24"/>
          <w:szCs w:val="24"/>
        </w:rPr>
      </w:pPr>
      <w:r w:rsidRPr="002900FB">
        <w:rPr>
          <w:rFonts w:ascii="Arial" w:hAnsi="Arial" w:cs="Arial"/>
          <w:sz w:val="24"/>
          <w:szCs w:val="24"/>
        </w:rPr>
        <w:t>Promou</w:t>
      </w:r>
      <w:r>
        <w:rPr>
          <w:rFonts w:ascii="Arial" w:hAnsi="Arial" w:cs="Arial"/>
          <w:sz w:val="24"/>
          <w:szCs w:val="24"/>
        </w:rPr>
        <w:t>voir notre plate</w:t>
      </w:r>
      <w:r w:rsidRPr="002900FB">
        <w:rPr>
          <w:rFonts w:ascii="Arial" w:hAnsi="Arial" w:cs="Arial"/>
          <w:sz w:val="24"/>
          <w:szCs w:val="24"/>
        </w:rPr>
        <w:t>forme de revendications auprès des différentes in</w:t>
      </w:r>
      <w:r>
        <w:rPr>
          <w:rFonts w:ascii="Arial" w:hAnsi="Arial" w:cs="Arial"/>
          <w:sz w:val="24"/>
          <w:szCs w:val="24"/>
        </w:rPr>
        <w:t>stances de la Ville de Montréal</w:t>
      </w:r>
    </w:p>
    <w:p w:rsidR="00D37398" w:rsidRPr="00CC16E4" w:rsidRDefault="00D37398" w:rsidP="00544B98">
      <w:pPr>
        <w:pStyle w:val="Paragraphedeliste"/>
        <w:numPr>
          <w:ilvl w:val="0"/>
          <w:numId w:val="57"/>
        </w:numPr>
        <w:spacing w:after="120" w:line="300" w:lineRule="exact"/>
        <w:ind w:left="426" w:hanging="142"/>
        <w:contextualSpacing w:val="0"/>
        <w:rPr>
          <w:rFonts w:ascii="Arial" w:hAnsi="Arial" w:cs="Arial"/>
          <w:sz w:val="24"/>
          <w:szCs w:val="24"/>
        </w:rPr>
      </w:pPr>
      <w:r w:rsidRPr="00CC16E4">
        <w:rPr>
          <w:rFonts w:ascii="Arial" w:hAnsi="Arial" w:cs="Arial"/>
          <w:sz w:val="24"/>
          <w:szCs w:val="24"/>
        </w:rPr>
        <w:t>Interpeller notamment les élus municipaux sur les questions d’accessibilité universelle en habitation et dans des projets d’aménagement</w:t>
      </w:r>
      <w:r>
        <w:rPr>
          <w:rFonts w:ascii="Arial" w:hAnsi="Arial" w:cs="Arial"/>
          <w:sz w:val="24"/>
          <w:szCs w:val="24"/>
        </w:rPr>
        <w:t>s</w:t>
      </w:r>
      <w:r w:rsidRPr="00CC16E4">
        <w:rPr>
          <w:rFonts w:ascii="Arial" w:hAnsi="Arial" w:cs="Arial"/>
          <w:sz w:val="24"/>
          <w:szCs w:val="24"/>
        </w:rPr>
        <w:t xml:space="preserve"> urbains</w:t>
      </w:r>
    </w:p>
    <w:p w:rsidR="00D37398" w:rsidRDefault="00D37398" w:rsidP="00D37398">
      <w:pPr>
        <w:spacing w:after="100" w:line="300" w:lineRule="exact"/>
        <w:rPr>
          <w:rFonts w:ascii="Arial" w:hAnsi="Arial" w:cs="Arial"/>
          <w:sz w:val="24"/>
          <w:szCs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Réseau concerté familles, aînés et personnes en situation de handicap (Nouveau dossier)</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Sous-objectif à long terme :</w:t>
      </w:r>
    </w:p>
    <w:p w:rsidR="00D37398" w:rsidRPr="00750E28" w:rsidRDefault="00D37398" w:rsidP="00544B98">
      <w:pPr>
        <w:pStyle w:val="Paragraphedeliste"/>
        <w:numPr>
          <w:ilvl w:val="0"/>
          <w:numId w:val="252"/>
        </w:numPr>
        <w:spacing w:after="100" w:line="300" w:lineRule="exact"/>
        <w:ind w:left="567" w:hanging="283"/>
        <w:rPr>
          <w:rFonts w:ascii="Arial" w:hAnsi="Arial" w:cs="Arial"/>
          <w:sz w:val="24"/>
          <w:szCs w:val="24"/>
        </w:rPr>
      </w:pPr>
      <w:r w:rsidRPr="00750E28">
        <w:rPr>
          <w:rFonts w:ascii="Arial" w:hAnsi="Arial" w:cs="Arial"/>
          <w:sz w:val="24"/>
          <w:szCs w:val="24"/>
        </w:rPr>
        <w:t>Mobiliser et concerter les milieux suivants : aînés, familles et personnes en situation du handicap sur le concept de l’accessibilité universelle</w:t>
      </w:r>
    </w:p>
    <w:p w:rsidR="00D37398" w:rsidRDefault="00D37398" w:rsidP="00D37398">
      <w:pPr>
        <w:spacing w:after="100"/>
        <w:rPr>
          <w:rFonts w:ascii="Arial" w:hAnsi="Arial" w:cs="Arial"/>
          <w:sz w:val="24"/>
          <w:szCs w:val="24"/>
        </w:rPr>
      </w:pPr>
    </w:p>
    <w:p w:rsidR="00D37398" w:rsidRPr="007A55A9" w:rsidRDefault="00D37398" w:rsidP="00D37398">
      <w:pPr>
        <w:spacing w:after="100"/>
        <w:rPr>
          <w:rFonts w:ascii="Arial" w:eastAsia="Calibri" w:hAnsi="Arial" w:cs="Times New Roman"/>
          <w:b/>
          <w:sz w:val="24"/>
        </w:rPr>
      </w:pPr>
      <w:r>
        <w:rPr>
          <w:rFonts w:ascii="Arial" w:eastAsia="Calibri" w:hAnsi="Arial" w:cs="Times New Roman"/>
          <w:b/>
          <w:sz w:val="24"/>
        </w:rPr>
        <w:t>Contexte :</w:t>
      </w:r>
    </w:p>
    <w:p w:rsidR="00D37398" w:rsidRPr="007A55A9" w:rsidRDefault="00D37398" w:rsidP="00D37398">
      <w:pPr>
        <w:spacing w:line="300" w:lineRule="exact"/>
        <w:rPr>
          <w:rFonts w:ascii="Arial" w:eastAsia="Calibri" w:hAnsi="Arial" w:cs="Times New Roman"/>
          <w:sz w:val="24"/>
        </w:rPr>
      </w:pPr>
      <w:r w:rsidRPr="007A55A9">
        <w:rPr>
          <w:rFonts w:ascii="Arial" w:eastAsia="Calibri" w:hAnsi="Arial" w:cs="Times New Roman"/>
          <w:sz w:val="24"/>
        </w:rPr>
        <w:t>En juin 2002, la ville de Montréal a convenu de mettre de l’avant le concept de l’accessibilité universelle et en 2007</w:t>
      </w:r>
      <w:r>
        <w:rPr>
          <w:rFonts w:ascii="Arial" w:eastAsia="Calibri" w:hAnsi="Arial" w:cs="Times New Roman"/>
          <w:sz w:val="24"/>
        </w:rPr>
        <w:t>,</w:t>
      </w:r>
      <w:r w:rsidRPr="007A55A9">
        <w:rPr>
          <w:rFonts w:ascii="Arial" w:eastAsia="Calibri" w:hAnsi="Arial" w:cs="Times New Roman"/>
          <w:sz w:val="24"/>
        </w:rPr>
        <w:t xml:space="preserve"> la Société de transport de Montréal a également </w:t>
      </w:r>
      <w:r>
        <w:rPr>
          <w:rFonts w:ascii="Arial" w:eastAsia="Calibri" w:hAnsi="Arial" w:cs="Times New Roman"/>
          <w:sz w:val="24"/>
        </w:rPr>
        <w:t>décidé d’adopter le concept</w:t>
      </w:r>
      <w:r w:rsidRPr="007A55A9">
        <w:rPr>
          <w:rFonts w:ascii="Arial" w:eastAsia="Calibri" w:hAnsi="Arial" w:cs="Times New Roman"/>
          <w:sz w:val="24"/>
        </w:rPr>
        <w:t xml:space="preserve">. À travers </w:t>
      </w:r>
      <w:r>
        <w:rPr>
          <w:rFonts w:ascii="Arial" w:eastAsia="Calibri" w:hAnsi="Arial" w:cs="Times New Roman"/>
          <w:sz w:val="24"/>
        </w:rPr>
        <w:t>l’accessibilité universelle</w:t>
      </w:r>
      <w:r w:rsidRPr="007A55A9">
        <w:rPr>
          <w:rFonts w:ascii="Arial" w:eastAsia="Calibri" w:hAnsi="Arial" w:cs="Times New Roman"/>
          <w:sz w:val="24"/>
        </w:rPr>
        <w:t>, la société cherche à créer des lieux, des communications, des programmes et des services en tenant compte des besoins de tous, incluant les person</w:t>
      </w:r>
      <w:r w:rsidR="00121E5D">
        <w:rPr>
          <w:rFonts w:ascii="Arial" w:eastAsia="Calibri" w:hAnsi="Arial" w:cs="Times New Roman"/>
          <w:sz w:val="24"/>
        </w:rPr>
        <w:t>nes en situation de handicap. Ce concept</w:t>
      </w:r>
      <w:r w:rsidRPr="007A55A9">
        <w:rPr>
          <w:rFonts w:ascii="Arial" w:eastAsia="Calibri" w:hAnsi="Arial" w:cs="Times New Roman"/>
          <w:sz w:val="24"/>
        </w:rPr>
        <w:t xml:space="preserve"> vise une utilisation similaire des possibilités offe</w:t>
      </w:r>
      <w:r w:rsidR="00121E5D">
        <w:rPr>
          <w:rFonts w:ascii="Arial" w:eastAsia="Calibri" w:hAnsi="Arial" w:cs="Times New Roman"/>
          <w:sz w:val="24"/>
        </w:rPr>
        <w:t>rtes tant au niveau du bâtiment</w:t>
      </w:r>
      <w:r w:rsidRPr="007A55A9">
        <w:rPr>
          <w:rFonts w:ascii="Arial" w:eastAsia="Calibri" w:hAnsi="Arial" w:cs="Times New Roman"/>
          <w:sz w:val="24"/>
        </w:rPr>
        <w:t xml:space="preserve"> </w:t>
      </w:r>
      <w:r w:rsidR="00121E5D">
        <w:rPr>
          <w:rFonts w:ascii="Arial" w:eastAsia="Calibri" w:hAnsi="Arial" w:cs="Times New Roman"/>
          <w:sz w:val="24"/>
        </w:rPr>
        <w:t xml:space="preserve">que </w:t>
      </w:r>
      <w:r w:rsidRPr="007A55A9">
        <w:rPr>
          <w:rFonts w:ascii="Arial" w:eastAsia="Calibri" w:hAnsi="Arial" w:cs="Times New Roman"/>
          <w:sz w:val="24"/>
        </w:rPr>
        <w:t>des programmes, des services et des communications.</w:t>
      </w:r>
    </w:p>
    <w:p w:rsidR="00D37398" w:rsidRPr="007A55A9" w:rsidRDefault="00D37398" w:rsidP="00D37398">
      <w:pPr>
        <w:spacing w:line="300" w:lineRule="exact"/>
        <w:rPr>
          <w:rFonts w:ascii="Arial" w:eastAsia="Calibri" w:hAnsi="Arial" w:cs="Times New Roman"/>
          <w:sz w:val="24"/>
        </w:rPr>
      </w:pPr>
    </w:p>
    <w:p w:rsidR="00D37398" w:rsidRPr="007A55A9" w:rsidRDefault="00D37398" w:rsidP="00D37398">
      <w:pPr>
        <w:spacing w:line="300" w:lineRule="exact"/>
        <w:rPr>
          <w:rFonts w:ascii="Arial" w:eastAsia="Calibri" w:hAnsi="Arial" w:cs="Times New Roman"/>
          <w:sz w:val="24"/>
        </w:rPr>
      </w:pPr>
      <w:r w:rsidRPr="007A55A9">
        <w:rPr>
          <w:rFonts w:ascii="Arial" w:eastAsia="Calibri" w:hAnsi="Arial" w:cs="Times New Roman"/>
          <w:sz w:val="24"/>
        </w:rPr>
        <w:t>En mettant en œuvre un tel concept, on favorise non seulement l’inclusion sociale des personnes en situation de handicap, mais on répond aussi aux besoins d’autr</w:t>
      </w:r>
      <w:r>
        <w:rPr>
          <w:rFonts w:ascii="Arial" w:eastAsia="Calibri" w:hAnsi="Arial" w:cs="Times New Roman"/>
          <w:sz w:val="24"/>
        </w:rPr>
        <w:t>es groupes de la société civile, comme les</w:t>
      </w:r>
      <w:r w:rsidRPr="007A55A9">
        <w:rPr>
          <w:rFonts w:ascii="Arial" w:eastAsia="Calibri" w:hAnsi="Arial" w:cs="Times New Roman"/>
          <w:sz w:val="24"/>
        </w:rPr>
        <w:t xml:space="preserve"> p</w:t>
      </w:r>
      <w:r>
        <w:rPr>
          <w:rFonts w:ascii="Arial" w:eastAsia="Calibri" w:hAnsi="Arial" w:cs="Times New Roman"/>
          <w:sz w:val="24"/>
        </w:rPr>
        <w:t>ersonnes aînées et les</w:t>
      </w:r>
      <w:r w:rsidRPr="007A55A9">
        <w:rPr>
          <w:rFonts w:ascii="Arial" w:eastAsia="Calibri" w:hAnsi="Arial" w:cs="Times New Roman"/>
          <w:sz w:val="24"/>
        </w:rPr>
        <w:t xml:space="preserve"> familles avec un enfant en poussette. À titre d’exemple, l’implantation d’ascenseur dans le métro dans une perspective d’accessibilité universelle </w:t>
      </w:r>
      <w:r w:rsidRPr="007A55A9">
        <w:rPr>
          <w:rFonts w:ascii="Arial" w:eastAsia="Calibri" w:hAnsi="Arial" w:cs="Times New Roman"/>
          <w:sz w:val="24"/>
        </w:rPr>
        <w:lastRenderedPageBreak/>
        <w:t>permet aux personnes en fauteuil roulant d’y avoir accès, mais la présence de cet équipement rend par ailleurs plus sécuritaire</w:t>
      </w:r>
      <w:r w:rsidR="00437A30">
        <w:rPr>
          <w:rFonts w:ascii="Arial" w:eastAsia="Calibri" w:hAnsi="Arial" w:cs="Times New Roman"/>
          <w:sz w:val="24"/>
        </w:rPr>
        <w:t>s</w:t>
      </w:r>
      <w:r w:rsidRPr="007A55A9">
        <w:rPr>
          <w:rFonts w:ascii="Arial" w:eastAsia="Calibri" w:hAnsi="Arial" w:cs="Times New Roman"/>
          <w:sz w:val="24"/>
        </w:rPr>
        <w:t xml:space="preserve"> les déplacements verticaux des personnes aînées et des parents avec un enfant en poussette.</w:t>
      </w:r>
    </w:p>
    <w:p w:rsidR="00D37398" w:rsidRPr="007A55A9" w:rsidRDefault="00D37398" w:rsidP="00D37398">
      <w:pPr>
        <w:spacing w:line="300" w:lineRule="exact"/>
        <w:rPr>
          <w:rFonts w:ascii="Arial" w:eastAsia="Calibri" w:hAnsi="Arial" w:cs="Times New Roman"/>
          <w:sz w:val="24"/>
        </w:rPr>
      </w:pPr>
    </w:p>
    <w:p w:rsidR="00D37398" w:rsidRPr="007A55A9" w:rsidRDefault="00D37398" w:rsidP="00D37398">
      <w:pPr>
        <w:spacing w:line="300" w:lineRule="exact"/>
        <w:rPr>
          <w:rFonts w:ascii="Arial" w:eastAsia="Calibri" w:hAnsi="Arial" w:cs="Times New Roman"/>
          <w:sz w:val="24"/>
        </w:rPr>
      </w:pPr>
      <w:r>
        <w:rPr>
          <w:noProof/>
          <w:lang w:eastAsia="fr-CA"/>
        </w:rPr>
        <w:drawing>
          <wp:anchor distT="0" distB="0" distL="114300" distR="114300" simplePos="0" relativeHeight="251796480" behindDoc="0" locked="1" layoutInCell="0" allowOverlap="0" wp14:anchorId="5C8E1EF4" wp14:editId="5346502E">
            <wp:simplePos x="0" y="0"/>
            <wp:positionH relativeFrom="column">
              <wp:posOffset>3353435</wp:posOffset>
            </wp:positionH>
            <wp:positionV relativeFrom="page">
              <wp:posOffset>1756410</wp:posOffset>
            </wp:positionV>
            <wp:extent cx="2123440" cy="1419225"/>
            <wp:effectExtent l="0" t="0" r="0" b="9525"/>
            <wp:wrapSquare wrapText="bothSides"/>
            <wp:docPr id="80" name="Image 80" descr="http://www.lesageconseils.com/images/concer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esageconseils.com/images/concertation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344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5A9">
        <w:rPr>
          <w:rFonts w:ascii="Arial" w:eastAsia="Calibri" w:hAnsi="Arial" w:cs="Times New Roman"/>
          <w:sz w:val="24"/>
        </w:rPr>
        <w:t>Ainsi, ce concept fort structurant permet de répondre dans un même élan aux besoins des personnes ayant une déficience, des personnes aînées</w:t>
      </w:r>
      <w:r>
        <w:rPr>
          <w:rFonts w:ascii="Arial" w:eastAsia="Calibri" w:hAnsi="Arial" w:cs="Times New Roman"/>
          <w:sz w:val="24"/>
        </w:rPr>
        <w:t xml:space="preserve"> et des familles. Depuis 12 ans, l’accessibilité universelle a surtout été promue par </w:t>
      </w:r>
      <w:r w:rsidRPr="007A55A9">
        <w:rPr>
          <w:rFonts w:ascii="Arial" w:eastAsia="Calibri" w:hAnsi="Arial" w:cs="Times New Roman"/>
          <w:sz w:val="24"/>
        </w:rPr>
        <w:t>le milieu associatif montréalais des personnes ayant des limitations fonctionnelles, auprès de divers</w:t>
      </w:r>
      <w:r>
        <w:rPr>
          <w:rFonts w:ascii="Arial" w:eastAsia="Calibri" w:hAnsi="Arial" w:cs="Times New Roman"/>
          <w:sz w:val="24"/>
        </w:rPr>
        <w:t>es</w:t>
      </w:r>
      <w:r w:rsidRPr="007A55A9">
        <w:rPr>
          <w:rFonts w:ascii="Arial" w:eastAsia="Calibri" w:hAnsi="Arial" w:cs="Times New Roman"/>
          <w:sz w:val="24"/>
        </w:rPr>
        <w:t xml:space="preserve"> institutions publiques </w:t>
      </w:r>
      <w:r>
        <w:rPr>
          <w:rFonts w:ascii="Arial" w:eastAsia="Calibri" w:hAnsi="Arial" w:cs="Times New Roman"/>
          <w:sz w:val="24"/>
        </w:rPr>
        <w:t>comme</w:t>
      </w:r>
      <w:r w:rsidRPr="007A55A9">
        <w:rPr>
          <w:rFonts w:ascii="Arial" w:eastAsia="Calibri" w:hAnsi="Arial" w:cs="Times New Roman"/>
          <w:sz w:val="24"/>
        </w:rPr>
        <w:t xml:space="preserve"> la Ville de Montréal, la Société de transport de Montréal, l’Agence métropolitaine de transport, etc.</w:t>
      </w:r>
      <w:r>
        <w:rPr>
          <w:rFonts w:ascii="Arial" w:eastAsia="Calibri" w:hAnsi="Arial" w:cs="Times New Roman"/>
          <w:sz w:val="24"/>
        </w:rPr>
        <w:t xml:space="preserve"> </w:t>
      </w:r>
      <w:r w:rsidRPr="007A55A9">
        <w:rPr>
          <w:rFonts w:ascii="Arial" w:eastAsia="Calibri" w:hAnsi="Arial" w:cs="Times New Roman"/>
          <w:sz w:val="24"/>
        </w:rPr>
        <w:t xml:space="preserve">Quelques organismes de personnes aînées telles que la Table de concertation des aînées de l’île de Montréal font la promotion de l’accessibilité, sans toutefois que les organismes de bases des aînés connaissent ce concept et en fassent la promotion. Alors que les aînés </w:t>
      </w:r>
      <w:r>
        <w:rPr>
          <w:rFonts w:ascii="Arial" w:eastAsia="Calibri" w:hAnsi="Arial" w:cs="Times New Roman"/>
          <w:sz w:val="24"/>
        </w:rPr>
        <w:t>et</w:t>
      </w:r>
      <w:r w:rsidRPr="007A55A9">
        <w:rPr>
          <w:rFonts w:ascii="Arial" w:eastAsia="Calibri" w:hAnsi="Arial" w:cs="Times New Roman"/>
          <w:sz w:val="24"/>
        </w:rPr>
        <w:t xml:space="preserve"> les familles avec de jeunes enfants profiteraient grandement d’une société universellement accessible</w:t>
      </w:r>
      <w:r>
        <w:rPr>
          <w:rFonts w:ascii="Arial" w:eastAsia="Calibri" w:hAnsi="Arial" w:cs="Times New Roman"/>
          <w:sz w:val="24"/>
        </w:rPr>
        <w:t>,</w:t>
      </w:r>
      <w:r w:rsidRPr="007A55A9">
        <w:rPr>
          <w:rFonts w:ascii="Arial" w:eastAsia="Calibri" w:hAnsi="Arial" w:cs="Times New Roman"/>
          <w:sz w:val="24"/>
        </w:rPr>
        <w:t xml:space="preserve"> les réseaux des familles, des aînés et des personnes en situation de </w:t>
      </w:r>
      <w:r>
        <w:rPr>
          <w:rFonts w:ascii="Arial" w:eastAsia="Calibri" w:hAnsi="Arial" w:cs="Times New Roman"/>
          <w:sz w:val="24"/>
        </w:rPr>
        <w:t>handicap n’ont pas développé de</w:t>
      </w:r>
      <w:r w:rsidRPr="007A55A9">
        <w:rPr>
          <w:rFonts w:ascii="Arial" w:eastAsia="Calibri" w:hAnsi="Arial" w:cs="Times New Roman"/>
          <w:sz w:val="24"/>
        </w:rPr>
        <w:t xml:space="preserve"> liens dans le but de </w:t>
      </w:r>
      <w:r>
        <w:rPr>
          <w:rFonts w:ascii="Arial" w:eastAsia="Calibri" w:hAnsi="Arial" w:cs="Times New Roman"/>
          <w:sz w:val="24"/>
        </w:rPr>
        <w:t>faire front commun dans la promotion de l’accessibilité universelle.</w:t>
      </w:r>
    </w:p>
    <w:p w:rsidR="00D37398" w:rsidRPr="007A55A9" w:rsidRDefault="00D37398" w:rsidP="00D37398">
      <w:pPr>
        <w:spacing w:after="120" w:line="300" w:lineRule="exact"/>
        <w:rPr>
          <w:rFonts w:ascii="Arial" w:eastAsia="Calibri" w:hAnsi="Arial" w:cs="Times New Roman"/>
          <w:sz w:val="24"/>
        </w:rPr>
      </w:pPr>
    </w:p>
    <w:p w:rsidR="00D37398" w:rsidRDefault="00D37398" w:rsidP="00D37398">
      <w:pPr>
        <w:tabs>
          <w:tab w:val="left" w:pos="7996"/>
        </w:tabs>
        <w:spacing w:after="120" w:line="300" w:lineRule="exact"/>
        <w:rPr>
          <w:rFonts w:ascii="Arial" w:hAnsi="Arial" w:cs="Arial"/>
          <w:sz w:val="24"/>
          <w:szCs w:val="24"/>
        </w:rPr>
      </w:pPr>
      <w:r>
        <w:rPr>
          <w:rFonts w:ascii="Arial" w:hAnsi="Arial" w:cs="Arial"/>
          <w:b/>
          <w:sz w:val="24"/>
          <w:szCs w:val="24"/>
        </w:rPr>
        <w:t>Sous-objectif</w:t>
      </w:r>
      <w:r w:rsidR="00A72CF3">
        <w:rPr>
          <w:rFonts w:ascii="Arial" w:hAnsi="Arial" w:cs="Arial"/>
          <w:b/>
          <w:sz w:val="24"/>
          <w:szCs w:val="24"/>
        </w:rPr>
        <w:t>s</w:t>
      </w:r>
      <w:r>
        <w:rPr>
          <w:rFonts w:ascii="Arial" w:hAnsi="Arial" w:cs="Arial"/>
          <w:b/>
          <w:sz w:val="24"/>
          <w:szCs w:val="24"/>
        </w:rPr>
        <w:t xml:space="preserve"> pour l’année 2014-2015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Créer un comité de travail composé des milieux familles, personnes aînées et personnes en situation de handicap. Ce comité a pour objectif de créer un réseau de concertation entre les trois groupes de citoyens</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sz w:val="24"/>
          <w:szCs w:val="24"/>
        </w:rPr>
      </w:pPr>
    </w:p>
    <w:p w:rsidR="00D37398" w:rsidRPr="00846203"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w:t>
      </w:r>
      <w:r w:rsidRPr="00846203">
        <w:rPr>
          <w:rFonts w:ascii="Arial" w:hAnsi="Arial" w:cs="Arial"/>
          <w:b/>
          <w:sz w:val="24"/>
          <w:szCs w:val="24"/>
        </w:rPr>
        <w:t xml:space="preserve"> : </w:t>
      </w:r>
    </w:p>
    <w:p w:rsidR="00D37398" w:rsidRPr="002900FB" w:rsidRDefault="00D37398" w:rsidP="00544B98">
      <w:pPr>
        <w:pStyle w:val="Paragraphedeliste"/>
        <w:numPr>
          <w:ilvl w:val="0"/>
          <w:numId w:val="56"/>
        </w:numPr>
        <w:spacing w:after="120" w:line="300" w:lineRule="exact"/>
        <w:ind w:left="426" w:hanging="219"/>
        <w:contextualSpacing w:val="0"/>
        <w:rPr>
          <w:rFonts w:ascii="Arial" w:hAnsi="Arial" w:cs="Arial"/>
          <w:sz w:val="24"/>
          <w:szCs w:val="24"/>
        </w:rPr>
      </w:pPr>
      <w:r>
        <w:rPr>
          <w:rFonts w:ascii="Arial" w:hAnsi="Arial" w:cs="Arial"/>
          <w:sz w:val="24"/>
          <w:szCs w:val="24"/>
        </w:rPr>
        <w:t xml:space="preserve">Un comité de travail composé des milieux familles, personnes aînées et personnes en situation de handicap a été mis sur pied </w:t>
      </w:r>
      <w:r w:rsidR="006A6703">
        <w:rPr>
          <w:rFonts w:ascii="Arial" w:hAnsi="Arial" w:cs="Arial"/>
          <w:sz w:val="24"/>
          <w:szCs w:val="24"/>
        </w:rPr>
        <w:t>afin de</w:t>
      </w:r>
      <w:r>
        <w:rPr>
          <w:rFonts w:ascii="Arial" w:hAnsi="Arial" w:cs="Arial"/>
          <w:sz w:val="24"/>
          <w:szCs w:val="24"/>
        </w:rPr>
        <w:t xml:space="preserve"> se doter d’un réseau de concertation</w:t>
      </w:r>
    </w:p>
    <w:p w:rsidR="00D37398" w:rsidRDefault="00D37398" w:rsidP="00544B98">
      <w:pPr>
        <w:pStyle w:val="Paragraphedeliste"/>
        <w:numPr>
          <w:ilvl w:val="0"/>
          <w:numId w:val="56"/>
        </w:numPr>
        <w:spacing w:after="120" w:line="300" w:lineRule="exact"/>
        <w:ind w:left="426" w:hanging="219"/>
        <w:contextualSpacing w:val="0"/>
        <w:rPr>
          <w:rFonts w:ascii="Arial" w:hAnsi="Arial" w:cs="Arial"/>
          <w:sz w:val="24"/>
          <w:szCs w:val="24"/>
        </w:rPr>
      </w:pPr>
      <w:r>
        <w:rPr>
          <w:rFonts w:ascii="Arial" w:hAnsi="Arial" w:cs="Arial"/>
          <w:sz w:val="24"/>
          <w:szCs w:val="24"/>
        </w:rPr>
        <w:t xml:space="preserve">Des démarches </w:t>
      </w:r>
      <w:r w:rsidR="006A6703">
        <w:rPr>
          <w:rFonts w:ascii="Arial" w:hAnsi="Arial" w:cs="Arial"/>
          <w:sz w:val="24"/>
          <w:szCs w:val="24"/>
        </w:rPr>
        <w:t>ont été</w:t>
      </w:r>
      <w:r>
        <w:rPr>
          <w:rFonts w:ascii="Arial" w:hAnsi="Arial" w:cs="Arial"/>
          <w:sz w:val="24"/>
          <w:szCs w:val="24"/>
        </w:rPr>
        <w:t xml:space="preserve"> entreprises pour déposer une demande de financement d’un projet de mise sur pied d’un réseau de concertation</w:t>
      </w:r>
    </w:p>
    <w:p w:rsidR="00D37398" w:rsidRDefault="00D37398" w:rsidP="00D37398">
      <w:pPr>
        <w:spacing w:after="120" w:line="300" w:lineRule="exact"/>
        <w:rPr>
          <w:rFonts w:ascii="Arial" w:hAnsi="Arial" w:cs="Arial"/>
          <w:sz w:val="24"/>
          <w:szCs w:val="24"/>
        </w:rPr>
      </w:pPr>
    </w:p>
    <w:p w:rsidR="00D37398" w:rsidRDefault="00D37398" w:rsidP="00D37398">
      <w:pPr>
        <w:tabs>
          <w:tab w:val="left" w:pos="7996"/>
        </w:tabs>
        <w:spacing w:after="120" w:line="300" w:lineRule="exact"/>
        <w:rPr>
          <w:rFonts w:ascii="Arial" w:hAnsi="Arial" w:cs="Arial"/>
          <w:sz w:val="24"/>
          <w:szCs w:val="24"/>
        </w:rPr>
      </w:pPr>
      <w:r>
        <w:rPr>
          <w:rFonts w:ascii="Arial" w:hAnsi="Arial" w:cs="Arial"/>
          <w:b/>
          <w:sz w:val="24"/>
          <w:szCs w:val="24"/>
        </w:rPr>
        <w:t>Sous-objectif pour l’année 2015-2016 :</w:t>
      </w:r>
    </w:p>
    <w:p w:rsidR="00D37398" w:rsidRPr="004946B3" w:rsidRDefault="00D37398" w:rsidP="00544B98">
      <w:pPr>
        <w:pStyle w:val="Paragraphedeliste"/>
        <w:numPr>
          <w:ilvl w:val="0"/>
          <w:numId w:val="253"/>
        </w:numPr>
        <w:spacing w:after="120" w:line="300" w:lineRule="exact"/>
        <w:ind w:left="426" w:hanging="142"/>
        <w:contextualSpacing w:val="0"/>
        <w:rPr>
          <w:rFonts w:ascii="Arial" w:hAnsi="Arial" w:cs="Arial"/>
          <w:sz w:val="24"/>
          <w:szCs w:val="24"/>
        </w:rPr>
      </w:pPr>
      <w:r w:rsidRPr="004946B3">
        <w:rPr>
          <w:rFonts w:ascii="Arial" w:hAnsi="Arial" w:cs="Arial"/>
          <w:sz w:val="24"/>
          <w:szCs w:val="24"/>
        </w:rPr>
        <w:t>Déposer une demande de financement d’un projet de mise sur pied d’un réseau de concertation</w:t>
      </w:r>
      <w:r>
        <w:rPr>
          <w:rFonts w:ascii="Arial" w:hAnsi="Arial" w:cs="Arial"/>
          <w:sz w:val="24"/>
          <w:szCs w:val="24"/>
        </w:rPr>
        <w:t xml:space="preserve"> familles, personnes aînées et personnes en situation de handicap</w:t>
      </w:r>
    </w:p>
    <w:p w:rsidR="00D37398" w:rsidRDefault="00D37398" w:rsidP="00D37398">
      <w:pPr>
        <w:pStyle w:val="Corpsdetexte3"/>
        <w:spacing w:after="100"/>
        <w:rPr>
          <w:rFonts w:ascii="Arial" w:hAnsi="Arial" w:cs="Arial"/>
          <w:b/>
          <w:sz w:val="24"/>
          <w:szCs w:val="24"/>
        </w:rPr>
      </w:pPr>
      <w:r>
        <w:rPr>
          <w:rFonts w:ascii="Arial" w:hAnsi="Arial" w:cs="Arial"/>
          <w:b/>
          <w:noProof/>
          <w:sz w:val="24"/>
          <w:szCs w:val="24"/>
          <w:lang w:eastAsia="fr-CA"/>
        </w:rPr>
        <w:lastRenderedPageBreak/>
        <w:drawing>
          <wp:anchor distT="0" distB="0" distL="114300" distR="114300" simplePos="0" relativeHeight="251800576" behindDoc="0" locked="1" layoutInCell="0" allowOverlap="0" wp14:anchorId="4B7ED0DF" wp14:editId="5B1FE4E2">
            <wp:simplePos x="0" y="0"/>
            <wp:positionH relativeFrom="column">
              <wp:posOffset>-13335</wp:posOffset>
            </wp:positionH>
            <wp:positionV relativeFrom="page">
              <wp:posOffset>482600</wp:posOffset>
            </wp:positionV>
            <wp:extent cx="5759450" cy="1284605"/>
            <wp:effectExtent l="0" t="0" r="0" b="0"/>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 municipale.png"/>
                    <pic:cNvPicPr/>
                  </pic:nvPicPr>
                  <pic:blipFill>
                    <a:blip r:embed="rId66">
                      <a:extLst>
                        <a:ext uri="{28A0092B-C50C-407E-A947-70E740481C1C}">
                          <a14:useLocalDpi xmlns:a14="http://schemas.microsoft.com/office/drawing/2010/main" val="0"/>
                        </a:ext>
                      </a:extLst>
                    </a:blip>
                    <a:stretch>
                      <a:fillRect/>
                    </a:stretch>
                  </pic:blipFill>
                  <pic:spPr>
                    <a:xfrm>
                      <a:off x="0" y="0"/>
                      <a:ext cx="5759450" cy="12846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mallCaps/>
          <w:color w:val="FFFFFF"/>
          <w:sz w:val="24"/>
          <w:szCs w:val="24"/>
        </w:rPr>
        <w:t xml:space="preserve"> </w:t>
      </w: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Débarcadère et stationnement pour les personnes handicapées </w:t>
      </w:r>
    </w:p>
    <w:p w:rsidR="00D37398" w:rsidRDefault="00D37398" w:rsidP="00D37398">
      <w:pPr>
        <w:spacing w:after="100" w:line="300" w:lineRule="exact"/>
        <w:rPr>
          <w:rFonts w:ascii="Arial" w:eastAsia="Calibri"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Sous-objectif à long terme :</w:t>
      </w:r>
    </w:p>
    <w:p w:rsidR="00D37398" w:rsidRPr="00941BAE" w:rsidRDefault="00D37398" w:rsidP="00544B98">
      <w:pPr>
        <w:pStyle w:val="Paragraphedeliste"/>
        <w:numPr>
          <w:ilvl w:val="0"/>
          <w:numId w:val="75"/>
        </w:numPr>
        <w:spacing w:after="100" w:line="300" w:lineRule="exact"/>
        <w:ind w:left="426"/>
        <w:contextualSpacing w:val="0"/>
        <w:rPr>
          <w:rFonts w:ascii="Arial" w:hAnsi="Arial" w:cs="Arial"/>
          <w:bCs/>
          <w:sz w:val="24"/>
          <w:szCs w:val="24"/>
        </w:rPr>
      </w:pPr>
      <w:r w:rsidRPr="00941BAE">
        <w:rPr>
          <w:rFonts w:ascii="Arial" w:hAnsi="Arial" w:cs="Arial"/>
          <w:bCs/>
          <w:sz w:val="24"/>
          <w:szCs w:val="24"/>
        </w:rPr>
        <w:t>Développer un modèle de débarcadère et de stationnement qui permettent aux personnes utilisant un fauteuil roulant, un triporteur ou un quadriporteur de monter ou de descendre d’un véhicule en toute sécurité</w:t>
      </w:r>
    </w:p>
    <w:p w:rsidR="00D37398" w:rsidRDefault="00D37398" w:rsidP="00D37398">
      <w:pPr>
        <w:spacing w:after="10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Contexte :</w:t>
      </w:r>
    </w:p>
    <w:p w:rsidR="00D37398" w:rsidRPr="00A25B40" w:rsidRDefault="00D37398" w:rsidP="00D37398">
      <w:pPr>
        <w:spacing w:line="300" w:lineRule="exact"/>
        <w:rPr>
          <w:rFonts w:ascii="Arial" w:eastAsia="Calibri" w:hAnsi="Arial" w:cs="Arial"/>
          <w:sz w:val="24"/>
          <w:szCs w:val="24"/>
        </w:rPr>
      </w:pPr>
      <w:r>
        <w:rPr>
          <w:rFonts w:ascii="Arial" w:eastAsia="Calibri" w:hAnsi="Arial" w:cs="Arial"/>
          <w:sz w:val="24"/>
          <w:szCs w:val="24"/>
        </w:rPr>
        <w:t>À Montréal, il est indispensable</w:t>
      </w:r>
      <w:r w:rsidRPr="00A25B40">
        <w:rPr>
          <w:rFonts w:ascii="Arial" w:eastAsia="Calibri" w:hAnsi="Arial" w:cs="Arial"/>
          <w:sz w:val="24"/>
          <w:szCs w:val="24"/>
        </w:rPr>
        <w:t xml:space="preserve"> de permettre aux automobilistes de stationner</w:t>
      </w:r>
      <w:r w:rsidRPr="00985D0D">
        <w:rPr>
          <w:rFonts w:ascii="Arial" w:eastAsia="Calibri" w:hAnsi="Arial" w:cs="Arial"/>
          <w:sz w:val="24"/>
          <w:szCs w:val="24"/>
        </w:rPr>
        <w:t xml:space="preserve"> </w:t>
      </w:r>
      <w:r>
        <w:rPr>
          <w:rFonts w:ascii="Arial" w:eastAsia="Calibri" w:hAnsi="Arial" w:cs="Arial"/>
          <w:sz w:val="24"/>
          <w:szCs w:val="24"/>
        </w:rPr>
        <w:t>leurs véhicules</w:t>
      </w:r>
      <w:r w:rsidRPr="00A25B40">
        <w:rPr>
          <w:rFonts w:ascii="Arial" w:eastAsia="Calibri" w:hAnsi="Arial" w:cs="Arial"/>
          <w:sz w:val="24"/>
          <w:szCs w:val="24"/>
        </w:rPr>
        <w:t xml:space="preserve"> le long du tr</w:t>
      </w:r>
      <w:r>
        <w:rPr>
          <w:rFonts w:ascii="Arial" w:eastAsia="Calibri" w:hAnsi="Arial" w:cs="Arial"/>
          <w:sz w:val="24"/>
          <w:szCs w:val="24"/>
        </w:rPr>
        <w:t>ottoir. Pour la personne</w:t>
      </w:r>
      <w:r w:rsidRPr="00A25B40">
        <w:rPr>
          <w:rFonts w:ascii="Arial" w:eastAsia="Calibri" w:hAnsi="Arial" w:cs="Arial"/>
          <w:sz w:val="24"/>
          <w:szCs w:val="24"/>
        </w:rPr>
        <w:t xml:space="preserve"> à m</w:t>
      </w:r>
      <w:r>
        <w:rPr>
          <w:rFonts w:ascii="Arial" w:eastAsia="Calibri" w:hAnsi="Arial" w:cs="Arial"/>
          <w:sz w:val="24"/>
          <w:szCs w:val="24"/>
        </w:rPr>
        <w:t>obilité réduite conduisant elle-même son véhicule, elle joui</w:t>
      </w:r>
      <w:r w:rsidRPr="00A25B40">
        <w:rPr>
          <w:rFonts w:ascii="Arial" w:eastAsia="Calibri" w:hAnsi="Arial" w:cs="Arial"/>
          <w:sz w:val="24"/>
          <w:szCs w:val="24"/>
        </w:rPr>
        <w:t xml:space="preserve">t d’un stationnement pour personnes handicapées à proximité de </w:t>
      </w:r>
      <w:r>
        <w:rPr>
          <w:rFonts w:ascii="Arial" w:eastAsia="Calibri" w:hAnsi="Arial" w:cs="Arial"/>
          <w:sz w:val="24"/>
          <w:szCs w:val="24"/>
        </w:rPr>
        <w:t>sa résidence</w:t>
      </w:r>
      <w:r w:rsidRPr="00A25B40">
        <w:rPr>
          <w:rFonts w:ascii="Arial" w:eastAsia="Calibri" w:hAnsi="Arial" w:cs="Arial"/>
          <w:sz w:val="24"/>
          <w:szCs w:val="24"/>
        </w:rPr>
        <w:t xml:space="preserve">. </w:t>
      </w:r>
      <w:r>
        <w:rPr>
          <w:rFonts w:ascii="Arial" w:hAnsi="Arial" w:cs="Arial"/>
          <w:sz w:val="24"/>
          <w:szCs w:val="24"/>
        </w:rPr>
        <w:t>Dans certains cas, la personne doi</w:t>
      </w:r>
      <w:r w:rsidRPr="00A25B40">
        <w:rPr>
          <w:rFonts w:ascii="Arial" w:hAnsi="Arial" w:cs="Arial"/>
          <w:sz w:val="24"/>
          <w:szCs w:val="24"/>
        </w:rPr>
        <w:t xml:space="preserve">t descendre du côté </w:t>
      </w:r>
      <w:r>
        <w:rPr>
          <w:rFonts w:ascii="Arial" w:hAnsi="Arial" w:cs="Arial"/>
          <w:sz w:val="24"/>
          <w:szCs w:val="24"/>
        </w:rPr>
        <w:t xml:space="preserve">de la </w:t>
      </w:r>
      <w:r w:rsidRPr="00A25B40">
        <w:rPr>
          <w:rFonts w:ascii="Arial" w:hAnsi="Arial" w:cs="Arial"/>
          <w:sz w:val="24"/>
          <w:szCs w:val="24"/>
        </w:rPr>
        <w:t xml:space="preserve">chaussée </w:t>
      </w:r>
      <w:r>
        <w:rPr>
          <w:rFonts w:ascii="Arial" w:hAnsi="Arial" w:cs="Arial"/>
          <w:sz w:val="24"/>
          <w:szCs w:val="24"/>
        </w:rPr>
        <w:t>en raison</w:t>
      </w:r>
      <w:r w:rsidRPr="00A25B40">
        <w:rPr>
          <w:rFonts w:ascii="Arial" w:hAnsi="Arial" w:cs="Arial"/>
          <w:sz w:val="24"/>
          <w:szCs w:val="24"/>
        </w:rPr>
        <w:t xml:space="preserve"> des sens uniques. </w:t>
      </w:r>
      <w:r w:rsidRPr="00A25B40">
        <w:rPr>
          <w:rFonts w:ascii="Arial" w:eastAsia="Calibri" w:hAnsi="Arial" w:cs="Arial"/>
          <w:sz w:val="24"/>
          <w:szCs w:val="24"/>
        </w:rPr>
        <w:t xml:space="preserve">La personne doit circuler en bordure de la rue </w:t>
      </w:r>
      <w:r>
        <w:rPr>
          <w:rFonts w:ascii="Arial" w:eastAsia="Calibri" w:hAnsi="Arial" w:cs="Arial"/>
          <w:sz w:val="24"/>
          <w:szCs w:val="24"/>
        </w:rPr>
        <w:t>jusqu’à une entrée chatière ou</w:t>
      </w:r>
      <w:r w:rsidRPr="00A25B40">
        <w:rPr>
          <w:rFonts w:ascii="Arial" w:eastAsia="Calibri" w:hAnsi="Arial" w:cs="Arial"/>
          <w:sz w:val="24"/>
          <w:szCs w:val="24"/>
        </w:rPr>
        <w:t xml:space="preserve"> un bateau-pavé situé au coin de la rue.</w:t>
      </w:r>
      <w:r>
        <w:rPr>
          <w:rFonts w:ascii="Arial" w:eastAsia="Calibri" w:hAnsi="Arial" w:cs="Arial"/>
          <w:noProof/>
          <w:sz w:val="24"/>
          <w:szCs w:val="24"/>
          <w:lang w:eastAsia="fr-CA"/>
        </w:rPr>
        <w:drawing>
          <wp:anchor distT="0" distB="0" distL="114300" distR="114300" simplePos="0" relativeHeight="251801600" behindDoc="0" locked="1" layoutInCell="0" allowOverlap="0" wp14:anchorId="719CA530" wp14:editId="217A22A4">
            <wp:simplePos x="0" y="0"/>
            <wp:positionH relativeFrom="column">
              <wp:posOffset>8255</wp:posOffset>
            </wp:positionH>
            <wp:positionV relativeFrom="page">
              <wp:posOffset>5707380</wp:posOffset>
            </wp:positionV>
            <wp:extent cx="1289050" cy="1257300"/>
            <wp:effectExtent l="0" t="0" r="6350" b="0"/>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 personne handicapée.jpg"/>
                    <pic:cNvPicPr/>
                  </pic:nvPicPr>
                  <pic:blipFill>
                    <a:blip r:embed="rId67">
                      <a:extLst>
                        <a:ext uri="{28A0092B-C50C-407E-A947-70E740481C1C}">
                          <a14:useLocalDpi xmlns:a14="http://schemas.microsoft.com/office/drawing/2010/main" val="0"/>
                        </a:ext>
                      </a:extLst>
                    </a:blip>
                    <a:stretch>
                      <a:fillRect/>
                    </a:stretch>
                  </pic:blipFill>
                  <pic:spPr>
                    <a:xfrm>
                      <a:off x="0" y="0"/>
                      <a:ext cx="1289050" cy="1257300"/>
                    </a:xfrm>
                    <a:prstGeom prst="rect">
                      <a:avLst/>
                    </a:prstGeom>
                  </pic:spPr>
                </pic:pic>
              </a:graphicData>
            </a:graphic>
            <wp14:sizeRelH relativeFrom="margin">
              <wp14:pctWidth>0</wp14:pctWidth>
            </wp14:sizeRelH>
            <wp14:sizeRelV relativeFrom="margin">
              <wp14:pctHeight>0</wp14:pctHeight>
            </wp14:sizeRelV>
          </wp:anchor>
        </w:drawing>
      </w:r>
    </w:p>
    <w:p w:rsidR="00D37398" w:rsidRPr="00A25B40" w:rsidRDefault="00D37398" w:rsidP="00D37398">
      <w:pPr>
        <w:spacing w:line="300" w:lineRule="exact"/>
        <w:rPr>
          <w:rFonts w:ascii="Arial" w:eastAsia="Calibri" w:hAnsi="Arial" w:cs="Arial"/>
          <w:sz w:val="24"/>
          <w:szCs w:val="24"/>
        </w:rPr>
      </w:pPr>
    </w:p>
    <w:p w:rsidR="00D37398" w:rsidRPr="00A25B40" w:rsidRDefault="00D37398" w:rsidP="00D37398">
      <w:pPr>
        <w:spacing w:line="300" w:lineRule="exact"/>
        <w:rPr>
          <w:rFonts w:ascii="Arial" w:eastAsia="Calibri" w:hAnsi="Arial" w:cs="Arial"/>
          <w:sz w:val="24"/>
          <w:szCs w:val="24"/>
        </w:rPr>
      </w:pPr>
      <w:r w:rsidRPr="00A25B40">
        <w:rPr>
          <w:rFonts w:ascii="Arial" w:eastAsia="Calibri" w:hAnsi="Arial" w:cs="Arial"/>
          <w:sz w:val="24"/>
          <w:szCs w:val="24"/>
        </w:rPr>
        <w:t>Cependant les personnes ayant des limitations fon</w:t>
      </w:r>
      <w:r>
        <w:rPr>
          <w:rFonts w:ascii="Arial" w:eastAsia="Calibri" w:hAnsi="Arial" w:cs="Arial"/>
          <w:sz w:val="24"/>
          <w:szCs w:val="24"/>
        </w:rPr>
        <w:t>ctionnelles ne conduisant pas de</w:t>
      </w:r>
      <w:r w:rsidRPr="00A25B40">
        <w:rPr>
          <w:rFonts w:ascii="Arial" w:eastAsia="Calibri" w:hAnsi="Arial" w:cs="Arial"/>
          <w:sz w:val="24"/>
          <w:szCs w:val="24"/>
        </w:rPr>
        <w:t xml:space="preserve"> véhicule, peuvent se prévaloir d’un débarcad</w:t>
      </w:r>
      <w:r w:rsidR="00274448">
        <w:rPr>
          <w:rFonts w:ascii="Arial" w:eastAsia="Calibri" w:hAnsi="Arial" w:cs="Arial"/>
          <w:sz w:val="24"/>
          <w:szCs w:val="24"/>
        </w:rPr>
        <w:t>ère pour personne handicapée prè</w:t>
      </w:r>
      <w:r w:rsidRPr="00A25B40">
        <w:rPr>
          <w:rFonts w:ascii="Arial" w:eastAsia="Calibri" w:hAnsi="Arial" w:cs="Arial"/>
          <w:sz w:val="24"/>
          <w:szCs w:val="24"/>
        </w:rPr>
        <w:t>s de leur résidence. Cette mesure a pour objectif de permettre aux personnes à mobilité réduite de monter et de descendre d’un véhicule en toute sécurité. Malheureusement, le concept de débarcadères installés jusqu’à maintenant à proximité de la résidence de la personne utilisant un fauteuil roulant, un triporteur ou un quadriporteur ne permet pas à ces personnes de monter ou de descendre d’un véhicule en toute sécurité.</w:t>
      </w:r>
    </w:p>
    <w:p w:rsidR="00D37398" w:rsidRPr="00A25B40" w:rsidRDefault="00D37398" w:rsidP="00D37398">
      <w:pPr>
        <w:spacing w:line="300" w:lineRule="exact"/>
        <w:rPr>
          <w:rFonts w:ascii="Arial" w:eastAsia="Calibri" w:hAnsi="Arial" w:cs="Arial"/>
          <w:sz w:val="24"/>
          <w:szCs w:val="24"/>
        </w:rPr>
      </w:pPr>
    </w:p>
    <w:p w:rsidR="00D37398" w:rsidRDefault="00D37398" w:rsidP="00D37398">
      <w:pPr>
        <w:spacing w:line="300" w:lineRule="exact"/>
        <w:rPr>
          <w:rFonts w:ascii="Arial" w:eastAsia="Calibri" w:hAnsi="Arial" w:cs="Arial"/>
          <w:sz w:val="24"/>
          <w:szCs w:val="24"/>
        </w:rPr>
      </w:pPr>
      <w:r w:rsidRPr="00A25B40">
        <w:rPr>
          <w:rFonts w:ascii="Arial" w:eastAsia="Calibri" w:hAnsi="Arial" w:cs="Arial"/>
          <w:sz w:val="24"/>
          <w:szCs w:val="24"/>
        </w:rPr>
        <w:t xml:space="preserve">La raison est fort simple, les dimensions du débarcadère font en sorte que le véhicule </w:t>
      </w:r>
      <w:r>
        <w:rPr>
          <w:rFonts w:ascii="Arial" w:eastAsia="Calibri" w:hAnsi="Arial" w:cs="Arial"/>
          <w:sz w:val="24"/>
          <w:szCs w:val="24"/>
        </w:rPr>
        <w:t>est contraint de</w:t>
      </w:r>
      <w:r w:rsidRPr="00A25B40">
        <w:rPr>
          <w:rFonts w:ascii="Arial" w:eastAsia="Calibri" w:hAnsi="Arial" w:cs="Arial"/>
          <w:sz w:val="24"/>
          <w:szCs w:val="24"/>
        </w:rPr>
        <w:t xml:space="preserve"> stationner en double</w:t>
      </w:r>
      <w:r>
        <w:rPr>
          <w:rFonts w:ascii="Arial" w:eastAsia="Calibri" w:hAnsi="Arial" w:cs="Arial"/>
          <w:sz w:val="24"/>
          <w:szCs w:val="24"/>
        </w:rPr>
        <w:t xml:space="preserve"> file</w:t>
      </w:r>
      <w:r w:rsidRPr="00A25B40">
        <w:rPr>
          <w:rFonts w:ascii="Arial" w:eastAsia="Calibri" w:hAnsi="Arial" w:cs="Arial"/>
          <w:sz w:val="24"/>
          <w:szCs w:val="24"/>
        </w:rPr>
        <w:t xml:space="preserve"> sur la voie publique le temps de faire monter ou de </w:t>
      </w:r>
      <w:r>
        <w:rPr>
          <w:rFonts w:ascii="Arial" w:eastAsia="Calibri" w:hAnsi="Arial" w:cs="Arial"/>
          <w:sz w:val="24"/>
          <w:szCs w:val="24"/>
        </w:rPr>
        <w:t xml:space="preserve">faire </w:t>
      </w:r>
      <w:r w:rsidRPr="00A25B40">
        <w:rPr>
          <w:rFonts w:ascii="Arial" w:eastAsia="Calibri" w:hAnsi="Arial" w:cs="Arial"/>
          <w:sz w:val="24"/>
          <w:szCs w:val="24"/>
        </w:rPr>
        <w:t>descendre son passager. Il est alors impossible pour une personne utilisant une aide à la mobilité motorisée</w:t>
      </w:r>
      <w:r>
        <w:rPr>
          <w:rFonts w:ascii="Arial" w:eastAsia="Calibri" w:hAnsi="Arial" w:cs="Arial"/>
          <w:sz w:val="24"/>
          <w:szCs w:val="24"/>
        </w:rPr>
        <w:t xml:space="preserve"> (AMM)</w:t>
      </w:r>
      <w:r w:rsidRPr="00A25B40">
        <w:rPr>
          <w:rFonts w:ascii="Arial" w:eastAsia="Calibri" w:hAnsi="Arial" w:cs="Arial"/>
          <w:sz w:val="24"/>
          <w:szCs w:val="24"/>
        </w:rPr>
        <w:t xml:space="preserve"> d’accéder directement au trottoir. La personn</w:t>
      </w:r>
      <w:r>
        <w:rPr>
          <w:rFonts w:ascii="Arial" w:eastAsia="Calibri" w:hAnsi="Arial" w:cs="Arial"/>
          <w:sz w:val="24"/>
          <w:szCs w:val="24"/>
        </w:rPr>
        <w:t>e doit circuler en bordure de</w:t>
      </w:r>
      <w:r w:rsidRPr="00A25B40">
        <w:rPr>
          <w:rFonts w:ascii="Arial" w:eastAsia="Calibri" w:hAnsi="Arial" w:cs="Arial"/>
          <w:sz w:val="24"/>
          <w:szCs w:val="24"/>
        </w:rPr>
        <w:t xml:space="preserve"> rue jusqu’à une entrée chatière ou un bateau-pavé situé au coin de la rue. De son côté, la personne en fauteuil roulant manuel doit demander à une personne de l’aider à faire la transition de la chaussé</w:t>
      </w:r>
      <w:r>
        <w:rPr>
          <w:rFonts w:ascii="Arial" w:eastAsia="Calibri" w:hAnsi="Arial" w:cs="Arial"/>
          <w:sz w:val="24"/>
          <w:szCs w:val="24"/>
        </w:rPr>
        <w:t>e</w:t>
      </w:r>
      <w:r w:rsidRPr="00A25B40">
        <w:rPr>
          <w:rFonts w:ascii="Arial" w:eastAsia="Calibri" w:hAnsi="Arial" w:cs="Arial"/>
          <w:sz w:val="24"/>
          <w:szCs w:val="24"/>
        </w:rPr>
        <w:t xml:space="preserve"> au trottoir. Il est important de bien connaître la </w:t>
      </w:r>
      <w:r w:rsidRPr="00A25B40">
        <w:rPr>
          <w:rFonts w:ascii="Arial" w:eastAsia="Calibri" w:hAnsi="Arial" w:cs="Arial"/>
          <w:sz w:val="24"/>
          <w:szCs w:val="24"/>
        </w:rPr>
        <w:lastRenderedPageBreak/>
        <w:t xml:space="preserve">technique pour faire cette manœuvre, car elle comporte </w:t>
      </w:r>
      <w:r>
        <w:rPr>
          <w:rFonts w:ascii="Arial" w:eastAsia="Calibri" w:hAnsi="Arial" w:cs="Arial"/>
          <w:sz w:val="24"/>
          <w:szCs w:val="24"/>
        </w:rPr>
        <w:t xml:space="preserve">une part de risque d’incident, tant pour l’aidant </w:t>
      </w:r>
      <w:r w:rsidRPr="00A25B40">
        <w:rPr>
          <w:rFonts w:ascii="Arial" w:eastAsia="Calibri" w:hAnsi="Arial" w:cs="Arial"/>
          <w:sz w:val="24"/>
          <w:szCs w:val="24"/>
        </w:rPr>
        <w:t>que pour la personne aidée.</w:t>
      </w:r>
    </w:p>
    <w:p w:rsidR="00D37398" w:rsidRDefault="00D37398" w:rsidP="00D37398">
      <w:pPr>
        <w:spacing w:line="300" w:lineRule="exact"/>
        <w:rPr>
          <w:rFonts w:ascii="Arial" w:eastAsia="Calibri" w:hAnsi="Arial" w:cs="Arial"/>
          <w:sz w:val="24"/>
          <w:szCs w:val="24"/>
        </w:rPr>
      </w:pPr>
    </w:p>
    <w:p w:rsidR="00D37398" w:rsidRDefault="00D37398" w:rsidP="00D37398">
      <w:pPr>
        <w:spacing w:line="300" w:lineRule="exact"/>
        <w:rPr>
          <w:rFonts w:ascii="Arial" w:eastAsia="Calibri" w:hAnsi="Arial" w:cs="Arial"/>
          <w:sz w:val="24"/>
          <w:szCs w:val="24"/>
        </w:rPr>
      </w:pPr>
      <w:r>
        <w:rPr>
          <w:rFonts w:ascii="Arial" w:eastAsia="Calibri" w:hAnsi="Arial" w:cs="Arial"/>
          <w:sz w:val="24"/>
          <w:szCs w:val="24"/>
        </w:rPr>
        <w:t xml:space="preserve">Les personnes ayant un stationnement sur rue pour personnes handicapées à proximité de leurs résidences peuvent elles aussi faire des manœuvres non sécuritaires. En effet, lorsqu’elles sont obligées de sortir du côté rue, elles doivent nécessairement </w:t>
      </w:r>
      <w:r w:rsidRPr="00A25B40">
        <w:rPr>
          <w:rFonts w:ascii="Arial" w:eastAsia="Calibri" w:hAnsi="Arial" w:cs="Arial"/>
          <w:sz w:val="24"/>
          <w:szCs w:val="24"/>
        </w:rPr>
        <w:t>circuler en bordure de la rue jusqu’à une entrée chatière ou un bateau-pavé situé au coin de la rue</w:t>
      </w:r>
      <w:r>
        <w:rPr>
          <w:rFonts w:ascii="Arial" w:eastAsia="Calibri" w:hAnsi="Arial" w:cs="Arial"/>
          <w:sz w:val="24"/>
          <w:szCs w:val="24"/>
        </w:rPr>
        <w:t>.</w:t>
      </w:r>
    </w:p>
    <w:p w:rsidR="00D37398" w:rsidRPr="00A25B40" w:rsidRDefault="00D37398" w:rsidP="00D37398">
      <w:pPr>
        <w:spacing w:after="100" w:line="300" w:lineRule="exact"/>
        <w:contextualSpacing/>
        <w:rPr>
          <w:rFonts w:ascii="Arial" w:eastAsia="Calibri" w:hAnsi="Arial" w:cs="Arial"/>
          <w:sz w:val="24"/>
          <w:szCs w:val="24"/>
        </w:rPr>
      </w:pPr>
    </w:p>
    <w:p w:rsidR="00D37398" w:rsidRDefault="00DA1D03" w:rsidP="00D37398">
      <w:pPr>
        <w:spacing w:after="100" w:line="300" w:lineRule="exact"/>
        <w:rPr>
          <w:rFonts w:ascii="Arial" w:hAnsi="Arial" w:cs="Arial"/>
          <w:b/>
          <w:sz w:val="24"/>
          <w:szCs w:val="24"/>
        </w:rPr>
      </w:pPr>
      <w:r>
        <w:rPr>
          <w:rFonts w:ascii="Arial" w:hAnsi="Arial" w:cs="Arial"/>
          <w:b/>
          <w:sz w:val="24"/>
          <w:szCs w:val="24"/>
        </w:rPr>
        <w:t>Moyen</w:t>
      </w:r>
      <w:r w:rsidR="00D37398">
        <w:rPr>
          <w:rFonts w:ascii="Arial" w:hAnsi="Arial" w:cs="Arial"/>
          <w:b/>
          <w:sz w:val="24"/>
          <w:szCs w:val="24"/>
        </w:rPr>
        <w:t xml:space="preserve"> : </w:t>
      </w:r>
    </w:p>
    <w:p w:rsidR="00D37398" w:rsidRDefault="00D37398" w:rsidP="00544B98">
      <w:pPr>
        <w:numPr>
          <w:ilvl w:val="0"/>
          <w:numId w:val="49"/>
        </w:numPr>
        <w:spacing w:after="100" w:line="300" w:lineRule="exact"/>
        <w:ind w:left="426"/>
        <w:rPr>
          <w:rFonts w:ascii="Arial" w:hAnsi="Arial" w:cs="Arial"/>
          <w:sz w:val="24"/>
          <w:szCs w:val="24"/>
        </w:rPr>
      </w:pPr>
      <w:r>
        <w:rPr>
          <w:rFonts w:ascii="Arial" w:hAnsi="Arial" w:cs="Arial"/>
          <w:sz w:val="24"/>
          <w:szCs w:val="24"/>
        </w:rPr>
        <w:t>Participation au Comité consultatif en accessibilité universelle de la Ville de Montréal</w:t>
      </w:r>
    </w:p>
    <w:p w:rsidR="00D37398" w:rsidRDefault="00D37398" w:rsidP="00D37398">
      <w:pPr>
        <w:spacing w:after="100" w:line="300" w:lineRule="exact"/>
        <w:rPr>
          <w:rFonts w:ascii="Arial" w:hAnsi="Arial" w:cs="Arial"/>
          <w:sz w:val="24"/>
          <w:szCs w:val="24"/>
        </w:rPr>
      </w:pPr>
    </w:p>
    <w:p w:rsidR="00D37398" w:rsidRDefault="00DA1D03" w:rsidP="00D37398">
      <w:pPr>
        <w:tabs>
          <w:tab w:val="left" w:pos="7996"/>
        </w:tabs>
        <w:spacing w:after="100" w:line="300" w:lineRule="exact"/>
        <w:rPr>
          <w:rFonts w:ascii="Arial" w:hAnsi="Arial" w:cs="Arial"/>
          <w:b/>
          <w:sz w:val="24"/>
          <w:szCs w:val="24"/>
        </w:rPr>
      </w:pPr>
      <w:r>
        <w:rPr>
          <w:rFonts w:ascii="Arial" w:hAnsi="Arial" w:cs="Arial"/>
          <w:b/>
          <w:sz w:val="24"/>
          <w:szCs w:val="24"/>
        </w:rPr>
        <w:t>Sous-objectif</w:t>
      </w:r>
      <w:r w:rsidR="00D37398">
        <w:rPr>
          <w:rFonts w:ascii="Arial" w:hAnsi="Arial" w:cs="Arial"/>
          <w:b/>
          <w:sz w:val="24"/>
          <w:szCs w:val="24"/>
        </w:rPr>
        <w:t xml:space="preserve"> pour l’année 2014-2015</w:t>
      </w:r>
      <w:r w:rsidR="00D37398" w:rsidRPr="00A676DB">
        <w:rPr>
          <w:rFonts w:ascii="Arial" w:hAnsi="Arial" w:cs="Arial"/>
          <w:b/>
          <w:sz w:val="24"/>
          <w:szCs w:val="24"/>
        </w:rPr>
        <w:t> :</w:t>
      </w:r>
    </w:p>
    <w:p w:rsidR="00D37398" w:rsidRPr="00193097" w:rsidRDefault="00D37398" w:rsidP="00544B98">
      <w:pPr>
        <w:pStyle w:val="Paragraphedeliste"/>
        <w:numPr>
          <w:ilvl w:val="0"/>
          <w:numId w:val="74"/>
        </w:numPr>
        <w:tabs>
          <w:tab w:val="left" w:pos="7996"/>
        </w:tabs>
        <w:spacing w:after="100" w:line="300" w:lineRule="exact"/>
        <w:ind w:left="426"/>
        <w:contextualSpacing w:val="0"/>
        <w:rPr>
          <w:rFonts w:ascii="Arial" w:hAnsi="Arial" w:cs="Arial"/>
          <w:sz w:val="24"/>
          <w:szCs w:val="24"/>
        </w:rPr>
      </w:pPr>
      <w:r w:rsidRPr="00335C9F">
        <w:rPr>
          <w:rFonts w:ascii="Arial" w:hAnsi="Arial" w:cs="Arial"/>
          <w:sz w:val="24"/>
          <w:szCs w:val="24"/>
        </w:rPr>
        <w:t xml:space="preserve">Déposer un </w:t>
      </w:r>
      <w:r w:rsidRPr="004D4CB0">
        <w:rPr>
          <w:rFonts w:ascii="Arial" w:hAnsi="Arial" w:cs="Arial"/>
          <w:sz w:val="24"/>
          <w:szCs w:val="24"/>
        </w:rPr>
        <w:t xml:space="preserve">projet de développement sur un </w:t>
      </w:r>
      <w:r w:rsidRPr="00193097">
        <w:rPr>
          <w:rFonts w:ascii="Arial" w:hAnsi="Arial" w:cs="Arial"/>
          <w:sz w:val="24"/>
          <w:szCs w:val="24"/>
        </w:rPr>
        <w:t>concept portant sur les débarcadères et les stationnements pour les personnes handicapées au Comité consultatif en accessibilité universelle de la Ville de Montréal</w:t>
      </w:r>
    </w:p>
    <w:p w:rsidR="00D37398" w:rsidRPr="00A676DB" w:rsidRDefault="00D37398" w:rsidP="00D37398">
      <w:pPr>
        <w:pStyle w:val="Paragraphedeliste"/>
        <w:tabs>
          <w:tab w:val="left" w:pos="7996"/>
        </w:tabs>
        <w:spacing w:after="100" w:line="300" w:lineRule="exact"/>
        <w:ind w:left="0"/>
        <w:contextualSpacing w:val="0"/>
        <w:rPr>
          <w:rFonts w:ascii="Arial" w:hAnsi="Arial" w:cs="Arial"/>
          <w:sz w:val="24"/>
          <w:szCs w:val="24"/>
        </w:rPr>
      </w:pPr>
    </w:p>
    <w:p w:rsidR="00D37398" w:rsidRPr="002E0A9D" w:rsidRDefault="00D37398" w:rsidP="00D37398">
      <w:pPr>
        <w:spacing w:after="100" w:line="300" w:lineRule="exact"/>
        <w:rPr>
          <w:rFonts w:ascii="Arial" w:hAnsi="Arial" w:cs="Arial"/>
          <w:b/>
          <w:sz w:val="24"/>
          <w:szCs w:val="24"/>
        </w:rPr>
      </w:pPr>
      <w:r w:rsidRPr="002E0A9D">
        <w:rPr>
          <w:rFonts w:ascii="Arial" w:hAnsi="Arial" w:cs="Arial"/>
          <w:b/>
          <w:sz w:val="24"/>
          <w:szCs w:val="24"/>
        </w:rPr>
        <w:t>Résultat</w:t>
      </w:r>
      <w:r>
        <w:rPr>
          <w:rFonts w:ascii="Arial" w:hAnsi="Arial" w:cs="Arial"/>
          <w:b/>
          <w:sz w:val="24"/>
          <w:szCs w:val="24"/>
        </w:rPr>
        <w:t xml:space="preserve"> pour l’année 2014-2015</w:t>
      </w:r>
      <w:r w:rsidRPr="002E0A9D">
        <w:rPr>
          <w:rFonts w:ascii="Arial" w:hAnsi="Arial" w:cs="Arial"/>
          <w:b/>
          <w:sz w:val="24"/>
          <w:szCs w:val="24"/>
        </w:rPr>
        <w:t> :</w:t>
      </w:r>
    </w:p>
    <w:p w:rsidR="00D37398" w:rsidRPr="00335C9F" w:rsidRDefault="00D37398" w:rsidP="00544B98">
      <w:pPr>
        <w:pStyle w:val="Paragraphedeliste"/>
        <w:numPr>
          <w:ilvl w:val="0"/>
          <w:numId w:val="73"/>
        </w:numPr>
        <w:spacing w:after="100" w:line="300" w:lineRule="exact"/>
        <w:ind w:left="426"/>
        <w:contextualSpacing w:val="0"/>
        <w:rPr>
          <w:rFonts w:ascii="Arial" w:hAnsi="Arial" w:cs="Arial"/>
          <w:sz w:val="24"/>
          <w:szCs w:val="24"/>
        </w:rPr>
      </w:pPr>
      <w:r w:rsidRPr="00335C9F">
        <w:rPr>
          <w:rFonts w:ascii="Arial" w:hAnsi="Arial" w:cs="Arial"/>
          <w:sz w:val="24"/>
          <w:szCs w:val="24"/>
        </w:rPr>
        <w:t>Le Comité consultatif en accessibilité universelle de la Ville de Montréal a bien accueilli la demande de projet</w:t>
      </w:r>
    </w:p>
    <w:p w:rsidR="00D37398" w:rsidRDefault="00D37398" w:rsidP="00D37398">
      <w:pPr>
        <w:spacing w:after="100" w:line="300" w:lineRule="exact"/>
        <w:rPr>
          <w:rFonts w:ascii="Arial" w:hAnsi="Arial" w:cs="Arial"/>
          <w:sz w:val="24"/>
          <w:szCs w:val="24"/>
        </w:rPr>
      </w:pPr>
    </w:p>
    <w:p w:rsidR="00D37398" w:rsidRDefault="00D37398" w:rsidP="00D37398">
      <w:pPr>
        <w:tabs>
          <w:tab w:val="left" w:pos="7996"/>
        </w:tabs>
        <w:spacing w:after="100" w:line="300" w:lineRule="exact"/>
        <w:rPr>
          <w:rFonts w:ascii="Arial" w:hAnsi="Arial" w:cs="Arial"/>
          <w:sz w:val="24"/>
          <w:szCs w:val="24"/>
        </w:rPr>
      </w:pPr>
      <w:r>
        <w:rPr>
          <w:rFonts w:ascii="Arial" w:hAnsi="Arial" w:cs="Arial"/>
          <w:b/>
          <w:sz w:val="24"/>
          <w:szCs w:val="24"/>
        </w:rPr>
        <w:t>Sous-objectifs pour l’année 2015-2016 :</w:t>
      </w:r>
    </w:p>
    <w:p w:rsidR="00D37398" w:rsidRPr="007E69C3" w:rsidRDefault="00D37398" w:rsidP="00544B98">
      <w:pPr>
        <w:numPr>
          <w:ilvl w:val="0"/>
          <w:numId w:val="259"/>
        </w:numPr>
        <w:spacing w:line="300" w:lineRule="exact"/>
        <w:ind w:left="426"/>
        <w:contextualSpacing/>
        <w:rPr>
          <w:rFonts w:ascii="Arial" w:hAnsi="Arial" w:cs="Arial"/>
          <w:bCs/>
          <w:sz w:val="24"/>
          <w:szCs w:val="24"/>
        </w:rPr>
      </w:pPr>
      <w:r>
        <w:rPr>
          <w:rFonts w:ascii="Arial" w:hAnsi="Arial" w:cs="Arial"/>
          <w:bCs/>
          <w:sz w:val="24"/>
          <w:szCs w:val="24"/>
        </w:rPr>
        <w:t>Valider le concept en fonction</w:t>
      </w:r>
      <w:r w:rsidRPr="007E69C3">
        <w:rPr>
          <w:rFonts w:ascii="Arial" w:hAnsi="Arial" w:cs="Arial"/>
          <w:bCs/>
          <w:sz w:val="24"/>
          <w:szCs w:val="24"/>
        </w:rPr>
        <w:t xml:space="preserve"> des réalités urbaines des arrondissements montréalaises</w:t>
      </w:r>
      <w:r>
        <w:rPr>
          <w:rFonts w:ascii="Arial" w:hAnsi="Arial" w:cs="Arial"/>
          <w:bCs/>
          <w:sz w:val="24"/>
          <w:szCs w:val="24"/>
        </w:rPr>
        <w:t xml:space="preserve"> développé</w:t>
      </w:r>
      <w:r w:rsidRPr="005C4227">
        <w:rPr>
          <w:rFonts w:ascii="Arial" w:hAnsi="Arial" w:cs="Arial"/>
          <w:bCs/>
          <w:sz w:val="24"/>
          <w:szCs w:val="24"/>
        </w:rPr>
        <w:t xml:space="preserve"> par le CCAU</w:t>
      </w:r>
    </w:p>
    <w:p w:rsidR="00D37398" w:rsidRPr="007E69C3" w:rsidRDefault="00D37398" w:rsidP="00544B98">
      <w:pPr>
        <w:pStyle w:val="Paragraphedeliste"/>
        <w:numPr>
          <w:ilvl w:val="0"/>
          <w:numId w:val="72"/>
        </w:numPr>
        <w:spacing w:after="100" w:line="300" w:lineRule="exact"/>
        <w:ind w:left="426"/>
        <w:contextualSpacing w:val="0"/>
        <w:rPr>
          <w:rFonts w:ascii="Arial" w:hAnsi="Arial" w:cs="Arial"/>
          <w:sz w:val="24"/>
          <w:szCs w:val="24"/>
        </w:rPr>
      </w:pPr>
      <w:r w:rsidRPr="007E69C3">
        <w:rPr>
          <w:rFonts w:ascii="Arial" w:hAnsi="Arial" w:cs="Arial"/>
          <w:bCs/>
          <w:sz w:val="24"/>
          <w:szCs w:val="24"/>
        </w:rPr>
        <w:t xml:space="preserve">Identifier et </w:t>
      </w:r>
      <w:r>
        <w:rPr>
          <w:rFonts w:ascii="Arial" w:hAnsi="Arial" w:cs="Arial"/>
          <w:bCs/>
          <w:sz w:val="24"/>
          <w:szCs w:val="24"/>
        </w:rPr>
        <w:t>analyser diverses mesures pour</w:t>
      </w:r>
      <w:r w:rsidRPr="007E69C3">
        <w:rPr>
          <w:rFonts w:ascii="Arial" w:hAnsi="Arial" w:cs="Arial"/>
          <w:bCs/>
          <w:sz w:val="24"/>
          <w:szCs w:val="24"/>
        </w:rPr>
        <w:t xml:space="preserve"> que le concept de débarcadère et de stationnement pour personne</w:t>
      </w:r>
      <w:r w:rsidR="00DA1D03">
        <w:rPr>
          <w:rFonts w:ascii="Arial" w:hAnsi="Arial" w:cs="Arial"/>
          <w:bCs/>
          <w:sz w:val="24"/>
          <w:szCs w:val="24"/>
        </w:rPr>
        <w:t>s</w:t>
      </w:r>
      <w:r w:rsidRPr="007E69C3">
        <w:rPr>
          <w:rFonts w:ascii="Arial" w:hAnsi="Arial" w:cs="Arial"/>
          <w:bCs/>
          <w:sz w:val="24"/>
          <w:szCs w:val="24"/>
        </w:rPr>
        <w:t xml:space="preserve"> handicapée</w:t>
      </w:r>
      <w:r w:rsidR="00DA1D03">
        <w:rPr>
          <w:rFonts w:ascii="Arial" w:hAnsi="Arial" w:cs="Arial"/>
          <w:bCs/>
          <w:sz w:val="24"/>
          <w:szCs w:val="24"/>
        </w:rPr>
        <w:t>s</w:t>
      </w:r>
      <w:r w:rsidRPr="007E69C3">
        <w:rPr>
          <w:rFonts w:ascii="Arial" w:hAnsi="Arial" w:cs="Arial"/>
          <w:bCs/>
          <w:sz w:val="24"/>
          <w:szCs w:val="24"/>
        </w:rPr>
        <w:t xml:space="preserve"> assure </w:t>
      </w:r>
      <w:r>
        <w:rPr>
          <w:rFonts w:ascii="Arial" w:hAnsi="Arial" w:cs="Arial"/>
          <w:bCs/>
          <w:sz w:val="24"/>
          <w:szCs w:val="24"/>
        </w:rPr>
        <w:t>la sécurité de ses utilisateurs</w:t>
      </w:r>
    </w:p>
    <w:p w:rsidR="00D37398" w:rsidRDefault="00D37398" w:rsidP="00D37398">
      <w:pPr>
        <w:contextualSpacing/>
        <w:rPr>
          <w:rFonts w:ascii="Arial" w:hAnsi="Arial" w:cs="Arial"/>
          <w:sz w:val="24"/>
          <w:szCs w:val="24"/>
        </w:rPr>
      </w:pPr>
    </w:p>
    <w:p w:rsidR="00D37398" w:rsidRDefault="00D37398" w:rsidP="00D37398">
      <w:pPr>
        <w:contextualSpacing/>
        <w:jc w:val="center"/>
        <w:rPr>
          <w:rFonts w:ascii="Arial" w:hAnsi="Arial" w:cs="Arial"/>
          <w:sz w:val="24"/>
          <w:szCs w:val="24"/>
        </w:rPr>
      </w:pPr>
      <w:r>
        <w:rPr>
          <w:noProof/>
          <w:lang w:eastAsia="fr-CA"/>
        </w:rPr>
        <w:drawing>
          <wp:anchor distT="0" distB="0" distL="114300" distR="114300" simplePos="0" relativeHeight="251802624" behindDoc="0" locked="1" layoutInCell="0" allowOverlap="0" wp14:anchorId="658FBF53" wp14:editId="56ABB382">
            <wp:simplePos x="0" y="0"/>
            <wp:positionH relativeFrom="margin">
              <wp:align>center</wp:align>
            </wp:positionH>
            <wp:positionV relativeFrom="margin">
              <wp:align>bottom</wp:align>
            </wp:positionV>
            <wp:extent cx="2597785" cy="1946275"/>
            <wp:effectExtent l="0" t="0" r="0" b="0"/>
            <wp:wrapSquare wrapText="bothSides"/>
            <wp:docPr id="26" name="Image 26" descr="https://ombudsmandemontreal.com/wp-content/uploads/2012/08/stationnement-r%C3%A9serv%C3%A9-p.-handicap%C3%A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mbudsmandemontreal.com/wp-content/uploads/2012/08/stationnement-r%C3%A9serv%C3%A9-p.-handicap%C3%A9e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2882" cy="19497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398" w:rsidRDefault="00D37398" w:rsidP="00D37398">
      <w:pPr>
        <w:pStyle w:val="Corpsdetexte"/>
        <w:spacing w:after="100" w:line="300" w:lineRule="exact"/>
        <w:rPr>
          <w:rFonts w:ascii="Arial" w:hAnsi="Arial" w:cs="Arial"/>
          <w:b/>
          <w:smallCaps/>
          <w:szCs w:val="24"/>
        </w:rPr>
      </w:pPr>
      <w:r>
        <w:rPr>
          <w:rFonts w:ascii="Arial" w:hAnsi="Arial" w:cs="Arial"/>
          <w:b/>
          <w:smallCaps/>
          <w:szCs w:val="24"/>
        </w:rPr>
        <w:br w:type="page"/>
      </w:r>
    </w:p>
    <w:p w:rsidR="00D37398" w:rsidRPr="007A55A0" w:rsidRDefault="00D37398" w:rsidP="00D37398">
      <w:pPr>
        <w:shd w:val="clear" w:color="auto" w:fill="1F497D"/>
        <w:spacing w:after="100" w:line="300" w:lineRule="exact"/>
        <w:rPr>
          <w:rFonts w:ascii="Arial" w:hAnsi="Arial" w:cs="Arial"/>
          <w:b/>
          <w:smallCaps/>
          <w:color w:val="FFFFFF" w:themeColor="background1"/>
          <w:sz w:val="24"/>
          <w:szCs w:val="24"/>
        </w:rPr>
      </w:pPr>
      <w:r w:rsidRPr="007A55A0">
        <w:rPr>
          <w:rFonts w:ascii="Arial" w:hAnsi="Arial" w:cs="Arial"/>
          <w:b/>
          <w:smallCaps/>
          <w:color w:val="FFFFFF" w:themeColor="background1"/>
          <w:sz w:val="24"/>
          <w:szCs w:val="24"/>
        </w:rPr>
        <w:lastRenderedPageBreak/>
        <w:t>Réseaux piétonnier et routier</w:t>
      </w:r>
    </w:p>
    <w:p w:rsidR="00D37398" w:rsidRPr="00043D2B" w:rsidRDefault="00D37398" w:rsidP="00D37398">
      <w:pPr>
        <w:pStyle w:val="Corpsdetexte"/>
        <w:spacing w:after="100" w:line="300" w:lineRule="exact"/>
        <w:rPr>
          <w:rFonts w:ascii="Arial" w:hAnsi="Arial" w:cs="Arial"/>
          <w:szCs w:val="24"/>
        </w:rPr>
      </w:pPr>
    </w:p>
    <w:p w:rsidR="00D37398" w:rsidRPr="00043D2B" w:rsidRDefault="00D37398" w:rsidP="00D37398">
      <w:pPr>
        <w:pStyle w:val="Corpsdetexte"/>
        <w:tabs>
          <w:tab w:val="left" w:pos="1276"/>
        </w:tabs>
        <w:spacing w:after="100" w:line="300" w:lineRule="exact"/>
        <w:rPr>
          <w:rFonts w:ascii="Arial" w:hAnsi="Arial" w:cs="Arial"/>
          <w:b/>
          <w:szCs w:val="24"/>
        </w:rPr>
      </w:pPr>
      <w:r w:rsidRPr="00043D2B">
        <w:rPr>
          <w:rFonts w:ascii="Arial" w:hAnsi="Arial" w:cs="Arial"/>
          <w:b/>
          <w:szCs w:val="24"/>
        </w:rPr>
        <w:t>Sous-objectif à long terme :</w:t>
      </w:r>
    </w:p>
    <w:p w:rsidR="00D37398" w:rsidRPr="00043D2B" w:rsidRDefault="00D37398" w:rsidP="00544B98">
      <w:pPr>
        <w:pStyle w:val="Corpsdetexte"/>
        <w:numPr>
          <w:ilvl w:val="0"/>
          <w:numId w:val="82"/>
        </w:numPr>
        <w:spacing w:after="100" w:line="300" w:lineRule="exact"/>
        <w:ind w:left="426"/>
        <w:rPr>
          <w:rFonts w:ascii="Arial" w:hAnsi="Arial" w:cs="Arial"/>
          <w:szCs w:val="24"/>
        </w:rPr>
      </w:pPr>
      <w:r w:rsidRPr="00043D2B">
        <w:rPr>
          <w:rFonts w:ascii="Arial" w:hAnsi="Arial" w:cs="Arial"/>
          <w:szCs w:val="24"/>
        </w:rPr>
        <w:t>Faire en sorte que les projets d’aménagement d’espaces publics soient universellement accessibles</w:t>
      </w:r>
    </w:p>
    <w:p w:rsidR="00D37398" w:rsidRPr="00043D2B" w:rsidRDefault="00D37398" w:rsidP="00D37398">
      <w:pPr>
        <w:pStyle w:val="Corpsdetexte"/>
        <w:spacing w:after="100" w:line="300" w:lineRule="exact"/>
        <w:ind w:left="68"/>
        <w:rPr>
          <w:rFonts w:ascii="Arial" w:hAnsi="Arial" w:cs="Arial"/>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Contexte :</w:t>
      </w:r>
    </w:p>
    <w:p w:rsidR="00D37398" w:rsidRDefault="00D37398" w:rsidP="00D37398">
      <w:pPr>
        <w:pStyle w:val="Retraitcorpsdetexte"/>
        <w:spacing w:line="300" w:lineRule="exact"/>
        <w:ind w:left="0" w:firstLine="0"/>
        <w:rPr>
          <w:rFonts w:ascii="Arial" w:hAnsi="Arial" w:cs="Arial"/>
          <w:szCs w:val="24"/>
        </w:rPr>
      </w:pPr>
      <w:r w:rsidRPr="00043D2B">
        <w:rPr>
          <w:rFonts w:ascii="Arial" w:hAnsi="Arial" w:cs="Arial"/>
          <w:szCs w:val="24"/>
        </w:rPr>
        <w:t>Les personnes ayant des limitations fonctionnelles empruntent fréquemment le réseau piétonnier pour vaquer à leurs occupations (loisir</w:t>
      </w:r>
      <w:r>
        <w:rPr>
          <w:rFonts w:ascii="Arial" w:hAnsi="Arial" w:cs="Arial"/>
          <w:szCs w:val="24"/>
        </w:rPr>
        <w:t>s</w:t>
      </w:r>
      <w:r w:rsidRPr="00043D2B">
        <w:rPr>
          <w:rFonts w:ascii="Arial" w:hAnsi="Arial" w:cs="Arial"/>
          <w:szCs w:val="24"/>
        </w:rPr>
        <w:t>, travail, études) ou pour prendre le</w:t>
      </w:r>
      <w:r>
        <w:rPr>
          <w:rFonts w:ascii="Arial" w:hAnsi="Arial" w:cs="Arial"/>
          <w:szCs w:val="24"/>
        </w:rPr>
        <w:t>s</w:t>
      </w:r>
      <w:r w:rsidRPr="00043D2B">
        <w:rPr>
          <w:rFonts w:ascii="Arial" w:hAnsi="Arial" w:cs="Arial"/>
          <w:szCs w:val="24"/>
        </w:rPr>
        <w:t xml:space="preserve"> transport</w:t>
      </w:r>
      <w:r>
        <w:rPr>
          <w:rFonts w:ascii="Arial" w:hAnsi="Arial" w:cs="Arial"/>
          <w:szCs w:val="24"/>
        </w:rPr>
        <w:t>s</w:t>
      </w:r>
      <w:r w:rsidRPr="00043D2B">
        <w:rPr>
          <w:rFonts w:ascii="Arial" w:hAnsi="Arial" w:cs="Arial"/>
          <w:szCs w:val="24"/>
        </w:rPr>
        <w:t xml:space="preserve"> en commun. Leurs déplacements</w:t>
      </w:r>
      <w:r>
        <w:rPr>
          <w:rFonts w:ascii="Arial" w:hAnsi="Arial" w:cs="Arial"/>
          <w:szCs w:val="24"/>
        </w:rPr>
        <w:t xml:space="preserve"> ne se font pas sans difficulté en raison de</w:t>
      </w:r>
      <w:r w:rsidRPr="00043D2B">
        <w:rPr>
          <w:rFonts w:ascii="Arial" w:hAnsi="Arial" w:cs="Arial"/>
          <w:szCs w:val="24"/>
        </w:rPr>
        <w:t xml:space="preserve"> la présence de plusieurs obstacles</w:t>
      </w:r>
      <w:r>
        <w:rPr>
          <w:rFonts w:ascii="Arial" w:hAnsi="Arial" w:cs="Arial"/>
          <w:szCs w:val="24"/>
        </w:rPr>
        <w:t>. À titre d’exemple</w:t>
      </w:r>
      <w:r w:rsidRPr="00043D2B">
        <w:rPr>
          <w:rFonts w:ascii="Arial" w:hAnsi="Arial" w:cs="Arial"/>
          <w:szCs w:val="24"/>
        </w:rPr>
        <w:t>, on pourrait êtr</w:t>
      </w:r>
      <w:r w:rsidR="00D519DF">
        <w:rPr>
          <w:rFonts w:ascii="Arial" w:hAnsi="Arial" w:cs="Arial"/>
          <w:szCs w:val="24"/>
        </w:rPr>
        <w:t>e confronté à du mobilier placé</w:t>
      </w:r>
      <w:r w:rsidRPr="00043D2B">
        <w:rPr>
          <w:rFonts w:ascii="Arial" w:hAnsi="Arial" w:cs="Arial"/>
          <w:szCs w:val="24"/>
        </w:rPr>
        <w:t xml:space="preserve"> dans la zone piétonne, des revêtements trop texturés, des seuil</w:t>
      </w:r>
      <w:r>
        <w:rPr>
          <w:rFonts w:ascii="Arial" w:hAnsi="Arial" w:cs="Arial"/>
          <w:szCs w:val="24"/>
        </w:rPr>
        <w:t>s</w:t>
      </w:r>
      <w:r w:rsidRPr="00043D2B">
        <w:rPr>
          <w:rFonts w:ascii="Arial" w:hAnsi="Arial" w:cs="Arial"/>
          <w:szCs w:val="24"/>
        </w:rPr>
        <w:t xml:space="preserve"> trop élevés</w:t>
      </w:r>
      <w:r w:rsidRPr="00535A36">
        <w:rPr>
          <w:rFonts w:ascii="Arial" w:hAnsi="Arial" w:cs="Arial"/>
          <w:szCs w:val="24"/>
        </w:rPr>
        <w:t xml:space="preserve">, des traverses de </w:t>
      </w:r>
      <w:r w:rsidRPr="00043D2B">
        <w:rPr>
          <w:rFonts w:ascii="Arial" w:hAnsi="Arial" w:cs="Arial"/>
          <w:szCs w:val="24"/>
        </w:rPr>
        <w:t>rue périlleus</w:t>
      </w:r>
      <w:r w:rsidRPr="00535A36">
        <w:rPr>
          <w:rFonts w:ascii="Arial" w:hAnsi="Arial" w:cs="Arial"/>
          <w:szCs w:val="24"/>
        </w:rPr>
        <w:t>es</w:t>
      </w:r>
      <w:r>
        <w:rPr>
          <w:rFonts w:ascii="Arial" w:hAnsi="Arial" w:cs="Arial"/>
          <w:szCs w:val="24"/>
        </w:rPr>
        <w:t>, etc.</w:t>
      </w:r>
      <w:r>
        <w:rPr>
          <w:rFonts w:ascii="Arial" w:hAnsi="Arial" w:cs="Arial"/>
          <w:noProof/>
          <w:szCs w:val="24"/>
        </w:rPr>
        <w:drawing>
          <wp:anchor distT="0" distB="0" distL="114300" distR="114300" simplePos="0" relativeHeight="251803648" behindDoc="0" locked="1" layoutInCell="0" allowOverlap="0" wp14:anchorId="141272B2" wp14:editId="22C6E2CB">
            <wp:simplePos x="0" y="0"/>
            <wp:positionH relativeFrom="column">
              <wp:posOffset>-18415</wp:posOffset>
            </wp:positionH>
            <wp:positionV relativeFrom="paragraph">
              <wp:posOffset>301625</wp:posOffset>
            </wp:positionV>
            <wp:extent cx="2483485" cy="1694815"/>
            <wp:effectExtent l="0" t="0" r="0" b="635"/>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teuil trottoir 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83485" cy="1694815"/>
                    </a:xfrm>
                    <a:prstGeom prst="rect">
                      <a:avLst/>
                    </a:prstGeom>
                  </pic:spPr>
                </pic:pic>
              </a:graphicData>
            </a:graphic>
            <wp14:sizeRelH relativeFrom="margin">
              <wp14:pctWidth>0</wp14:pctWidth>
            </wp14:sizeRelH>
            <wp14:sizeRelV relativeFrom="margin">
              <wp14:pctHeight>0</wp14:pctHeight>
            </wp14:sizeRelV>
          </wp:anchor>
        </w:drawing>
      </w:r>
    </w:p>
    <w:p w:rsidR="00D37398" w:rsidRPr="00043D2B" w:rsidRDefault="00D37398" w:rsidP="00D37398">
      <w:pPr>
        <w:pStyle w:val="Retraitcorpsdetexte"/>
        <w:spacing w:line="300" w:lineRule="exact"/>
        <w:ind w:left="0" w:firstLine="0"/>
        <w:rPr>
          <w:rFonts w:ascii="Arial" w:hAnsi="Arial" w:cs="Arial"/>
          <w:szCs w:val="24"/>
        </w:rPr>
      </w:pPr>
    </w:p>
    <w:p w:rsidR="00D37398" w:rsidRPr="00043D2B" w:rsidRDefault="00D37398" w:rsidP="00D37398">
      <w:pPr>
        <w:spacing w:line="300" w:lineRule="exact"/>
        <w:rPr>
          <w:rFonts w:ascii="Arial" w:hAnsi="Arial" w:cs="Arial"/>
          <w:sz w:val="24"/>
          <w:szCs w:val="24"/>
        </w:rPr>
      </w:pPr>
      <w:r>
        <w:rPr>
          <w:rFonts w:ascii="Arial" w:hAnsi="Arial" w:cs="Arial"/>
          <w:sz w:val="24"/>
          <w:szCs w:val="24"/>
        </w:rPr>
        <w:t>Il est</w:t>
      </w:r>
      <w:r w:rsidRPr="00043D2B">
        <w:rPr>
          <w:rFonts w:ascii="Arial" w:hAnsi="Arial" w:cs="Arial"/>
          <w:sz w:val="24"/>
          <w:szCs w:val="24"/>
        </w:rPr>
        <w:t xml:space="preserve"> donc </w:t>
      </w:r>
      <w:r>
        <w:rPr>
          <w:rFonts w:ascii="Arial" w:hAnsi="Arial" w:cs="Arial"/>
          <w:sz w:val="24"/>
          <w:szCs w:val="24"/>
        </w:rPr>
        <w:t>nécessaire d’agir pour</w:t>
      </w:r>
      <w:r w:rsidRPr="00043D2B">
        <w:rPr>
          <w:rFonts w:ascii="Arial" w:hAnsi="Arial" w:cs="Arial"/>
          <w:sz w:val="24"/>
          <w:szCs w:val="24"/>
        </w:rPr>
        <w:t xml:space="preserve"> rendre les réseaux piétonnier</w:t>
      </w:r>
      <w:r>
        <w:rPr>
          <w:rFonts w:ascii="Arial" w:hAnsi="Arial" w:cs="Arial"/>
          <w:sz w:val="24"/>
          <w:szCs w:val="24"/>
        </w:rPr>
        <w:t>s</w:t>
      </w:r>
      <w:r w:rsidRPr="00043D2B">
        <w:rPr>
          <w:rFonts w:ascii="Arial" w:hAnsi="Arial" w:cs="Arial"/>
          <w:sz w:val="24"/>
          <w:szCs w:val="24"/>
        </w:rPr>
        <w:t xml:space="preserve"> et routier</w:t>
      </w:r>
      <w:r>
        <w:rPr>
          <w:rFonts w:ascii="Arial" w:hAnsi="Arial" w:cs="Arial"/>
          <w:sz w:val="24"/>
          <w:szCs w:val="24"/>
        </w:rPr>
        <w:t>s</w:t>
      </w:r>
      <w:r w:rsidRPr="00043D2B">
        <w:rPr>
          <w:rFonts w:ascii="Arial" w:hAnsi="Arial" w:cs="Arial"/>
          <w:sz w:val="24"/>
          <w:szCs w:val="24"/>
        </w:rPr>
        <w:t>, ainsi que les places publiques, accessibles aux personnes ayant des limitations fonctio</w:t>
      </w:r>
      <w:r>
        <w:rPr>
          <w:rFonts w:ascii="Arial" w:hAnsi="Arial" w:cs="Arial"/>
          <w:sz w:val="24"/>
          <w:szCs w:val="24"/>
        </w:rPr>
        <w:t>nnelles. En 2006, la Direction des t</w:t>
      </w:r>
      <w:r w:rsidRPr="00043D2B">
        <w:rPr>
          <w:rFonts w:ascii="Arial" w:hAnsi="Arial" w:cs="Arial"/>
          <w:sz w:val="24"/>
          <w:szCs w:val="24"/>
        </w:rPr>
        <w:t>ransport</w:t>
      </w:r>
      <w:r>
        <w:rPr>
          <w:rFonts w:ascii="Arial" w:hAnsi="Arial" w:cs="Arial"/>
          <w:sz w:val="24"/>
          <w:szCs w:val="24"/>
        </w:rPr>
        <w:t>s</w:t>
      </w:r>
      <w:r w:rsidRPr="00043D2B">
        <w:rPr>
          <w:rFonts w:ascii="Arial" w:hAnsi="Arial" w:cs="Arial"/>
          <w:sz w:val="24"/>
          <w:szCs w:val="24"/>
        </w:rPr>
        <w:t xml:space="preserve"> a donc formé un comité de travail composé d'intervenants </w:t>
      </w:r>
      <w:r>
        <w:rPr>
          <w:rFonts w:ascii="Arial" w:hAnsi="Arial" w:cs="Arial"/>
          <w:sz w:val="24"/>
          <w:szCs w:val="24"/>
        </w:rPr>
        <w:t>en provenance</w:t>
      </w:r>
      <w:r w:rsidRPr="00043D2B">
        <w:rPr>
          <w:rFonts w:ascii="Arial" w:hAnsi="Arial" w:cs="Arial"/>
          <w:sz w:val="24"/>
          <w:szCs w:val="24"/>
        </w:rPr>
        <w:t xml:space="preserve"> </w:t>
      </w:r>
      <w:r>
        <w:rPr>
          <w:rFonts w:ascii="Arial" w:hAnsi="Arial" w:cs="Arial"/>
          <w:sz w:val="24"/>
          <w:szCs w:val="24"/>
        </w:rPr>
        <w:t>de son service,</w:t>
      </w:r>
      <w:r w:rsidRPr="00043D2B">
        <w:rPr>
          <w:rFonts w:ascii="Arial" w:hAnsi="Arial" w:cs="Arial"/>
          <w:sz w:val="24"/>
          <w:szCs w:val="24"/>
        </w:rPr>
        <w:t xml:space="preserve"> du milieu assoc</w:t>
      </w:r>
      <w:r>
        <w:rPr>
          <w:rFonts w:ascii="Arial" w:hAnsi="Arial" w:cs="Arial"/>
          <w:sz w:val="24"/>
          <w:szCs w:val="24"/>
        </w:rPr>
        <w:t>iatif des personnes handicapées,</w:t>
      </w:r>
      <w:r w:rsidRPr="00043D2B">
        <w:rPr>
          <w:rFonts w:ascii="Arial" w:hAnsi="Arial" w:cs="Arial"/>
          <w:sz w:val="24"/>
          <w:szCs w:val="24"/>
        </w:rPr>
        <w:t xml:space="preserve"> ainsi que </w:t>
      </w:r>
      <w:r>
        <w:rPr>
          <w:rFonts w:ascii="Arial" w:hAnsi="Arial" w:cs="Arial"/>
          <w:sz w:val="24"/>
          <w:szCs w:val="24"/>
        </w:rPr>
        <w:t>d’institutions spécialisées en déficience visuelle</w:t>
      </w:r>
      <w:r>
        <w:rPr>
          <w:rFonts w:ascii="Arial" w:hAnsi="Arial" w:cs="Arial"/>
          <w:color w:val="FF0000"/>
          <w:sz w:val="24"/>
          <w:szCs w:val="24"/>
        </w:rPr>
        <w:t xml:space="preserve">. </w:t>
      </w:r>
      <w:r w:rsidRPr="00043D2B">
        <w:rPr>
          <w:rFonts w:ascii="Arial" w:hAnsi="Arial" w:cs="Arial"/>
          <w:sz w:val="24"/>
          <w:szCs w:val="24"/>
        </w:rPr>
        <w:t>Au cours des années, ce comité s’est transformé en Comité consultatif sur l’accessibilité universelle (CCAU).</w:t>
      </w:r>
    </w:p>
    <w:p w:rsidR="00D37398" w:rsidRPr="00043D2B" w:rsidRDefault="00D37398"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trike/>
          <w:sz w:val="24"/>
          <w:szCs w:val="24"/>
        </w:rPr>
      </w:pPr>
      <w:r w:rsidRPr="00043D2B">
        <w:rPr>
          <w:rFonts w:ascii="Arial" w:hAnsi="Arial" w:cs="Arial"/>
          <w:sz w:val="24"/>
          <w:szCs w:val="24"/>
        </w:rPr>
        <w:t>Ce comité est impliqué dans la mise en place et le respect du concept d’accessibilité universelle dans certains projets d’aménagement urbains réalisés par l’administration centrale</w:t>
      </w:r>
      <w:r>
        <w:rPr>
          <w:rFonts w:ascii="Arial" w:hAnsi="Arial" w:cs="Arial"/>
          <w:sz w:val="24"/>
          <w:szCs w:val="24"/>
        </w:rPr>
        <w:t xml:space="preserve"> de la Ville de Montréal. Il participe</w:t>
      </w:r>
      <w:r w:rsidRPr="00043D2B">
        <w:rPr>
          <w:rFonts w:ascii="Arial" w:hAnsi="Arial" w:cs="Arial"/>
          <w:sz w:val="24"/>
          <w:szCs w:val="24"/>
        </w:rPr>
        <w:t xml:space="preserve"> aussi à identifier des pistes de solution pour les aspects nébuleux comme, par exemple, l’aménagement d’une voie piétonne près d’un arrêt d’autobus. Il </w:t>
      </w:r>
      <w:r>
        <w:rPr>
          <w:rFonts w:ascii="Arial" w:hAnsi="Arial" w:cs="Arial"/>
          <w:sz w:val="24"/>
          <w:szCs w:val="24"/>
        </w:rPr>
        <w:t xml:space="preserve">s’assure de </w:t>
      </w:r>
      <w:r w:rsidRPr="00043D2B">
        <w:rPr>
          <w:rFonts w:ascii="Arial" w:hAnsi="Arial" w:cs="Arial"/>
          <w:sz w:val="24"/>
          <w:szCs w:val="24"/>
        </w:rPr>
        <w:t>la rédaction de plusieurs documents conseils concernant l’accessibilité universelle.</w:t>
      </w:r>
    </w:p>
    <w:p w:rsidR="00D37398" w:rsidRPr="00043D2B" w:rsidRDefault="00D37398" w:rsidP="00D37398">
      <w:pPr>
        <w:pStyle w:val="Corpsdetexte3"/>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RAAMM</w:t>
      </w:r>
    </w:p>
    <w:p w:rsidR="00D37398" w:rsidRPr="005A672A" w:rsidRDefault="00D37398" w:rsidP="00544B98">
      <w:pPr>
        <w:pStyle w:val="Corpsdetexte3"/>
        <w:numPr>
          <w:ilvl w:val="0"/>
          <w:numId w:val="154"/>
        </w:numPr>
        <w:spacing w:after="100" w:line="300" w:lineRule="exact"/>
        <w:ind w:left="426"/>
        <w:rPr>
          <w:rStyle w:val="Accentuation"/>
          <w:rFonts w:ascii="Arial" w:hAnsi="Arial" w:cs="Arial"/>
          <w:b w:val="0"/>
          <w:sz w:val="24"/>
          <w:szCs w:val="24"/>
        </w:rPr>
      </w:pPr>
      <w:r w:rsidRPr="005A672A">
        <w:rPr>
          <w:rFonts w:ascii="Arial" w:hAnsi="Arial" w:cs="Arial"/>
          <w:sz w:val="24"/>
          <w:szCs w:val="24"/>
        </w:rPr>
        <w:t>L</w:t>
      </w:r>
      <w:r w:rsidRPr="005A672A">
        <w:rPr>
          <w:rFonts w:ascii="Arial" w:hAnsi="Arial" w:cs="Arial"/>
          <w:b/>
          <w:sz w:val="24"/>
          <w:szCs w:val="24"/>
        </w:rPr>
        <w:t>'</w:t>
      </w:r>
      <w:r w:rsidRPr="005A672A">
        <w:rPr>
          <w:rStyle w:val="Accentuation"/>
          <w:rFonts w:ascii="Arial" w:hAnsi="Arial" w:cs="Arial"/>
          <w:b w:val="0"/>
          <w:sz w:val="24"/>
          <w:szCs w:val="24"/>
        </w:rPr>
        <w:t>Institut Nazareth et Louis-Braille (INLB)</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Le Centre de réadaptation MAB-Mackay</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Société Logique</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Pr>
          <w:rStyle w:val="ndesc1"/>
        </w:rPr>
        <w:lastRenderedPageBreak/>
        <w:t xml:space="preserve">La </w:t>
      </w:r>
      <w:r w:rsidRPr="00043D2B">
        <w:rPr>
          <w:rStyle w:val="ndesc1"/>
        </w:rPr>
        <w:t>Table de concertation des aînés de l'île de Montréal (</w:t>
      </w:r>
      <w:r w:rsidRPr="00043D2B">
        <w:rPr>
          <w:rFonts w:ascii="Arial" w:hAnsi="Arial" w:cs="Arial"/>
          <w:sz w:val="24"/>
          <w:szCs w:val="24"/>
        </w:rPr>
        <w:t>TCAIM)</w:t>
      </w:r>
    </w:p>
    <w:p w:rsidR="00D37398"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La Ville de Montréal</w:t>
      </w:r>
    </w:p>
    <w:p w:rsidR="00D37398" w:rsidRPr="00043D2B" w:rsidRDefault="00D37398" w:rsidP="00D37398">
      <w:pPr>
        <w:pStyle w:val="Corpsdetexte3"/>
        <w:spacing w:after="100" w:line="300" w:lineRule="exact"/>
        <w:rPr>
          <w:rFonts w:ascii="Arial" w:hAnsi="Arial" w:cs="Arial"/>
          <w:sz w:val="24"/>
          <w:szCs w:val="24"/>
        </w:rPr>
      </w:pPr>
    </w:p>
    <w:p w:rsidR="00D37398" w:rsidRPr="00043D2B" w:rsidRDefault="00EC5FE7" w:rsidP="00D37398">
      <w:pPr>
        <w:spacing w:after="100" w:line="300" w:lineRule="exact"/>
        <w:rPr>
          <w:rFonts w:ascii="Arial" w:hAnsi="Arial" w:cs="Arial"/>
          <w:b/>
          <w:sz w:val="24"/>
          <w:szCs w:val="24"/>
        </w:rPr>
      </w:pPr>
      <w:r>
        <w:rPr>
          <w:rFonts w:ascii="Arial" w:hAnsi="Arial" w:cs="Arial"/>
          <w:b/>
          <w:sz w:val="24"/>
          <w:szCs w:val="24"/>
        </w:rPr>
        <w:t>Moyen</w:t>
      </w:r>
      <w:r w:rsidR="00D37398" w:rsidRPr="00043D2B">
        <w:rPr>
          <w:rFonts w:ascii="Arial" w:hAnsi="Arial" w:cs="Arial"/>
          <w:b/>
          <w:sz w:val="24"/>
          <w:szCs w:val="24"/>
        </w:rPr>
        <w:t> :</w:t>
      </w:r>
    </w:p>
    <w:p w:rsidR="00D37398" w:rsidRPr="00043D2B" w:rsidRDefault="00D37398" w:rsidP="00544B98">
      <w:pPr>
        <w:numPr>
          <w:ilvl w:val="0"/>
          <w:numId w:val="84"/>
        </w:numPr>
        <w:spacing w:after="100" w:line="300" w:lineRule="exact"/>
        <w:ind w:left="426"/>
        <w:rPr>
          <w:rFonts w:ascii="Arial" w:hAnsi="Arial" w:cs="Arial"/>
          <w:sz w:val="24"/>
          <w:szCs w:val="24"/>
        </w:rPr>
      </w:pPr>
      <w:r w:rsidRPr="00043D2B">
        <w:rPr>
          <w:rFonts w:ascii="Arial" w:hAnsi="Arial" w:cs="Arial"/>
          <w:sz w:val="24"/>
          <w:szCs w:val="24"/>
        </w:rPr>
        <w:t xml:space="preserve">Participation au </w:t>
      </w:r>
      <w:r w:rsidRPr="00535A36">
        <w:rPr>
          <w:rFonts w:ascii="Arial" w:hAnsi="Arial" w:cs="Arial"/>
          <w:sz w:val="24"/>
          <w:szCs w:val="24"/>
        </w:rPr>
        <w:t>CCAU</w:t>
      </w:r>
      <w:r>
        <w:rPr>
          <w:rFonts w:ascii="Arial" w:hAnsi="Arial" w:cs="Arial"/>
          <w:color w:val="FF0000"/>
          <w:sz w:val="24"/>
          <w:szCs w:val="24"/>
        </w:rPr>
        <w:t xml:space="preserve"> </w:t>
      </w:r>
      <w:r w:rsidRPr="00043D2B">
        <w:rPr>
          <w:rFonts w:ascii="Arial" w:hAnsi="Arial" w:cs="Arial"/>
          <w:sz w:val="24"/>
          <w:szCs w:val="24"/>
        </w:rPr>
        <w:t>du Service d’infrastructures, transport et environnement (SITE)</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2014-2015</w:t>
      </w:r>
      <w:r w:rsidRPr="00043D2B">
        <w:rPr>
          <w:rFonts w:ascii="Arial" w:hAnsi="Arial" w:cs="Arial"/>
          <w:b/>
          <w:sz w:val="24"/>
          <w:szCs w:val="24"/>
        </w:rPr>
        <w:t> :</w:t>
      </w:r>
    </w:p>
    <w:p w:rsidR="00D37398" w:rsidRPr="00043D2B" w:rsidRDefault="00D37398" w:rsidP="00544B98">
      <w:pPr>
        <w:numPr>
          <w:ilvl w:val="0"/>
          <w:numId w:val="85"/>
        </w:numPr>
        <w:spacing w:after="100" w:line="300" w:lineRule="exact"/>
        <w:ind w:left="426"/>
        <w:rPr>
          <w:rFonts w:ascii="Arial" w:hAnsi="Arial" w:cs="Arial"/>
          <w:sz w:val="24"/>
          <w:szCs w:val="24"/>
        </w:rPr>
      </w:pPr>
      <w:r w:rsidRPr="00043D2B">
        <w:rPr>
          <w:rFonts w:ascii="Arial" w:hAnsi="Arial" w:cs="Arial"/>
          <w:sz w:val="24"/>
          <w:szCs w:val="24"/>
        </w:rPr>
        <w:t>Poursuivre notre coll</w:t>
      </w:r>
      <w:r>
        <w:rPr>
          <w:rFonts w:ascii="Arial" w:hAnsi="Arial" w:cs="Arial"/>
          <w:sz w:val="24"/>
          <w:szCs w:val="24"/>
        </w:rPr>
        <w:t>aboration</w:t>
      </w:r>
      <w:r w:rsidRPr="00043D2B">
        <w:rPr>
          <w:rFonts w:ascii="Arial" w:hAnsi="Arial" w:cs="Arial"/>
          <w:sz w:val="24"/>
          <w:szCs w:val="24"/>
        </w:rPr>
        <w:t xml:space="preserve"> à</w:t>
      </w:r>
      <w:r>
        <w:rPr>
          <w:rFonts w:ascii="Arial" w:hAnsi="Arial" w:cs="Arial"/>
          <w:sz w:val="24"/>
          <w:szCs w:val="24"/>
        </w:rPr>
        <w:t xml:space="preserve"> la production de</w:t>
      </w:r>
      <w:r w:rsidRPr="00043D2B">
        <w:rPr>
          <w:rFonts w:ascii="Arial" w:hAnsi="Arial" w:cs="Arial"/>
          <w:sz w:val="24"/>
          <w:szCs w:val="24"/>
        </w:rPr>
        <w:t xml:space="preserve"> documents conseils et à la validation de ceux-ci à l’aide de clientèles cibles</w:t>
      </w:r>
    </w:p>
    <w:p w:rsidR="00D37398" w:rsidRPr="00043D2B" w:rsidRDefault="00D37398" w:rsidP="00544B98">
      <w:pPr>
        <w:numPr>
          <w:ilvl w:val="0"/>
          <w:numId w:val="85"/>
        </w:numPr>
        <w:spacing w:after="100" w:line="300" w:lineRule="exact"/>
        <w:ind w:left="426"/>
        <w:rPr>
          <w:rFonts w:ascii="Arial" w:hAnsi="Arial" w:cs="Arial"/>
          <w:sz w:val="24"/>
          <w:szCs w:val="24"/>
        </w:rPr>
      </w:pPr>
      <w:r w:rsidRPr="00043D2B">
        <w:rPr>
          <w:rFonts w:ascii="Arial" w:hAnsi="Arial" w:cs="Arial"/>
          <w:sz w:val="24"/>
          <w:szCs w:val="24"/>
        </w:rPr>
        <w:t>Poursuivre notre collaboration afin de mettre en application les notions d’accessibilité universelle dans les projets d’espaces publics de la ville centre</w:t>
      </w:r>
    </w:p>
    <w:p w:rsidR="00D37398" w:rsidRPr="00043D2B" w:rsidRDefault="00D37398" w:rsidP="00544B98">
      <w:pPr>
        <w:numPr>
          <w:ilvl w:val="0"/>
          <w:numId w:val="85"/>
        </w:numPr>
        <w:spacing w:after="100" w:line="300" w:lineRule="exact"/>
        <w:ind w:left="426"/>
        <w:rPr>
          <w:rFonts w:ascii="Arial" w:hAnsi="Arial" w:cs="Arial"/>
          <w:sz w:val="24"/>
          <w:szCs w:val="24"/>
        </w:rPr>
      </w:pPr>
      <w:r w:rsidRPr="00043D2B">
        <w:rPr>
          <w:rFonts w:ascii="Arial" w:hAnsi="Arial" w:cs="Arial"/>
          <w:sz w:val="24"/>
          <w:szCs w:val="24"/>
        </w:rPr>
        <w:t>Informer les membres des</w:t>
      </w:r>
      <w:r>
        <w:rPr>
          <w:rFonts w:ascii="Arial" w:hAnsi="Arial" w:cs="Arial"/>
          <w:sz w:val="24"/>
          <w:szCs w:val="24"/>
        </w:rPr>
        <w:t xml:space="preserve"> développements </w:t>
      </w:r>
      <w:r w:rsidRPr="00043D2B">
        <w:rPr>
          <w:rFonts w:ascii="Arial" w:hAnsi="Arial" w:cs="Arial"/>
          <w:sz w:val="24"/>
          <w:szCs w:val="24"/>
        </w:rPr>
        <w:t>dans le dossier</w:t>
      </w:r>
    </w:p>
    <w:p w:rsidR="00D37398" w:rsidRPr="00043D2B" w:rsidRDefault="00D37398" w:rsidP="00D37398">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Résultats pour l’année 2014-2015</w:t>
      </w:r>
      <w:r w:rsidRPr="00043D2B">
        <w:rPr>
          <w:rFonts w:ascii="Arial" w:hAnsi="Arial" w:cs="Arial"/>
          <w:b/>
          <w:sz w:val="24"/>
          <w:szCs w:val="24"/>
        </w:rPr>
        <w:t xml:space="preserve"> : </w:t>
      </w:r>
    </w:p>
    <w:p w:rsidR="00D37398" w:rsidRPr="00BA2D0C" w:rsidRDefault="00D37398" w:rsidP="00544B98">
      <w:pPr>
        <w:numPr>
          <w:ilvl w:val="0"/>
          <w:numId w:val="86"/>
        </w:numPr>
        <w:spacing w:after="100" w:line="300" w:lineRule="exact"/>
        <w:ind w:left="426"/>
        <w:rPr>
          <w:rFonts w:ascii="Arial" w:hAnsi="Arial" w:cs="Arial"/>
          <w:color w:val="000000"/>
          <w:sz w:val="24"/>
          <w:szCs w:val="24"/>
        </w:rPr>
      </w:pPr>
      <w:r w:rsidRPr="00043D2B">
        <w:rPr>
          <w:rFonts w:ascii="Arial" w:hAnsi="Arial" w:cs="Arial"/>
          <w:sz w:val="24"/>
          <w:szCs w:val="24"/>
        </w:rPr>
        <w:t>Études et recommandations pour différents projets d’aménagement d’espaces publics : réaménagement de la rue Saint-P</w:t>
      </w:r>
      <w:r>
        <w:rPr>
          <w:rFonts w:ascii="Arial" w:hAnsi="Arial" w:cs="Arial"/>
          <w:sz w:val="24"/>
          <w:szCs w:val="24"/>
        </w:rPr>
        <w:t>aul, les rues partagées</w:t>
      </w:r>
      <w:r w:rsidRPr="00043D2B">
        <w:rPr>
          <w:rFonts w:ascii="Arial" w:hAnsi="Arial" w:cs="Arial"/>
          <w:sz w:val="24"/>
          <w:szCs w:val="24"/>
        </w:rPr>
        <w:t>, intersection Henri-Bourassa/Pie-IX</w:t>
      </w:r>
      <w:r>
        <w:rPr>
          <w:rFonts w:ascii="Arial" w:hAnsi="Arial" w:cs="Arial"/>
          <w:color w:val="000000"/>
          <w:sz w:val="24"/>
          <w:szCs w:val="24"/>
        </w:rPr>
        <w:t>,</w:t>
      </w:r>
      <w:r w:rsidRPr="00BA2D0C">
        <w:rPr>
          <w:rFonts w:ascii="Arial" w:hAnsi="Arial" w:cs="Arial"/>
          <w:sz w:val="24"/>
          <w:szCs w:val="24"/>
        </w:rPr>
        <w:t xml:space="preserve"> </w:t>
      </w:r>
      <w:r>
        <w:rPr>
          <w:rFonts w:ascii="Arial" w:hAnsi="Arial" w:cs="Arial"/>
          <w:sz w:val="24"/>
          <w:szCs w:val="24"/>
        </w:rPr>
        <w:t>intersection Sherbrooke</w:t>
      </w:r>
      <w:r w:rsidRPr="00043D2B">
        <w:rPr>
          <w:rFonts w:ascii="Arial" w:hAnsi="Arial" w:cs="Arial"/>
          <w:sz w:val="24"/>
          <w:szCs w:val="24"/>
        </w:rPr>
        <w:t>/Pie-IX</w:t>
      </w:r>
      <w:r w:rsidRPr="00043D2B">
        <w:rPr>
          <w:rFonts w:ascii="Arial" w:hAnsi="Arial" w:cs="Arial"/>
          <w:color w:val="000000"/>
          <w:sz w:val="24"/>
          <w:szCs w:val="24"/>
        </w:rPr>
        <w:t xml:space="preserve">, </w:t>
      </w:r>
      <w:r>
        <w:rPr>
          <w:rFonts w:ascii="Arial" w:hAnsi="Arial" w:cs="Arial"/>
          <w:color w:val="000000"/>
          <w:sz w:val="24"/>
          <w:szCs w:val="24"/>
        </w:rPr>
        <w:t xml:space="preserve">rue Sainte-Catherine Ouest, </w:t>
      </w:r>
      <w:r w:rsidRPr="00043D2B">
        <w:rPr>
          <w:rFonts w:ascii="Arial" w:hAnsi="Arial" w:cs="Arial"/>
          <w:color w:val="000000"/>
          <w:sz w:val="24"/>
          <w:szCs w:val="24"/>
        </w:rPr>
        <w:t>etc.</w:t>
      </w:r>
    </w:p>
    <w:p w:rsidR="00D37398" w:rsidRPr="00043D2B" w:rsidRDefault="00D37398" w:rsidP="00544B98">
      <w:pPr>
        <w:numPr>
          <w:ilvl w:val="0"/>
          <w:numId w:val="86"/>
        </w:numPr>
        <w:spacing w:after="100" w:line="300" w:lineRule="exact"/>
        <w:ind w:left="426"/>
        <w:rPr>
          <w:rFonts w:ascii="Arial" w:hAnsi="Arial" w:cs="Arial"/>
          <w:sz w:val="24"/>
          <w:szCs w:val="24"/>
        </w:rPr>
      </w:pPr>
      <w:r w:rsidRPr="00043D2B">
        <w:rPr>
          <w:rFonts w:ascii="Arial" w:hAnsi="Arial" w:cs="Arial"/>
          <w:sz w:val="24"/>
          <w:szCs w:val="24"/>
        </w:rPr>
        <w:t>Études et recommandations concernant de nouvelles normes d’aménagement urbain</w:t>
      </w:r>
      <w:r>
        <w:rPr>
          <w:rFonts w:ascii="Arial" w:hAnsi="Arial" w:cs="Arial"/>
          <w:sz w:val="24"/>
          <w:szCs w:val="24"/>
        </w:rPr>
        <w:t xml:space="preserve"> concernant les débarcadères, les bateaux-pavés, les plaques podotactiles, les saillies d’intersections, etc.</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w:t>
      </w:r>
    </w:p>
    <w:p w:rsidR="00D37398" w:rsidRPr="00043D2B" w:rsidRDefault="00D37398" w:rsidP="00544B98">
      <w:pPr>
        <w:numPr>
          <w:ilvl w:val="0"/>
          <w:numId w:val="87"/>
        </w:numPr>
        <w:spacing w:after="100" w:line="300" w:lineRule="exact"/>
        <w:ind w:left="426"/>
        <w:rPr>
          <w:rFonts w:ascii="Arial" w:hAnsi="Arial" w:cs="Arial"/>
          <w:sz w:val="24"/>
          <w:szCs w:val="24"/>
        </w:rPr>
      </w:pPr>
      <w:r w:rsidRPr="00043D2B">
        <w:rPr>
          <w:rFonts w:ascii="Arial" w:hAnsi="Arial" w:cs="Arial"/>
          <w:sz w:val="24"/>
          <w:szCs w:val="24"/>
        </w:rPr>
        <w:t>Poursuivre notre collaboration à</w:t>
      </w:r>
      <w:r>
        <w:rPr>
          <w:rFonts w:ascii="Arial" w:hAnsi="Arial" w:cs="Arial"/>
          <w:sz w:val="24"/>
          <w:szCs w:val="24"/>
        </w:rPr>
        <w:t xml:space="preserve"> la production d’un guide</w:t>
      </w:r>
      <w:r w:rsidRPr="00043D2B">
        <w:rPr>
          <w:rFonts w:ascii="Arial" w:hAnsi="Arial" w:cs="Arial"/>
          <w:sz w:val="24"/>
          <w:szCs w:val="24"/>
        </w:rPr>
        <w:t xml:space="preserve"> et à la validation</w:t>
      </w:r>
      <w:r>
        <w:rPr>
          <w:rFonts w:ascii="Arial" w:hAnsi="Arial" w:cs="Arial"/>
          <w:sz w:val="24"/>
          <w:szCs w:val="24"/>
        </w:rPr>
        <w:t xml:space="preserve"> en 2015</w:t>
      </w:r>
      <w:r w:rsidRPr="00043D2B">
        <w:rPr>
          <w:rFonts w:ascii="Arial" w:hAnsi="Arial" w:cs="Arial"/>
          <w:sz w:val="24"/>
          <w:szCs w:val="24"/>
        </w:rPr>
        <w:t xml:space="preserve"> de ceux-</w:t>
      </w:r>
      <w:r>
        <w:rPr>
          <w:rFonts w:ascii="Arial" w:hAnsi="Arial" w:cs="Arial"/>
          <w:sz w:val="24"/>
          <w:szCs w:val="24"/>
        </w:rPr>
        <w:t>ci avec l’aide de la Direction des transports</w:t>
      </w:r>
      <w:r w:rsidRPr="00043D2B">
        <w:rPr>
          <w:rFonts w:ascii="Arial" w:hAnsi="Arial" w:cs="Arial"/>
          <w:sz w:val="24"/>
          <w:szCs w:val="24"/>
        </w:rPr>
        <w:t xml:space="preserve"> </w:t>
      </w:r>
    </w:p>
    <w:p w:rsidR="00D37398" w:rsidRPr="00043D2B" w:rsidRDefault="00D37398" w:rsidP="00544B98">
      <w:pPr>
        <w:numPr>
          <w:ilvl w:val="0"/>
          <w:numId w:val="87"/>
        </w:numPr>
        <w:spacing w:after="100" w:line="300" w:lineRule="exact"/>
        <w:ind w:left="426"/>
        <w:rPr>
          <w:rFonts w:ascii="Arial" w:hAnsi="Arial" w:cs="Arial"/>
          <w:sz w:val="24"/>
          <w:szCs w:val="24"/>
        </w:rPr>
      </w:pPr>
      <w:r w:rsidRPr="00043D2B">
        <w:rPr>
          <w:rFonts w:ascii="Arial" w:hAnsi="Arial" w:cs="Arial"/>
          <w:sz w:val="24"/>
          <w:szCs w:val="24"/>
        </w:rPr>
        <w:t xml:space="preserve">Poursuivre notre collaboration et faire des recommandations </w:t>
      </w:r>
      <w:r>
        <w:rPr>
          <w:rFonts w:ascii="Arial" w:hAnsi="Arial" w:cs="Arial"/>
          <w:sz w:val="24"/>
          <w:szCs w:val="24"/>
        </w:rPr>
        <w:t>portant sur l’application de la notion</w:t>
      </w:r>
      <w:r w:rsidRPr="00043D2B">
        <w:rPr>
          <w:rFonts w:ascii="Arial" w:hAnsi="Arial" w:cs="Arial"/>
          <w:sz w:val="24"/>
          <w:szCs w:val="24"/>
        </w:rPr>
        <w:t xml:space="preserve"> d’accessibilité universelle dans les projets d’espaces publics de la ville centre</w:t>
      </w:r>
    </w:p>
    <w:p w:rsidR="00D37398" w:rsidRDefault="00D37398" w:rsidP="00544B98">
      <w:pPr>
        <w:numPr>
          <w:ilvl w:val="0"/>
          <w:numId w:val="87"/>
        </w:numPr>
        <w:spacing w:after="100" w:line="300" w:lineRule="exact"/>
        <w:ind w:left="426"/>
        <w:rPr>
          <w:rFonts w:ascii="Arial" w:hAnsi="Arial" w:cs="Arial"/>
          <w:sz w:val="24"/>
          <w:szCs w:val="24"/>
        </w:rPr>
      </w:pPr>
      <w:r w:rsidRPr="00043D2B">
        <w:rPr>
          <w:rFonts w:ascii="Arial" w:hAnsi="Arial" w:cs="Arial"/>
          <w:sz w:val="24"/>
          <w:szCs w:val="24"/>
        </w:rPr>
        <w:t>Informer les membres des développements dans le dossier</w:t>
      </w:r>
    </w:p>
    <w:p w:rsidR="007F43F9" w:rsidRDefault="007F43F9" w:rsidP="00D37398">
      <w:pPr>
        <w:spacing w:after="100" w:line="300" w:lineRule="exact"/>
        <w:rPr>
          <w:rFonts w:ascii="Arial" w:hAnsi="Arial" w:cs="Arial"/>
          <w:sz w:val="24"/>
          <w:szCs w:val="24"/>
        </w:rPr>
      </w:pPr>
    </w:p>
    <w:p w:rsidR="00466D75" w:rsidRDefault="00466D75" w:rsidP="00D37398">
      <w:pPr>
        <w:spacing w:after="100" w:line="300" w:lineRule="exact"/>
        <w:rPr>
          <w:rFonts w:ascii="Arial" w:hAnsi="Arial" w:cs="Arial"/>
          <w:sz w:val="24"/>
          <w:szCs w:val="24"/>
        </w:rPr>
      </w:pPr>
    </w:p>
    <w:p w:rsidR="00466D75" w:rsidRDefault="00466D75" w:rsidP="00D37398">
      <w:pPr>
        <w:spacing w:after="100" w:line="300" w:lineRule="exact"/>
        <w:rPr>
          <w:rFonts w:ascii="Arial" w:hAnsi="Arial" w:cs="Arial"/>
          <w:sz w:val="24"/>
          <w:szCs w:val="24"/>
        </w:rPr>
      </w:pPr>
    </w:p>
    <w:p w:rsidR="00466D75" w:rsidRDefault="00466D75" w:rsidP="00D37398">
      <w:pPr>
        <w:spacing w:after="100" w:line="300" w:lineRule="exact"/>
        <w:rPr>
          <w:rFonts w:ascii="Arial" w:hAnsi="Arial" w:cs="Arial"/>
          <w:sz w:val="24"/>
          <w:szCs w:val="24"/>
        </w:rPr>
      </w:pPr>
    </w:p>
    <w:p w:rsidR="00466D75" w:rsidRPr="00043D2B" w:rsidRDefault="00466D75" w:rsidP="00D37398">
      <w:pPr>
        <w:spacing w:after="100" w:line="300" w:lineRule="exact"/>
        <w:rPr>
          <w:rFonts w:ascii="Arial" w:hAnsi="Arial" w:cs="Arial"/>
          <w:sz w:val="24"/>
          <w:szCs w:val="24"/>
        </w:rPr>
      </w:pPr>
    </w:p>
    <w:p w:rsidR="00D37398" w:rsidRPr="00D5282C" w:rsidRDefault="00D37398" w:rsidP="00D37398">
      <w:pPr>
        <w:shd w:val="clear" w:color="auto" w:fill="1F497D"/>
        <w:spacing w:after="100" w:line="300" w:lineRule="exact"/>
        <w:rPr>
          <w:rFonts w:ascii="Arial" w:hAnsi="Arial" w:cs="Arial"/>
          <w:b/>
          <w:smallCaps/>
          <w:color w:val="FFFF00"/>
          <w:sz w:val="24"/>
          <w:szCs w:val="24"/>
        </w:rPr>
      </w:pPr>
      <w:r w:rsidRPr="0076492B">
        <w:rPr>
          <w:rFonts w:ascii="Arial" w:hAnsi="Arial" w:cs="Arial"/>
          <w:b/>
          <w:smallCaps/>
          <w:color w:val="FFFFFF" w:themeColor="background1"/>
          <w:sz w:val="24"/>
          <w:szCs w:val="24"/>
        </w:rPr>
        <w:lastRenderedPageBreak/>
        <w:t>Rue Sainte-Catherine</w:t>
      </w:r>
      <w:r>
        <w:rPr>
          <w:rFonts w:ascii="Arial" w:hAnsi="Arial" w:cs="Arial"/>
          <w:b/>
          <w:smallCaps/>
          <w:color w:val="FFFFFF" w:themeColor="background1"/>
          <w:sz w:val="24"/>
          <w:szCs w:val="24"/>
        </w:rPr>
        <w:t xml:space="preserve"> ouest</w:t>
      </w:r>
      <w:r w:rsidRPr="0076492B">
        <w:rPr>
          <w:rFonts w:ascii="Arial" w:hAnsi="Arial" w:cs="Arial"/>
          <w:b/>
          <w:smallCaps/>
          <w:color w:val="FFFFFF" w:themeColor="background1"/>
          <w:sz w:val="24"/>
          <w:szCs w:val="24"/>
        </w:rPr>
        <w:t xml:space="preserve"> (nouveau dossier)</w:t>
      </w:r>
    </w:p>
    <w:p w:rsidR="00466D75" w:rsidRDefault="00466D75" w:rsidP="00D37398">
      <w:pPr>
        <w:pStyle w:val="Corpsdetexte"/>
        <w:tabs>
          <w:tab w:val="left" w:pos="1276"/>
        </w:tabs>
        <w:spacing w:after="100" w:line="300" w:lineRule="exact"/>
        <w:rPr>
          <w:rFonts w:ascii="Arial" w:hAnsi="Arial" w:cs="Arial"/>
          <w:b/>
          <w:szCs w:val="24"/>
        </w:rPr>
      </w:pPr>
    </w:p>
    <w:p w:rsidR="00D37398" w:rsidRPr="00043D2B" w:rsidRDefault="00D37398" w:rsidP="00D37398">
      <w:pPr>
        <w:pStyle w:val="Corpsdetexte"/>
        <w:tabs>
          <w:tab w:val="left" w:pos="1276"/>
        </w:tabs>
        <w:spacing w:after="100" w:line="300" w:lineRule="exact"/>
        <w:rPr>
          <w:rFonts w:ascii="Arial" w:hAnsi="Arial" w:cs="Arial"/>
          <w:b/>
          <w:szCs w:val="24"/>
        </w:rPr>
      </w:pPr>
      <w:r w:rsidRPr="00043D2B">
        <w:rPr>
          <w:rFonts w:ascii="Arial" w:hAnsi="Arial" w:cs="Arial"/>
          <w:b/>
          <w:szCs w:val="24"/>
        </w:rPr>
        <w:t>Sous-objectif à long terme :</w:t>
      </w:r>
    </w:p>
    <w:p w:rsidR="00D37398" w:rsidRDefault="00D37398" w:rsidP="00544B98">
      <w:pPr>
        <w:pStyle w:val="Corpsdetexte"/>
        <w:numPr>
          <w:ilvl w:val="0"/>
          <w:numId w:val="81"/>
        </w:numPr>
        <w:spacing w:after="100" w:line="300" w:lineRule="exact"/>
        <w:ind w:left="426"/>
        <w:rPr>
          <w:rFonts w:ascii="Arial" w:hAnsi="Arial" w:cs="Arial"/>
          <w:szCs w:val="24"/>
        </w:rPr>
      </w:pPr>
      <w:r w:rsidRPr="00043D2B">
        <w:rPr>
          <w:rFonts w:ascii="Arial" w:hAnsi="Arial" w:cs="Arial"/>
          <w:szCs w:val="24"/>
        </w:rPr>
        <w:t xml:space="preserve">Faire en sorte que les </w:t>
      </w:r>
      <w:r w:rsidRPr="00D7002E">
        <w:rPr>
          <w:rFonts w:ascii="Arial" w:hAnsi="Arial" w:cs="Arial"/>
          <w:szCs w:val="24"/>
        </w:rPr>
        <w:t xml:space="preserve">mesures retenues lors de la </w:t>
      </w:r>
      <w:r>
        <w:rPr>
          <w:rFonts w:ascii="Arial" w:hAnsi="Arial" w:cs="Arial"/>
          <w:szCs w:val="24"/>
        </w:rPr>
        <w:t>consultation sur la rue Sainte</w:t>
      </w:r>
      <w:r>
        <w:rPr>
          <w:rFonts w:ascii="Arial" w:hAnsi="Arial" w:cs="Arial"/>
          <w:szCs w:val="24"/>
        </w:rPr>
        <w:noBreakHyphen/>
        <w:t>Catherine Ouest</w:t>
      </w:r>
      <w:r w:rsidRPr="00043D2B">
        <w:rPr>
          <w:rFonts w:ascii="Arial" w:hAnsi="Arial" w:cs="Arial"/>
          <w:szCs w:val="24"/>
        </w:rPr>
        <w:t xml:space="preserve"> intègrent le concept d’accessibilité universelle</w:t>
      </w:r>
    </w:p>
    <w:p w:rsidR="00F871EF" w:rsidRPr="00043D2B" w:rsidRDefault="00F871EF" w:rsidP="00F871EF">
      <w:pPr>
        <w:pStyle w:val="Corpsdetexte"/>
        <w:spacing w:after="100" w:line="300" w:lineRule="exact"/>
        <w:rPr>
          <w:rFonts w:ascii="Arial" w:hAnsi="Arial" w:cs="Arial"/>
          <w:szCs w:val="24"/>
        </w:rPr>
      </w:pPr>
    </w:p>
    <w:p w:rsidR="00D37398" w:rsidRPr="008A3566" w:rsidRDefault="00D37398" w:rsidP="00D37398">
      <w:pPr>
        <w:spacing w:after="100" w:line="300" w:lineRule="exact"/>
        <w:rPr>
          <w:rFonts w:ascii="Arial" w:hAnsi="Arial" w:cs="Arial"/>
          <w:b/>
          <w:sz w:val="24"/>
          <w:szCs w:val="24"/>
        </w:rPr>
      </w:pPr>
      <w:r w:rsidRPr="008A3566">
        <w:rPr>
          <w:rFonts w:ascii="Arial" w:hAnsi="Arial" w:cs="Arial"/>
          <w:b/>
          <w:sz w:val="24"/>
          <w:szCs w:val="24"/>
        </w:rPr>
        <w:t>Contexte :</w:t>
      </w:r>
    </w:p>
    <w:p w:rsidR="00D37398" w:rsidRDefault="00D37398" w:rsidP="00D37398">
      <w:pPr>
        <w:spacing w:line="300" w:lineRule="exact"/>
        <w:rPr>
          <w:rFonts w:ascii="Arial" w:eastAsia="Times New Roman" w:hAnsi="Arial" w:cs="Arial"/>
          <w:sz w:val="24"/>
          <w:szCs w:val="24"/>
        </w:rPr>
      </w:pPr>
      <w:r w:rsidRPr="006708DA">
        <w:rPr>
          <w:rFonts w:ascii="Arial" w:eastAsia="Times New Roman" w:hAnsi="Arial" w:cs="Arial"/>
          <w:sz w:val="24"/>
          <w:szCs w:val="24"/>
        </w:rPr>
        <w:t>La Ville de Montréal entreprend une réfection importante</w:t>
      </w:r>
      <w:r w:rsidRPr="000A55F1">
        <w:rPr>
          <w:rFonts w:ascii="Arial" w:eastAsia="Times New Roman" w:hAnsi="Arial" w:cs="Arial"/>
          <w:sz w:val="24"/>
          <w:szCs w:val="24"/>
        </w:rPr>
        <w:t xml:space="preserve"> </w:t>
      </w:r>
      <w:r w:rsidRPr="006708DA">
        <w:rPr>
          <w:rFonts w:ascii="Arial" w:eastAsia="Times New Roman" w:hAnsi="Arial" w:cs="Arial"/>
          <w:sz w:val="24"/>
          <w:szCs w:val="24"/>
        </w:rPr>
        <w:t>de la rue Sainte-Catherine Ouest entre l’avenue Atwater et la rue De Bleury,</w:t>
      </w:r>
      <w:r>
        <w:rPr>
          <w:rFonts w:ascii="Arial" w:eastAsia="Times New Roman" w:hAnsi="Arial" w:cs="Arial"/>
          <w:sz w:val="24"/>
          <w:szCs w:val="24"/>
        </w:rPr>
        <w:t xml:space="preserve"> avec notamment</w:t>
      </w:r>
      <w:r w:rsidRPr="006708DA">
        <w:rPr>
          <w:rFonts w:ascii="Arial" w:eastAsia="Times New Roman" w:hAnsi="Arial" w:cs="Arial"/>
          <w:sz w:val="24"/>
          <w:szCs w:val="24"/>
        </w:rPr>
        <w:t xml:space="preserve"> le remplacement des infrastructures souterraines centenaires. Lors de sa construction</w:t>
      </w:r>
      <w:r w:rsidR="001B1F74">
        <w:rPr>
          <w:rFonts w:ascii="Arial" w:eastAsia="Times New Roman" w:hAnsi="Arial" w:cs="Arial"/>
          <w:sz w:val="24"/>
          <w:szCs w:val="24"/>
        </w:rPr>
        <w:t>, le</w:t>
      </w:r>
      <w:r>
        <w:rPr>
          <w:rFonts w:ascii="Arial" w:eastAsia="Times New Roman" w:hAnsi="Arial" w:cs="Arial"/>
          <w:sz w:val="24"/>
          <w:szCs w:val="24"/>
        </w:rPr>
        <w:t>s autorités en profiteront</w:t>
      </w:r>
      <w:r w:rsidRPr="006708DA">
        <w:rPr>
          <w:rFonts w:ascii="Arial" w:eastAsia="Times New Roman" w:hAnsi="Arial" w:cs="Arial"/>
          <w:sz w:val="24"/>
          <w:szCs w:val="24"/>
        </w:rPr>
        <w:t xml:space="preserve"> pour refaçonner les voies piétonnes et </w:t>
      </w:r>
      <w:r>
        <w:rPr>
          <w:rFonts w:ascii="Arial" w:eastAsia="Times New Roman" w:hAnsi="Arial" w:cs="Arial"/>
          <w:sz w:val="24"/>
          <w:szCs w:val="24"/>
        </w:rPr>
        <w:t>la voie automobile.</w:t>
      </w:r>
    </w:p>
    <w:p w:rsidR="00D37398" w:rsidRPr="006708DA" w:rsidRDefault="00D37398" w:rsidP="00D37398">
      <w:pPr>
        <w:spacing w:line="300" w:lineRule="exact"/>
        <w:rPr>
          <w:rFonts w:ascii="Arial" w:eastAsia="Times New Roman" w:hAnsi="Arial" w:cs="Arial"/>
          <w:sz w:val="24"/>
          <w:szCs w:val="24"/>
        </w:rPr>
      </w:pPr>
    </w:p>
    <w:p w:rsidR="00D37398" w:rsidRDefault="00D37398" w:rsidP="00D37398">
      <w:pPr>
        <w:spacing w:line="300" w:lineRule="exact"/>
        <w:rPr>
          <w:rFonts w:ascii="Arial" w:eastAsia="Times New Roman" w:hAnsi="Arial" w:cs="Arial"/>
          <w:sz w:val="24"/>
          <w:szCs w:val="24"/>
        </w:rPr>
      </w:pPr>
      <w:r w:rsidRPr="006708DA">
        <w:rPr>
          <w:rFonts w:ascii="Arial" w:eastAsia="Times New Roman" w:hAnsi="Arial" w:cs="Arial"/>
          <w:sz w:val="24"/>
          <w:szCs w:val="24"/>
        </w:rPr>
        <w:t xml:space="preserve">C’est donc l’occasion </w:t>
      </w:r>
      <w:r>
        <w:rPr>
          <w:rFonts w:ascii="Arial" w:eastAsia="Times New Roman" w:hAnsi="Arial" w:cs="Arial"/>
          <w:sz w:val="24"/>
          <w:szCs w:val="24"/>
        </w:rPr>
        <w:t>idéal</w:t>
      </w:r>
      <w:r w:rsidR="00083FB2">
        <w:rPr>
          <w:rFonts w:ascii="Arial" w:eastAsia="Times New Roman" w:hAnsi="Arial" w:cs="Arial"/>
          <w:sz w:val="24"/>
          <w:szCs w:val="24"/>
        </w:rPr>
        <w:t>e</w:t>
      </w:r>
      <w:r>
        <w:rPr>
          <w:rFonts w:ascii="Arial" w:eastAsia="Times New Roman" w:hAnsi="Arial" w:cs="Arial"/>
          <w:sz w:val="24"/>
          <w:szCs w:val="24"/>
        </w:rPr>
        <w:t xml:space="preserve"> </w:t>
      </w:r>
      <w:r w:rsidRPr="006708DA">
        <w:rPr>
          <w:rFonts w:ascii="Arial" w:eastAsia="Times New Roman" w:hAnsi="Arial" w:cs="Arial"/>
          <w:sz w:val="24"/>
          <w:szCs w:val="24"/>
        </w:rPr>
        <w:t>de</w:t>
      </w:r>
      <w:r>
        <w:rPr>
          <w:rFonts w:ascii="Arial" w:eastAsia="Times New Roman" w:hAnsi="Arial" w:cs="Arial"/>
          <w:sz w:val="24"/>
          <w:szCs w:val="24"/>
        </w:rPr>
        <w:t xml:space="preserve"> repenser à cet espace urbain et de s’interroger sur </w:t>
      </w:r>
      <w:r w:rsidR="0051502B">
        <w:rPr>
          <w:rFonts w:ascii="Arial" w:eastAsia="Times New Roman" w:hAnsi="Arial" w:cs="Arial"/>
          <w:sz w:val="24"/>
          <w:szCs w:val="24"/>
        </w:rPr>
        <w:t>la façon dont nous</w:t>
      </w:r>
      <w:r w:rsidRPr="006708DA">
        <w:rPr>
          <w:rFonts w:ascii="Arial" w:eastAsia="Times New Roman" w:hAnsi="Arial" w:cs="Arial"/>
          <w:sz w:val="24"/>
          <w:szCs w:val="24"/>
        </w:rPr>
        <w:t xml:space="preserve"> vou</w:t>
      </w:r>
      <w:r>
        <w:rPr>
          <w:rFonts w:ascii="Arial" w:eastAsia="Times New Roman" w:hAnsi="Arial" w:cs="Arial"/>
          <w:sz w:val="24"/>
          <w:szCs w:val="24"/>
        </w:rPr>
        <w:t xml:space="preserve">lons </w:t>
      </w:r>
      <w:r w:rsidR="0051502B">
        <w:rPr>
          <w:rFonts w:ascii="Arial" w:eastAsia="Times New Roman" w:hAnsi="Arial" w:cs="Arial"/>
          <w:sz w:val="24"/>
          <w:szCs w:val="24"/>
        </w:rPr>
        <w:t>l’aménager.</w:t>
      </w:r>
      <w:r>
        <w:rPr>
          <w:rFonts w:ascii="Arial" w:eastAsia="Times New Roman" w:hAnsi="Arial" w:cs="Arial"/>
          <w:sz w:val="24"/>
          <w:szCs w:val="24"/>
        </w:rPr>
        <w:t xml:space="preserve"> Comment le</w:t>
      </w:r>
      <w:r w:rsidRPr="006708DA">
        <w:rPr>
          <w:rFonts w:ascii="Arial" w:eastAsia="Times New Roman" w:hAnsi="Arial" w:cs="Arial"/>
          <w:sz w:val="24"/>
          <w:szCs w:val="24"/>
        </w:rPr>
        <w:t xml:space="preserve"> rendre conforme au</w:t>
      </w:r>
      <w:r>
        <w:rPr>
          <w:rFonts w:ascii="Arial" w:eastAsia="Times New Roman" w:hAnsi="Arial" w:cs="Arial"/>
          <w:sz w:val="24"/>
          <w:szCs w:val="24"/>
        </w:rPr>
        <w:t>x</w:t>
      </w:r>
      <w:r w:rsidRPr="006708DA">
        <w:rPr>
          <w:rFonts w:ascii="Arial" w:eastAsia="Times New Roman" w:hAnsi="Arial" w:cs="Arial"/>
          <w:sz w:val="24"/>
          <w:szCs w:val="24"/>
        </w:rPr>
        <w:t xml:space="preserve"> besoin</w:t>
      </w:r>
      <w:r>
        <w:rPr>
          <w:rFonts w:ascii="Arial" w:eastAsia="Times New Roman" w:hAnsi="Arial" w:cs="Arial"/>
          <w:sz w:val="24"/>
          <w:szCs w:val="24"/>
        </w:rPr>
        <w:t>s</w:t>
      </w:r>
      <w:r w:rsidRPr="006708DA">
        <w:rPr>
          <w:rFonts w:ascii="Arial" w:eastAsia="Times New Roman" w:hAnsi="Arial" w:cs="Arial"/>
          <w:sz w:val="24"/>
          <w:szCs w:val="24"/>
        </w:rPr>
        <w:t xml:space="preserve"> présent</w:t>
      </w:r>
      <w:r>
        <w:rPr>
          <w:rFonts w:ascii="Arial" w:eastAsia="Times New Roman" w:hAnsi="Arial" w:cs="Arial"/>
          <w:sz w:val="24"/>
          <w:szCs w:val="24"/>
        </w:rPr>
        <w:t>s</w:t>
      </w:r>
      <w:r w:rsidRPr="006708DA">
        <w:rPr>
          <w:rFonts w:ascii="Arial" w:eastAsia="Times New Roman" w:hAnsi="Arial" w:cs="Arial"/>
          <w:sz w:val="24"/>
          <w:szCs w:val="24"/>
        </w:rPr>
        <w:t xml:space="preserve"> et futur</w:t>
      </w:r>
      <w:r>
        <w:rPr>
          <w:rFonts w:ascii="Arial" w:eastAsia="Times New Roman" w:hAnsi="Arial" w:cs="Arial"/>
          <w:sz w:val="24"/>
          <w:szCs w:val="24"/>
        </w:rPr>
        <w:t>s</w:t>
      </w:r>
      <w:r w:rsidRPr="006708DA">
        <w:rPr>
          <w:rFonts w:ascii="Arial" w:eastAsia="Times New Roman" w:hAnsi="Arial" w:cs="Arial"/>
          <w:sz w:val="24"/>
          <w:szCs w:val="24"/>
        </w:rPr>
        <w:t xml:space="preserve"> des citoyens montréa</w:t>
      </w:r>
      <w:r>
        <w:rPr>
          <w:rFonts w:ascii="Arial" w:eastAsia="Times New Roman" w:hAnsi="Arial" w:cs="Arial"/>
          <w:sz w:val="24"/>
          <w:szCs w:val="24"/>
        </w:rPr>
        <w:t>lais ? Comment créer un lieu où</w:t>
      </w:r>
      <w:r w:rsidRPr="006708DA">
        <w:rPr>
          <w:rFonts w:ascii="Arial" w:eastAsia="Times New Roman" w:hAnsi="Arial" w:cs="Arial"/>
          <w:sz w:val="24"/>
          <w:szCs w:val="24"/>
        </w:rPr>
        <w:t xml:space="preserve"> </w:t>
      </w:r>
      <w:r>
        <w:rPr>
          <w:rFonts w:ascii="Arial" w:eastAsia="Times New Roman" w:hAnsi="Arial" w:cs="Arial"/>
          <w:sz w:val="24"/>
          <w:szCs w:val="24"/>
        </w:rPr>
        <w:t xml:space="preserve">tant </w:t>
      </w:r>
      <w:r w:rsidRPr="006708DA">
        <w:rPr>
          <w:rFonts w:ascii="Arial" w:eastAsia="Times New Roman" w:hAnsi="Arial" w:cs="Arial"/>
          <w:sz w:val="24"/>
          <w:szCs w:val="24"/>
        </w:rPr>
        <w:t>le</w:t>
      </w:r>
      <w:r>
        <w:rPr>
          <w:rFonts w:ascii="Arial" w:eastAsia="Times New Roman" w:hAnsi="Arial" w:cs="Arial"/>
          <w:sz w:val="24"/>
          <w:szCs w:val="24"/>
        </w:rPr>
        <w:t>s</w:t>
      </w:r>
      <w:r w:rsidRPr="006708DA">
        <w:rPr>
          <w:rFonts w:ascii="Arial" w:eastAsia="Times New Roman" w:hAnsi="Arial" w:cs="Arial"/>
          <w:sz w:val="24"/>
          <w:szCs w:val="24"/>
        </w:rPr>
        <w:t xml:space="preserve"> pié</w:t>
      </w:r>
      <w:r>
        <w:rPr>
          <w:rFonts w:ascii="Arial" w:eastAsia="Times New Roman" w:hAnsi="Arial" w:cs="Arial"/>
          <w:sz w:val="24"/>
          <w:szCs w:val="24"/>
        </w:rPr>
        <w:t xml:space="preserve">tons occasionnels que les </w:t>
      </w:r>
      <w:r w:rsidRPr="006708DA">
        <w:rPr>
          <w:rFonts w:ascii="Arial" w:eastAsia="Times New Roman" w:hAnsi="Arial" w:cs="Arial"/>
          <w:sz w:val="24"/>
          <w:szCs w:val="24"/>
        </w:rPr>
        <w:t>habitué</w:t>
      </w:r>
      <w:r>
        <w:rPr>
          <w:rFonts w:ascii="Arial" w:eastAsia="Times New Roman" w:hAnsi="Arial" w:cs="Arial"/>
          <w:sz w:val="24"/>
          <w:szCs w:val="24"/>
        </w:rPr>
        <w:t xml:space="preserve">s puissent éprouver du plaisir </w:t>
      </w:r>
      <w:r w:rsidRPr="006708DA">
        <w:rPr>
          <w:rFonts w:ascii="Arial" w:eastAsia="Times New Roman" w:hAnsi="Arial" w:cs="Arial"/>
          <w:sz w:val="24"/>
          <w:szCs w:val="24"/>
        </w:rPr>
        <w:t>et</w:t>
      </w:r>
      <w:r>
        <w:rPr>
          <w:rFonts w:ascii="Arial" w:eastAsia="Times New Roman" w:hAnsi="Arial" w:cs="Arial"/>
          <w:sz w:val="24"/>
          <w:szCs w:val="24"/>
        </w:rPr>
        <w:t xml:space="preserve"> de la facilité </w:t>
      </w:r>
      <w:r w:rsidR="0051502B">
        <w:rPr>
          <w:rFonts w:ascii="Arial" w:eastAsia="Times New Roman" w:hAnsi="Arial" w:cs="Arial"/>
          <w:sz w:val="24"/>
          <w:szCs w:val="24"/>
        </w:rPr>
        <w:t>à</w:t>
      </w:r>
      <w:r>
        <w:rPr>
          <w:rFonts w:ascii="Arial" w:eastAsia="Times New Roman" w:hAnsi="Arial" w:cs="Arial"/>
          <w:sz w:val="24"/>
          <w:szCs w:val="24"/>
        </w:rPr>
        <w:t xml:space="preserve"> s’y déplacer ?</w:t>
      </w:r>
    </w:p>
    <w:p w:rsidR="00D37398" w:rsidRPr="006708DA" w:rsidRDefault="00D37398" w:rsidP="00D37398">
      <w:pPr>
        <w:spacing w:line="300" w:lineRule="exact"/>
        <w:rPr>
          <w:rFonts w:ascii="Arial" w:eastAsia="Times New Roman" w:hAnsi="Arial" w:cs="Arial"/>
          <w:color w:val="FF0000"/>
          <w:sz w:val="24"/>
          <w:szCs w:val="24"/>
        </w:rPr>
      </w:pPr>
    </w:p>
    <w:p w:rsidR="00D37398" w:rsidRDefault="00D37398" w:rsidP="00D37398">
      <w:pPr>
        <w:spacing w:line="300" w:lineRule="exact"/>
        <w:rPr>
          <w:rFonts w:ascii="Arial" w:hAnsi="Arial" w:cs="Arial"/>
          <w:bCs/>
          <w:sz w:val="24"/>
          <w:szCs w:val="24"/>
        </w:rPr>
      </w:pPr>
      <w:r w:rsidRPr="00792344">
        <w:rPr>
          <w:rFonts w:ascii="Arial" w:hAnsi="Arial" w:cs="Arial"/>
          <w:bCs/>
          <w:sz w:val="24"/>
          <w:szCs w:val="24"/>
        </w:rPr>
        <w:t xml:space="preserve">Depuis le début de l’été </w:t>
      </w:r>
      <w:r>
        <w:rPr>
          <w:rFonts w:ascii="Arial" w:hAnsi="Arial" w:cs="Arial"/>
          <w:bCs/>
          <w:sz w:val="24"/>
          <w:szCs w:val="24"/>
        </w:rPr>
        <w:t xml:space="preserve">2014, </w:t>
      </w:r>
      <w:r w:rsidRPr="00792344">
        <w:rPr>
          <w:rFonts w:ascii="Arial" w:hAnsi="Arial" w:cs="Arial"/>
          <w:bCs/>
          <w:sz w:val="24"/>
          <w:szCs w:val="24"/>
        </w:rPr>
        <w:t>les</w:t>
      </w:r>
      <w:r>
        <w:rPr>
          <w:rFonts w:ascii="Arial" w:hAnsi="Arial" w:cs="Arial"/>
          <w:bCs/>
          <w:sz w:val="24"/>
          <w:szCs w:val="24"/>
        </w:rPr>
        <w:t xml:space="preserve"> citoyens et les spécialistes de</w:t>
      </w:r>
      <w:r w:rsidRPr="00792344">
        <w:rPr>
          <w:rFonts w:ascii="Arial" w:hAnsi="Arial" w:cs="Arial"/>
          <w:bCs/>
          <w:sz w:val="24"/>
          <w:szCs w:val="24"/>
        </w:rPr>
        <w:t xml:space="preserve"> différent</w:t>
      </w:r>
      <w:r>
        <w:rPr>
          <w:rFonts w:ascii="Arial" w:hAnsi="Arial" w:cs="Arial"/>
          <w:bCs/>
          <w:sz w:val="24"/>
          <w:szCs w:val="24"/>
        </w:rPr>
        <w:t>s</w:t>
      </w:r>
      <w:r w:rsidRPr="00792344">
        <w:rPr>
          <w:rFonts w:ascii="Arial" w:hAnsi="Arial" w:cs="Arial"/>
          <w:bCs/>
          <w:sz w:val="24"/>
          <w:szCs w:val="24"/>
        </w:rPr>
        <w:t xml:space="preserve"> domaines sont intervenus afin que la rue Sainte-Catherine </w:t>
      </w:r>
      <w:r>
        <w:rPr>
          <w:rFonts w:ascii="Arial" w:hAnsi="Arial" w:cs="Arial"/>
          <w:bCs/>
          <w:sz w:val="24"/>
          <w:szCs w:val="24"/>
        </w:rPr>
        <w:t xml:space="preserve">Ouest </w:t>
      </w:r>
      <w:r w:rsidRPr="00792344">
        <w:rPr>
          <w:rFonts w:ascii="Arial" w:hAnsi="Arial" w:cs="Arial"/>
          <w:bCs/>
          <w:sz w:val="24"/>
          <w:szCs w:val="24"/>
        </w:rPr>
        <w:t>devienne une rue du 21</w:t>
      </w:r>
      <w:r w:rsidRPr="00792344">
        <w:rPr>
          <w:rFonts w:ascii="Arial" w:hAnsi="Arial" w:cs="Arial"/>
          <w:bCs/>
          <w:sz w:val="24"/>
          <w:szCs w:val="24"/>
          <w:vertAlign w:val="superscript"/>
        </w:rPr>
        <w:t>e</w:t>
      </w:r>
      <w:r>
        <w:rPr>
          <w:rFonts w:ascii="Arial" w:hAnsi="Arial" w:cs="Arial"/>
          <w:bCs/>
          <w:sz w:val="24"/>
          <w:szCs w:val="24"/>
        </w:rPr>
        <w:t xml:space="preserve"> siècle, un lieu dynamique et </w:t>
      </w:r>
      <w:r w:rsidRPr="00792344">
        <w:rPr>
          <w:rFonts w:ascii="Arial" w:hAnsi="Arial" w:cs="Arial"/>
          <w:bCs/>
          <w:sz w:val="24"/>
          <w:szCs w:val="24"/>
        </w:rPr>
        <w:t>un milieu de vie captivan</w:t>
      </w:r>
      <w:r>
        <w:rPr>
          <w:rFonts w:ascii="Arial" w:hAnsi="Arial" w:cs="Arial"/>
          <w:bCs/>
          <w:sz w:val="24"/>
          <w:szCs w:val="24"/>
        </w:rPr>
        <w:t>t. À  plusieurs reprises nous sommes</w:t>
      </w:r>
      <w:r w:rsidRPr="00792344">
        <w:rPr>
          <w:rFonts w:ascii="Arial" w:hAnsi="Arial" w:cs="Arial"/>
          <w:bCs/>
          <w:sz w:val="24"/>
          <w:szCs w:val="24"/>
        </w:rPr>
        <w:t xml:space="preserve"> intervenu</w:t>
      </w:r>
      <w:r>
        <w:rPr>
          <w:rFonts w:ascii="Arial" w:hAnsi="Arial" w:cs="Arial"/>
          <w:bCs/>
          <w:sz w:val="24"/>
          <w:szCs w:val="24"/>
        </w:rPr>
        <w:t>s</w:t>
      </w:r>
      <w:r w:rsidRPr="00792344">
        <w:rPr>
          <w:rFonts w:ascii="Arial" w:hAnsi="Arial" w:cs="Arial"/>
          <w:bCs/>
          <w:sz w:val="24"/>
          <w:szCs w:val="24"/>
        </w:rPr>
        <w:t xml:space="preserve"> </w:t>
      </w:r>
      <w:r>
        <w:rPr>
          <w:rFonts w:ascii="Arial" w:hAnsi="Arial" w:cs="Arial"/>
          <w:bCs/>
          <w:sz w:val="24"/>
          <w:szCs w:val="24"/>
        </w:rPr>
        <w:t>pour que</w:t>
      </w:r>
      <w:r w:rsidRPr="00792344">
        <w:rPr>
          <w:rFonts w:ascii="Arial" w:hAnsi="Arial" w:cs="Arial"/>
          <w:bCs/>
          <w:sz w:val="24"/>
          <w:szCs w:val="24"/>
        </w:rPr>
        <w:t xml:space="preserve"> le concept de l’accessibi</w:t>
      </w:r>
      <w:r>
        <w:rPr>
          <w:rFonts w:ascii="Arial" w:hAnsi="Arial" w:cs="Arial"/>
          <w:bCs/>
          <w:sz w:val="24"/>
          <w:szCs w:val="24"/>
        </w:rPr>
        <w:t>lité universelle soit considéré dans tous le processus de création et pour</w:t>
      </w:r>
      <w:r w:rsidRPr="00792344">
        <w:rPr>
          <w:rFonts w:ascii="Arial" w:hAnsi="Arial" w:cs="Arial"/>
          <w:bCs/>
          <w:sz w:val="24"/>
          <w:szCs w:val="24"/>
        </w:rPr>
        <w:t xml:space="preserve"> qu</w:t>
      </w:r>
      <w:r>
        <w:rPr>
          <w:rFonts w:ascii="Arial" w:hAnsi="Arial" w:cs="Arial"/>
          <w:bCs/>
          <w:sz w:val="24"/>
          <w:szCs w:val="24"/>
        </w:rPr>
        <w:t>e l’aménagement de la rue Saint</w:t>
      </w:r>
      <w:r>
        <w:rPr>
          <w:rFonts w:ascii="Arial" w:hAnsi="Arial" w:cs="Arial"/>
          <w:bCs/>
          <w:sz w:val="24"/>
          <w:szCs w:val="24"/>
        </w:rPr>
        <w:noBreakHyphen/>
      </w:r>
      <w:r w:rsidRPr="00792344">
        <w:rPr>
          <w:rFonts w:ascii="Arial" w:hAnsi="Arial" w:cs="Arial"/>
          <w:bCs/>
          <w:sz w:val="24"/>
          <w:szCs w:val="24"/>
        </w:rPr>
        <w:t xml:space="preserve">Catherine </w:t>
      </w:r>
      <w:r w:rsidRPr="00D7002E">
        <w:rPr>
          <w:rFonts w:ascii="Arial" w:hAnsi="Arial" w:cs="Arial"/>
          <w:bCs/>
          <w:sz w:val="24"/>
          <w:szCs w:val="24"/>
        </w:rPr>
        <w:t>Oue</w:t>
      </w:r>
      <w:r>
        <w:rPr>
          <w:rFonts w:ascii="Arial" w:hAnsi="Arial" w:cs="Arial"/>
          <w:bCs/>
          <w:sz w:val="24"/>
          <w:szCs w:val="24"/>
        </w:rPr>
        <w:t>st soit encore plus inclusif.</w:t>
      </w:r>
    </w:p>
    <w:p w:rsidR="00D37398" w:rsidRPr="00792344" w:rsidRDefault="00D37398" w:rsidP="00D37398">
      <w:pPr>
        <w:spacing w:line="300" w:lineRule="exact"/>
        <w:rPr>
          <w:rFonts w:ascii="Arial" w:hAnsi="Arial" w:cs="Arial"/>
          <w:bCs/>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RAAMM</w:t>
      </w:r>
    </w:p>
    <w:p w:rsidR="00D37398" w:rsidRPr="005A672A" w:rsidRDefault="00D37398" w:rsidP="00544B98">
      <w:pPr>
        <w:pStyle w:val="Corpsdetexte3"/>
        <w:numPr>
          <w:ilvl w:val="0"/>
          <w:numId w:val="154"/>
        </w:numPr>
        <w:spacing w:after="100" w:line="300" w:lineRule="exact"/>
        <w:ind w:left="426"/>
        <w:rPr>
          <w:rStyle w:val="Accentuation"/>
          <w:rFonts w:ascii="Arial" w:hAnsi="Arial" w:cs="Arial"/>
          <w:b w:val="0"/>
          <w:sz w:val="24"/>
          <w:szCs w:val="24"/>
        </w:rPr>
      </w:pPr>
      <w:r w:rsidRPr="005A672A">
        <w:rPr>
          <w:rFonts w:ascii="Arial" w:hAnsi="Arial" w:cs="Arial"/>
          <w:sz w:val="24"/>
          <w:szCs w:val="24"/>
        </w:rPr>
        <w:t>L</w:t>
      </w:r>
      <w:r w:rsidRPr="005A672A">
        <w:rPr>
          <w:rFonts w:ascii="Arial" w:hAnsi="Arial" w:cs="Arial"/>
          <w:b/>
          <w:sz w:val="24"/>
          <w:szCs w:val="24"/>
        </w:rPr>
        <w:t>'</w:t>
      </w:r>
      <w:r w:rsidRPr="005A672A">
        <w:rPr>
          <w:rStyle w:val="Accentuation"/>
          <w:rFonts w:ascii="Arial" w:hAnsi="Arial" w:cs="Arial"/>
          <w:b w:val="0"/>
          <w:sz w:val="24"/>
          <w:szCs w:val="24"/>
        </w:rPr>
        <w:t>Institut Nazareth et Louis-Braille (INLB)</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Le Centre de réadaptation MAB-Mackay</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Société Logique</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Pr>
          <w:rStyle w:val="ndesc1"/>
        </w:rPr>
        <w:t xml:space="preserve">La </w:t>
      </w:r>
      <w:r w:rsidRPr="00043D2B">
        <w:rPr>
          <w:rStyle w:val="ndesc1"/>
        </w:rPr>
        <w:t>Table de concertation des aînés de l'île de Montréal (</w:t>
      </w:r>
      <w:r w:rsidR="00DB46EC">
        <w:rPr>
          <w:rFonts w:ascii="Arial" w:hAnsi="Arial" w:cs="Arial"/>
          <w:sz w:val="24"/>
          <w:szCs w:val="24"/>
        </w:rPr>
        <w:t>TCAÎ</w:t>
      </w:r>
      <w:r w:rsidRPr="00043D2B">
        <w:rPr>
          <w:rFonts w:ascii="Arial" w:hAnsi="Arial" w:cs="Arial"/>
          <w:sz w:val="24"/>
          <w:szCs w:val="24"/>
        </w:rPr>
        <w:t>M)</w:t>
      </w:r>
    </w:p>
    <w:p w:rsidR="00D37398"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La Ville de Montréal</w:t>
      </w:r>
    </w:p>
    <w:p w:rsidR="00D37398" w:rsidRPr="00043D2B" w:rsidRDefault="00D37398" w:rsidP="00D37398">
      <w:pPr>
        <w:pStyle w:val="Corpsdetexte3"/>
        <w:spacing w:after="100" w:line="300" w:lineRule="exact"/>
        <w:ind w:left="426"/>
        <w:rPr>
          <w:rFonts w:ascii="Arial" w:hAnsi="Arial" w:cs="Arial"/>
          <w:sz w:val="24"/>
          <w:szCs w:val="24"/>
        </w:rPr>
      </w:pPr>
    </w:p>
    <w:p w:rsidR="00D37398" w:rsidRPr="00043D2B" w:rsidRDefault="009813A1" w:rsidP="00D37398">
      <w:pPr>
        <w:spacing w:after="100" w:line="300" w:lineRule="exact"/>
        <w:rPr>
          <w:rFonts w:ascii="Arial" w:hAnsi="Arial" w:cs="Arial"/>
          <w:b/>
          <w:sz w:val="24"/>
          <w:szCs w:val="24"/>
        </w:rPr>
      </w:pPr>
      <w:r>
        <w:rPr>
          <w:rFonts w:ascii="Arial" w:hAnsi="Arial" w:cs="Arial"/>
          <w:b/>
          <w:sz w:val="24"/>
          <w:szCs w:val="24"/>
        </w:rPr>
        <w:t>Moyen</w:t>
      </w:r>
      <w:r w:rsidR="00D37398" w:rsidRPr="00043D2B">
        <w:rPr>
          <w:rFonts w:ascii="Arial" w:hAnsi="Arial" w:cs="Arial"/>
          <w:b/>
          <w:sz w:val="24"/>
          <w:szCs w:val="24"/>
        </w:rPr>
        <w:t> :</w:t>
      </w:r>
    </w:p>
    <w:p w:rsidR="00D37398" w:rsidRPr="00043D2B" w:rsidRDefault="00D37398" w:rsidP="00544B98">
      <w:pPr>
        <w:numPr>
          <w:ilvl w:val="0"/>
          <w:numId w:val="84"/>
        </w:numPr>
        <w:spacing w:after="100" w:line="300" w:lineRule="exact"/>
        <w:ind w:left="426"/>
        <w:rPr>
          <w:rFonts w:ascii="Arial" w:hAnsi="Arial" w:cs="Arial"/>
          <w:sz w:val="24"/>
          <w:szCs w:val="24"/>
        </w:rPr>
      </w:pPr>
      <w:r w:rsidRPr="00043D2B">
        <w:rPr>
          <w:rFonts w:ascii="Arial" w:hAnsi="Arial" w:cs="Arial"/>
          <w:sz w:val="24"/>
          <w:szCs w:val="24"/>
        </w:rPr>
        <w:t xml:space="preserve">Participation au </w:t>
      </w:r>
      <w:r w:rsidRPr="00535A36">
        <w:rPr>
          <w:rFonts w:ascii="Arial" w:hAnsi="Arial" w:cs="Arial"/>
          <w:sz w:val="24"/>
          <w:szCs w:val="24"/>
        </w:rPr>
        <w:t>CCAU</w:t>
      </w:r>
      <w:r>
        <w:rPr>
          <w:rFonts w:ascii="Arial" w:hAnsi="Arial" w:cs="Arial"/>
          <w:color w:val="FF0000"/>
          <w:sz w:val="24"/>
          <w:szCs w:val="24"/>
        </w:rPr>
        <w:t xml:space="preserve"> </w:t>
      </w:r>
      <w:r w:rsidRPr="00043D2B">
        <w:rPr>
          <w:rFonts w:ascii="Arial" w:hAnsi="Arial" w:cs="Arial"/>
          <w:sz w:val="24"/>
          <w:szCs w:val="24"/>
        </w:rPr>
        <w:t>du Service d’infrastructures, transport et environnement (SITE)</w:t>
      </w: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lastRenderedPageBreak/>
        <w:t>Sous-objectifs pour l’année 2014-2015</w:t>
      </w:r>
      <w:r w:rsidRPr="00043D2B">
        <w:rPr>
          <w:rFonts w:ascii="Arial" w:hAnsi="Arial" w:cs="Arial"/>
          <w:b/>
          <w:sz w:val="24"/>
          <w:szCs w:val="24"/>
        </w:rPr>
        <w:t> :</w:t>
      </w:r>
    </w:p>
    <w:p w:rsidR="00D37398" w:rsidRPr="00C676CC" w:rsidRDefault="00D37398" w:rsidP="00544B98">
      <w:pPr>
        <w:numPr>
          <w:ilvl w:val="0"/>
          <w:numId w:val="85"/>
        </w:numPr>
        <w:spacing w:after="100" w:line="300" w:lineRule="exact"/>
        <w:ind w:left="426"/>
        <w:rPr>
          <w:rFonts w:ascii="Arial" w:hAnsi="Arial" w:cs="Arial"/>
          <w:sz w:val="24"/>
          <w:szCs w:val="24"/>
        </w:rPr>
      </w:pPr>
      <w:r w:rsidRPr="00C676CC">
        <w:rPr>
          <w:rFonts w:ascii="Arial" w:hAnsi="Arial" w:cs="Arial"/>
          <w:bCs/>
        </w:rPr>
        <w:t>Intervenir afin que le concept de l’accessibi</w:t>
      </w:r>
      <w:r>
        <w:rPr>
          <w:rFonts w:ascii="Arial" w:hAnsi="Arial" w:cs="Arial"/>
          <w:bCs/>
        </w:rPr>
        <w:t xml:space="preserve">lité universelle soit considéré dans tous le processus de création, </w:t>
      </w:r>
      <w:r w:rsidRPr="00C676CC">
        <w:rPr>
          <w:rFonts w:ascii="Arial" w:hAnsi="Arial" w:cs="Arial"/>
          <w:bCs/>
        </w:rPr>
        <w:t xml:space="preserve">afin que l’aménagement de la rue Saint-Catherine </w:t>
      </w:r>
      <w:r>
        <w:rPr>
          <w:rFonts w:ascii="Arial" w:hAnsi="Arial" w:cs="Arial"/>
          <w:bCs/>
        </w:rPr>
        <w:t xml:space="preserve">Ouest </w:t>
      </w:r>
      <w:r w:rsidRPr="00C676CC">
        <w:rPr>
          <w:rFonts w:ascii="Arial" w:hAnsi="Arial" w:cs="Arial"/>
          <w:bCs/>
        </w:rPr>
        <w:t xml:space="preserve">soit encore plus inclusif. </w:t>
      </w:r>
    </w:p>
    <w:p w:rsidR="00D37398" w:rsidRPr="00043D2B" w:rsidRDefault="00D37398" w:rsidP="00544B98">
      <w:pPr>
        <w:numPr>
          <w:ilvl w:val="0"/>
          <w:numId w:val="85"/>
        </w:numPr>
        <w:spacing w:after="100" w:line="300" w:lineRule="exact"/>
        <w:ind w:left="426"/>
        <w:rPr>
          <w:rFonts w:ascii="Arial" w:hAnsi="Arial" w:cs="Arial"/>
          <w:sz w:val="24"/>
          <w:szCs w:val="24"/>
        </w:rPr>
      </w:pPr>
      <w:r w:rsidRPr="00043D2B">
        <w:rPr>
          <w:rFonts w:ascii="Arial" w:hAnsi="Arial" w:cs="Arial"/>
          <w:sz w:val="24"/>
          <w:szCs w:val="24"/>
        </w:rPr>
        <w:t>Informer les membres des</w:t>
      </w:r>
      <w:r>
        <w:rPr>
          <w:rFonts w:ascii="Arial" w:hAnsi="Arial" w:cs="Arial"/>
          <w:sz w:val="24"/>
          <w:szCs w:val="24"/>
        </w:rPr>
        <w:t xml:space="preserve"> développements </w:t>
      </w:r>
      <w:r w:rsidRPr="00043D2B">
        <w:rPr>
          <w:rFonts w:ascii="Arial" w:hAnsi="Arial" w:cs="Arial"/>
          <w:sz w:val="24"/>
          <w:szCs w:val="24"/>
        </w:rPr>
        <w:t>dans le dossier</w:t>
      </w:r>
    </w:p>
    <w:p w:rsidR="00D37398" w:rsidRPr="00043D2B" w:rsidRDefault="00D37398" w:rsidP="00D37398">
      <w:pPr>
        <w:spacing w:after="100" w:line="300" w:lineRule="exact"/>
        <w:rPr>
          <w:rFonts w:ascii="Arial" w:hAnsi="Arial" w:cs="Arial"/>
          <w:sz w:val="24"/>
          <w:szCs w:val="24"/>
        </w:rPr>
      </w:pPr>
    </w:p>
    <w:p w:rsidR="00D37398" w:rsidRPr="002304D0" w:rsidRDefault="00D37398" w:rsidP="00D37398">
      <w:pPr>
        <w:spacing w:after="100" w:line="300" w:lineRule="exact"/>
        <w:rPr>
          <w:rFonts w:ascii="Arial" w:hAnsi="Arial" w:cs="Arial"/>
          <w:b/>
          <w:sz w:val="24"/>
          <w:szCs w:val="24"/>
        </w:rPr>
      </w:pPr>
      <w:r>
        <w:rPr>
          <w:rFonts w:ascii="Arial" w:hAnsi="Arial" w:cs="Arial"/>
          <w:b/>
          <w:sz w:val="24"/>
          <w:szCs w:val="24"/>
        </w:rPr>
        <w:t xml:space="preserve">Résultats pour l’année 2014-2015 : </w:t>
      </w:r>
    </w:p>
    <w:p w:rsidR="00D37398" w:rsidRPr="0053364B" w:rsidRDefault="00D37398" w:rsidP="00544B98">
      <w:pPr>
        <w:numPr>
          <w:ilvl w:val="0"/>
          <w:numId w:val="86"/>
        </w:numPr>
        <w:spacing w:after="100" w:line="300" w:lineRule="exact"/>
        <w:ind w:left="426"/>
        <w:rPr>
          <w:rFonts w:ascii="Arial" w:hAnsi="Arial" w:cs="Arial"/>
          <w:color w:val="000000"/>
          <w:sz w:val="24"/>
          <w:szCs w:val="24"/>
        </w:rPr>
      </w:pPr>
      <w:r>
        <w:rPr>
          <w:rFonts w:ascii="Arial" w:eastAsia="Times New Roman" w:hAnsi="Arial" w:cs="Arial"/>
          <w:sz w:val="24"/>
          <w:szCs w:val="24"/>
        </w:rPr>
        <w:t>Participation à une m</w:t>
      </w:r>
      <w:r w:rsidRPr="006708DA">
        <w:rPr>
          <w:rFonts w:ascii="Arial" w:eastAsia="Times New Roman" w:hAnsi="Arial" w:cs="Arial"/>
          <w:sz w:val="24"/>
          <w:szCs w:val="24"/>
        </w:rPr>
        <w:t>arche exploratoire sur la rue Sainte-Catherine</w:t>
      </w:r>
      <w:r>
        <w:rPr>
          <w:rFonts w:ascii="Arial" w:eastAsia="Times New Roman" w:hAnsi="Arial" w:cs="Arial"/>
          <w:sz w:val="24"/>
          <w:szCs w:val="24"/>
        </w:rPr>
        <w:t xml:space="preserve"> Ouest organisé</w:t>
      </w:r>
      <w:r w:rsidR="00DB46EC">
        <w:rPr>
          <w:rFonts w:ascii="Arial" w:eastAsia="Times New Roman" w:hAnsi="Arial" w:cs="Arial"/>
          <w:sz w:val="24"/>
          <w:szCs w:val="24"/>
        </w:rPr>
        <w:t>e</w:t>
      </w:r>
      <w:r>
        <w:rPr>
          <w:rFonts w:ascii="Arial" w:eastAsia="Times New Roman" w:hAnsi="Arial" w:cs="Arial"/>
          <w:sz w:val="24"/>
          <w:szCs w:val="24"/>
        </w:rPr>
        <w:t xml:space="preserve"> par la Direction des transports de la Ville de Montréal</w:t>
      </w:r>
    </w:p>
    <w:p w:rsidR="00D37398" w:rsidRPr="002304D0" w:rsidRDefault="00D37398" w:rsidP="00544B98">
      <w:pPr>
        <w:numPr>
          <w:ilvl w:val="0"/>
          <w:numId w:val="86"/>
        </w:numPr>
        <w:spacing w:after="100" w:line="300" w:lineRule="exact"/>
        <w:ind w:left="426"/>
        <w:rPr>
          <w:rFonts w:ascii="Arial" w:hAnsi="Arial" w:cs="Arial"/>
          <w:color w:val="000000"/>
          <w:sz w:val="24"/>
          <w:szCs w:val="24"/>
        </w:rPr>
      </w:pPr>
      <w:r w:rsidRPr="002304D0">
        <w:rPr>
          <w:rFonts w:ascii="Arial" w:eastAsia="Times New Roman" w:hAnsi="Arial" w:cs="Arial"/>
          <w:sz w:val="24"/>
          <w:szCs w:val="24"/>
        </w:rPr>
        <w:t>Participation à des groupes de discussion</w:t>
      </w:r>
      <w:r>
        <w:rPr>
          <w:rFonts w:ascii="Arial" w:eastAsia="Times New Roman" w:hAnsi="Arial" w:cs="Arial"/>
          <w:sz w:val="24"/>
          <w:szCs w:val="24"/>
        </w:rPr>
        <w:t xml:space="preserve"> organisés par la Ville de Montréal</w:t>
      </w:r>
      <w:r w:rsidRPr="002304D0">
        <w:rPr>
          <w:rFonts w:ascii="Arial" w:eastAsia="Times New Roman" w:hAnsi="Arial" w:cs="Arial"/>
          <w:sz w:val="24"/>
          <w:szCs w:val="24"/>
        </w:rPr>
        <w:t xml:space="preserve"> sur </w:t>
      </w:r>
      <w:r>
        <w:rPr>
          <w:rFonts w:ascii="Arial" w:eastAsia="Times New Roman" w:hAnsi="Arial" w:cs="Arial"/>
          <w:sz w:val="24"/>
          <w:szCs w:val="24"/>
        </w:rPr>
        <w:t>les orientations d’aménagement</w:t>
      </w:r>
    </w:p>
    <w:p w:rsidR="00D37398" w:rsidRPr="0053364B" w:rsidRDefault="00D37398" w:rsidP="00544B98">
      <w:pPr>
        <w:numPr>
          <w:ilvl w:val="0"/>
          <w:numId w:val="86"/>
        </w:numPr>
        <w:spacing w:after="100" w:line="300" w:lineRule="exact"/>
        <w:ind w:left="426"/>
        <w:rPr>
          <w:rFonts w:ascii="Arial" w:hAnsi="Arial" w:cs="Arial"/>
          <w:color w:val="000000"/>
          <w:sz w:val="24"/>
          <w:szCs w:val="24"/>
        </w:rPr>
      </w:pPr>
      <w:r>
        <w:rPr>
          <w:rFonts w:ascii="Arial" w:eastAsia="Times New Roman" w:hAnsi="Arial" w:cs="Arial"/>
          <w:color w:val="141823"/>
          <w:sz w:val="24"/>
          <w:szCs w:val="24"/>
          <w:lang w:val="fr-FR" w:eastAsia="fr-CA"/>
        </w:rPr>
        <w:t>Participation à un forum</w:t>
      </w:r>
      <w:r w:rsidRPr="006708DA">
        <w:rPr>
          <w:rFonts w:ascii="Arial" w:eastAsia="Times New Roman" w:hAnsi="Arial" w:cs="Arial"/>
          <w:color w:val="141823"/>
          <w:sz w:val="24"/>
          <w:szCs w:val="24"/>
          <w:lang w:val="fr-FR" w:eastAsia="fr-CA"/>
        </w:rPr>
        <w:t xml:space="preserve"> ouvert</w:t>
      </w:r>
      <w:r w:rsidRPr="00F0547C">
        <w:rPr>
          <w:rFonts w:ascii="Arial" w:eastAsia="Times New Roman" w:hAnsi="Arial" w:cs="Arial"/>
          <w:color w:val="141823"/>
          <w:sz w:val="24"/>
          <w:szCs w:val="24"/>
          <w:lang w:val="fr-FR" w:eastAsia="fr-CA"/>
        </w:rPr>
        <w:t xml:space="preserve"> </w:t>
      </w:r>
      <w:r w:rsidRPr="002304D0">
        <w:rPr>
          <w:rFonts w:ascii="Arial" w:eastAsia="Times New Roman" w:hAnsi="Arial" w:cs="Arial"/>
          <w:color w:val="141823"/>
          <w:sz w:val="24"/>
          <w:szCs w:val="24"/>
          <w:lang w:val="fr-FR" w:eastAsia="fr-CA"/>
        </w:rPr>
        <w:t>organisé par la Ville de Montréal</w:t>
      </w:r>
      <w:r w:rsidRPr="006708DA">
        <w:rPr>
          <w:rFonts w:ascii="Arial" w:eastAsia="Times New Roman" w:hAnsi="Arial" w:cs="Arial"/>
          <w:color w:val="141823"/>
          <w:sz w:val="24"/>
          <w:szCs w:val="24"/>
          <w:lang w:val="fr-FR" w:eastAsia="fr-CA"/>
        </w:rPr>
        <w:t xml:space="preserve"> sur l’avenir de la rue Sainte-Catherine Ouest à la Société des arts technologiques (SAT)</w:t>
      </w:r>
    </w:p>
    <w:p w:rsidR="00D37398" w:rsidRPr="006708DA" w:rsidRDefault="00D37398" w:rsidP="00544B98">
      <w:pPr>
        <w:numPr>
          <w:ilvl w:val="0"/>
          <w:numId w:val="86"/>
        </w:numPr>
        <w:spacing w:after="100" w:line="300" w:lineRule="exact"/>
        <w:ind w:left="426"/>
        <w:rPr>
          <w:rFonts w:ascii="Arial" w:hAnsi="Arial" w:cs="Arial"/>
          <w:color w:val="000000"/>
          <w:sz w:val="24"/>
          <w:szCs w:val="24"/>
        </w:rPr>
      </w:pPr>
      <w:r>
        <w:rPr>
          <w:rFonts w:ascii="Arial" w:eastAsia="Times New Roman" w:hAnsi="Arial" w:cs="Arial"/>
          <w:color w:val="141823"/>
          <w:sz w:val="24"/>
          <w:szCs w:val="24"/>
          <w:lang w:val="fr-FR" w:eastAsia="fr-CA"/>
        </w:rPr>
        <w:t>Participation à une conférence de la Chambre de commerce</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w:t>
      </w:r>
    </w:p>
    <w:p w:rsidR="00D37398" w:rsidRPr="00043D2B" w:rsidRDefault="00D37398" w:rsidP="00544B98">
      <w:pPr>
        <w:numPr>
          <w:ilvl w:val="0"/>
          <w:numId w:val="87"/>
        </w:numPr>
        <w:spacing w:after="100" w:line="300" w:lineRule="exact"/>
        <w:ind w:left="426"/>
        <w:rPr>
          <w:rFonts w:ascii="Arial" w:hAnsi="Arial" w:cs="Arial"/>
          <w:sz w:val="24"/>
          <w:szCs w:val="24"/>
        </w:rPr>
      </w:pPr>
      <w:r>
        <w:rPr>
          <w:rFonts w:ascii="Arial" w:hAnsi="Arial" w:cs="Arial"/>
          <w:sz w:val="24"/>
          <w:szCs w:val="24"/>
        </w:rPr>
        <w:t>Poursuivre notre collaboration avec la Direction des transports</w:t>
      </w:r>
      <w:r w:rsidRPr="00043D2B">
        <w:rPr>
          <w:rFonts w:ascii="Arial" w:hAnsi="Arial" w:cs="Arial"/>
          <w:sz w:val="24"/>
          <w:szCs w:val="24"/>
        </w:rPr>
        <w:t xml:space="preserve"> </w:t>
      </w:r>
    </w:p>
    <w:p w:rsidR="00D37398" w:rsidRPr="00043D2B" w:rsidRDefault="00D37398" w:rsidP="00544B98">
      <w:pPr>
        <w:numPr>
          <w:ilvl w:val="0"/>
          <w:numId w:val="87"/>
        </w:numPr>
        <w:spacing w:after="100" w:line="300" w:lineRule="exact"/>
        <w:ind w:left="426"/>
        <w:rPr>
          <w:rFonts w:ascii="Arial" w:hAnsi="Arial" w:cs="Arial"/>
          <w:sz w:val="24"/>
          <w:szCs w:val="24"/>
        </w:rPr>
      </w:pPr>
      <w:r w:rsidRPr="00043D2B">
        <w:rPr>
          <w:rFonts w:ascii="Arial" w:hAnsi="Arial" w:cs="Arial"/>
          <w:sz w:val="24"/>
          <w:szCs w:val="24"/>
        </w:rPr>
        <w:t>Poursuivre notre collaboration et faire des recommandations a</w:t>
      </w:r>
      <w:r>
        <w:rPr>
          <w:rFonts w:ascii="Arial" w:hAnsi="Arial" w:cs="Arial"/>
          <w:sz w:val="24"/>
          <w:szCs w:val="24"/>
        </w:rPr>
        <w:t xml:space="preserve">fin de </w:t>
      </w:r>
      <w:r w:rsidRPr="00D7002E">
        <w:rPr>
          <w:rFonts w:ascii="Arial" w:hAnsi="Arial" w:cs="Arial"/>
          <w:sz w:val="24"/>
          <w:szCs w:val="24"/>
        </w:rPr>
        <w:t>s’assurer que</w:t>
      </w:r>
      <w:r>
        <w:rPr>
          <w:rFonts w:ascii="Arial" w:hAnsi="Arial" w:cs="Arial"/>
          <w:color w:val="FF0000"/>
          <w:sz w:val="24"/>
          <w:szCs w:val="24"/>
        </w:rPr>
        <w:t xml:space="preserve"> </w:t>
      </w:r>
      <w:r>
        <w:rPr>
          <w:rFonts w:ascii="Arial" w:hAnsi="Arial" w:cs="Arial"/>
          <w:sz w:val="24"/>
          <w:szCs w:val="24"/>
        </w:rPr>
        <w:t>la notion</w:t>
      </w:r>
      <w:r w:rsidRPr="00043D2B">
        <w:rPr>
          <w:rFonts w:ascii="Arial" w:hAnsi="Arial" w:cs="Arial"/>
          <w:sz w:val="24"/>
          <w:szCs w:val="24"/>
        </w:rPr>
        <w:t xml:space="preserve"> d’ac</w:t>
      </w:r>
      <w:r>
        <w:rPr>
          <w:rFonts w:ascii="Arial" w:hAnsi="Arial" w:cs="Arial"/>
          <w:sz w:val="24"/>
          <w:szCs w:val="24"/>
        </w:rPr>
        <w:t>cessibilité universelle soit appliquée</w:t>
      </w:r>
      <w:r w:rsidRPr="00D7002E">
        <w:rPr>
          <w:rFonts w:ascii="Arial" w:hAnsi="Arial" w:cs="Arial"/>
          <w:sz w:val="24"/>
          <w:szCs w:val="24"/>
        </w:rPr>
        <w:t xml:space="preserve"> </w:t>
      </w:r>
      <w:r>
        <w:rPr>
          <w:rFonts w:ascii="Arial" w:hAnsi="Arial" w:cs="Arial"/>
          <w:sz w:val="24"/>
          <w:szCs w:val="24"/>
        </w:rPr>
        <w:t>dans le projet</w:t>
      </w:r>
      <w:r w:rsidRPr="00043D2B">
        <w:rPr>
          <w:rFonts w:ascii="Arial" w:hAnsi="Arial" w:cs="Arial"/>
          <w:sz w:val="24"/>
          <w:szCs w:val="24"/>
        </w:rPr>
        <w:t xml:space="preserve"> </w:t>
      </w:r>
      <w:r>
        <w:rPr>
          <w:rFonts w:ascii="Arial" w:hAnsi="Arial" w:cs="Arial"/>
          <w:sz w:val="24"/>
          <w:szCs w:val="24"/>
        </w:rPr>
        <w:t>de réaménagement de la rue Sainte-Catherine Ouest</w:t>
      </w:r>
    </w:p>
    <w:p w:rsidR="00D37398" w:rsidRPr="00043D2B" w:rsidRDefault="00D37398" w:rsidP="00544B98">
      <w:pPr>
        <w:numPr>
          <w:ilvl w:val="0"/>
          <w:numId w:val="87"/>
        </w:numPr>
        <w:spacing w:after="100" w:line="300" w:lineRule="exact"/>
        <w:ind w:left="426"/>
        <w:rPr>
          <w:rFonts w:ascii="Arial" w:hAnsi="Arial" w:cs="Arial"/>
          <w:sz w:val="24"/>
          <w:szCs w:val="24"/>
        </w:rPr>
      </w:pPr>
      <w:r w:rsidRPr="00043D2B">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b/>
          <w:smallCaps/>
          <w:sz w:val="24"/>
          <w:szCs w:val="24"/>
        </w:rPr>
      </w:pPr>
    </w:p>
    <w:p w:rsidR="00D37398" w:rsidRPr="00C676CC" w:rsidRDefault="00D37398" w:rsidP="00D37398">
      <w:pPr>
        <w:shd w:val="clear" w:color="auto" w:fill="1F497D"/>
        <w:spacing w:after="100" w:line="300" w:lineRule="exact"/>
        <w:rPr>
          <w:rFonts w:ascii="Arial" w:hAnsi="Arial" w:cs="Arial"/>
          <w:b/>
          <w:smallCaps/>
          <w:color w:val="FFFFFF" w:themeColor="background1"/>
          <w:sz w:val="24"/>
          <w:szCs w:val="24"/>
        </w:rPr>
      </w:pPr>
      <w:r w:rsidRPr="00C676CC">
        <w:rPr>
          <w:rFonts w:ascii="Arial" w:hAnsi="Arial" w:cs="Arial"/>
          <w:b/>
          <w:smallCaps/>
          <w:color w:val="FFFFFF" w:themeColor="background1"/>
          <w:sz w:val="24"/>
          <w:szCs w:val="24"/>
        </w:rPr>
        <w:t xml:space="preserve">Pistes cyclables </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37398" w:rsidRDefault="00D37398" w:rsidP="00544B98">
      <w:pPr>
        <w:numPr>
          <w:ilvl w:val="0"/>
          <w:numId w:val="88"/>
        </w:numPr>
        <w:spacing w:after="100" w:line="300" w:lineRule="exact"/>
        <w:ind w:left="426"/>
        <w:rPr>
          <w:rFonts w:ascii="Arial" w:hAnsi="Arial" w:cs="Arial"/>
          <w:sz w:val="24"/>
          <w:szCs w:val="24"/>
        </w:rPr>
      </w:pPr>
      <w:r w:rsidRPr="00043D2B">
        <w:rPr>
          <w:rFonts w:ascii="Arial" w:hAnsi="Arial" w:cs="Arial"/>
          <w:sz w:val="24"/>
          <w:szCs w:val="24"/>
        </w:rPr>
        <w:t>Faire en sorte d’offrir l’accès aux pistes cyclables aux gens qui se déplacent avec une aide à la mobilité motorisée (AMM)</w:t>
      </w:r>
      <w:r>
        <w:rPr>
          <w:rFonts w:ascii="Arial" w:hAnsi="Arial" w:cs="Arial"/>
          <w:sz w:val="24"/>
          <w:szCs w:val="24"/>
        </w:rPr>
        <w:t xml:space="preserve"> ou en fauteuil roulant sportif</w:t>
      </w:r>
    </w:p>
    <w:p w:rsidR="00D37398" w:rsidRPr="00043D2B" w:rsidRDefault="00D37398" w:rsidP="00D37398">
      <w:pPr>
        <w:spacing w:after="100" w:line="300" w:lineRule="exact"/>
        <w:ind w:left="66"/>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Contexte :</w:t>
      </w:r>
      <w:r>
        <w:rPr>
          <w:rFonts w:ascii="Arial" w:hAnsi="Arial" w:cs="Arial"/>
          <w:b/>
          <w:noProof/>
          <w:sz w:val="24"/>
          <w:szCs w:val="24"/>
          <w:lang w:eastAsia="fr-CA"/>
        </w:rPr>
        <w:drawing>
          <wp:anchor distT="0" distB="0" distL="114300" distR="114300" simplePos="0" relativeHeight="251804672" behindDoc="0" locked="1" layoutInCell="0" allowOverlap="0" wp14:anchorId="42F74E34" wp14:editId="247FED2B">
            <wp:simplePos x="0" y="0"/>
            <wp:positionH relativeFrom="column">
              <wp:posOffset>2979420</wp:posOffset>
            </wp:positionH>
            <wp:positionV relativeFrom="page">
              <wp:posOffset>6864350</wp:posOffset>
            </wp:positionV>
            <wp:extent cx="2497455" cy="1403985"/>
            <wp:effectExtent l="0" t="0" r="0" b="5715"/>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e cyclabl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97455" cy="1403985"/>
                    </a:xfrm>
                    <a:prstGeom prst="rect">
                      <a:avLst/>
                    </a:prstGeom>
                  </pic:spPr>
                </pic:pic>
              </a:graphicData>
            </a:graphic>
            <wp14:sizeRelH relativeFrom="margin">
              <wp14:pctWidth>0</wp14:pctWidth>
            </wp14:sizeRelH>
            <wp14:sizeRelV relativeFrom="margin">
              <wp14:pctHeight>0</wp14:pctHeight>
            </wp14:sizeRelV>
          </wp:anchor>
        </w:drawing>
      </w:r>
    </w:p>
    <w:p w:rsidR="00D37398" w:rsidRPr="00043D2B" w:rsidRDefault="00D37398" w:rsidP="00D37398">
      <w:pPr>
        <w:pStyle w:val="Corpsdetexte"/>
        <w:spacing w:line="300" w:lineRule="exact"/>
        <w:rPr>
          <w:rFonts w:ascii="Arial" w:hAnsi="Arial" w:cs="Arial"/>
          <w:szCs w:val="24"/>
        </w:rPr>
      </w:pPr>
      <w:r w:rsidRPr="00043D2B">
        <w:rPr>
          <w:rFonts w:ascii="Arial" w:hAnsi="Arial" w:cs="Arial"/>
          <w:szCs w:val="24"/>
        </w:rPr>
        <w:t xml:space="preserve">Depuis plusieurs années, les gens roulent sur les pistes cyclables avec une AMM ou en fauteuil roulant sportif pour vaquer à leurs occupations. On préfère les pistes cyclables aux trottoirs, car ceux-ci sont souvent endommagés (fissures, trous, bateaux-pavés défectueux). Les pistes cyclables permettent des </w:t>
      </w:r>
      <w:r w:rsidRPr="00043D2B">
        <w:rPr>
          <w:rFonts w:ascii="Arial" w:hAnsi="Arial" w:cs="Arial"/>
          <w:szCs w:val="24"/>
        </w:rPr>
        <w:lastRenderedPageBreak/>
        <w:t>déplacements rapides et sécuritaires en tout confort. Présentement, dans la plupart des arrondissements, les gens qui se déplacent avec une aide à la mobilité sur les pistes cyclables sont tol</w:t>
      </w:r>
      <w:r>
        <w:rPr>
          <w:rFonts w:ascii="Arial" w:hAnsi="Arial" w:cs="Arial"/>
          <w:szCs w:val="24"/>
        </w:rPr>
        <w:t>érés, car</w:t>
      </w:r>
      <w:r w:rsidRPr="00043D2B">
        <w:rPr>
          <w:rFonts w:ascii="Arial" w:hAnsi="Arial" w:cs="Arial"/>
          <w:szCs w:val="24"/>
        </w:rPr>
        <w:t xml:space="preserve"> selon l’article 24 du « Règlement sur la circulation et le stationnement »</w:t>
      </w:r>
      <w:r w:rsidRPr="00043D2B">
        <w:rPr>
          <w:b/>
          <w:bCs/>
          <w:szCs w:val="24"/>
        </w:rPr>
        <w:t xml:space="preserve"> </w:t>
      </w:r>
      <w:r w:rsidRPr="00043D2B">
        <w:rPr>
          <w:rFonts w:ascii="Arial" w:hAnsi="Arial" w:cs="Arial"/>
          <w:szCs w:val="24"/>
        </w:rPr>
        <w:t xml:space="preserve">de la Ville de Montréal, il est illégal de les utiliser. </w:t>
      </w:r>
    </w:p>
    <w:p w:rsidR="00D37398" w:rsidRPr="00043D2B"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sidRPr="00043D2B">
        <w:rPr>
          <w:rFonts w:ascii="Arial" w:hAnsi="Arial" w:cs="Arial"/>
          <w:sz w:val="24"/>
          <w:szCs w:val="24"/>
        </w:rPr>
        <w:t>Comme la majorité des pistes cyclables de l’</w:t>
      </w:r>
      <w:r>
        <w:rPr>
          <w:rFonts w:ascii="Arial" w:hAnsi="Arial" w:cs="Arial"/>
          <w:sz w:val="24"/>
          <w:szCs w:val="24"/>
        </w:rPr>
        <w:t xml:space="preserve">Île de Montréal est sur le territoire de la </w:t>
      </w:r>
      <w:r w:rsidRPr="00043D2B">
        <w:rPr>
          <w:rFonts w:ascii="Arial" w:hAnsi="Arial" w:cs="Arial"/>
          <w:sz w:val="24"/>
          <w:szCs w:val="24"/>
        </w:rPr>
        <w:t xml:space="preserve"> Ville</w:t>
      </w:r>
      <w:r>
        <w:rPr>
          <w:rFonts w:ascii="Arial" w:hAnsi="Arial" w:cs="Arial"/>
          <w:sz w:val="24"/>
          <w:szCs w:val="24"/>
        </w:rPr>
        <w:t xml:space="preserve"> de Montréal</w:t>
      </w:r>
      <w:r w:rsidRPr="00043D2B">
        <w:rPr>
          <w:rFonts w:ascii="Arial" w:hAnsi="Arial" w:cs="Arial"/>
          <w:sz w:val="24"/>
          <w:szCs w:val="24"/>
        </w:rPr>
        <w:t xml:space="preserve">, nous avons effectué des démarches auprès de cette dernière afin </w:t>
      </w:r>
      <w:r>
        <w:rPr>
          <w:rFonts w:ascii="Arial" w:hAnsi="Arial" w:cs="Arial"/>
          <w:sz w:val="24"/>
          <w:szCs w:val="24"/>
        </w:rPr>
        <w:t xml:space="preserve">qu’elle change la règlementation et ainsi </w:t>
      </w:r>
      <w:r w:rsidRPr="00043D2B">
        <w:rPr>
          <w:rFonts w:ascii="Arial" w:hAnsi="Arial" w:cs="Arial"/>
          <w:sz w:val="24"/>
          <w:szCs w:val="24"/>
        </w:rPr>
        <w:t>obtenir le droit d’utiliser ces pistes.</w:t>
      </w:r>
    </w:p>
    <w:p w:rsidR="00D37398" w:rsidRPr="00043D2B" w:rsidRDefault="00D37398" w:rsidP="00D37398">
      <w:pPr>
        <w:spacing w:line="300" w:lineRule="exact"/>
        <w:rPr>
          <w:rFonts w:ascii="Arial" w:hAnsi="Arial" w:cs="Arial"/>
          <w:sz w:val="24"/>
          <w:szCs w:val="24"/>
        </w:rPr>
      </w:pPr>
    </w:p>
    <w:p w:rsidR="00D37398" w:rsidRPr="00C2563E" w:rsidRDefault="00D37398" w:rsidP="00D37398">
      <w:pPr>
        <w:spacing w:line="300" w:lineRule="exact"/>
        <w:rPr>
          <w:rFonts w:ascii="Arial" w:hAnsi="Arial" w:cs="Arial"/>
          <w:color w:val="FF0000"/>
          <w:sz w:val="24"/>
          <w:szCs w:val="24"/>
        </w:rPr>
      </w:pPr>
      <w:r>
        <w:rPr>
          <w:rFonts w:ascii="Arial" w:hAnsi="Arial" w:cs="Arial"/>
          <w:sz w:val="24"/>
          <w:szCs w:val="24"/>
        </w:rPr>
        <w:t xml:space="preserve">En 2014, </w:t>
      </w:r>
      <w:r w:rsidRPr="006C5586">
        <w:rPr>
          <w:rFonts w:ascii="Arial" w:hAnsi="Arial" w:cs="Arial"/>
          <w:sz w:val="24"/>
          <w:szCs w:val="24"/>
        </w:rPr>
        <w:t xml:space="preserve">le conseil  </w:t>
      </w:r>
      <w:r>
        <w:rPr>
          <w:rFonts w:ascii="Arial" w:hAnsi="Arial" w:cs="Arial"/>
          <w:sz w:val="24"/>
          <w:szCs w:val="24"/>
        </w:rPr>
        <w:t xml:space="preserve">l’agglomération avait un règlement en cours </w:t>
      </w:r>
      <w:r w:rsidRPr="003E13F1">
        <w:rPr>
          <w:rFonts w:ascii="Arial" w:hAnsi="Arial" w:cs="Arial"/>
          <w:sz w:val="24"/>
          <w:szCs w:val="24"/>
        </w:rPr>
        <w:t>d’étude.</w:t>
      </w:r>
      <w:r>
        <w:rPr>
          <w:rFonts w:ascii="Arial" w:hAnsi="Arial" w:cs="Arial"/>
          <w:sz w:val="24"/>
          <w:szCs w:val="24"/>
        </w:rPr>
        <w:t xml:space="preserve"> À la fin de l’année, le conseil d’agglomération a adopté un nouveau règlement permettant aux usagers en fauteuil roulant et aux usagers en AMM de circuler sur les pistes cyclables du territoire de toute l’île de Montréal.</w:t>
      </w:r>
    </w:p>
    <w:p w:rsidR="00D37398" w:rsidRPr="00C2563E" w:rsidRDefault="00D37398" w:rsidP="00D37398">
      <w:pPr>
        <w:spacing w:after="100" w:line="300" w:lineRule="exact"/>
        <w:rPr>
          <w:rFonts w:ascii="Arial" w:hAnsi="Arial" w:cs="Arial"/>
          <w:color w:val="FF0000"/>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37398" w:rsidRPr="00043D2B" w:rsidRDefault="00D37398" w:rsidP="00544B98">
      <w:pPr>
        <w:pStyle w:val="Corpsdetexte3"/>
        <w:numPr>
          <w:ilvl w:val="0"/>
          <w:numId w:val="89"/>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ROPMM</w:t>
      </w:r>
    </w:p>
    <w:p w:rsidR="00D37398" w:rsidRPr="00043D2B" w:rsidRDefault="00D37398" w:rsidP="00544B98">
      <w:pPr>
        <w:pStyle w:val="Corpsdetexte3"/>
        <w:numPr>
          <w:ilvl w:val="0"/>
          <w:numId w:val="89"/>
        </w:numPr>
        <w:spacing w:after="100" w:line="300" w:lineRule="exact"/>
        <w:ind w:left="426"/>
        <w:rPr>
          <w:rFonts w:ascii="Arial" w:hAnsi="Arial" w:cs="Arial"/>
          <w:sz w:val="24"/>
          <w:szCs w:val="24"/>
        </w:rPr>
      </w:pPr>
      <w:r w:rsidRPr="00043D2B">
        <w:rPr>
          <w:rFonts w:ascii="Arial" w:hAnsi="Arial" w:cs="Arial"/>
          <w:sz w:val="24"/>
          <w:szCs w:val="24"/>
        </w:rPr>
        <w:t>AlterGo</w:t>
      </w:r>
    </w:p>
    <w:p w:rsidR="00D37398" w:rsidRPr="00043D2B" w:rsidRDefault="00D37398" w:rsidP="00544B98">
      <w:pPr>
        <w:pStyle w:val="Corpsdetexte3"/>
        <w:numPr>
          <w:ilvl w:val="0"/>
          <w:numId w:val="89"/>
        </w:numPr>
        <w:spacing w:after="100" w:line="300" w:lineRule="exact"/>
        <w:ind w:left="426"/>
        <w:rPr>
          <w:rFonts w:ascii="Arial" w:hAnsi="Arial" w:cs="Arial"/>
          <w:sz w:val="24"/>
          <w:szCs w:val="24"/>
        </w:rPr>
      </w:pPr>
      <w:r w:rsidRPr="00043D2B">
        <w:rPr>
          <w:rFonts w:ascii="Arial" w:hAnsi="Arial" w:cs="Arial"/>
          <w:sz w:val="24"/>
          <w:szCs w:val="24"/>
        </w:rPr>
        <w:t>Le Regroupement des utilisateurs du transport adapté (RUTA)</w:t>
      </w:r>
    </w:p>
    <w:p w:rsidR="00D37398" w:rsidRPr="00043D2B" w:rsidRDefault="00D37398" w:rsidP="00544B98">
      <w:pPr>
        <w:pStyle w:val="Corpsdetexte3"/>
        <w:numPr>
          <w:ilvl w:val="0"/>
          <w:numId w:val="89"/>
        </w:numPr>
        <w:spacing w:after="100" w:line="300" w:lineRule="exact"/>
        <w:ind w:left="426"/>
        <w:rPr>
          <w:rFonts w:ascii="Arial" w:hAnsi="Arial" w:cs="Arial"/>
          <w:sz w:val="24"/>
          <w:szCs w:val="24"/>
        </w:rPr>
      </w:pPr>
      <w:r w:rsidRPr="00043D2B">
        <w:rPr>
          <w:rFonts w:ascii="Arial" w:hAnsi="Arial" w:cs="Arial"/>
          <w:sz w:val="24"/>
          <w:szCs w:val="24"/>
        </w:rPr>
        <w:t>La Société canadienne de la sclérose en plaques, section Montréal (SCSPM)</w:t>
      </w:r>
    </w:p>
    <w:p w:rsidR="00D37398" w:rsidRPr="00043D2B" w:rsidRDefault="00D37398" w:rsidP="00D37398">
      <w:pPr>
        <w:spacing w:after="100" w:line="300" w:lineRule="exact"/>
        <w:rPr>
          <w:rFonts w:ascii="Arial" w:hAnsi="Arial" w:cs="Arial"/>
          <w:b/>
          <w:sz w:val="24"/>
          <w:szCs w:val="24"/>
        </w:rPr>
      </w:pPr>
    </w:p>
    <w:p w:rsidR="00D37398" w:rsidRPr="00043D2B" w:rsidRDefault="00771A17" w:rsidP="00D37398">
      <w:pPr>
        <w:spacing w:after="100" w:line="300" w:lineRule="exact"/>
        <w:rPr>
          <w:rFonts w:ascii="Arial" w:hAnsi="Arial" w:cs="Arial"/>
          <w:b/>
          <w:sz w:val="24"/>
          <w:szCs w:val="24"/>
        </w:rPr>
      </w:pPr>
      <w:r>
        <w:rPr>
          <w:rFonts w:ascii="Arial" w:hAnsi="Arial" w:cs="Arial"/>
          <w:b/>
          <w:sz w:val="24"/>
          <w:szCs w:val="24"/>
        </w:rPr>
        <w:t>Moyen</w:t>
      </w:r>
      <w:r w:rsidR="00D37398" w:rsidRPr="00043D2B">
        <w:rPr>
          <w:rFonts w:ascii="Arial" w:hAnsi="Arial" w:cs="Arial"/>
          <w:b/>
          <w:sz w:val="24"/>
          <w:szCs w:val="24"/>
        </w:rPr>
        <w:t> :</w:t>
      </w:r>
    </w:p>
    <w:p w:rsidR="00D37398" w:rsidRPr="00532EB8" w:rsidRDefault="00D37398" w:rsidP="00544B98">
      <w:pPr>
        <w:numPr>
          <w:ilvl w:val="0"/>
          <w:numId w:val="90"/>
        </w:numPr>
        <w:spacing w:after="100" w:line="300" w:lineRule="exact"/>
        <w:ind w:left="426"/>
        <w:rPr>
          <w:rFonts w:ascii="Arial" w:hAnsi="Arial" w:cs="Arial"/>
          <w:b/>
          <w:sz w:val="24"/>
          <w:szCs w:val="24"/>
        </w:rPr>
      </w:pPr>
      <w:r w:rsidRPr="00043D2B">
        <w:rPr>
          <w:rFonts w:ascii="Arial" w:hAnsi="Arial" w:cs="Arial"/>
          <w:sz w:val="24"/>
          <w:szCs w:val="24"/>
        </w:rPr>
        <w:t>Concertation avec des organismes représentant les personnes ayant une déficience motrice</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2014-2015</w:t>
      </w:r>
      <w:r w:rsidRPr="00043D2B">
        <w:rPr>
          <w:rFonts w:ascii="Arial" w:hAnsi="Arial" w:cs="Arial"/>
          <w:b/>
          <w:sz w:val="24"/>
          <w:szCs w:val="24"/>
        </w:rPr>
        <w:t xml:space="preserve"> : </w:t>
      </w:r>
    </w:p>
    <w:p w:rsidR="00D37398" w:rsidRPr="00043D2B" w:rsidRDefault="00D37398" w:rsidP="00544B98">
      <w:pPr>
        <w:pStyle w:val="Paragraphedeliste"/>
        <w:numPr>
          <w:ilvl w:val="0"/>
          <w:numId w:val="101"/>
        </w:numPr>
        <w:spacing w:after="100" w:line="300" w:lineRule="exact"/>
        <w:ind w:left="426"/>
        <w:contextualSpacing w:val="0"/>
        <w:rPr>
          <w:rFonts w:ascii="Arial" w:hAnsi="Arial" w:cs="Arial"/>
          <w:b/>
          <w:sz w:val="24"/>
          <w:szCs w:val="24"/>
        </w:rPr>
      </w:pPr>
      <w:r w:rsidRPr="00043D2B">
        <w:rPr>
          <w:rFonts w:ascii="Arial" w:hAnsi="Arial" w:cs="Arial"/>
          <w:sz w:val="24"/>
          <w:szCs w:val="24"/>
        </w:rPr>
        <w:t>Suivre le projet de mise en place des nouvelles règles concernant les utilisateurs d’AMM et de fauteuils roulants sportifs</w:t>
      </w:r>
    </w:p>
    <w:p w:rsidR="00D37398" w:rsidRPr="00043D2B" w:rsidRDefault="00D37398" w:rsidP="00544B98">
      <w:pPr>
        <w:pStyle w:val="Paragraphedeliste"/>
        <w:numPr>
          <w:ilvl w:val="0"/>
          <w:numId w:val="101"/>
        </w:numPr>
        <w:spacing w:after="100" w:line="300" w:lineRule="exact"/>
        <w:ind w:left="426"/>
        <w:contextualSpacing w:val="0"/>
        <w:rPr>
          <w:rFonts w:ascii="Arial" w:hAnsi="Arial" w:cs="Arial"/>
          <w:b/>
          <w:sz w:val="24"/>
          <w:szCs w:val="24"/>
        </w:rPr>
      </w:pPr>
      <w:r w:rsidRPr="00043D2B">
        <w:rPr>
          <w:rFonts w:ascii="Arial" w:hAnsi="Arial" w:cs="Arial"/>
          <w:sz w:val="24"/>
          <w:szCs w:val="24"/>
        </w:rPr>
        <w:t>Informer les membres des développements dans le dossier</w:t>
      </w:r>
    </w:p>
    <w:p w:rsidR="00D37398" w:rsidRPr="00043D2B" w:rsidRDefault="00D37398" w:rsidP="00D37398">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Résultats pour l’année 2014-2015</w:t>
      </w:r>
      <w:r w:rsidRPr="00043D2B">
        <w:rPr>
          <w:rFonts w:ascii="Arial" w:hAnsi="Arial" w:cs="Arial"/>
          <w:b/>
          <w:sz w:val="24"/>
          <w:szCs w:val="24"/>
        </w:rPr>
        <w:t xml:space="preserve"> :</w:t>
      </w:r>
    </w:p>
    <w:p w:rsidR="00D37398" w:rsidRPr="00E9339D" w:rsidRDefault="00D37398" w:rsidP="00544B98">
      <w:pPr>
        <w:numPr>
          <w:ilvl w:val="0"/>
          <w:numId w:val="91"/>
        </w:numPr>
        <w:spacing w:after="100" w:line="300" w:lineRule="exact"/>
        <w:ind w:left="426"/>
        <w:rPr>
          <w:rFonts w:ascii="Arial" w:hAnsi="Arial" w:cs="Arial"/>
          <w:b/>
          <w:sz w:val="24"/>
          <w:szCs w:val="24"/>
        </w:rPr>
      </w:pPr>
      <w:r w:rsidRPr="00E9339D">
        <w:rPr>
          <w:rFonts w:ascii="Arial" w:hAnsi="Arial" w:cs="Arial"/>
          <w:sz w:val="24"/>
          <w:szCs w:val="24"/>
        </w:rPr>
        <w:t>Nous avons discuté avec des intervenants</w:t>
      </w:r>
      <w:r>
        <w:rPr>
          <w:rFonts w:ascii="Arial" w:hAnsi="Arial" w:cs="Arial"/>
          <w:sz w:val="24"/>
          <w:szCs w:val="24"/>
        </w:rPr>
        <w:t xml:space="preserve"> </w:t>
      </w:r>
      <w:r w:rsidRPr="00E9339D">
        <w:rPr>
          <w:rFonts w:ascii="Arial" w:hAnsi="Arial" w:cs="Arial"/>
          <w:sz w:val="24"/>
          <w:szCs w:val="24"/>
        </w:rPr>
        <w:t>(élus et employés de la Ville) afin de leur rappeler les besoins de ge</w:t>
      </w:r>
      <w:r>
        <w:rPr>
          <w:rFonts w:ascii="Arial" w:hAnsi="Arial" w:cs="Arial"/>
          <w:sz w:val="24"/>
          <w:szCs w:val="24"/>
        </w:rPr>
        <w:t>ns ayant une déficience motrice</w:t>
      </w:r>
    </w:p>
    <w:p w:rsidR="00D37398" w:rsidRPr="00E9339D" w:rsidRDefault="00D37398" w:rsidP="00544B98">
      <w:pPr>
        <w:numPr>
          <w:ilvl w:val="0"/>
          <w:numId w:val="91"/>
        </w:numPr>
        <w:spacing w:after="100" w:line="300" w:lineRule="exact"/>
        <w:ind w:left="426"/>
        <w:rPr>
          <w:rFonts w:ascii="Arial" w:hAnsi="Arial" w:cs="Arial"/>
          <w:b/>
          <w:sz w:val="24"/>
          <w:szCs w:val="24"/>
        </w:rPr>
      </w:pPr>
      <w:r>
        <w:rPr>
          <w:rFonts w:ascii="Arial" w:hAnsi="Arial" w:cs="Arial"/>
          <w:sz w:val="24"/>
          <w:szCs w:val="24"/>
        </w:rPr>
        <w:t xml:space="preserve">Le 15 décembre 2014, le Conseil d’agglomération </w:t>
      </w:r>
      <w:r w:rsidRPr="00E9339D">
        <w:rPr>
          <w:rFonts w:ascii="Arial" w:hAnsi="Arial" w:cs="Arial"/>
          <w:sz w:val="24"/>
          <w:szCs w:val="24"/>
        </w:rPr>
        <w:t xml:space="preserve">de Montréal a adopté un règlement autorisant les AMM </w:t>
      </w:r>
      <w:r>
        <w:rPr>
          <w:rFonts w:ascii="Arial" w:hAnsi="Arial" w:cs="Arial"/>
          <w:sz w:val="24"/>
          <w:szCs w:val="24"/>
        </w:rPr>
        <w:t xml:space="preserve">et les fauteuils roulants </w:t>
      </w:r>
      <w:r w:rsidRPr="00E9339D">
        <w:rPr>
          <w:rFonts w:ascii="Arial" w:hAnsi="Arial" w:cs="Arial"/>
          <w:sz w:val="24"/>
          <w:szCs w:val="24"/>
        </w:rPr>
        <w:t>sur les pistes cyclables</w:t>
      </w: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lastRenderedPageBreak/>
        <w:t>Sous-objectifs pour l’année 2015-2016</w:t>
      </w:r>
      <w:r w:rsidRPr="00043D2B">
        <w:rPr>
          <w:rFonts w:ascii="Arial" w:hAnsi="Arial" w:cs="Arial"/>
          <w:b/>
          <w:sz w:val="24"/>
          <w:szCs w:val="24"/>
        </w:rPr>
        <w:t xml:space="preserve"> : </w:t>
      </w:r>
    </w:p>
    <w:p w:rsidR="00D37398" w:rsidRPr="00043D2B" w:rsidRDefault="00D37398" w:rsidP="00544B98">
      <w:pPr>
        <w:pStyle w:val="Paragraphedeliste"/>
        <w:numPr>
          <w:ilvl w:val="0"/>
          <w:numId w:val="92"/>
        </w:numPr>
        <w:spacing w:after="100" w:line="300" w:lineRule="exact"/>
        <w:ind w:left="426"/>
        <w:contextualSpacing w:val="0"/>
        <w:rPr>
          <w:rFonts w:ascii="Arial" w:hAnsi="Arial" w:cs="Arial"/>
          <w:sz w:val="24"/>
          <w:szCs w:val="24"/>
        </w:rPr>
      </w:pPr>
      <w:r w:rsidRPr="003E13F1">
        <w:rPr>
          <w:rFonts w:ascii="Arial" w:hAnsi="Arial" w:cs="Arial"/>
          <w:sz w:val="24"/>
          <w:szCs w:val="24"/>
        </w:rPr>
        <w:t xml:space="preserve">Assurer une vigie </w:t>
      </w:r>
      <w:r w:rsidRPr="00043D2B">
        <w:rPr>
          <w:rFonts w:ascii="Arial" w:hAnsi="Arial" w:cs="Arial"/>
          <w:sz w:val="24"/>
          <w:szCs w:val="24"/>
        </w:rPr>
        <w:t>auprès</w:t>
      </w:r>
      <w:r>
        <w:rPr>
          <w:rFonts w:ascii="Arial" w:hAnsi="Arial" w:cs="Arial"/>
          <w:sz w:val="24"/>
          <w:szCs w:val="24"/>
        </w:rPr>
        <w:t xml:space="preserve"> du Service des pistes cyclables de la Ville de Montréal</w:t>
      </w:r>
      <w:r w:rsidRPr="00C2563E">
        <w:rPr>
          <w:rFonts w:ascii="Arial" w:hAnsi="Arial" w:cs="Arial"/>
          <w:color w:val="FF0000"/>
          <w:sz w:val="24"/>
          <w:szCs w:val="24"/>
        </w:rPr>
        <w:t xml:space="preserve"> </w:t>
      </w:r>
      <w:r w:rsidRPr="00043D2B">
        <w:rPr>
          <w:rFonts w:ascii="Arial" w:hAnsi="Arial" w:cs="Arial"/>
          <w:sz w:val="24"/>
          <w:szCs w:val="24"/>
        </w:rPr>
        <w:t>qui s</w:t>
      </w:r>
      <w:r>
        <w:rPr>
          <w:rFonts w:ascii="Arial" w:hAnsi="Arial" w:cs="Arial"/>
          <w:sz w:val="24"/>
          <w:szCs w:val="24"/>
        </w:rPr>
        <w:t>e charge</w:t>
      </w:r>
      <w:r w:rsidRPr="00043D2B">
        <w:rPr>
          <w:rFonts w:ascii="Arial" w:hAnsi="Arial" w:cs="Arial"/>
          <w:sz w:val="24"/>
          <w:szCs w:val="24"/>
        </w:rPr>
        <w:t xml:space="preserve"> de la planification du</w:t>
      </w:r>
      <w:r>
        <w:rPr>
          <w:rFonts w:ascii="Arial" w:hAnsi="Arial" w:cs="Arial"/>
          <w:sz w:val="24"/>
          <w:szCs w:val="24"/>
        </w:rPr>
        <w:t xml:space="preserve"> réseau des pistes cyclables et du</w:t>
      </w:r>
      <w:r w:rsidRPr="00043D2B">
        <w:rPr>
          <w:rFonts w:ascii="Arial" w:hAnsi="Arial" w:cs="Arial"/>
          <w:sz w:val="24"/>
          <w:szCs w:val="24"/>
        </w:rPr>
        <w:t xml:space="preserve"> projet de mise en place de nouvelles règles concernant les utilisateurs d’AMM e</w:t>
      </w:r>
      <w:r>
        <w:rPr>
          <w:rFonts w:ascii="Arial" w:hAnsi="Arial" w:cs="Arial"/>
          <w:sz w:val="24"/>
          <w:szCs w:val="24"/>
        </w:rPr>
        <w:t>t de fauteuils roulants sur l’ensemble du  territoire de l’agglomération</w:t>
      </w:r>
    </w:p>
    <w:p w:rsidR="00D37398" w:rsidRDefault="00D37398" w:rsidP="00544B98">
      <w:pPr>
        <w:pStyle w:val="Paragraphedeliste"/>
        <w:numPr>
          <w:ilvl w:val="0"/>
          <w:numId w:val="92"/>
        </w:numPr>
        <w:spacing w:after="100" w:line="300" w:lineRule="exact"/>
        <w:ind w:left="426"/>
        <w:contextualSpacing w:val="0"/>
        <w:rPr>
          <w:rFonts w:ascii="Arial" w:hAnsi="Arial" w:cs="Arial"/>
          <w:sz w:val="24"/>
          <w:szCs w:val="24"/>
        </w:rPr>
      </w:pPr>
      <w:r w:rsidRPr="00043D2B">
        <w:rPr>
          <w:rFonts w:ascii="Arial" w:hAnsi="Arial" w:cs="Arial"/>
          <w:sz w:val="24"/>
          <w:szCs w:val="24"/>
        </w:rPr>
        <w:t>Informer les membres des développements dans le dossier</w:t>
      </w:r>
    </w:p>
    <w:p w:rsidR="00D37398" w:rsidRPr="00043D2B" w:rsidRDefault="00D37398" w:rsidP="00D37398">
      <w:pPr>
        <w:pStyle w:val="Paragraphedeliste"/>
        <w:spacing w:after="100" w:line="300" w:lineRule="exact"/>
        <w:ind w:left="0"/>
        <w:contextualSpacing w:val="0"/>
        <w:rPr>
          <w:rFonts w:ascii="Arial" w:hAnsi="Arial" w:cs="Arial"/>
          <w:sz w:val="24"/>
          <w:szCs w:val="24"/>
        </w:rPr>
      </w:pPr>
    </w:p>
    <w:p w:rsidR="00D37398" w:rsidRPr="005E51CE" w:rsidRDefault="00D37398" w:rsidP="00D37398">
      <w:pPr>
        <w:shd w:val="clear" w:color="auto" w:fill="1F497D"/>
        <w:spacing w:after="100" w:line="300" w:lineRule="exact"/>
        <w:rPr>
          <w:rFonts w:ascii="Arial" w:hAnsi="Arial" w:cs="Arial"/>
          <w:b/>
          <w:smallCaps/>
          <w:color w:val="FFFFFF" w:themeColor="background1"/>
          <w:sz w:val="24"/>
          <w:szCs w:val="24"/>
        </w:rPr>
      </w:pPr>
      <w:r w:rsidRPr="005E51CE">
        <w:rPr>
          <w:rFonts w:ascii="Arial" w:hAnsi="Arial" w:cs="Arial"/>
          <w:b/>
          <w:smallCaps/>
          <w:color w:val="FFFFFF" w:themeColor="background1"/>
          <w:sz w:val="24"/>
          <w:szCs w:val="24"/>
        </w:rPr>
        <w:t xml:space="preserve">Quartier Griffintown </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37398" w:rsidRPr="00043D2B" w:rsidRDefault="00D37398" w:rsidP="00544B98">
      <w:pPr>
        <w:numPr>
          <w:ilvl w:val="0"/>
          <w:numId w:val="93"/>
        </w:numPr>
        <w:spacing w:after="100" w:line="300" w:lineRule="exact"/>
        <w:ind w:left="426"/>
        <w:rPr>
          <w:rFonts w:ascii="Arial" w:hAnsi="Arial" w:cs="Arial"/>
          <w:sz w:val="24"/>
          <w:szCs w:val="24"/>
        </w:rPr>
      </w:pPr>
      <w:r>
        <w:rPr>
          <w:rFonts w:ascii="Arial" w:hAnsi="Arial" w:cs="Arial"/>
          <w:sz w:val="24"/>
          <w:szCs w:val="24"/>
        </w:rPr>
        <w:t>Faire en sorte que</w:t>
      </w:r>
      <w:r w:rsidRPr="00043D2B">
        <w:rPr>
          <w:rFonts w:ascii="Arial" w:hAnsi="Arial" w:cs="Arial"/>
          <w:sz w:val="24"/>
          <w:szCs w:val="24"/>
        </w:rPr>
        <w:t xml:space="preserve"> dans le réaménagement du quartier Griffintown, on applique le concept d’accessibilité universelle</w:t>
      </w:r>
    </w:p>
    <w:p w:rsidR="00D37398" w:rsidRPr="00043D2B" w:rsidRDefault="00D37398" w:rsidP="00D37398">
      <w:pPr>
        <w:spacing w:after="100" w:line="300" w:lineRule="exact"/>
        <w:rPr>
          <w:rFonts w:ascii="Arial" w:hAnsi="Arial" w:cs="Arial"/>
          <w:sz w:val="24"/>
          <w:szCs w:val="24"/>
          <w:highlight w:val="red"/>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Contexte :</w:t>
      </w:r>
    </w:p>
    <w:p w:rsidR="00D37398" w:rsidRPr="00043D2B" w:rsidRDefault="00D37398" w:rsidP="00D37398">
      <w:pPr>
        <w:pStyle w:val="NormalWeb"/>
        <w:shd w:val="clear" w:color="auto" w:fill="FFFFFF"/>
        <w:spacing w:before="0" w:beforeAutospacing="0" w:after="0" w:afterAutospacing="0" w:line="300" w:lineRule="exact"/>
        <w:jc w:val="both"/>
        <w:rPr>
          <w:rFonts w:ascii="Arial" w:hAnsi="Arial" w:cs="Arial"/>
          <w:lang w:val="fr-FR"/>
        </w:rPr>
      </w:pPr>
      <w:r w:rsidRPr="00043D2B">
        <w:rPr>
          <w:rFonts w:ascii="Arial" w:hAnsi="Arial" w:cs="Arial"/>
        </w:rPr>
        <w:t>Le quartier appelé Griffintown est situé dans l’arrondissement du Sud-Ouest. Ce quartier est composé en grande partie de vieux bâtiments industriels. La Ville de Montréal, en collaboration avec l’arrondissement du Sud-Ouest, a décidé de revitaliser ce secteur. C’est pourquoi ce dernier</w:t>
      </w:r>
      <w:r w:rsidRPr="00043D2B">
        <w:rPr>
          <w:rFonts w:ascii="Arial" w:hAnsi="Arial" w:cs="Arial"/>
          <w:lang w:val="fr-FR"/>
        </w:rPr>
        <w:t xml:space="preserve"> suscite présentement un intérêt sans précédent chez les promoteurs immobiliers. Plus d'une vingtaine de projets immobiliers privés en sont actuellement à divers stades d'analyse et d'encadrement par l'arrondissement du Sud-Ouest. Répartis sur l'ensemble du secteur, ces projets pourraient, à terme, représenter plus de 7 000 no</w:t>
      </w:r>
      <w:r>
        <w:rPr>
          <w:rFonts w:ascii="Arial" w:hAnsi="Arial" w:cs="Arial"/>
          <w:lang w:val="fr-FR"/>
        </w:rPr>
        <w:t>uveaux logements et plus de 150 </w:t>
      </w:r>
      <w:r w:rsidRPr="00043D2B">
        <w:rPr>
          <w:rFonts w:ascii="Arial" w:hAnsi="Arial" w:cs="Arial"/>
          <w:lang w:val="fr-FR"/>
        </w:rPr>
        <w:t>000 mètres carrés de superficie de plancher commercial ou de bureau.</w:t>
      </w:r>
    </w:p>
    <w:p w:rsidR="00D37398" w:rsidRPr="00043D2B" w:rsidRDefault="00D37398" w:rsidP="00D37398">
      <w:pPr>
        <w:pStyle w:val="NormalWeb"/>
        <w:shd w:val="clear" w:color="auto" w:fill="FFFFFF"/>
        <w:spacing w:before="0" w:beforeAutospacing="0" w:after="0" w:afterAutospacing="0" w:line="300" w:lineRule="exact"/>
        <w:jc w:val="both"/>
        <w:rPr>
          <w:rFonts w:ascii="Arial" w:hAnsi="Arial" w:cs="Arial"/>
          <w:lang w:val="fr-FR"/>
        </w:rPr>
      </w:pPr>
    </w:p>
    <w:p w:rsidR="00D37398" w:rsidRPr="00043D2B" w:rsidRDefault="00D37398" w:rsidP="00D37398">
      <w:pPr>
        <w:pStyle w:val="NormalWeb"/>
        <w:shd w:val="clear" w:color="auto" w:fill="FFFFFF"/>
        <w:spacing w:before="0" w:beforeAutospacing="0" w:after="0" w:afterAutospacing="0" w:line="300" w:lineRule="exact"/>
        <w:jc w:val="both"/>
        <w:rPr>
          <w:rFonts w:ascii="Arial" w:hAnsi="Arial" w:cs="Arial"/>
          <w:lang w:val="fr-FR"/>
        </w:rPr>
      </w:pPr>
      <w:r w:rsidRPr="00043D2B">
        <w:rPr>
          <w:rFonts w:ascii="Arial" w:hAnsi="Arial" w:cs="Arial"/>
          <w:lang w:val="fr-FR"/>
        </w:rPr>
        <w:t>Ces projets se retrouveront dans un espace urba</w:t>
      </w:r>
      <w:r>
        <w:rPr>
          <w:rFonts w:ascii="Arial" w:hAnsi="Arial" w:cs="Arial"/>
          <w:lang w:val="fr-FR"/>
        </w:rPr>
        <w:t xml:space="preserve">in très fréquenté. Soulignons </w:t>
      </w:r>
      <w:r w:rsidRPr="00043D2B">
        <w:rPr>
          <w:rFonts w:ascii="Arial" w:hAnsi="Arial" w:cs="Arial"/>
          <w:lang w:val="fr-FR"/>
        </w:rPr>
        <w:t>e</w:t>
      </w:r>
      <w:r>
        <w:rPr>
          <w:rFonts w:ascii="Arial" w:hAnsi="Arial" w:cs="Arial"/>
          <w:lang w:val="fr-FR"/>
        </w:rPr>
        <w:t>n outre</w:t>
      </w:r>
      <w:r w:rsidRPr="00043D2B">
        <w:rPr>
          <w:rFonts w:ascii="Arial" w:hAnsi="Arial" w:cs="Arial"/>
          <w:lang w:val="fr-FR"/>
        </w:rPr>
        <w:t xml:space="preserve"> la locali</w:t>
      </w:r>
      <w:r>
        <w:rPr>
          <w:rFonts w:ascii="Arial" w:hAnsi="Arial" w:cs="Arial"/>
          <w:lang w:val="fr-FR"/>
        </w:rPr>
        <w:t>sation stratégique du secteur, qui se trouve à</w:t>
      </w:r>
      <w:r w:rsidRPr="00043D2B">
        <w:rPr>
          <w:rFonts w:ascii="Arial" w:hAnsi="Arial" w:cs="Arial"/>
          <w:lang w:val="fr-FR"/>
        </w:rPr>
        <w:t xml:space="preserve"> proximité immédiate du centre des affaires et du canal de Lachine.</w:t>
      </w:r>
    </w:p>
    <w:p w:rsidR="00D37398" w:rsidRPr="00043D2B" w:rsidRDefault="00D37398" w:rsidP="00D37398">
      <w:pPr>
        <w:pStyle w:val="NormalWeb"/>
        <w:shd w:val="clear" w:color="auto" w:fill="FFFFFF"/>
        <w:spacing w:before="0" w:beforeAutospacing="0" w:after="0" w:afterAutospacing="0" w:line="300" w:lineRule="exact"/>
        <w:jc w:val="both"/>
        <w:rPr>
          <w:rFonts w:ascii="Arial" w:hAnsi="Arial" w:cs="Arial"/>
          <w:lang w:val="fr-FR"/>
        </w:rPr>
      </w:pPr>
    </w:p>
    <w:p w:rsidR="00D37398" w:rsidRPr="00043D2B" w:rsidRDefault="00D37398" w:rsidP="00D37398">
      <w:pPr>
        <w:pStyle w:val="NormalWeb"/>
        <w:shd w:val="clear" w:color="auto" w:fill="FFFFFF"/>
        <w:spacing w:before="0" w:beforeAutospacing="0" w:after="0" w:afterAutospacing="0" w:line="300" w:lineRule="exact"/>
        <w:jc w:val="both"/>
        <w:rPr>
          <w:rFonts w:ascii="Arial" w:hAnsi="Arial" w:cs="Arial"/>
          <w:lang w:val="fr-FR"/>
        </w:rPr>
      </w:pPr>
      <w:r w:rsidRPr="00043D2B">
        <w:rPr>
          <w:rFonts w:ascii="Arial" w:hAnsi="Arial" w:cs="Arial"/>
          <w:lang w:val="fr-FR"/>
        </w:rPr>
        <w:t>C’est pour ces raisons qu’Ex aequo suit</w:t>
      </w:r>
      <w:r>
        <w:rPr>
          <w:rFonts w:ascii="Arial" w:hAnsi="Arial" w:cs="Arial"/>
          <w:lang w:val="fr-FR"/>
        </w:rPr>
        <w:t xml:space="preserve"> attentivement</w:t>
      </w:r>
      <w:r w:rsidRPr="00043D2B">
        <w:rPr>
          <w:rFonts w:ascii="Arial" w:hAnsi="Arial" w:cs="Arial"/>
          <w:lang w:val="fr-FR"/>
        </w:rPr>
        <w:t xml:space="preserve"> le développement de ce secteur. Il nous semble en effet important qu’on tienne compte de l’accessibilité universelle dans la revitalisation de ce quartier. </w:t>
      </w:r>
    </w:p>
    <w:p w:rsidR="00E56D36" w:rsidRPr="00043D2B" w:rsidRDefault="00E56D36"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Moyen</w:t>
      </w:r>
      <w:r w:rsidR="0025028F">
        <w:rPr>
          <w:rFonts w:ascii="Arial" w:hAnsi="Arial" w:cs="Arial"/>
          <w:b/>
          <w:sz w:val="24"/>
          <w:szCs w:val="24"/>
        </w:rPr>
        <w:t>s</w:t>
      </w:r>
      <w:r w:rsidRPr="00043D2B">
        <w:rPr>
          <w:rFonts w:ascii="Arial" w:hAnsi="Arial" w:cs="Arial"/>
          <w:b/>
          <w:sz w:val="24"/>
          <w:szCs w:val="24"/>
        </w:rPr>
        <w:t> :</w:t>
      </w:r>
    </w:p>
    <w:p w:rsidR="00D37398" w:rsidRPr="001033C7" w:rsidRDefault="00D37398" w:rsidP="00544B98">
      <w:pPr>
        <w:pStyle w:val="Paragraphedeliste"/>
        <w:numPr>
          <w:ilvl w:val="0"/>
          <w:numId w:val="65"/>
        </w:numPr>
        <w:tabs>
          <w:tab w:val="clear" w:pos="360"/>
          <w:tab w:val="num" w:pos="502"/>
        </w:tabs>
        <w:spacing w:after="100" w:line="300" w:lineRule="exact"/>
        <w:ind w:left="502"/>
        <w:rPr>
          <w:rFonts w:ascii="Arial" w:hAnsi="Arial" w:cs="Arial"/>
          <w:sz w:val="24"/>
          <w:szCs w:val="24"/>
        </w:rPr>
      </w:pPr>
      <w:r w:rsidRPr="001033C7">
        <w:rPr>
          <w:rFonts w:ascii="Arial" w:hAnsi="Arial" w:cs="Arial"/>
          <w:sz w:val="24"/>
          <w:szCs w:val="24"/>
        </w:rPr>
        <w:t>Démarches auprès des élus et des intervenants dans ce dossier af</w:t>
      </w:r>
      <w:r>
        <w:rPr>
          <w:rFonts w:ascii="Arial" w:hAnsi="Arial" w:cs="Arial"/>
          <w:sz w:val="24"/>
          <w:szCs w:val="24"/>
        </w:rPr>
        <w:t>in qu’Ils appliquent le concept</w:t>
      </w:r>
      <w:r w:rsidRPr="001033C7">
        <w:rPr>
          <w:rFonts w:ascii="Arial" w:hAnsi="Arial" w:cs="Arial"/>
          <w:sz w:val="24"/>
          <w:szCs w:val="24"/>
        </w:rPr>
        <w:t xml:space="preserve"> d’accessibilité universelle dans ce quartier</w:t>
      </w:r>
    </w:p>
    <w:p w:rsidR="00D37398" w:rsidRPr="00043D2B" w:rsidRDefault="00D37398" w:rsidP="00544B98">
      <w:pPr>
        <w:numPr>
          <w:ilvl w:val="0"/>
          <w:numId w:val="84"/>
        </w:numPr>
        <w:spacing w:after="100" w:line="300" w:lineRule="exact"/>
        <w:ind w:left="426"/>
        <w:rPr>
          <w:rFonts w:ascii="Arial" w:hAnsi="Arial" w:cs="Arial"/>
          <w:sz w:val="24"/>
          <w:szCs w:val="24"/>
        </w:rPr>
      </w:pPr>
      <w:r w:rsidRPr="00043D2B">
        <w:rPr>
          <w:rFonts w:ascii="Arial" w:hAnsi="Arial" w:cs="Arial"/>
          <w:sz w:val="24"/>
          <w:szCs w:val="24"/>
        </w:rPr>
        <w:t>Participation au</w:t>
      </w:r>
      <w:r w:rsidRPr="005E51CE">
        <w:rPr>
          <w:rFonts w:ascii="Arial" w:hAnsi="Arial" w:cs="Arial"/>
          <w:szCs w:val="24"/>
        </w:rPr>
        <w:t xml:space="preserve"> </w:t>
      </w:r>
      <w:r>
        <w:rPr>
          <w:rFonts w:ascii="Arial" w:hAnsi="Arial" w:cs="Arial"/>
          <w:szCs w:val="24"/>
        </w:rPr>
        <w:t>Comité consultatif de la Direction des transports de la Ville de Montréal (</w:t>
      </w:r>
      <w:r w:rsidRPr="00535A36">
        <w:rPr>
          <w:rFonts w:ascii="Arial" w:hAnsi="Arial" w:cs="Arial"/>
          <w:sz w:val="24"/>
          <w:szCs w:val="24"/>
        </w:rPr>
        <w:t>CCAU</w:t>
      </w:r>
      <w:r>
        <w:rPr>
          <w:rFonts w:ascii="Arial" w:hAnsi="Arial" w:cs="Arial"/>
          <w:sz w:val="24"/>
          <w:szCs w:val="24"/>
        </w:rPr>
        <w:t>)</w:t>
      </w:r>
      <w:r>
        <w:rPr>
          <w:rFonts w:ascii="Arial" w:hAnsi="Arial" w:cs="Arial"/>
          <w:color w:val="FF0000"/>
          <w:sz w:val="24"/>
          <w:szCs w:val="24"/>
        </w:rPr>
        <w:t xml:space="preserve"> </w:t>
      </w: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lastRenderedPageBreak/>
        <w:t>Sous-objectifs pour l’année 2014-2015</w:t>
      </w:r>
      <w:r w:rsidRPr="00043D2B">
        <w:rPr>
          <w:rFonts w:ascii="Arial" w:hAnsi="Arial" w:cs="Arial"/>
          <w:b/>
          <w:sz w:val="24"/>
          <w:szCs w:val="24"/>
        </w:rPr>
        <w:t xml:space="preserve"> : </w:t>
      </w:r>
    </w:p>
    <w:p w:rsidR="00D37398" w:rsidRPr="00043D2B" w:rsidRDefault="00D37398" w:rsidP="00544B98">
      <w:pPr>
        <w:pStyle w:val="Paragraphedeliste"/>
        <w:numPr>
          <w:ilvl w:val="0"/>
          <w:numId w:val="94"/>
        </w:numPr>
        <w:spacing w:after="100" w:line="300" w:lineRule="exact"/>
        <w:ind w:left="426"/>
        <w:contextualSpacing w:val="0"/>
        <w:rPr>
          <w:rFonts w:ascii="Arial" w:hAnsi="Arial" w:cs="Arial"/>
          <w:sz w:val="24"/>
          <w:szCs w:val="24"/>
        </w:rPr>
      </w:pPr>
      <w:r w:rsidRPr="00043D2B">
        <w:rPr>
          <w:rFonts w:ascii="Arial" w:hAnsi="Arial" w:cs="Arial"/>
          <w:sz w:val="24"/>
          <w:szCs w:val="24"/>
        </w:rPr>
        <w:t>Poursuivre notre travail auprès des élus</w:t>
      </w:r>
      <w:r w:rsidRPr="002225B5">
        <w:rPr>
          <w:rFonts w:ascii="Arial" w:hAnsi="Arial" w:cs="Arial"/>
          <w:sz w:val="24"/>
          <w:szCs w:val="24"/>
        </w:rPr>
        <w:t xml:space="preserve"> </w:t>
      </w:r>
      <w:r w:rsidRPr="001033C7">
        <w:rPr>
          <w:rFonts w:ascii="Arial" w:hAnsi="Arial" w:cs="Arial"/>
          <w:sz w:val="24"/>
          <w:szCs w:val="24"/>
        </w:rPr>
        <w:t>et des intervenants dans ce dossier</w:t>
      </w:r>
      <w:r>
        <w:rPr>
          <w:rFonts w:ascii="Arial" w:hAnsi="Arial" w:cs="Arial"/>
          <w:sz w:val="24"/>
          <w:szCs w:val="24"/>
        </w:rPr>
        <w:t>, afin que soit appliqué le</w:t>
      </w:r>
      <w:r w:rsidRPr="001033C7">
        <w:rPr>
          <w:rFonts w:ascii="Arial" w:hAnsi="Arial" w:cs="Arial"/>
          <w:sz w:val="24"/>
          <w:szCs w:val="24"/>
        </w:rPr>
        <w:t xml:space="preserve"> </w:t>
      </w:r>
      <w:r>
        <w:rPr>
          <w:rFonts w:ascii="Arial" w:hAnsi="Arial" w:cs="Arial"/>
          <w:sz w:val="24"/>
          <w:szCs w:val="24"/>
        </w:rPr>
        <w:t>concept</w:t>
      </w:r>
      <w:r w:rsidRPr="001033C7">
        <w:rPr>
          <w:rFonts w:ascii="Arial" w:hAnsi="Arial" w:cs="Arial"/>
          <w:sz w:val="24"/>
          <w:szCs w:val="24"/>
        </w:rPr>
        <w:t xml:space="preserve"> d’accessibilité universelle dans ce quartier</w:t>
      </w:r>
    </w:p>
    <w:p w:rsidR="00D37398" w:rsidRPr="00043D2B" w:rsidRDefault="00D37398" w:rsidP="00544B98">
      <w:pPr>
        <w:pStyle w:val="Paragraphedeliste"/>
        <w:numPr>
          <w:ilvl w:val="0"/>
          <w:numId w:val="94"/>
        </w:numPr>
        <w:spacing w:after="100" w:line="300" w:lineRule="exact"/>
        <w:ind w:left="426"/>
        <w:contextualSpacing w:val="0"/>
        <w:rPr>
          <w:rFonts w:ascii="Arial" w:hAnsi="Arial" w:cs="Arial"/>
          <w:b/>
          <w:sz w:val="24"/>
          <w:szCs w:val="24"/>
        </w:rPr>
      </w:pPr>
      <w:r w:rsidRPr="00043D2B">
        <w:rPr>
          <w:rFonts w:ascii="Arial" w:hAnsi="Arial" w:cs="Arial"/>
          <w:sz w:val="24"/>
          <w:szCs w:val="24"/>
        </w:rPr>
        <w:t xml:space="preserve">Poursuivre notre travail </w:t>
      </w:r>
      <w:r>
        <w:rPr>
          <w:rFonts w:ascii="Arial" w:hAnsi="Arial" w:cs="Arial"/>
          <w:sz w:val="24"/>
          <w:szCs w:val="24"/>
        </w:rPr>
        <w:t>sur le</w:t>
      </w:r>
      <w:r w:rsidRPr="00043D2B">
        <w:rPr>
          <w:rFonts w:ascii="Arial" w:hAnsi="Arial" w:cs="Arial"/>
          <w:sz w:val="24"/>
          <w:szCs w:val="24"/>
        </w:rPr>
        <w:t xml:space="preserve"> projet de la rue Smith</w:t>
      </w:r>
    </w:p>
    <w:p w:rsidR="00D37398" w:rsidRPr="00043D2B" w:rsidRDefault="00D37398" w:rsidP="00544B98">
      <w:pPr>
        <w:pStyle w:val="Paragraphedeliste"/>
        <w:numPr>
          <w:ilvl w:val="0"/>
          <w:numId w:val="94"/>
        </w:numPr>
        <w:spacing w:after="100" w:line="300" w:lineRule="exact"/>
        <w:ind w:left="426"/>
        <w:contextualSpacing w:val="0"/>
        <w:rPr>
          <w:rFonts w:ascii="Arial" w:hAnsi="Arial" w:cs="Arial"/>
          <w:b/>
          <w:sz w:val="24"/>
          <w:szCs w:val="24"/>
        </w:rPr>
      </w:pPr>
      <w:r w:rsidRPr="00043D2B">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z w:val="24"/>
          <w:szCs w:val="24"/>
        </w:rPr>
      </w:pPr>
    </w:p>
    <w:p w:rsidR="00D37398" w:rsidRPr="00043D2B" w:rsidRDefault="00652825" w:rsidP="00D37398">
      <w:pPr>
        <w:spacing w:after="10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w:t>
      </w:r>
      <w:r w:rsidR="00D37398" w:rsidRPr="00043D2B">
        <w:rPr>
          <w:rFonts w:ascii="Arial" w:hAnsi="Arial" w:cs="Arial"/>
          <w:b/>
          <w:sz w:val="24"/>
          <w:szCs w:val="24"/>
        </w:rPr>
        <w:t xml:space="preserve"> :</w:t>
      </w:r>
    </w:p>
    <w:p w:rsidR="00D37398" w:rsidRPr="00043D2B" w:rsidRDefault="00D37398" w:rsidP="00544B98">
      <w:pPr>
        <w:pStyle w:val="Corpsdetexte"/>
        <w:numPr>
          <w:ilvl w:val="0"/>
          <w:numId w:val="95"/>
        </w:numPr>
        <w:spacing w:after="100" w:line="300" w:lineRule="exact"/>
        <w:ind w:left="426"/>
        <w:rPr>
          <w:rFonts w:ascii="Arial" w:hAnsi="Arial" w:cs="Arial"/>
          <w:szCs w:val="24"/>
        </w:rPr>
      </w:pPr>
      <w:r>
        <w:rPr>
          <w:rFonts w:ascii="Arial" w:hAnsi="Arial" w:cs="Arial"/>
          <w:szCs w:val="24"/>
        </w:rPr>
        <w:t>Nous suivions le développement du quartier Griffintown avec la collaboration du Comité consultatif de la Direction des transports de la Ville de Montréal et le projet de la rue Smith</w:t>
      </w:r>
    </w:p>
    <w:p w:rsidR="00D37398" w:rsidRPr="00043D2B" w:rsidRDefault="00D37398" w:rsidP="00D37398">
      <w:pPr>
        <w:pStyle w:val="Corpsdetexte"/>
        <w:spacing w:after="100" w:line="300" w:lineRule="exact"/>
        <w:rPr>
          <w:rFonts w:ascii="Arial" w:hAnsi="Arial" w:cs="Arial"/>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xml:space="preserve"> : </w:t>
      </w:r>
    </w:p>
    <w:p w:rsidR="00D37398" w:rsidRPr="00043D2B" w:rsidRDefault="00D37398" w:rsidP="00544B98">
      <w:pPr>
        <w:pStyle w:val="Paragraphedeliste"/>
        <w:numPr>
          <w:ilvl w:val="0"/>
          <w:numId w:val="96"/>
        </w:numPr>
        <w:spacing w:after="100" w:line="300" w:lineRule="exact"/>
        <w:ind w:left="426"/>
        <w:contextualSpacing w:val="0"/>
        <w:rPr>
          <w:rFonts w:ascii="Arial" w:hAnsi="Arial" w:cs="Arial"/>
          <w:sz w:val="24"/>
          <w:szCs w:val="24"/>
        </w:rPr>
      </w:pPr>
      <w:r w:rsidRPr="00043D2B">
        <w:rPr>
          <w:rFonts w:ascii="Arial" w:hAnsi="Arial" w:cs="Arial"/>
          <w:sz w:val="24"/>
          <w:szCs w:val="24"/>
        </w:rPr>
        <w:t>Poursuivre notre travail auprès des élus</w:t>
      </w:r>
      <w:r w:rsidRPr="002225B5">
        <w:rPr>
          <w:rFonts w:ascii="Arial" w:hAnsi="Arial" w:cs="Arial"/>
          <w:sz w:val="24"/>
          <w:szCs w:val="24"/>
        </w:rPr>
        <w:t xml:space="preserve"> </w:t>
      </w:r>
      <w:r w:rsidRPr="001033C7">
        <w:rPr>
          <w:rFonts w:ascii="Arial" w:hAnsi="Arial" w:cs="Arial"/>
          <w:sz w:val="24"/>
          <w:szCs w:val="24"/>
        </w:rPr>
        <w:t>et des interv</w:t>
      </w:r>
      <w:r>
        <w:rPr>
          <w:rFonts w:ascii="Arial" w:hAnsi="Arial" w:cs="Arial"/>
          <w:sz w:val="24"/>
          <w:szCs w:val="24"/>
        </w:rPr>
        <w:t>enants dans ce dossier afin que soit appliqué le</w:t>
      </w:r>
      <w:r w:rsidRPr="001033C7">
        <w:rPr>
          <w:rFonts w:ascii="Arial" w:hAnsi="Arial" w:cs="Arial"/>
          <w:sz w:val="24"/>
          <w:szCs w:val="24"/>
        </w:rPr>
        <w:t xml:space="preserve"> </w:t>
      </w:r>
      <w:r>
        <w:rPr>
          <w:rFonts w:ascii="Arial" w:hAnsi="Arial" w:cs="Arial"/>
          <w:sz w:val="24"/>
          <w:szCs w:val="24"/>
        </w:rPr>
        <w:t>concept</w:t>
      </w:r>
      <w:r w:rsidRPr="001033C7">
        <w:rPr>
          <w:rFonts w:ascii="Arial" w:hAnsi="Arial" w:cs="Arial"/>
          <w:sz w:val="24"/>
          <w:szCs w:val="24"/>
        </w:rPr>
        <w:t xml:space="preserve"> d’accessibilité universelle dans ce quartier</w:t>
      </w:r>
    </w:p>
    <w:p w:rsidR="00D37398" w:rsidRPr="00043D2B" w:rsidRDefault="00D37398" w:rsidP="00544B98">
      <w:pPr>
        <w:pStyle w:val="Paragraphedeliste"/>
        <w:numPr>
          <w:ilvl w:val="0"/>
          <w:numId w:val="96"/>
        </w:numPr>
        <w:spacing w:after="100" w:line="300" w:lineRule="exact"/>
        <w:ind w:left="426"/>
        <w:contextualSpacing w:val="0"/>
        <w:rPr>
          <w:rFonts w:ascii="Arial" w:hAnsi="Arial" w:cs="Arial"/>
          <w:sz w:val="24"/>
          <w:szCs w:val="24"/>
        </w:rPr>
      </w:pPr>
      <w:r>
        <w:rPr>
          <w:rFonts w:ascii="Arial" w:hAnsi="Arial" w:cs="Arial"/>
          <w:sz w:val="24"/>
          <w:szCs w:val="24"/>
        </w:rPr>
        <w:t>S’assurer de</w:t>
      </w:r>
      <w:r w:rsidRPr="00043D2B">
        <w:rPr>
          <w:rFonts w:ascii="Arial" w:hAnsi="Arial" w:cs="Arial"/>
          <w:sz w:val="24"/>
          <w:szCs w:val="24"/>
        </w:rPr>
        <w:t xml:space="preserve"> travailler avec les intervenants de la Ville de Montréal</w:t>
      </w:r>
    </w:p>
    <w:p w:rsidR="00D37398" w:rsidRPr="00043D2B" w:rsidRDefault="00D37398" w:rsidP="00544B98">
      <w:pPr>
        <w:pStyle w:val="Paragraphedeliste"/>
        <w:numPr>
          <w:ilvl w:val="0"/>
          <w:numId w:val="96"/>
        </w:numPr>
        <w:spacing w:after="100" w:line="300" w:lineRule="exact"/>
        <w:ind w:left="426"/>
        <w:contextualSpacing w:val="0"/>
        <w:rPr>
          <w:rFonts w:ascii="Arial" w:hAnsi="Arial" w:cs="Arial"/>
          <w:b/>
          <w:sz w:val="24"/>
          <w:szCs w:val="24"/>
        </w:rPr>
      </w:pPr>
      <w:r w:rsidRPr="00043D2B">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b/>
          <w:sz w:val="24"/>
          <w:szCs w:val="24"/>
        </w:rPr>
      </w:pPr>
    </w:p>
    <w:p w:rsidR="00D37398" w:rsidRPr="009D09AE" w:rsidRDefault="00D37398" w:rsidP="00D37398">
      <w:pPr>
        <w:shd w:val="clear" w:color="auto" w:fill="1F497D"/>
        <w:spacing w:after="100" w:line="300" w:lineRule="exact"/>
        <w:rPr>
          <w:rFonts w:ascii="Arial" w:hAnsi="Arial" w:cs="Arial"/>
          <w:b/>
          <w:smallCaps/>
          <w:color w:val="92D050"/>
          <w:sz w:val="24"/>
          <w:szCs w:val="24"/>
        </w:rPr>
      </w:pPr>
      <w:r w:rsidRPr="00B000FE">
        <w:rPr>
          <w:rFonts w:ascii="Arial" w:hAnsi="Arial" w:cs="Arial"/>
          <w:b/>
          <w:smallCaps/>
          <w:color w:val="FFFFFF" w:themeColor="background1"/>
          <w:sz w:val="24"/>
          <w:szCs w:val="24"/>
        </w:rPr>
        <w:t>Arrondissements et déneigement</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37398" w:rsidRDefault="00D37398" w:rsidP="00544B98">
      <w:pPr>
        <w:numPr>
          <w:ilvl w:val="0"/>
          <w:numId w:val="97"/>
        </w:numPr>
        <w:spacing w:after="100" w:line="300" w:lineRule="exact"/>
        <w:ind w:left="426"/>
        <w:rPr>
          <w:rFonts w:ascii="Arial" w:hAnsi="Arial" w:cs="Arial"/>
          <w:sz w:val="24"/>
          <w:szCs w:val="24"/>
        </w:rPr>
      </w:pPr>
      <w:r w:rsidRPr="00043D2B">
        <w:rPr>
          <w:rFonts w:ascii="Arial" w:hAnsi="Arial" w:cs="Arial"/>
          <w:sz w:val="24"/>
          <w:szCs w:val="24"/>
        </w:rPr>
        <w:t>Faire en sorte que la Ville de Montréal intègre le concept d’accessibilité universelle dans son plan de déneigement</w:t>
      </w:r>
    </w:p>
    <w:p w:rsidR="00D37398" w:rsidRPr="00043D2B" w:rsidRDefault="00D37398" w:rsidP="00D37398">
      <w:pPr>
        <w:spacing w:after="100" w:line="300" w:lineRule="exact"/>
        <w:rPr>
          <w:rFonts w:ascii="Arial" w:hAnsi="Arial" w:cs="Arial"/>
          <w:sz w:val="24"/>
          <w:szCs w:val="24"/>
        </w:rPr>
      </w:pPr>
    </w:p>
    <w:p w:rsidR="00D37398" w:rsidRPr="00114FB1" w:rsidRDefault="00D37398" w:rsidP="00D37398">
      <w:pPr>
        <w:spacing w:after="100" w:line="300" w:lineRule="exact"/>
        <w:rPr>
          <w:rFonts w:ascii="Arial" w:hAnsi="Arial" w:cs="Arial"/>
          <w:sz w:val="24"/>
          <w:szCs w:val="24"/>
        </w:rPr>
      </w:pPr>
      <w:r>
        <w:rPr>
          <w:rFonts w:ascii="Arial" w:hAnsi="Arial" w:cs="Arial"/>
          <w:b/>
          <w:noProof/>
          <w:sz w:val="24"/>
          <w:szCs w:val="24"/>
          <w:lang w:eastAsia="fr-CA"/>
        </w:rPr>
        <w:drawing>
          <wp:anchor distT="0" distB="0" distL="114300" distR="114300" simplePos="0" relativeHeight="251805696" behindDoc="0" locked="1" layoutInCell="0" allowOverlap="0" wp14:anchorId="5ABA6103" wp14:editId="3B289A7D">
            <wp:simplePos x="0" y="0"/>
            <wp:positionH relativeFrom="column">
              <wp:posOffset>2555875</wp:posOffset>
            </wp:positionH>
            <wp:positionV relativeFrom="page">
              <wp:posOffset>6673850</wp:posOffset>
            </wp:positionV>
            <wp:extent cx="2943225" cy="2205355"/>
            <wp:effectExtent l="0" t="0" r="9525" b="4445"/>
            <wp:wrapSquare wrapText="bothSides"/>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teuil Hiver.jpg"/>
                    <pic:cNvPicPr/>
                  </pic:nvPicPr>
                  <pic:blipFill>
                    <a:blip r:embed="rId71">
                      <a:extLst>
                        <a:ext uri="{28A0092B-C50C-407E-A947-70E740481C1C}">
                          <a14:useLocalDpi xmlns:a14="http://schemas.microsoft.com/office/drawing/2010/main" val="0"/>
                        </a:ext>
                      </a:extLst>
                    </a:blip>
                    <a:stretch>
                      <a:fillRect/>
                    </a:stretch>
                  </pic:blipFill>
                  <pic:spPr>
                    <a:xfrm>
                      <a:off x="0" y="0"/>
                      <a:ext cx="2943225" cy="2205355"/>
                    </a:xfrm>
                    <a:prstGeom prst="rect">
                      <a:avLst/>
                    </a:prstGeom>
                  </pic:spPr>
                </pic:pic>
              </a:graphicData>
            </a:graphic>
            <wp14:sizeRelH relativeFrom="margin">
              <wp14:pctWidth>0</wp14:pctWidth>
            </wp14:sizeRelH>
            <wp14:sizeRelV relativeFrom="margin">
              <wp14:pctHeight>0</wp14:pctHeight>
            </wp14:sizeRelV>
          </wp:anchor>
        </w:drawing>
      </w:r>
      <w:r w:rsidRPr="00043D2B">
        <w:rPr>
          <w:rFonts w:ascii="Arial" w:hAnsi="Arial" w:cs="Arial"/>
          <w:b/>
          <w:sz w:val="24"/>
          <w:szCs w:val="24"/>
        </w:rPr>
        <w:t>Contexte :</w:t>
      </w: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Un des chantiers du Plan de tr</w:t>
      </w:r>
      <w:r>
        <w:rPr>
          <w:rFonts w:ascii="Arial" w:hAnsi="Arial" w:cs="Arial"/>
          <w:sz w:val="24"/>
          <w:szCs w:val="24"/>
        </w:rPr>
        <w:t>ansport de la Ville de Montréal</w:t>
      </w:r>
      <w:r w:rsidRPr="00043D2B">
        <w:rPr>
          <w:rFonts w:ascii="Arial" w:hAnsi="Arial" w:cs="Arial"/>
          <w:sz w:val="24"/>
          <w:szCs w:val="24"/>
        </w:rPr>
        <w:t xml:space="preserve"> adopté en 2008</w:t>
      </w:r>
      <w:r>
        <w:rPr>
          <w:rFonts w:ascii="Arial" w:hAnsi="Arial" w:cs="Arial"/>
          <w:sz w:val="24"/>
          <w:szCs w:val="24"/>
        </w:rPr>
        <w:t xml:space="preserve"> prévoit</w:t>
      </w:r>
      <w:r w:rsidRPr="00043D2B">
        <w:rPr>
          <w:rFonts w:ascii="Arial" w:hAnsi="Arial" w:cs="Arial"/>
          <w:sz w:val="24"/>
          <w:szCs w:val="24"/>
        </w:rPr>
        <w:t xml:space="preserve"> la mise e</w:t>
      </w:r>
      <w:r>
        <w:rPr>
          <w:rFonts w:ascii="Arial" w:hAnsi="Arial" w:cs="Arial"/>
          <w:sz w:val="24"/>
          <w:szCs w:val="24"/>
        </w:rPr>
        <w:t xml:space="preserve">n œuvre de la Charte du piéton. </w:t>
      </w:r>
      <w:r w:rsidRPr="00043D2B">
        <w:rPr>
          <w:rFonts w:ascii="Arial" w:hAnsi="Arial" w:cs="Arial"/>
          <w:sz w:val="24"/>
          <w:szCs w:val="24"/>
        </w:rPr>
        <w:t>Cette charte a pour but d’« orienter les actions des villes et des arrondissements en faveur de l’amélioration des conditions de déplacement des piétons, tant à l’égard de la séc</w:t>
      </w:r>
      <w:r>
        <w:rPr>
          <w:rFonts w:ascii="Arial" w:hAnsi="Arial" w:cs="Arial"/>
          <w:sz w:val="24"/>
          <w:szCs w:val="24"/>
        </w:rPr>
        <w:t>urité que de la convivialité ».</w:t>
      </w:r>
    </w:p>
    <w:p w:rsidR="00D37398" w:rsidRPr="00043D2B" w:rsidRDefault="00D37398" w:rsidP="00D37398">
      <w:pPr>
        <w:spacing w:line="300" w:lineRule="exact"/>
        <w:rPr>
          <w:rFonts w:ascii="Arial" w:hAnsi="Arial" w:cs="Arial"/>
          <w:sz w:val="24"/>
          <w:szCs w:val="24"/>
        </w:rPr>
      </w:pPr>
    </w:p>
    <w:p w:rsidR="00D37398" w:rsidRDefault="00D37398" w:rsidP="00D37398">
      <w:pPr>
        <w:spacing w:line="300" w:lineRule="exact"/>
        <w:rPr>
          <w:rFonts w:ascii="Arial" w:eastAsia="Times New Roman" w:hAnsi="Arial" w:cs="Arial"/>
          <w:color w:val="000000"/>
          <w:sz w:val="24"/>
          <w:szCs w:val="24"/>
          <w:lang w:eastAsia="fr-CA"/>
        </w:rPr>
      </w:pPr>
      <w:r w:rsidRPr="00043D2B">
        <w:rPr>
          <w:rFonts w:ascii="Arial" w:hAnsi="Arial" w:cs="Arial"/>
          <w:sz w:val="24"/>
          <w:szCs w:val="24"/>
        </w:rPr>
        <w:lastRenderedPageBreak/>
        <w:t xml:space="preserve">Il est souvent très difficile de se déplacer l’hiver faute d’avoir un trottoir bien déneigé. </w:t>
      </w:r>
      <w:r>
        <w:rPr>
          <w:rFonts w:ascii="Arial" w:hAnsi="Arial" w:cs="Arial"/>
          <w:sz w:val="24"/>
          <w:szCs w:val="24"/>
        </w:rPr>
        <w:t>La plupart</w:t>
      </w:r>
      <w:r w:rsidRPr="00043D2B">
        <w:rPr>
          <w:rFonts w:ascii="Arial" w:hAnsi="Arial" w:cs="Arial"/>
          <w:sz w:val="24"/>
          <w:szCs w:val="24"/>
        </w:rPr>
        <w:t xml:space="preserve"> des décisi</w:t>
      </w:r>
      <w:r>
        <w:rPr>
          <w:rFonts w:ascii="Arial" w:hAnsi="Arial" w:cs="Arial"/>
          <w:sz w:val="24"/>
          <w:szCs w:val="24"/>
        </w:rPr>
        <w:t>ons concernant le déneigement sont prises</w:t>
      </w:r>
      <w:r w:rsidRPr="00043D2B">
        <w:rPr>
          <w:rFonts w:ascii="Arial" w:hAnsi="Arial" w:cs="Arial"/>
          <w:sz w:val="24"/>
          <w:szCs w:val="24"/>
        </w:rPr>
        <w:t xml:space="preserve"> </w:t>
      </w:r>
      <w:r>
        <w:rPr>
          <w:rFonts w:ascii="Arial" w:hAnsi="Arial" w:cs="Arial"/>
          <w:sz w:val="24"/>
          <w:szCs w:val="24"/>
        </w:rPr>
        <w:t>par</w:t>
      </w:r>
      <w:r w:rsidRPr="00043D2B">
        <w:rPr>
          <w:rFonts w:ascii="Arial" w:hAnsi="Arial" w:cs="Arial"/>
          <w:sz w:val="24"/>
          <w:szCs w:val="24"/>
        </w:rPr>
        <w:t xml:space="preserve"> les arrondissements</w:t>
      </w:r>
      <w:r>
        <w:rPr>
          <w:rFonts w:ascii="Arial" w:hAnsi="Arial" w:cs="Arial"/>
          <w:sz w:val="24"/>
          <w:szCs w:val="24"/>
        </w:rPr>
        <w:t>. Cela</w:t>
      </w:r>
      <w:r w:rsidRPr="00043D2B">
        <w:rPr>
          <w:rFonts w:ascii="Arial" w:hAnsi="Arial" w:cs="Arial"/>
          <w:sz w:val="24"/>
          <w:szCs w:val="24"/>
        </w:rPr>
        <w:t xml:space="preserve"> a des conséquences importantes sur l’autonomie des gens ayant une limitation fonctionnelle (notamment sur leurs déplacements, sur l’accès aux vé</w:t>
      </w:r>
      <w:r>
        <w:rPr>
          <w:rFonts w:ascii="Arial" w:hAnsi="Arial" w:cs="Arial"/>
          <w:sz w:val="24"/>
          <w:szCs w:val="24"/>
        </w:rPr>
        <w:t>hicules de transport adapté, sur les</w:t>
      </w:r>
      <w:r w:rsidRPr="00043D2B">
        <w:rPr>
          <w:rFonts w:ascii="Arial" w:hAnsi="Arial" w:cs="Arial"/>
          <w:sz w:val="24"/>
          <w:szCs w:val="24"/>
        </w:rPr>
        <w:t xml:space="preserve"> débarcadères,</w:t>
      </w:r>
      <w:r>
        <w:rPr>
          <w:rFonts w:ascii="Arial" w:hAnsi="Arial" w:cs="Arial"/>
          <w:sz w:val="24"/>
          <w:szCs w:val="24"/>
        </w:rPr>
        <w:t xml:space="preserve"> sur les voies de traverse, etc.)</w:t>
      </w:r>
    </w:p>
    <w:p w:rsidR="00D37398" w:rsidRDefault="00D37398" w:rsidP="00D37398">
      <w:pPr>
        <w:spacing w:line="300" w:lineRule="exact"/>
        <w:rPr>
          <w:rFonts w:ascii="Arial" w:eastAsia="Times New Roman" w:hAnsi="Arial" w:cs="Arial"/>
          <w:color w:val="000000"/>
          <w:sz w:val="24"/>
          <w:szCs w:val="24"/>
          <w:lang w:eastAsia="fr-CA"/>
        </w:rPr>
      </w:pPr>
    </w:p>
    <w:p w:rsidR="00D37398" w:rsidRDefault="00D37398" w:rsidP="00D37398">
      <w:pPr>
        <w:spacing w:line="300" w:lineRule="exac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En 2015, la Ville de Montréal souhaite</w:t>
      </w:r>
      <w:r w:rsidRPr="00BC1DA2">
        <w:rPr>
          <w:rFonts w:ascii="Arial" w:eastAsia="Times New Roman" w:hAnsi="Arial" w:cs="Arial"/>
          <w:color w:val="000000"/>
          <w:sz w:val="24"/>
          <w:szCs w:val="24"/>
          <w:lang w:eastAsia="fr-CA"/>
        </w:rPr>
        <w:t xml:space="preserve"> élaborer une politique commune de déneigement afin</w:t>
      </w:r>
      <w:r>
        <w:rPr>
          <w:rFonts w:ascii="Arial" w:eastAsia="Times New Roman" w:hAnsi="Arial" w:cs="Arial"/>
          <w:color w:val="000000"/>
          <w:sz w:val="24"/>
          <w:szCs w:val="24"/>
          <w:lang w:eastAsia="fr-CA"/>
        </w:rPr>
        <w:t xml:space="preserve"> que tous les arrondissements aien</w:t>
      </w:r>
      <w:r w:rsidRPr="00BC1DA2">
        <w:rPr>
          <w:rFonts w:ascii="Arial" w:eastAsia="Times New Roman" w:hAnsi="Arial" w:cs="Arial"/>
          <w:color w:val="000000"/>
          <w:sz w:val="24"/>
          <w:szCs w:val="24"/>
          <w:lang w:eastAsia="fr-CA"/>
        </w:rPr>
        <w:t>t des règles similaire</w:t>
      </w:r>
      <w:r>
        <w:rPr>
          <w:rFonts w:ascii="Arial" w:eastAsia="Times New Roman" w:hAnsi="Arial" w:cs="Arial"/>
          <w:color w:val="000000"/>
          <w:sz w:val="24"/>
          <w:szCs w:val="24"/>
          <w:lang w:eastAsia="fr-CA"/>
        </w:rPr>
        <w:t>s</w:t>
      </w:r>
      <w:r w:rsidRPr="00BC1DA2">
        <w:rPr>
          <w:rFonts w:ascii="Arial" w:eastAsia="Times New Roman" w:hAnsi="Arial" w:cs="Arial"/>
          <w:color w:val="000000"/>
          <w:sz w:val="24"/>
          <w:szCs w:val="24"/>
          <w:lang w:eastAsia="fr-CA"/>
        </w:rPr>
        <w:t xml:space="preserve"> quand </w:t>
      </w:r>
      <w:r>
        <w:rPr>
          <w:rFonts w:ascii="Arial" w:eastAsia="Times New Roman" w:hAnsi="Arial" w:cs="Arial"/>
          <w:color w:val="000000"/>
          <w:sz w:val="24"/>
          <w:szCs w:val="24"/>
          <w:lang w:eastAsia="fr-CA"/>
        </w:rPr>
        <w:t>vient le moment de déneiger les</w:t>
      </w:r>
      <w:r w:rsidRPr="00BC1DA2">
        <w:rPr>
          <w:rFonts w:ascii="Arial" w:eastAsia="Times New Roman" w:hAnsi="Arial" w:cs="Arial"/>
          <w:color w:val="000000"/>
          <w:sz w:val="24"/>
          <w:szCs w:val="24"/>
          <w:lang w:eastAsia="fr-CA"/>
        </w:rPr>
        <w:t xml:space="preserve"> territoire</w:t>
      </w:r>
      <w:r>
        <w:rPr>
          <w:rFonts w:ascii="Arial" w:eastAsia="Times New Roman" w:hAnsi="Arial" w:cs="Arial"/>
          <w:color w:val="000000"/>
          <w:sz w:val="24"/>
          <w:szCs w:val="24"/>
          <w:lang w:eastAsia="fr-CA"/>
        </w:rPr>
        <w:t>s.</w:t>
      </w:r>
    </w:p>
    <w:p w:rsidR="00D9797A" w:rsidRDefault="00D9797A"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Ce projet pilote vise, en</w:t>
      </w:r>
      <w:r>
        <w:rPr>
          <w:rFonts w:ascii="Arial" w:hAnsi="Arial" w:cs="Arial"/>
          <w:sz w:val="24"/>
          <w:szCs w:val="24"/>
        </w:rPr>
        <w:t>tre</w:t>
      </w:r>
      <w:r w:rsidRPr="00043D2B">
        <w:rPr>
          <w:rFonts w:ascii="Arial" w:hAnsi="Arial" w:cs="Arial"/>
          <w:sz w:val="24"/>
          <w:szCs w:val="24"/>
        </w:rPr>
        <w:t xml:space="preserve"> autres, à accompagner trois arrondissements afin de diminuer les contraintes vécues par les gens ayant </w:t>
      </w:r>
      <w:r>
        <w:rPr>
          <w:rFonts w:ascii="Arial" w:hAnsi="Arial" w:cs="Arial"/>
          <w:sz w:val="24"/>
          <w:szCs w:val="24"/>
        </w:rPr>
        <w:t xml:space="preserve">des limitations fonctionnelles. </w:t>
      </w:r>
      <w:r w:rsidRPr="00043D2B">
        <w:rPr>
          <w:rFonts w:ascii="Arial" w:hAnsi="Arial" w:cs="Arial"/>
          <w:sz w:val="24"/>
          <w:szCs w:val="24"/>
        </w:rPr>
        <w:t>Une formation est aussi offerte aux intervenants de la Ville. De plus, des formateurs de la Ville font de la sensibilisation auprès des opérateurs de la machinerie affectés au déneigement de tous les arrondissements de Montréal. Un volet supplémentaire a été ajouté au projet, soit le déneigement et ses impacts sur le transport adapté.</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37398" w:rsidRPr="00043D2B" w:rsidRDefault="00D37398" w:rsidP="00544B98">
      <w:pPr>
        <w:pStyle w:val="Corpsdetexte3"/>
        <w:numPr>
          <w:ilvl w:val="0"/>
          <w:numId w:val="98"/>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RAAMM</w:t>
      </w:r>
    </w:p>
    <w:p w:rsidR="00D37398" w:rsidRPr="00043D2B" w:rsidRDefault="00D37398" w:rsidP="00544B98">
      <w:pPr>
        <w:pStyle w:val="Corpsdetexte3"/>
        <w:numPr>
          <w:ilvl w:val="0"/>
          <w:numId w:val="98"/>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RUTA</w:t>
      </w:r>
    </w:p>
    <w:p w:rsidR="00D37398" w:rsidRPr="00043D2B" w:rsidRDefault="00D37398" w:rsidP="00544B98">
      <w:pPr>
        <w:pStyle w:val="Corpsdetexte3"/>
        <w:numPr>
          <w:ilvl w:val="0"/>
          <w:numId w:val="98"/>
        </w:numPr>
        <w:spacing w:after="100" w:line="300" w:lineRule="exact"/>
        <w:ind w:left="426"/>
        <w:rPr>
          <w:rFonts w:ascii="Arial" w:hAnsi="Arial" w:cs="Arial"/>
          <w:sz w:val="24"/>
          <w:szCs w:val="24"/>
        </w:rPr>
      </w:pPr>
      <w:r w:rsidRPr="00043D2B">
        <w:rPr>
          <w:rFonts w:ascii="Arial" w:hAnsi="Arial" w:cs="Arial"/>
          <w:sz w:val="24"/>
          <w:szCs w:val="24"/>
        </w:rPr>
        <w:t>La Table de concertation des aîn</w:t>
      </w:r>
      <w:r>
        <w:rPr>
          <w:rFonts w:ascii="Arial" w:hAnsi="Arial" w:cs="Arial"/>
          <w:sz w:val="24"/>
          <w:szCs w:val="24"/>
        </w:rPr>
        <w:t>és de l’Î</w:t>
      </w:r>
      <w:r w:rsidRPr="00043D2B">
        <w:rPr>
          <w:rFonts w:ascii="Arial" w:hAnsi="Arial" w:cs="Arial"/>
          <w:sz w:val="24"/>
          <w:szCs w:val="24"/>
        </w:rPr>
        <w:t>le de Montréal (TCAIM)</w:t>
      </w:r>
    </w:p>
    <w:p w:rsidR="00D37398" w:rsidRPr="003C4355" w:rsidRDefault="00D37398" w:rsidP="00544B98">
      <w:pPr>
        <w:pStyle w:val="Corpsdetexte3"/>
        <w:numPr>
          <w:ilvl w:val="0"/>
          <w:numId w:val="98"/>
        </w:numPr>
        <w:spacing w:after="100" w:line="300" w:lineRule="exact"/>
        <w:ind w:left="426"/>
        <w:rPr>
          <w:rFonts w:ascii="Arial" w:hAnsi="Arial" w:cs="Arial"/>
          <w:sz w:val="24"/>
          <w:szCs w:val="24"/>
        </w:rPr>
      </w:pPr>
      <w:r>
        <w:rPr>
          <w:rFonts w:ascii="Arial" w:hAnsi="Arial" w:cs="Arial"/>
          <w:sz w:val="24"/>
          <w:szCs w:val="24"/>
        </w:rPr>
        <w:t xml:space="preserve">Le </w:t>
      </w:r>
      <w:r w:rsidRPr="003C4355">
        <w:rPr>
          <w:rFonts w:ascii="Arial" w:hAnsi="Arial" w:cs="Arial"/>
          <w:sz w:val="24"/>
          <w:szCs w:val="24"/>
        </w:rPr>
        <w:t>Service de la concertation des arrondissements de la Ville de Montréal</w:t>
      </w:r>
    </w:p>
    <w:p w:rsidR="00D37398" w:rsidRPr="00043D2B" w:rsidRDefault="00D37398" w:rsidP="00D37398">
      <w:pPr>
        <w:pStyle w:val="Corpsdetexte3"/>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Moyens :</w:t>
      </w:r>
    </w:p>
    <w:p w:rsidR="00D37398" w:rsidRPr="00043D2B" w:rsidRDefault="00D37398" w:rsidP="00544B98">
      <w:pPr>
        <w:pStyle w:val="Corpsdetexte3"/>
        <w:numPr>
          <w:ilvl w:val="0"/>
          <w:numId w:val="99"/>
        </w:numPr>
        <w:spacing w:after="100" w:line="300" w:lineRule="exact"/>
        <w:ind w:left="426"/>
        <w:rPr>
          <w:rFonts w:ascii="Arial" w:hAnsi="Arial" w:cs="Arial"/>
          <w:sz w:val="24"/>
          <w:szCs w:val="24"/>
        </w:rPr>
      </w:pPr>
      <w:r>
        <w:rPr>
          <w:rFonts w:ascii="Arial" w:hAnsi="Arial" w:cs="Arial"/>
          <w:sz w:val="24"/>
          <w:szCs w:val="24"/>
        </w:rPr>
        <w:t>Concertation avec le Service de la concertation des arrondissements</w:t>
      </w:r>
      <w:r w:rsidRPr="00043D2B">
        <w:rPr>
          <w:rFonts w:ascii="Arial" w:hAnsi="Arial" w:cs="Arial"/>
          <w:sz w:val="24"/>
          <w:szCs w:val="24"/>
        </w:rPr>
        <w:t xml:space="preserve"> de la Ville de Montréal, la Direction des travaux publics (division de la voirie) des arrondissements du Plateau-Mont-Royal, de Verdun et de Ville-Marie, ainsi qu’avec la Société de transport de Montréal et la Direction du matériel roulant et ateliers</w:t>
      </w:r>
      <w:r>
        <w:rPr>
          <w:rFonts w:ascii="Arial" w:hAnsi="Arial" w:cs="Arial"/>
          <w:sz w:val="24"/>
          <w:szCs w:val="24"/>
        </w:rPr>
        <w:t xml:space="preserve"> (DMRA)</w:t>
      </w:r>
      <w:r w:rsidRPr="00043D2B">
        <w:rPr>
          <w:rFonts w:ascii="Arial" w:hAnsi="Arial" w:cs="Arial"/>
          <w:sz w:val="24"/>
          <w:szCs w:val="24"/>
        </w:rPr>
        <w:t>, Centre de formation</w:t>
      </w:r>
    </w:p>
    <w:p w:rsidR="00D37398" w:rsidRDefault="00D37398" w:rsidP="00544B98">
      <w:pPr>
        <w:pStyle w:val="Corpsdetexte3"/>
        <w:numPr>
          <w:ilvl w:val="0"/>
          <w:numId w:val="99"/>
        </w:numPr>
        <w:spacing w:after="100" w:line="300" w:lineRule="exact"/>
        <w:ind w:left="426"/>
        <w:rPr>
          <w:rFonts w:ascii="Arial" w:hAnsi="Arial" w:cs="Arial"/>
          <w:sz w:val="24"/>
          <w:szCs w:val="24"/>
        </w:rPr>
      </w:pPr>
      <w:r w:rsidRPr="00043D2B">
        <w:rPr>
          <w:rFonts w:ascii="Arial" w:hAnsi="Arial" w:cs="Arial"/>
          <w:sz w:val="24"/>
          <w:szCs w:val="24"/>
        </w:rPr>
        <w:t>Participation au comité des partenaires Ville-milieu associatif</w:t>
      </w:r>
    </w:p>
    <w:p w:rsidR="00D37398" w:rsidRPr="00043D2B" w:rsidRDefault="00D37398" w:rsidP="00D37398">
      <w:pPr>
        <w:pStyle w:val="Corpsdetexte3"/>
        <w:spacing w:after="100" w:line="300" w:lineRule="exact"/>
        <w:ind w:left="66"/>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 xml:space="preserve">Sous-objectifs pour </w:t>
      </w:r>
      <w:r w:rsidRPr="003E13F1">
        <w:rPr>
          <w:rFonts w:ascii="Arial" w:hAnsi="Arial" w:cs="Arial"/>
          <w:b/>
          <w:sz w:val="24"/>
          <w:szCs w:val="24"/>
        </w:rPr>
        <w:t>l’année 2</w:t>
      </w:r>
      <w:r>
        <w:rPr>
          <w:rFonts w:ascii="Arial" w:hAnsi="Arial" w:cs="Arial"/>
          <w:b/>
          <w:sz w:val="24"/>
          <w:szCs w:val="24"/>
        </w:rPr>
        <w:t>014-2015</w:t>
      </w:r>
      <w:r w:rsidRPr="003E13F1">
        <w:rPr>
          <w:rFonts w:ascii="Arial" w:hAnsi="Arial" w:cs="Arial"/>
          <w:b/>
          <w:sz w:val="24"/>
          <w:szCs w:val="24"/>
        </w:rPr>
        <w:t> :</w:t>
      </w:r>
    </w:p>
    <w:p w:rsidR="00D37398" w:rsidRPr="00043D2B" w:rsidRDefault="00D37398" w:rsidP="00544B98">
      <w:pPr>
        <w:numPr>
          <w:ilvl w:val="0"/>
          <w:numId w:val="100"/>
        </w:numPr>
        <w:spacing w:after="100" w:line="300" w:lineRule="exact"/>
        <w:ind w:left="473"/>
        <w:rPr>
          <w:rFonts w:ascii="Arial" w:hAnsi="Arial" w:cs="Arial"/>
          <w:sz w:val="24"/>
          <w:szCs w:val="24"/>
        </w:rPr>
      </w:pPr>
      <w:r w:rsidRPr="00043D2B">
        <w:rPr>
          <w:rFonts w:ascii="Arial" w:hAnsi="Arial" w:cs="Arial"/>
          <w:sz w:val="24"/>
          <w:szCs w:val="24"/>
        </w:rPr>
        <w:t>Poursuivre le travail avec les trois arrondissements (Plateau-Mont-Royal, Verdun et Ville-Marie)</w:t>
      </w:r>
    </w:p>
    <w:p w:rsidR="00D37398" w:rsidRPr="00043D2B" w:rsidRDefault="00D37398" w:rsidP="00544B98">
      <w:pPr>
        <w:numPr>
          <w:ilvl w:val="0"/>
          <w:numId w:val="100"/>
        </w:numPr>
        <w:spacing w:after="100" w:line="300" w:lineRule="exact"/>
        <w:ind w:left="473"/>
        <w:rPr>
          <w:rFonts w:ascii="Arial" w:hAnsi="Arial" w:cs="Arial"/>
          <w:sz w:val="24"/>
          <w:szCs w:val="24"/>
        </w:rPr>
      </w:pPr>
      <w:r>
        <w:rPr>
          <w:rFonts w:ascii="Arial" w:hAnsi="Arial" w:cs="Arial"/>
          <w:sz w:val="24"/>
          <w:szCs w:val="24"/>
        </w:rPr>
        <w:t>S’assurer d’</w:t>
      </w:r>
      <w:r w:rsidRPr="00043D2B">
        <w:rPr>
          <w:rFonts w:ascii="Arial" w:hAnsi="Arial" w:cs="Arial"/>
          <w:sz w:val="24"/>
          <w:szCs w:val="24"/>
        </w:rPr>
        <w:t>offrir le projet à d’autres arrondissements</w:t>
      </w:r>
    </w:p>
    <w:p w:rsidR="00D37398" w:rsidRPr="00043D2B" w:rsidRDefault="00D37398" w:rsidP="00544B98">
      <w:pPr>
        <w:numPr>
          <w:ilvl w:val="0"/>
          <w:numId w:val="100"/>
        </w:numPr>
        <w:spacing w:after="100" w:line="300" w:lineRule="exact"/>
        <w:ind w:left="473"/>
        <w:rPr>
          <w:rFonts w:ascii="Arial" w:hAnsi="Arial" w:cs="Arial"/>
          <w:sz w:val="24"/>
          <w:szCs w:val="24"/>
        </w:rPr>
      </w:pPr>
      <w:r w:rsidRPr="00043D2B">
        <w:rPr>
          <w:rFonts w:ascii="Arial" w:hAnsi="Arial" w:cs="Arial"/>
          <w:sz w:val="24"/>
          <w:szCs w:val="24"/>
        </w:rPr>
        <w:lastRenderedPageBreak/>
        <w:t>Concevoir des outils qui serviront à la formation des opérateurs de la machinerie servant au déneigement, en</w:t>
      </w:r>
      <w:r>
        <w:rPr>
          <w:rFonts w:ascii="Arial" w:hAnsi="Arial" w:cs="Arial"/>
          <w:sz w:val="24"/>
          <w:szCs w:val="24"/>
        </w:rPr>
        <w:t>tre</w:t>
      </w:r>
      <w:r w:rsidRPr="00043D2B">
        <w:rPr>
          <w:rFonts w:ascii="Arial" w:hAnsi="Arial" w:cs="Arial"/>
          <w:sz w:val="24"/>
          <w:szCs w:val="24"/>
        </w:rPr>
        <w:t xml:space="preserve"> autres, en tournant des clips montrant les déplacements en hiver de gens ayant une déficience motrice ou visuelle</w:t>
      </w:r>
    </w:p>
    <w:p w:rsidR="00D37398" w:rsidRPr="00582BE6" w:rsidRDefault="00D37398" w:rsidP="00544B98">
      <w:pPr>
        <w:numPr>
          <w:ilvl w:val="0"/>
          <w:numId w:val="100"/>
        </w:numPr>
        <w:spacing w:after="100" w:line="300" w:lineRule="exact"/>
        <w:ind w:left="473"/>
        <w:rPr>
          <w:rFonts w:ascii="Arial" w:hAnsi="Arial" w:cs="Arial"/>
          <w:sz w:val="24"/>
          <w:szCs w:val="24"/>
        </w:rPr>
      </w:pPr>
      <w:r>
        <w:rPr>
          <w:rFonts w:ascii="Arial" w:hAnsi="Arial" w:cs="Arial"/>
          <w:sz w:val="24"/>
          <w:szCs w:val="24"/>
        </w:rPr>
        <w:t>Concevoir</w:t>
      </w:r>
      <w:r w:rsidRPr="00582BE6">
        <w:rPr>
          <w:rFonts w:ascii="Arial" w:hAnsi="Arial" w:cs="Arial"/>
          <w:sz w:val="24"/>
          <w:szCs w:val="24"/>
        </w:rPr>
        <w:t xml:space="preserve"> des formations servant à sensibiliser différents intervenants affectés au déneigement</w:t>
      </w:r>
    </w:p>
    <w:p w:rsidR="00D37398" w:rsidRPr="00043D2B" w:rsidRDefault="00D37398" w:rsidP="00544B98">
      <w:pPr>
        <w:numPr>
          <w:ilvl w:val="0"/>
          <w:numId w:val="100"/>
        </w:numPr>
        <w:spacing w:after="100" w:line="300" w:lineRule="exact"/>
        <w:ind w:left="473"/>
        <w:rPr>
          <w:rFonts w:ascii="Arial" w:hAnsi="Arial" w:cs="Arial"/>
          <w:sz w:val="24"/>
          <w:szCs w:val="24"/>
        </w:rPr>
      </w:pPr>
      <w:r>
        <w:rPr>
          <w:rFonts w:ascii="Arial" w:hAnsi="Arial" w:cs="Arial"/>
          <w:sz w:val="24"/>
          <w:szCs w:val="24"/>
        </w:rPr>
        <w:t>S’assurer</w:t>
      </w:r>
      <w:r w:rsidRPr="00582BE6">
        <w:rPr>
          <w:rFonts w:ascii="Arial" w:hAnsi="Arial" w:cs="Arial"/>
          <w:sz w:val="24"/>
          <w:szCs w:val="24"/>
        </w:rPr>
        <w:t xml:space="preserve"> que le contrat signé avec les entrepreneurs privés de tous les arrondissements comprenne une obligation de former leurs employés </w:t>
      </w:r>
      <w:r>
        <w:rPr>
          <w:rFonts w:ascii="Arial" w:hAnsi="Arial" w:cs="Arial"/>
          <w:sz w:val="24"/>
          <w:szCs w:val="24"/>
        </w:rPr>
        <w:t>au concept d</w:t>
      </w:r>
      <w:r w:rsidRPr="00043D2B">
        <w:rPr>
          <w:rFonts w:ascii="Arial" w:hAnsi="Arial" w:cs="Arial"/>
          <w:sz w:val="24"/>
          <w:szCs w:val="24"/>
        </w:rPr>
        <w:t>’accessibilité u</w:t>
      </w:r>
      <w:r>
        <w:rPr>
          <w:rFonts w:ascii="Arial" w:hAnsi="Arial" w:cs="Arial"/>
          <w:sz w:val="24"/>
          <w:szCs w:val="24"/>
        </w:rPr>
        <w:t>niverselle et une présentation d</w:t>
      </w:r>
      <w:r w:rsidRPr="00043D2B">
        <w:rPr>
          <w:rFonts w:ascii="Arial" w:hAnsi="Arial" w:cs="Arial"/>
          <w:sz w:val="24"/>
          <w:szCs w:val="24"/>
        </w:rPr>
        <w:t>es besoins des gens ayant une limitation fonctionnelle</w:t>
      </w:r>
    </w:p>
    <w:p w:rsidR="00D37398" w:rsidRPr="008013DB" w:rsidRDefault="00D37398" w:rsidP="00544B98">
      <w:pPr>
        <w:numPr>
          <w:ilvl w:val="0"/>
          <w:numId w:val="100"/>
        </w:numPr>
        <w:spacing w:after="100" w:line="300" w:lineRule="exact"/>
        <w:ind w:left="473"/>
        <w:rPr>
          <w:rFonts w:ascii="Arial" w:hAnsi="Arial" w:cs="Arial"/>
          <w:sz w:val="24"/>
          <w:szCs w:val="24"/>
        </w:rPr>
      </w:pPr>
      <w:r w:rsidRPr="008013DB">
        <w:rPr>
          <w:rFonts w:ascii="Arial" w:hAnsi="Arial" w:cs="Arial"/>
          <w:sz w:val="24"/>
          <w:szCs w:val="24"/>
        </w:rPr>
        <w:t xml:space="preserve">Informer les membres des </w:t>
      </w:r>
      <w:r w:rsidRPr="00FA3D5E">
        <w:rPr>
          <w:rFonts w:ascii="Arial" w:hAnsi="Arial" w:cs="Arial"/>
          <w:sz w:val="24"/>
          <w:szCs w:val="24"/>
        </w:rPr>
        <w:t>développements dans le dossier</w:t>
      </w:r>
    </w:p>
    <w:p w:rsidR="00D37398" w:rsidRDefault="00D37398" w:rsidP="00D37398">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Résultats pour l’année 2014-2015</w:t>
      </w:r>
      <w:r w:rsidRPr="00043D2B">
        <w:rPr>
          <w:rFonts w:ascii="Arial" w:hAnsi="Arial" w:cs="Arial"/>
          <w:b/>
          <w:sz w:val="24"/>
          <w:szCs w:val="24"/>
        </w:rPr>
        <w:t xml:space="preserve"> :</w:t>
      </w:r>
    </w:p>
    <w:p w:rsidR="00D37398" w:rsidRPr="00BC1DA2" w:rsidRDefault="00D37398" w:rsidP="00544B98">
      <w:pPr>
        <w:numPr>
          <w:ilvl w:val="0"/>
          <w:numId w:val="100"/>
        </w:numPr>
        <w:spacing w:after="100" w:line="300" w:lineRule="exact"/>
        <w:ind w:left="473"/>
        <w:rPr>
          <w:rFonts w:ascii="Arial" w:hAnsi="Arial" w:cs="Arial"/>
          <w:sz w:val="24"/>
          <w:szCs w:val="24"/>
        </w:rPr>
      </w:pPr>
      <w:r w:rsidRPr="000648D9">
        <w:rPr>
          <w:rFonts w:ascii="Arial" w:eastAsia="Times New Roman" w:hAnsi="Arial" w:cs="Arial"/>
          <w:sz w:val="24"/>
          <w:szCs w:val="24"/>
          <w:lang w:eastAsia="fr-CA"/>
        </w:rPr>
        <w:t>Réalisation de quatre vidéos sur les diffi</w:t>
      </w:r>
      <w:r w:rsidR="00D9797A">
        <w:rPr>
          <w:rFonts w:ascii="Arial" w:eastAsia="Times New Roman" w:hAnsi="Arial" w:cs="Arial"/>
          <w:sz w:val="24"/>
          <w:szCs w:val="24"/>
          <w:lang w:eastAsia="fr-CA"/>
        </w:rPr>
        <w:t>cultés de déplacement en hiver d</w:t>
      </w:r>
      <w:r w:rsidRPr="000648D9">
        <w:rPr>
          <w:rFonts w:ascii="Arial" w:eastAsia="Times New Roman" w:hAnsi="Arial" w:cs="Arial"/>
          <w:sz w:val="24"/>
          <w:szCs w:val="24"/>
          <w:lang w:eastAsia="fr-CA"/>
        </w:rPr>
        <w:t xml:space="preserve">es personnes ayant une déficience motrice, </w:t>
      </w:r>
      <w:r>
        <w:rPr>
          <w:rFonts w:ascii="Arial" w:eastAsia="Times New Roman" w:hAnsi="Arial" w:cs="Arial"/>
          <w:sz w:val="24"/>
          <w:szCs w:val="24"/>
          <w:lang w:eastAsia="fr-CA"/>
        </w:rPr>
        <w:t xml:space="preserve">ayant </w:t>
      </w:r>
      <w:r w:rsidRPr="000648D9">
        <w:rPr>
          <w:rFonts w:ascii="Arial" w:eastAsia="Times New Roman" w:hAnsi="Arial" w:cs="Arial"/>
          <w:sz w:val="24"/>
          <w:szCs w:val="24"/>
          <w:lang w:eastAsia="fr-CA"/>
        </w:rPr>
        <w:t>une défici</w:t>
      </w:r>
      <w:r w:rsidR="00AE3B9F">
        <w:rPr>
          <w:rFonts w:ascii="Arial" w:eastAsia="Times New Roman" w:hAnsi="Arial" w:cs="Arial"/>
          <w:sz w:val="24"/>
          <w:szCs w:val="24"/>
          <w:lang w:eastAsia="fr-CA"/>
        </w:rPr>
        <w:t>ence visuelle et d</w:t>
      </w:r>
      <w:r>
        <w:rPr>
          <w:rFonts w:ascii="Arial" w:eastAsia="Times New Roman" w:hAnsi="Arial" w:cs="Arial"/>
          <w:sz w:val="24"/>
          <w:szCs w:val="24"/>
          <w:lang w:eastAsia="fr-CA"/>
        </w:rPr>
        <w:t>es aînés</w:t>
      </w:r>
    </w:p>
    <w:p w:rsidR="00D37398" w:rsidRPr="00BC1DA2" w:rsidRDefault="00183A37" w:rsidP="00544B98">
      <w:pPr>
        <w:numPr>
          <w:ilvl w:val="0"/>
          <w:numId w:val="100"/>
        </w:numPr>
        <w:spacing w:after="100" w:line="300" w:lineRule="exact"/>
        <w:ind w:left="473"/>
        <w:rPr>
          <w:rFonts w:ascii="Arial" w:hAnsi="Arial" w:cs="Arial"/>
          <w:sz w:val="24"/>
          <w:szCs w:val="24"/>
        </w:rPr>
      </w:pPr>
      <w:r>
        <w:rPr>
          <w:rFonts w:ascii="Arial" w:eastAsia="Times New Roman" w:hAnsi="Arial" w:cs="Arial"/>
          <w:color w:val="000000"/>
          <w:sz w:val="24"/>
          <w:szCs w:val="24"/>
          <w:lang w:eastAsia="fr-CA"/>
        </w:rPr>
        <w:t xml:space="preserve">Sensibilisation de </w:t>
      </w:r>
      <w:r w:rsidR="00D37398" w:rsidRPr="00BC1DA2">
        <w:rPr>
          <w:rFonts w:ascii="Arial" w:eastAsia="Times New Roman" w:hAnsi="Arial" w:cs="Arial"/>
          <w:color w:val="000000"/>
          <w:sz w:val="24"/>
          <w:szCs w:val="24"/>
          <w:lang w:eastAsia="fr-CA"/>
        </w:rPr>
        <w:t>800 employés de la Ville de Montréal</w:t>
      </w:r>
      <w:r>
        <w:rPr>
          <w:rFonts w:ascii="Arial" w:eastAsia="Times New Roman" w:hAnsi="Arial" w:cs="Arial"/>
          <w:color w:val="000000"/>
          <w:sz w:val="24"/>
          <w:szCs w:val="24"/>
          <w:lang w:eastAsia="fr-CA"/>
        </w:rPr>
        <w:t>. En outre,</w:t>
      </w:r>
      <w:r w:rsidR="00D37398" w:rsidRPr="00BC1DA2">
        <w:rPr>
          <w:rFonts w:ascii="Arial" w:eastAsia="Times New Roman" w:hAnsi="Arial" w:cs="Arial"/>
          <w:color w:val="000000"/>
          <w:sz w:val="24"/>
          <w:szCs w:val="24"/>
          <w:lang w:eastAsia="fr-CA"/>
        </w:rPr>
        <w:t xml:space="preserve"> nous ne </w:t>
      </w:r>
      <w:r w:rsidR="006917BB">
        <w:rPr>
          <w:rFonts w:ascii="Arial" w:eastAsia="Times New Roman" w:hAnsi="Arial" w:cs="Arial"/>
          <w:color w:val="000000"/>
          <w:sz w:val="24"/>
          <w:szCs w:val="24"/>
          <w:lang w:eastAsia="fr-CA"/>
        </w:rPr>
        <w:t xml:space="preserve">savons </w:t>
      </w:r>
      <w:r>
        <w:rPr>
          <w:rFonts w:ascii="Arial" w:eastAsia="Times New Roman" w:hAnsi="Arial" w:cs="Arial"/>
          <w:color w:val="000000"/>
          <w:sz w:val="24"/>
          <w:szCs w:val="24"/>
          <w:lang w:eastAsia="fr-CA"/>
        </w:rPr>
        <w:t xml:space="preserve">malheureusement </w:t>
      </w:r>
      <w:r w:rsidR="006917BB">
        <w:rPr>
          <w:rFonts w:ascii="Arial" w:eastAsia="Times New Roman" w:hAnsi="Arial" w:cs="Arial"/>
          <w:color w:val="000000"/>
          <w:sz w:val="24"/>
          <w:szCs w:val="24"/>
          <w:lang w:eastAsia="fr-CA"/>
        </w:rPr>
        <w:t>rien</w:t>
      </w:r>
      <w:r w:rsidR="00D37398" w:rsidRPr="00BC1DA2">
        <w:rPr>
          <w:rFonts w:ascii="Arial" w:eastAsia="Times New Roman" w:hAnsi="Arial" w:cs="Arial"/>
          <w:color w:val="000000"/>
          <w:sz w:val="24"/>
          <w:szCs w:val="24"/>
          <w:lang w:eastAsia="fr-CA"/>
        </w:rPr>
        <w:t xml:space="preserve"> des arrondissements qui ont présenté les vidéos sans utiliser les r</w:t>
      </w:r>
      <w:r w:rsidR="006917BB">
        <w:rPr>
          <w:rFonts w:ascii="Arial" w:eastAsia="Times New Roman" w:hAnsi="Arial" w:cs="Arial"/>
          <w:color w:val="000000"/>
          <w:sz w:val="24"/>
          <w:szCs w:val="24"/>
          <w:lang w:eastAsia="fr-CA"/>
        </w:rPr>
        <w:t>essources de la DMRA, car elles sont</w:t>
      </w:r>
      <w:r w:rsidR="00D37398" w:rsidRPr="00BC1DA2">
        <w:rPr>
          <w:rFonts w:ascii="Arial" w:eastAsia="Times New Roman" w:hAnsi="Arial" w:cs="Arial"/>
          <w:color w:val="000000"/>
          <w:sz w:val="24"/>
          <w:szCs w:val="24"/>
          <w:lang w:eastAsia="fr-CA"/>
        </w:rPr>
        <w:t xml:space="preserve"> </w:t>
      </w:r>
      <w:r w:rsidR="009A5CDF">
        <w:rPr>
          <w:rFonts w:ascii="Arial" w:eastAsia="Times New Roman" w:hAnsi="Arial" w:cs="Arial"/>
          <w:color w:val="000000"/>
          <w:sz w:val="24"/>
          <w:szCs w:val="24"/>
          <w:lang w:eastAsia="fr-CA"/>
        </w:rPr>
        <w:t xml:space="preserve">également </w:t>
      </w:r>
      <w:r w:rsidR="00D37398" w:rsidRPr="00BC1DA2">
        <w:rPr>
          <w:rFonts w:ascii="Arial" w:eastAsia="Times New Roman" w:hAnsi="Arial" w:cs="Arial"/>
          <w:color w:val="000000"/>
          <w:sz w:val="24"/>
          <w:szCs w:val="24"/>
          <w:lang w:eastAsia="fr-CA"/>
        </w:rPr>
        <w:t>disponible</w:t>
      </w:r>
      <w:r w:rsidR="006917BB">
        <w:rPr>
          <w:rFonts w:ascii="Arial" w:eastAsia="Times New Roman" w:hAnsi="Arial" w:cs="Arial"/>
          <w:color w:val="000000"/>
          <w:sz w:val="24"/>
          <w:szCs w:val="24"/>
          <w:lang w:eastAsia="fr-CA"/>
        </w:rPr>
        <w:t>s</w:t>
      </w:r>
      <w:r w:rsidR="00D37398" w:rsidRPr="00BC1DA2">
        <w:rPr>
          <w:rFonts w:ascii="Arial" w:eastAsia="Times New Roman" w:hAnsi="Arial" w:cs="Arial"/>
          <w:color w:val="000000"/>
          <w:sz w:val="24"/>
          <w:szCs w:val="24"/>
          <w:lang w:eastAsia="fr-CA"/>
        </w:rPr>
        <w:t xml:space="preserve"> sur le réseau Intranet de la Ville de Montréal</w:t>
      </w:r>
    </w:p>
    <w:p w:rsidR="00D37398" w:rsidRPr="00B70DD9" w:rsidRDefault="00D37398" w:rsidP="00544B98">
      <w:pPr>
        <w:numPr>
          <w:ilvl w:val="0"/>
          <w:numId w:val="100"/>
        </w:numPr>
        <w:spacing w:after="100" w:line="300" w:lineRule="exact"/>
        <w:ind w:left="473"/>
        <w:rPr>
          <w:rFonts w:ascii="Arial" w:hAnsi="Arial" w:cs="Arial"/>
          <w:sz w:val="24"/>
          <w:szCs w:val="24"/>
        </w:rPr>
      </w:pPr>
      <w:r w:rsidRPr="00B70DD9">
        <w:rPr>
          <w:rFonts w:ascii="Arial" w:eastAsia="Times New Roman" w:hAnsi="Arial" w:cs="Arial"/>
          <w:color w:val="000000"/>
          <w:sz w:val="24"/>
          <w:szCs w:val="24"/>
          <w:lang w:eastAsia="fr-CA"/>
        </w:rPr>
        <w:t>R</w:t>
      </w:r>
      <w:r w:rsidRPr="00B70DD9">
        <w:rPr>
          <w:rFonts w:ascii="Arial" w:eastAsia="Times New Roman" w:hAnsi="Arial" w:cs="Arial"/>
          <w:sz w:val="24"/>
          <w:szCs w:val="24"/>
          <w:lang w:eastAsia="fr-CA"/>
        </w:rPr>
        <w:t>encontre en février 2014 avec M</w:t>
      </w:r>
      <w:r w:rsidRPr="00B70DD9">
        <w:rPr>
          <w:rFonts w:ascii="Arial" w:eastAsia="Times New Roman" w:hAnsi="Arial" w:cs="Arial"/>
          <w:sz w:val="24"/>
          <w:szCs w:val="24"/>
          <w:vertAlign w:val="superscript"/>
          <w:lang w:eastAsia="fr-CA"/>
        </w:rPr>
        <w:t>me</w:t>
      </w:r>
      <w:r w:rsidRPr="00B70DD9">
        <w:rPr>
          <w:rFonts w:ascii="Arial" w:eastAsia="Times New Roman" w:hAnsi="Arial" w:cs="Arial"/>
          <w:sz w:val="24"/>
          <w:szCs w:val="24"/>
          <w:lang w:eastAsia="fr-CA"/>
        </w:rPr>
        <w:t xml:space="preserve"> Monique Vallée,</w:t>
      </w:r>
      <w:r w:rsidRPr="00B70DD9">
        <w:rPr>
          <w:rFonts w:ascii="Arial" w:eastAsia="Times New Roman" w:hAnsi="Arial" w:cs="Arial"/>
          <w:color w:val="555555"/>
          <w:sz w:val="24"/>
          <w:szCs w:val="24"/>
          <w:shd w:val="clear" w:color="auto" w:fill="FFFFFF"/>
          <w:lang w:eastAsia="fr-CA"/>
        </w:rPr>
        <w:t xml:space="preserve"> </w:t>
      </w:r>
      <w:r w:rsidRPr="00B70DD9">
        <w:rPr>
          <w:rFonts w:ascii="Arial" w:eastAsia="Times New Roman" w:hAnsi="Arial" w:cs="Arial"/>
          <w:sz w:val="24"/>
          <w:szCs w:val="24"/>
          <w:shd w:val="clear" w:color="auto" w:fill="FFFFFF"/>
          <w:lang w:eastAsia="fr-CA"/>
        </w:rPr>
        <w:t>responsable du développement social et communautaire et de l'itinérance,</w:t>
      </w:r>
      <w:r w:rsidRPr="00B70DD9">
        <w:rPr>
          <w:rFonts w:ascii="Arial" w:eastAsia="Times New Roman" w:hAnsi="Arial" w:cs="Arial"/>
          <w:sz w:val="24"/>
          <w:szCs w:val="24"/>
          <w:lang w:eastAsia="fr-CA"/>
        </w:rPr>
        <w:t xml:space="preserve"> ainsi que </w:t>
      </w:r>
      <w:r w:rsidRPr="00B70DD9">
        <w:rPr>
          <w:rFonts w:ascii="Arial" w:eastAsia="Calibri" w:hAnsi="Arial" w:cs="Arial"/>
          <w:color w:val="000000"/>
          <w:sz w:val="24"/>
          <w:szCs w:val="24"/>
        </w:rPr>
        <w:t>M</w:t>
      </w:r>
      <w:r w:rsidRPr="00B70DD9">
        <w:rPr>
          <w:rFonts w:ascii="Arial" w:eastAsia="Calibri" w:hAnsi="Arial" w:cs="Arial"/>
          <w:color w:val="000000"/>
          <w:sz w:val="24"/>
          <w:szCs w:val="24"/>
          <w:vertAlign w:val="superscript"/>
        </w:rPr>
        <w:t>me</w:t>
      </w:r>
      <w:r w:rsidRPr="00B70DD9">
        <w:rPr>
          <w:rFonts w:ascii="Arial" w:eastAsia="Calibri" w:hAnsi="Arial" w:cs="Arial"/>
          <w:color w:val="000000"/>
          <w:sz w:val="24"/>
          <w:szCs w:val="24"/>
        </w:rPr>
        <w:t xml:space="preserve"> Anie Samson, </w:t>
      </w:r>
      <w:r w:rsidRPr="00B70DD9">
        <w:rPr>
          <w:rFonts w:ascii="Arial" w:eastAsia="Calibri" w:hAnsi="Arial" w:cs="Arial"/>
          <w:sz w:val="24"/>
          <w:szCs w:val="24"/>
        </w:rPr>
        <w:t>responsable de la sécurité publique et des services aux citoyens,</w:t>
      </w:r>
      <w:r w:rsidRPr="00B70DD9">
        <w:rPr>
          <w:rFonts w:ascii="Arial" w:eastAsia="Calibri" w:hAnsi="Arial" w:cs="Arial"/>
          <w:color w:val="000000"/>
          <w:sz w:val="24"/>
          <w:szCs w:val="24"/>
        </w:rPr>
        <w:t xml:space="preserve"> afin d’obtenir leur appui</w:t>
      </w:r>
      <w:r w:rsidRPr="00B70DD9">
        <w:rPr>
          <w:rFonts w:ascii="Arial" w:eastAsia="Calibri" w:hAnsi="Arial" w:cs="Arial"/>
          <w:sz w:val="24"/>
          <w:szCs w:val="24"/>
        </w:rPr>
        <w:t xml:space="preserve">, car il </w:t>
      </w:r>
      <w:r>
        <w:rPr>
          <w:rFonts w:ascii="Arial" w:eastAsia="Calibri" w:hAnsi="Arial" w:cs="Arial"/>
          <w:sz w:val="24"/>
          <w:szCs w:val="24"/>
        </w:rPr>
        <w:t>est</w:t>
      </w:r>
      <w:r w:rsidRPr="00B70DD9">
        <w:rPr>
          <w:rFonts w:ascii="Arial" w:eastAsia="Calibri" w:hAnsi="Arial" w:cs="Arial"/>
          <w:sz w:val="24"/>
          <w:szCs w:val="24"/>
        </w:rPr>
        <w:t xml:space="preserve"> important d’</w:t>
      </w:r>
      <w:r>
        <w:rPr>
          <w:rFonts w:ascii="Arial" w:eastAsia="Calibri" w:hAnsi="Arial" w:cs="Arial"/>
          <w:sz w:val="24"/>
          <w:szCs w:val="24"/>
        </w:rPr>
        <w:t>obtenir</w:t>
      </w:r>
      <w:r w:rsidRPr="00B70DD9">
        <w:rPr>
          <w:rFonts w:ascii="Arial" w:eastAsia="Calibri" w:hAnsi="Arial" w:cs="Arial"/>
          <w:sz w:val="24"/>
          <w:szCs w:val="24"/>
        </w:rPr>
        <w:t xml:space="preserve"> leur agrément et leur appui dans nos démarches</w:t>
      </w:r>
    </w:p>
    <w:p w:rsidR="00D37398" w:rsidRPr="00CC5798" w:rsidRDefault="00D37398" w:rsidP="00D37398">
      <w:pPr>
        <w:spacing w:after="100" w:line="300" w:lineRule="exact"/>
        <w:rPr>
          <w:rFonts w:ascii="Arial" w:hAnsi="Arial" w:cs="Arial"/>
          <w:sz w:val="24"/>
          <w:szCs w:val="24"/>
        </w:rPr>
      </w:pPr>
    </w:p>
    <w:p w:rsidR="00D37398" w:rsidRPr="00BC1DA2" w:rsidRDefault="00D37398" w:rsidP="00D37398">
      <w:pPr>
        <w:spacing w:after="100" w:line="300" w:lineRule="exact"/>
        <w:rPr>
          <w:rFonts w:ascii="Arial" w:hAnsi="Arial" w:cs="Arial"/>
          <w:b/>
          <w:sz w:val="24"/>
          <w:szCs w:val="24"/>
        </w:rPr>
      </w:pPr>
      <w:r w:rsidRPr="00BC1DA2">
        <w:rPr>
          <w:rFonts w:ascii="Arial" w:hAnsi="Arial" w:cs="Arial"/>
          <w:b/>
          <w:sz w:val="24"/>
          <w:szCs w:val="24"/>
        </w:rPr>
        <w:t>Sous-objectifs pour l’année 2015-2016 :</w:t>
      </w:r>
    </w:p>
    <w:p w:rsidR="00D37398" w:rsidRPr="00BC1DA2" w:rsidRDefault="00D37398" w:rsidP="00544B98">
      <w:pPr>
        <w:numPr>
          <w:ilvl w:val="0"/>
          <w:numId w:val="123"/>
        </w:numPr>
        <w:spacing w:after="100" w:line="300" w:lineRule="exact"/>
        <w:ind w:left="426"/>
        <w:rPr>
          <w:rFonts w:ascii="Arial" w:hAnsi="Arial" w:cs="Arial"/>
          <w:b/>
          <w:sz w:val="24"/>
          <w:szCs w:val="24"/>
        </w:rPr>
      </w:pPr>
      <w:r w:rsidRPr="00BC1DA2">
        <w:rPr>
          <w:rFonts w:ascii="Arial" w:hAnsi="Arial" w:cs="Arial"/>
          <w:sz w:val="24"/>
          <w:szCs w:val="24"/>
        </w:rPr>
        <w:t>Poursuivre le travail avec les trois arrondissements (Plateau-Mont-Royal, Verdun et Ville-Marie)</w:t>
      </w:r>
    </w:p>
    <w:p w:rsidR="00D37398" w:rsidRPr="00BC1DA2" w:rsidRDefault="009C3D8F" w:rsidP="00544B98">
      <w:pPr>
        <w:numPr>
          <w:ilvl w:val="0"/>
          <w:numId w:val="123"/>
        </w:numPr>
        <w:spacing w:after="100" w:line="300" w:lineRule="exact"/>
        <w:ind w:left="426"/>
        <w:rPr>
          <w:rFonts w:ascii="Arial" w:hAnsi="Arial" w:cs="Arial"/>
          <w:b/>
          <w:sz w:val="24"/>
          <w:szCs w:val="24"/>
        </w:rPr>
      </w:pPr>
      <w:r>
        <w:rPr>
          <w:rFonts w:ascii="Arial" w:eastAsia="Times New Roman" w:hAnsi="Arial" w:cs="Arial"/>
          <w:color w:val="000000"/>
          <w:sz w:val="24"/>
          <w:szCs w:val="24"/>
          <w:lang w:eastAsia="fr-CA"/>
        </w:rPr>
        <w:t>Faire figurer</w:t>
      </w:r>
      <w:r w:rsidRPr="002F3B13">
        <w:rPr>
          <w:rFonts w:ascii="Arial" w:eastAsia="Times New Roman" w:hAnsi="Arial" w:cs="Arial"/>
          <w:color w:val="000000"/>
          <w:sz w:val="24"/>
          <w:szCs w:val="24"/>
          <w:lang w:eastAsia="fr-CA"/>
        </w:rPr>
        <w:t xml:space="preserve"> </w:t>
      </w:r>
      <w:r w:rsidRPr="00BC1DA2">
        <w:rPr>
          <w:rFonts w:ascii="Arial" w:eastAsia="Times New Roman" w:hAnsi="Arial" w:cs="Arial"/>
          <w:color w:val="000000"/>
          <w:sz w:val="24"/>
          <w:szCs w:val="24"/>
          <w:lang w:eastAsia="fr-CA"/>
        </w:rPr>
        <w:t>le conce</w:t>
      </w:r>
      <w:r>
        <w:rPr>
          <w:rFonts w:ascii="Arial" w:eastAsia="Times New Roman" w:hAnsi="Arial" w:cs="Arial"/>
          <w:color w:val="000000"/>
          <w:sz w:val="24"/>
          <w:szCs w:val="24"/>
          <w:lang w:eastAsia="fr-CA"/>
        </w:rPr>
        <w:t>pt d’accessibilité universelle</w:t>
      </w:r>
      <w:r w:rsidRPr="00BC1DA2">
        <w:rPr>
          <w:rFonts w:ascii="Arial" w:eastAsia="Times New Roman" w:hAnsi="Arial" w:cs="Arial"/>
          <w:color w:val="000000"/>
          <w:sz w:val="24"/>
          <w:szCs w:val="24"/>
          <w:lang w:eastAsia="fr-CA"/>
        </w:rPr>
        <w:t xml:space="preserve"> </w:t>
      </w:r>
      <w:r>
        <w:rPr>
          <w:rFonts w:ascii="Arial" w:eastAsia="Times New Roman" w:hAnsi="Arial" w:cs="Arial"/>
          <w:color w:val="000000"/>
          <w:sz w:val="24"/>
          <w:szCs w:val="24"/>
          <w:lang w:eastAsia="fr-CA"/>
        </w:rPr>
        <w:t>dans l</w:t>
      </w:r>
      <w:r w:rsidRPr="00BC1DA2">
        <w:rPr>
          <w:rFonts w:ascii="Arial" w:eastAsia="Times New Roman" w:hAnsi="Arial" w:cs="Arial"/>
          <w:color w:val="000000"/>
          <w:sz w:val="24"/>
          <w:szCs w:val="24"/>
          <w:lang w:eastAsia="fr-CA"/>
        </w:rPr>
        <w:t xml:space="preserve">es règles de la politique de déneigement </w:t>
      </w:r>
      <w:r>
        <w:rPr>
          <w:rFonts w:ascii="Arial" w:eastAsia="Times New Roman" w:hAnsi="Arial" w:cs="Arial"/>
          <w:color w:val="000000"/>
          <w:sz w:val="24"/>
          <w:szCs w:val="24"/>
          <w:lang w:eastAsia="fr-CA"/>
        </w:rPr>
        <w:t>de la</w:t>
      </w:r>
      <w:r w:rsidR="00D37398" w:rsidRPr="00BC1DA2">
        <w:rPr>
          <w:rFonts w:ascii="Arial" w:eastAsia="Times New Roman" w:hAnsi="Arial" w:cs="Arial"/>
          <w:color w:val="000000"/>
          <w:sz w:val="24"/>
          <w:szCs w:val="24"/>
          <w:lang w:eastAsia="fr-CA"/>
        </w:rPr>
        <w:t xml:space="preserve"> Ville de Montréal</w:t>
      </w:r>
      <w:r>
        <w:rPr>
          <w:rFonts w:ascii="Arial" w:eastAsia="Times New Roman" w:hAnsi="Arial" w:cs="Arial"/>
          <w:color w:val="000000"/>
          <w:sz w:val="24"/>
          <w:szCs w:val="24"/>
          <w:lang w:eastAsia="fr-CA"/>
        </w:rPr>
        <w:t>,</w:t>
      </w:r>
      <w:r w:rsidR="00D37398" w:rsidRPr="00BC1DA2">
        <w:rPr>
          <w:rFonts w:ascii="Arial" w:eastAsia="Times New Roman" w:hAnsi="Arial" w:cs="Arial"/>
          <w:color w:val="000000"/>
          <w:sz w:val="24"/>
          <w:szCs w:val="24"/>
          <w:lang w:eastAsia="fr-CA"/>
        </w:rPr>
        <w:t xml:space="preserve"> </w:t>
      </w:r>
      <w:r>
        <w:rPr>
          <w:rFonts w:ascii="Arial" w:eastAsia="Times New Roman" w:hAnsi="Arial" w:cs="Arial"/>
          <w:color w:val="000000"/>
          <w:sz w:val="24"/>
          <w:szCs w:val="24"/>
          <w:lang w:eastAsia="fr-CA"/>
        </w:rPr>
        <w:t>qui souhaite</w:t>
      </w:r>
      <w:r w:rsidR="00D37398" w:rsidRPr="00BC1DA2">
        <w:rPr>
          <w:rFonts w:ascii="Arial" w:eastAsia="Times New Roman" w:hAnsi="Arial" w:cs="Arial"/>
          <w:color w:val="000000"/>
          <w:sz w:val="24"/>
          <w:szCs w:val="24"/>
          <w:lang w:eastAsia="fr-CA"/>
        </w:rPr>
        <w:t xml:space="preserve"> élaborer une politique commune de déneigement</w:t>
      </w:r>
      <w:r>
        <w:rPr>
          <w:rFonts w:ascii="Arial" w:eastAsia="Times New Roman" w:hAnsi="Arial" w:cs="Arial"/>
          <w:color w:val="000000"/>
          <w:sz w:val="24"/>
          <w:szCs w:val="24"/>
          <w:lang w:eastAsia="fr-CA"/>
        </w:rPr>
        <w:t xml:space="preserve"> pour</w:t>
      </w:r>
      <w:r w:rsidR="00D37398">
        <w:rPr>
          <w:rFonts w:ascii="Arial" w:eastAsia="Times New Roman" w:hAnsi="Arial" w:cs="Arial"/>
          <w:color w:val="000000"/>
          <w:sz w:val="24"/>
          <w:szCs w:val="24"/>
          <w:lang w:eastAsia="fr-CA"/>
        </w:rPr>
        <w:t xml:space="preserve"> tous les arrondissements</w:t>
      </w:r>
      <w:r>
        <w:rPr>
          <w:rFonts w:ascii="Arial" w:eastAsia="Times New Roman" w:hAnsi="Arial" w:cs="Arial"/>
          <w:color w:val="000000"/>
          <w:sz w:val="24"/>
          <w:szCs w:val="24"/>
          <w:lang w:eastAsia="fr-CA"/>
        </w:rPr>
        <w:t>, afin qu’ils disposent</w:t>
      </w:r>
      <w:r w:rsidR="00D37398" w:rsidRPr="00BC1DA2">
        <w:rPr>
          <w:rFonts w:ascii="Arial" w:eastAsia="Times New Roman" w:hAnsi="Arial" w:cs="Arial"/>
          <w:color w:val="000000"/>
          <w:sz w:val="24"/>
          <w:szCs w:val="24"/>
          <w:lang w:eastAsia="fr-CA"/>
        </w:rPr>
        <w:t xml:space="preserve"> des</w:t>
      </w:r>
      <w:r>
        <w:rPr>
          <w:rFonts w:ascii="Arial" w:eastAsia="Times New Roman" w:hAnsi="Arial" w:cs="Arial"/>
          <w:color w:val="000000"/>
          <w:sz w:val="24"/>
          <w:szCs w:val="24"/>
          <w:lang w:eastAsia="fr-CA"/>
        </w:rPr>
        <w:t xml:space="preserve"> mêmes règles</w:t>
      </w:r>
      <w:r w:rsidR="00D37398" w:rsidRPr="00BC1DA2">
        <w:rPr>
          <w:rFonts w:ascii="Arial" w:eastAsia="Times New Roman" w:hAnsi="Arial" w:cs="Arial"/>
          <w:color w:val="000000"/>
          <w:sz w:val="24"/>
          <w:szCs w:val="24"/>
          <w:lang w:eastAsia="fr-CA"/>
        </w:rPr>
        <w:t xml:space="preserve"> quand vient le mome</w:t>
      </w:r>
      <w:r>
        <w:rPr>
          <w:rFonts w:ascii="Arial" w:eastAsia="Times New Roman" w:hAnsi="Arial" w:cs="Arial"/>
          <w:color w:val="000000"/>
          <w:sz w:val="24"/>
          <w:szCs w:val="24"/>
          <w:lang w:eastAsia="fr-CA"/>
        </w:rPr>
        <w:t>nt de déneiger leurs territoires respectifs.</w:t>
      </w:r>
    </w:p>
    <w:p w:rsidR="00D37398" w:rsidRPr="00BC1DA2" w:rsidRDefault="00D37398" w:rsidP="00544B98">
      <w:pPr>
        <w:numPr>
          <w:ilvl w:val="0"/>
          <w:numId w:val="123"/>
        </w:numPr>
        <w:spacing w:after="100" w:line="300" w:lineRule="exact"/>
        <w:ind w:left="426"/>
        <w:rPr>
          <w:rFonts w:ascii="Arial" w:hAnsi="Arial" w:cs="Arial"/>
          <w:b/>
          <w:sz w:val="24"/>
          <w:szCs w:val="24"/>
        </w:rPr>
      </w:pPr>
      <w:r w:rsidRPr="00BC1DA2">
        <w:rPr>
          <w:rFonts w:ascii="Arial" w:hAnsi="Arial" w:cs="Arial"/>
          <w:sz w:val="24"/>
          <w:szCs w:val="24"/>
        </w:rPr>
        <w:t xml:space="preserve">Élaborer et offrir des formations pour sensibiliser </w:t>
      </w:r>
      <w:r>
        <w:rPr>
          <w:rFonts w:ascii="Arial" w:hAnsi="Arial" w:cs="Arial"/>
          <w:sz w:val="24"/>
          <w:szCs w:val="24"/>
        </w:rPr>
        <w:t xml:space="preserve">les </w:t>
      </w:r>
      <w:r w:rsidRPr="00BC1DA2">
        <w:rPr>
          <w:rFonts w:ascii="Arial" w:hAnsi="Arial" w:cs="Arial"/>
          <w:sz w:val="24"/>
          <w:szCs w:val="24"/>
        </w:rPr>
        <w:t>différents intervenants affectés au déneigement</w:t>
      </w:r>
    </w:p>
    <w:p w:rsidR="00D37398" w:rsidRPr="00BC1DA2" w:rsidRDefault="00D37398" w:rsidP="00544B98">
      <w:pPr>
        <w:numPr>
          <w:ilvl w:val="0"/>
          <w:numId w:val="123"/>
        </w:numPr>
        <w:spacing w:after="100" w:line="300" w:lineRule="exact"/>
        <w:ind w:left="426"/>
        <w:rPr>
          <w:rFonts w:ascii="Arial" w:hAnsi="Arial" w:cs="Arial"/>
          <w:b/>
          <w:sz w:val="24"/>
          <w:szCs w:val="24"/>
        </w:rPr>
      </w:pPr>
      <w:r w:rsidRPr="00BC1DA2">
        <w:rPr>
          <w:rFonts w:ascii="Arial" w:hAnsi="Arial" w:cs="Arial"/>
          <w:sz w:val="24"/>
          <w:szCs w:val="24"/>
        </w:rPr>
        <w:t>Tester la grille qui nous permettra d’évaluer la qualité du déneigement</w:t>
      </w:r>
    </w:p>
    <w:p w:rsidR="00D37398" w:rsidRPr="00BC1DA2" w:rsidRDefault="00D37398" w:rsidP="00544B98">
      <w:pPr>
        <w:numPr>
          <w:ilvl w:val="0"/>
          <w:numId w:val="123"/>
        </w:numPr>
        <w:spacing w:after="100" w:line="300" w:lineRule="exact"/>
        <w:ind w:left="426"/>
        <w:rPr>
          <w:rFonts w:ascii="Arial" w:hAnsi="Arial" w:cs="Arial"/>
          <w:b/>
          <w:sz w:val="24"/>
          <w:szCs w:val="24"/>
        </w:rPr>
      </w:pPr>
      <w:r w:rsidRPr="00BC1DA2">
        <w:rPr>
          <w:rFonts w:ascii="Arial" w:hAnsi="Arial" w:cs="Arial"/>
          <w:sz w:val="24"/>
          <w:szCs w:val="24"/>
        </w:rPr>
        <w:lastRenderedPageBreak/>
        <w:t xml:space="preserve">Poursuivre le travail afin que le contrat que signent les arrondissements avec les entrepreneurs privés comprenne une clause les </w:t>
      </w:r>
      <w:r>
        <w:rPr>
          <w:rFonts w:ascii="Arial" w:hAnsi="Arial" w:cs="Arial"/>
          <w:sz w:val="24"/>
          <w:szCs w:val="24"/>
        </w:rPr>
        <w:t>contraignant</w:t>
      </w:r>
      <w:r w:rsidRPr="00BC1DA2">
        <w:rPr>
          <w:rFonts w:ascii="Arial" w:hAnsi="Arial" w:cs="Arial"/>
          <w:sz w:val="24"/>
          <w:szCs w:val="24"/>
        </w:rPr>
        <w:t xml:space="preserve"> à former tous leurs employés au concept de l’accessibilité universelle</w:t>
      </w:r>
      <w:r w:rsidRPr="00BC1DA2">
        <w:rPr>
          <w:rFonts w:ascii="Arial" w:eastAsia="Times New Roman" w:hAnsi="Arial" w:cs="Arial"/>
          <w:color w:val="000000"/>
          <w:sz w:val="24"/>
          <w:szCs w:val="24"/>
          <w:lang w:eastAsia="fr-CA"/>
        </w:rPr>
        <w:t xml:space="preserve"> </w:t>
      </w:r>
    </w:p>
    <w:p w:rsidR="00D37398" w:rsidRPr="00BC1DA2" w:rsidRDefault="00D37398" w:rsidP="00544B98">
      <w:pPr>
        <w:numPr>
          <w:ilvl w:val="0"/>
          <w:numId w:val="123"/>
        </w:numPr>
        <w:spacing w:after="100" w:line="300" w:lineRule="exact"/>
        <w:ind w:left="426"/>
        <w:rPr>
          <w:rFonts w:ascii="Arial" w:hAnsi="Arial" w:cs="Arial"/>
          <w:b/>
          <w:sz w:val="24"/>
          <w:szCs w:val="24"/>
        </w:rPr>
      </w:pPr>
      <w:r w:rsidRPr="003B59A1">
        <w:rPr>
          <w:rFonts w:ascii="Arial" w:eastAsia="Times New Roman" w:hAnsi="Arial" w:cs="Arial"/>
          <w:color w:val="000000"/>
          <w:sz w:val="24"/>
          <w:szCs w:val="24"/>
          <w:lang w:eastAsia="fr-CA"/>
        </w:rPr>
        <w:t>Tenir informé</w:t>
      </w:r>
      <w:r w:rsidR="009C2DB9">
        <w:rPr>
          <w:rFonts w:ascii="Arial" w:eastAsia="Times New Roman" w:hAnsi="Arial" w:cs="Arial"/>
          <w:color w:val="000000"/>
          <w:sz w:val="24"/>
          <w:szCs w:val="24"/>
          <w:lang w:eastAsia="fr-CA"/>
        </w:rPr>
        <w:t>s</w:t>
      </w:r>
      <w:r w:rsidRPr="003B59A1">
        <w:rPr>
          <w:rFonts w:ascii="Arial" w:eastAsia="Times New Roman" w:hAnsi="Arial" w:cs="Arial"/>
          <w:color w:val="000000"/>
          <w:sz w:val="24"/>
          <w:szCs w:val="24"/>
          <w:lang w:eastAsia="fr-CA"/>
        </w:rPr>
        <w:t xml:space="preserve"> les directeurs des travaux publics de tous les arrondisse</w:t>
      </w:r>
      <w:r>
        <w:rPr>
          <w:rFonts w:ascii="Arial" w:eastAsia="Times New Roman" w:hAnsi="Arial" w:cs="Arial"/>
          <w:color w:val="000000"/>
          <w:sz w:val="24"/>
          <w:szCs w:val="24"/>
          <w:lang w:eastAsia="fr-CA"/>
        </w:rPr>
        <w:t>ments de l’avancement du projet</w:t>
      </w:r>
    </w:p>
    <w:p w:rsidR="00D37398" w:rsidRDefault="00D37398" w:rsidP="00544B98">
      <w:pPr>
        <w:numPr>
          <w:ilvl w:val="0"/>
          <w:numId w:val="123"/>
        </w:numPr>
        <w:spacing w:after="100" w:line="300" w:lineRule="exact"/>
        <w:ind w:left="426"/>
        <w:rPr>
          <w:rFonts w:ascii="Arial" w:hAnsi="Arial" w:cs="Arial"/>
          <w:b/>
          <w:sz w:val="24"/>
          <w:szCs w:val="24"/>
        </w:rPr>
      </w:pPr>
      <w:r w:rsidRPr="003B59A1">
        <w:rPr>
          <w:rFonts w:ascii="Arial" w:eastAsia="Times New Roman" w:hAnsi="Arial" w:cs="Arial"/>
          <w:color w:val="000000"/>
          <w:sz w:val="24"/>
          <w:szCs w:val="24"/>
          <w:lang w:eastAsia="fr-CA"/>
        </w:rPr>
        <w:t>Obtenir</w:t>
      </w:r>
      <w:r w:rsidRPr="003B59A1">
        <w:rPr>
          <w:rFonts w:ascii="Arial" w:eastAsia="Calibri" w:hAnsi="Arial" w:cs="Arial"/>
          <w:sz w:val="24"/>
          <w:szCs w:val="24"/>
        </w:rPr>
        <w:t xml:space="preserve"> l’appui des élus responsables du dossier </w:t>
      </w:r>
      <w:r w:rsidRPr="00BC1DA2">
        <w:rPr>
          <w:rFonts w:ascii="Arial" w:eastAsia="Calibri" w:hAnsi="Arial" w:cs="Arial"/>
          <w:sz w:val="24"/>
          <w:szCs w:val="24"/>
        </w:rPr>
        <w:t>de l’accessibilité universelle</w:t>
      </w:r>
      <w:r w:rsidRPr="003B59A1">
        <w:rPr>
          <w:rFonts w:ascii="Arial" w:eastAsia="Calibri" w:hAnsi="Arial" w:cs="Arial"/>
          <w:sz w:val="24"/>
          <w:szCs w:val="24"/>
        </w:rPr>
        <w:t xml:space="preserve"> dans les arrondissements. Il est important que les élus soient informés de notre projet et qu’ils puissent l’appuyer lors des rencontres avec la direction de l</w:t>
      </w:r>
      <w:r>
        <w:rPr>
          <w:rFonts w:ascii="Arial" w:eastAsia="Calibri" w:hAnsi="Arial" w:cs="Arial"/>
          <w:sz w:val="24"/>
          <w:szCs w:val="24"/>
        </w:rPr>
        <w:t>eurs arrondissements respectifs</w:t>
      </w:r>
    </w:p>
    <w:p w:rsidR="00D37398" w:rsidRDefault="00D37398" w:rsidP="00D37398">
      <w:pPr>
        <w:spacing w:after="100" w:line="300" w:lineRule="exact"/>
        <w:rPr>
          <w:rFonts w:ascii="Arial" w:hAnsi="Arial" w:cs="Arial"/>
          <w:b/>
          <w:sz w:val="24"/>
          <w:szCs w:val="24"/>
        </w:rPr>
      </w:pPr>
    </w:p>
    <w:p w:rsidR="00D37398" w:rsidRPr="00043D2B" w:rsidRDefault="00D37398" w:rsidP="00D37398">
      <w:pPr>
        <w:shd w:val="clear" w:color="auto" w:fill="1F497D"/>
        <w:spacing w:after="100" w:line="300" w:lineRule="exact"/>
        <w:rPr>
          <w:rFonts w:ascii="Arial" w:hAnsi="Arial" w:cs="Arial"/>
          <w:b/>
          <w:smallCaps/>
          <w:color w:val="FFFFFF"/>
          <w:sz w:val="24"/>
          <w:szCs w:val="24"/>
        </w:rPr>
      </w:pPr>
      <w:r w:rsidRPr="00B000FE">
        <w:rPr>
          <w:rFonts w:ascii="Arial" w:hAnsi="Arial" w:cs="Arial"/>
          <w:b/>
          <w:smallCaps/>
          <w:color w:val="FFFFFF" w:themeColor="background1"/>
          <w:sz w:val="24"/>
          <w:szCs w:val="24"/>
        </w:rPr>
        <w:t xml:space="preserve">Accessibilité universelle, </w:t>
      </w:r>
      <w:r w:rsidRPr="00043D2B">
        <w:rPr>
          <w:rFonts w:ascii="Arial" w:hAnsi="Arial" w:cs="Arial"/>
          <w:b/>
          <w:smallCaps/>
          <w:color w:val="FFFFFF"/>
          <w:sz w:val="24"/>
          <w:szCs w:val="24"/>
        </w:rPr>
        <w:t>places publ</w:t>
      </w:r>
      <w:r>
        <w:rPr>
          <w:rFonts w:ascii="Arial" w:hAnsi="Arial" w:cs="Arial"/>
          <w:b/>
          <w:smallCaps/>
          <w:color w:val="FFFFFF"/>
          <w:sz w:val="24"/>
          <w:szCs w:val="24"/>
        </w:rPr>
        <w:t>iques, rues piétonnes et contre</w:t>
      </w:r>
      <w:r>
        <w:rPr>
          <w:rFonts w:ascii="Arial" w:hAnsi="Arial" w:cs="Arial"/>
          <w:b/>
          <w:smallCaps/>
          <w:color w:val="FFFFFF"/>
          <w:sz w:val="24"/>
          <w:szCs w:val="24"/>
        </w:rPr>
        <w:noBreakHyphen/>
      </w:r>
      <w:r w:rsidRPr="00043D2B">
        <w:rPr>
          <w:rFonts w:ascii="Arial" w:hAnsi="Arial" w:cs="Arial"/>
          <w:b/>
          <w:smallCaps/>
          <w:color w:val="FFFFFF"/>
          <w:sz w:val="24"/>
          <w:szCs w:val="24"/>
        </w:rPr>
        <w:t>terrasses</w:t>
      </w:r>
    </w:p>
    <w:p w:rsidR="00D37398" w:rsidRPr="00043D2B" w:rsidRDefault="00D37398" w:rsidP="00D37398">
      <w:pPr>
        <w:spacing w:after="100" w:line="300" w:lineRule="exact"/>
        <w:rPr>
          <w:rFonts w:ascii="Arial" w:hAnsi="Arial" w:cs="Arial"/>
          <w:b/>
          <w:sz w:val="24"/>
          <w:szCs w:val="24"/>
          <w:highlight w:val="green"/>
        </w:rPr>
      </w:pPr>
    </w:p>
    <w:p w:rsidR="00D37398" w:rsidRPr="00CA48AF" w:rsidRDefault="00D37398" w:rsidP="00D37398">
      <w:pPr>
        <w:spacing w:after="100" w:line="300" w:lineRule="exact"/>
        <w:rPr>
          <w:rFonts w:ascii="Arial" w:hAnsi="Arial" w:cs="Arial"/>
          <w:b/>
          <w:sz w:val="24"/>
          <w:szCs w:val="24"/>
        </w:rPr>
      </w:pPr>
      <w:r w:rsidRPr="00CA48AF">
        <w:rPr>
          <w:rFonts w:ascii="Arial" w:hAnsi="Arial" w:cs="Arial"/>
          <w:b/>
          <w:sz w:val="24"/>
          <w:szCs w:val="24"/>
        </w:rPr>
        <w:t>Sous-objectif à long terme:</w:t>
      </w:r>
    </w:p>
    <w:p w:rsidR="00D37398" w:rsidRPr="00CA48AF" w:rsidRDefault="00D37398" w:rsidP="00544B98">
      <w:pPr>
        <w:numPr>
          <w:ilvl w:val="0"/>
          <w:numId w:val="79"/>
        </w:numPr>
        <w:spacing w:after="100" w:line="300" w:lineRule="exact"/>
        <w:ind w:left="426"/>
        <w:rPr>
          <w:rFonts w:ascii="Arial" w:hAnsi="Arial" w:cs="Arial"/>
          <w:b/>
          <w:sz w:val="24"/>
          <w:szCs w:val="24"/>
        </w:rPr>
      </w:pPr>
      <w:r w:rsidRPr="00CA48AF">
        <w:rPr>
          <w:rFonts w:ascii="Arial" w:hAnsi="Arial" w:cs="Arial"/>
          <w:sz w:val="24"/>
          <w:szCs w:val="24"/>
        </w:rPr>
        <w:t>Faire en sorte que les arrondissements puissent élaborer, mettre en place et améliorer des aménagements publics sans embûches pour les gens ayant une déficience motrice ou visuelle</w:t>
      </w:r>
    </w:p>
    <w:p w:rsidR="00D37398" w:rsidRPr="00043D2B" w:rsidRDefault="00D37398" w:rsidP="00D37398">
      <w:pPr>
        <w:spacing w:after="100" w:line="300" w:lineRule="exact"/>
        <w:ind w:left="360"/>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Contexte :</w:t>
      </w:r>
    </w:p>
    <w:p w:rsidR="00D37398" w:rsidRPr="000E20DF" w:rsidRDefault="00D37398" w:rsidP="00D37398">
      <w:pPr>
        <w:spacing w:line="300" w:lineRule="exact"/>
        <w:rPr>
          <w:rFonts w:ascii="Arial" w:hAnsi="Arial" w:cs="Arial"/>
          <w:sz w:val="24"/>
          <w:szCs w:val="24"/>
        </w:rPr>
      </w:pPr>
      <w:r w:rsidRPr="00043D2B">
        <w:rPr>
          <w:rFonts w:ascii="Arial" w:hAnsi="Arial" w:cs="Arial"/>
          <w:sz w:val="24"/>
          <w:szCs w:val="24"/>
        </w:rPr>
        <w:t>Depuis plusieurs années, la Ville de Montréal et les arrondissements conçoivent et aménagent des espaces publics comme la place Jacques-Cartier ou le Quartier des spectacles, ainsi que de plus petits espaces</w:t>
      </w:r>
      <w:r w:rsidR="003F170A">
        <w:rPr>
          <w:rFonts w:ascii="Arial" w:hAnsi="Arial" w:cs="Arial"/>
          <w:sz w:val="24"/>
          <w:szCs w:val="24"/>
        </w:rPr>
        <w:t xml:space="preserve"> comme celui de la place Gérald</w:t>
      </w:r>
      <w:r w:rsidR="003F170A">
        <w:rPr>
          <w:rFonts w:ascii="Arial" w:hAnsi="Arial" w:cs="Arial"/>
          <w:sz w:val="24"/>
          <w:szCs w:val="24"/>
        </w:rPr>
        <w:noBreakHyphen/>
      </w:r>
      <w:r>
        <w:rPr>
          <w:rFonts w:ascii="Arial" w:hAnsi="Arial" w:cs="Arial"/>
          <w:sz w:val="24"/>
          <w:szCs w:val="24"/>
        </w:rPr>
        <w:t>Godin</w:t>
      </w:r>
      <w:r w:rsidRPr="00043D2B">
        <w:rPr>
          <w:rFonts w:ascii="Arial" w:hAnsi="Arial" w:cs="Arial"/>
          <w:sz w:val="24"/>
          <w:szCs w:val="24"/>
        </w:rPr>
        <w:t>. Ils aménagent aussi des rues piétonnes et permettent aux commerçants d’installer des terrasses sur les trottoirs. Malheureusement, lors de l’aménagement de ces espaces urbains, surviennent souvent plusieurs erreurs qui produisent de multiples obstacles à la libre circulatio</w:t>
      </w:r>
      <w:r>
        <w:rPr>
          <w:rFonts w:ascii="Arial" w:hAnsi="Arial" w:cs="Arial"/>
          <w:sz w:val="24"/>
          <w:szCs w:val="24"/>
        </w:rPr>
        <w:t xml:space="preserve">n des personnes ayant une limitation </w:t>
      </w:r>
      <w:r w:rsidRPr="00043D2B">
        <w:rPr>
          <w:rFonts w:ascii="Arial" w:hAnsi="Arial" w:cs="Arial"/>
          <w:sz w:val="24"/>
          <w:szCs w:val="24"/>
        </w:rPr>
        <w:t>fonctionnelle.</w:t>
      </w:r>
      <w:r>
        <w:rPr>
          <w:rFonts w:ascii="Arial" w:hAnsi="Arial" w:cs="Arial"/>
          <w:noProof/>
          <w:sz w:val="24"/>
          <w:szCs w:val="24"/>
          <w:lang w:eastAsia="fr-CA"/>
        </w:rPr>
        <w:drawing>
          <wp:anchor distT="0" distB="0" distL="114300" distR="114300" simplePos="0" relativeHeight="251806720" behindDoc="0" locked="1" layoutInCell="0" allowOverlap="0" wp14:anchorId="1FBB848E" wp14:editId="77D8F893">
            <wp:simplePos x="0" y="0"/>
            <wp:positionH relativeFrom="column">
              <wp:posOffset>31750</wp:posOffset>
            </wp:positionH>
            <wp:positionV relativeFrom="page">
              <wp:posOffset>5418455</wp:posOffset>
            </wp:positionV>
            <wp:extent cx="2787015" cy="1567180"/>
            <wp:effectExtent l="0" t="0" r="0" b="0"/>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e-terrass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87015" cy="1567180"/>
                    </a:xfrm>
                    <a:prstGeom prst="rect">
                      <a:avLst/>
                    </a:prstGeom>
                  </pic:spPr>
                </pic:pic>
              </a:graphicData>
            </a:graphic>
            <wp14:sizeRelH relativeFrom="margin">
              <wp14:pctWidth>0</wp14:pctWidth>
            </wp14:sizeRelH>
            <wp14:sizeRelV relativeFrom="margin">
              <wp14:pctHeight>0</wp14:pctHeight>
            </wp14:sizeRelV>
          </wp:anchor>
        </w:drawing>
      </w:r>
    </w:p>
    <w:p w:rsidR="00D37398" w:rsidRPr="00043D2B" w:rsidRDefault="00D37398" w:rsidP="00D37398">
      <w:pPr>
        <w:spacing w:line="300" w:lineRule="exact"/>
        <w:rPr>
          <w:rFonts w:ascii="Arial" w:hAnsi="Arial" w:cs="Arial"/>
          <w:sz w:val="24"/>
          <w:szCs w:val="24"/>
        </w:rPr>
      </w:pPr>
    </w:p>
    <w:p w:rsidR="00D37398" w:rsidRPr="0008721C" w:rsidRDefault="00D37398" w:rsidP="00D37398">
      <w:pPr>
        <w:spacing w:line="300" w:lineRule="exact"/>
        <w:rPr>
          <w:rFonts w:ascii="Arial" w:hAnsi="Arial" w:cs="Arial"/>
          <w:sz w:val="24"/>
          <w:szCs w:val="24"/>
        </w:rPr>
      </w:pPr>
      <w:r w:rsidRPr="00043D2B">
        <w:rPr>
          <w:rFonts w:ascii="Arial" w:hAnsi="Arial" w:cs="Arial"/>
          <w:sz w:val="24"/>
          <w:szCs w:val="24"/>
        </w:rPr>
        <w:t>L’accessibilité universelle est un concept relativement nouveau et souvent mal compris des autorités municipales, des concepteurs et des commerçants. Nous souhaitons donc, avec ce projet, rencontrer et accompagner les arrondissements les plus impliqués dans le déve</w:t>
      </w:r>
      <w:r>
        <w:rPr>
          <w:rFonts w:ascii="Arial" w:hAnsi="Arial" w:cs="Arial"/>
          <w:sz w:val="24"/>
          <w:szCs w:val="24"/>
        </w:rPr>
        <w:t>loppement d’espaces publics, pour</w:t>
      </w:r>
      <w:r w:rsidRPr="00043D2B">
        <w:rPr>
          <w:rFonts w:ascii="Arial" w:hAnsi="Arial" w:cs="Arial"/>
          <w:sz w:val="24"/>
          <w:szCs w:val="24"/>
        </w:rPr>
        <w:t xml:space="preserve"> que c</w:t>
      </w:r>
      <w:r>
        <w:rPr>
          <w:rFonts w:ascii="Arial" w:hAnsi="Arial" w:cs="Arial"/>
          <w:sz w:val="24"/>
          <w:szCs w:val="24"/>
        </w:rPr>
        <w:t>e concept soit mieux compris et</w:t>
      </w:r>
      <w:r w:rsidRPr="00043D2B">
        <w:rPr>
          <w:rFonts w:ascii="Arial" w:hAnsi="Arial" w:cs="Arial"/>
          <w:sz w:val="24"/>
          <w:szCs w:val="24"/>
        </w:rPr>
        <w:t xml:space="preserve"> </w:t>
      </w:r>
      <w:r>
        <w:rPr>
          <w:rFonts w:ascii="Arial" w:hAnsi="Arial" w:cs="Arial"/>
          <w:sz w:val="24"/>
          <w:szCs w:val="24"/>
        </w:rPr>
        <w:t>donc</w:t>
      </w:r>
      <w:r w:rsidRPr="00043D2B">
        <w:rPr>
          <w:rFonts w:ascii="Arial" w:hAnsi="Arial" w:cs="Arial"/>
          <w:sz w:val="24"/>
          <w:szCs w:val="24"/>
        </w:rPr>
        <w:t xml:space="preserve"> mieux appl</w:t>
      </w:r>
      <w:r>
        <w:rPr>
          <w:rFonts w:ascii="Arial" w:hAnsi="Arial" w:cs="Arial"/>
          <w:sz w:val="24"/>
          <w:szCs w:val="24"/>
        </w:rPr>
        <w:t>iqué.</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lastRenderedPageBreak/>
        <w:t>Partenaires et instances impliqués :</w:t>
      </w:r>
    </w:p>
    <w:p w:rsidR="00D37398" w:rsidRPr="00043D2B" w:rsidRDefault="00D37398" w:rsidP="00544B98">
      <w:pPr>
        <w:numPr>
          <w:ilvl w:val="0"/>
          <w:numId w:val="122"/>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RAAMM</w:t>
      </w:r>
    </w:p>
    <w:p w:rsidR="00D37398" w:rsidRPr="00043D2B" w:rsidRDefault="00D37398" w:rsidP="00544B98">
      <w:pPr>
        <w:numPr>
          <w:ilvl w:val="0"/>
          <w:numId w:val="122"/>
        </w:numPr>
        <w:spacing w:after="100" w:line="300" w:lineRule="exact"/>
        <w:ind w:left="426"/>
        <w:rPr>
          <w:rFonts w:ascii="Arial" w:hAnsi="Arial" w:cs="Arial"/>
          <w:sz w:val="24"/>
          <w:szCs w:val="24"/>
        </w:rPr>
      </w:pPr>
      <w:r>
        <w:rPr>
          <w:rFonts w:ascii="Arial" w:hAnsi="Arial" w:cs="Arial"/>
          <w:sz w:val="24"/>
          <w:szCs w:val="24"/>
        </w:rPr>
        <w:t>La Ville de Montréal</w:t>
      </w:r>
    </w:p>
    <w:p w:rsidR="00D37398" w:rsidRPr="00043D2B" w:rsidRDefault="00D37398" w:rsidP="00D37398">
      <w:pPr>
        <w:suppressAutoHyphens/>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sz w:val="24"/>
          <w:szCs w:val="24"/>
        </w:rPr>
      </w:pPr>
      <w:r w:rsidRPr="00043D2B">
        <w:rPr>
          <w:rFonts w:ascii="Arial" w:hAnsi="Arial" w:cs="Arial"/>
          <w:b/>
          <w:sz w:val="24"/>
          <w:szCs w:val="24"/>
        </w:rPr>
        <w:t>Moyen :</w:t>
      </w:r>
      <w:r w:rsidRPr="00043D2B">
        <w:rPr>
          <w:rFonts w:ascii="Arial" w:hAnsi="Arial" w:cs="Arial"/>
          <w:sz w:val="24"/>
          <w:szCs w:val="24"/>
        </w:rPr>
        <w:t xml:space="preserve"> </w:t>
      </w:r>
    </w:p>
    <w:p w:rsidR="00D37398" w:rsidRDefault="00D37398" w:rsidP="00544B98">
      <w:pPr>
        <w:numPr>
          <w:ilvl w:val="0"/>
          <w:numId w:val="124"/>
        </w:numPr>
        <w:spacing w:after="100" w:line="300" w:lineRule="exact"/>
        <w:ind w:left="426"/>
        <w:rPr>
          <w:rFonts w:ascii="Arial" w:hAnsi="Arial" w:cs="Arial"/>
          <w:sz w:val="24"/>
          <w:szCs w:val="24"/>
        </w:rPr>
      </w:pPr>
      <w:r w:rsidRPr="00043D2B">
        <w:rPr>
          <w:rFonts w:ascii="Arial" w:hAnsi="Arial" w:cs="Arial"/>
          <w:sz w:val="24"/>
          <w:szCs w:val="24"/>
        </w:rPr>
        <w:t>Participation au comité des part</w:t>
      </w:r>
      <w:r>
        <w:rPr>
          <w:rFonts w:ascii="Arial" w:hAnsi="Arial" w:cs="Arial"/>
          <w:sz w:val="24"/>
          <w:szCs w:val="24"/>
        </w:rPr>
        <w:t>enaires Ville-milieu associatif</w:t>
      </w:r>
    </w:p>
    <w:p w:rsidR="00D37398" w:rsidRPr="00043D2B" w:rsidRDefault="00D37398" w:rsidP="00D37398">
      <w:pPr>
        <w:spacing w:after="100" w:line="300" w:lineRule="exact"/>
        <w:ind w:left="426"/>
        <w:rPr>
          <w:rFonts w:ascii="Arial" w:hAnsi="Arial" w:cs="Arial"/>
          <w:sz w:val="24"/>
          <w:szCs w:val="24"/>
        </w:rPr>
      </w:pPr>
    </w:p>
    <w:p w:rsidR="00D37398" w:rsidRPr="00043D2B" w:rsidRDefault="00D37398" w:rsidP="00D37398">
      <w:pPr>
        <w:pStyle w:val="Corpsdetexte3"/>
        <w:spacing w:after="100" w:line="300" w:lineRule="exact"/>
        <w:rPr>
          <w:rFonts w:ascii="Arial" w:hAnsi="Arial" w:cs="Arial"/>
          <w:b/>
          <w:sz w:val="24"/>
          <w:szCs w:val="24"/>
        </w:rPr>
      </w:pPr>
      <w:r w:rsidRPr="00043D2B">
        <w:rPr>
          <w:rFonts w:ascii="Arial" w:hAnsi="Arial" w:cs="Arial"/>
          <w:b/>
          <w:sz w:val="24"/>
          <w:szCs w:val="24"/>
        </w:rPr>
        <w:t>Sous-objectifs pour l’année 2014-2015 :</w:t>
      </w:r>
    </w:p>
    <w:p w:rsidR="00D37398" w:rsidRPr="00043D2B" w:rsidRDefault="00D37398" w:rsidP="00544B98">
      <w:pPr>
        <w:numPr>
          <w:ilvl w:val="0"/>
          <w:numId w:val="127"/>
        </w:numPr>
        <w:spacing w:after="100" w:line="300" w:lineRule="exact"/>
        <w:ind w:left="426"/>
        <w:rPr>
          <w:rFonts w:ascii="Arial" w:hAnsi="Arial" w:cs="Arial"/>
          <w:bCs/>
          <w:sz w:val="24"/>
          <w:szCs w:val="24"/>
        </w:rPr>
      </w:pPr>
      <w:r w:rsidRPr="00043D2B">
        <w:rPr>
          <w:rFonts w:ascii="Arial" w:hAnsi="Arial" w:cs="Arial"/>
          <w:bCs/>
          <w:sz w:val="24"/>
          <w:szCs w:val="24"/>
        </w:rPr>
        <w:t xml:space="preserve">Donner 4 ateliers de sensibilisation aux employés qui interviennent en aménagement urbain et qui font de la conception et de la réalisation de </w:t>
      </w:r>
      <w:r>
        <w:rPr>
          <w:rFonts w:ascii="Arial" w:hAnsi="Arial" w:cs="Arial"/>
          <w:bCs/>
          <w:sz w:val="24"/>
          <w:szCs w:val="24"/>
        </w:rPr>
        <w:t xml:space="preserve">projets. </w:t>
      </w:r>
      <w:r w:rsidRPr="00043D2B">
        <w:rPr>
          <w:rFonts w:ascii="Arial" w:hAnsi="Arial" w:cs="Arial"/>
          <w:bCs/>
          <w:sz w:val="24"/>
          <w:szCs w:val="24"/>
        </w:rPr>
        <w:t>No</w:t>
      </w:r>
      <w:r>
        <w:rPr>
          <w:rFonts w:ascii="Arial" w:hAnsi="Arial" w:cs="Arial"/>
          <w:bCs/>
          <w:sz w:val="24"/>
          <w:szCs w:val="24"/>
        </w:rPr>
        <w:t>uveaux arrondissements ciblés : Villeray-Saint-Michel-Parc-</w:t>
      </w:r>
      <w:r w:rsidRPr="00043D2B">
        <w:rPr>
          <w:rFonts w:ascii="Arial" w:hAnsi="Arial" w:cs="Arial"/>
          <w:bCs/>
          <w:sz w:val="24"/>
          <w:szCs w:val="24"/>
        </w:rPr>
        <w:t>Extension, Ahunt</w:t>
      </w:r>
      <w:r>
        <w:rPr>
          <w:rFonts w:ascii="Arial" w:hAnsi="Arial" w:cs="Arial"/>
          <w:bCs/>
          <w:sz w:val="24"/>
          <w:szCs w:val="24"/>
        </w:rPr>
        <w:t>sic-Cartierville</w:t>
      </w:r>
      <w:r w:rsidRPr="00043D2B">
        <w:rPr>
          <w:rFonts w:ascii="Arial" w:hAnsi="Arial" w:cs="Arial"/>
          <w:bCs/>
          <w:sz w:val="24"/>
          <w:szCs w:val="24"/>
        </w:rPr>
        <w:t>, Pierrefonds-Roxboro, Montréal-Nord</w:t>
      </w:r>
    </w:p>
    <w:p w:rsidR="00D37398" w:rsidRPr="00043D2B" w:rsidRDefault="001E6037" w:rsidP="00544B98">
      <w:pPr>
        <w:numPr>
          <w:ilvl w:val="0"/>
          <w:numId w:val="127"/>
        </w:numPr>
        <w:spacing w:after="100" w:line="300" w:lineRule="exact"/>
        <w:ind w:left="426"/>
        <w:rPr>
          <w:rFonts w:ascii="Arial" w:hAnsi="Arial" w:cs="Arial"/>
          <w:bCs/>
          <w:sz w:val="24"/>
          <w:szCs w:val="24"/>
        </w:rPr>
      </w:pPr>
      <w:r>
        <w:rPr>
          <w:rFonts w:ascii="Arial" w:hAnsi="Arial" w:cs="Arial"/>
          <w:bCs/>
          <w:sz w:val="24"/>
          <w:szCs w:val="24"/>
        </w:rPr>
        <w:t>F</w:t>
      </w:r>
      <w:r w:rsidR="00D37398" w:rsidRPr="00043D2B">
        <w:rPr>
          <w:rFonts w:ascii="Arial" w:hAnsi="Arial" w:cs="Arial"/>
          <w:bCs/>
          <w:sz w:val="24"/>
          <w:szCs w:val="24"/>
        </w:rPr>
        <w:t>aire</w:t>
      </w:r>
      <w:r>
        <w:rPr>
          <w:rFonts w:ascii="Arial" w:hAnsi="Arial" w:cs="Arial"/>
          <w:bCs/>
          <w:sz w:val="24"/>
          <w:szCs w:val="24"/>
        </w:rPr>
        <w:t>, sur demande,</w:t>
      </w:r>
      <w:r w:rsidR="00D37398" w:rsidRPr="00043D2B">
        <w:rPr>
          <w:rFonts w:ascii="Arial" w:hAnsi="Arial" w:cs="Arial"/>
          <w:bCs/>
          <w:sz w:val="24"/>
          <w:szCs w:val="24"/>
        </w:rPr>
        <w:t xml:space="preserve"> des accompagnements ponctuels pour des projets locaux d’espace urbain, lors de rencontres de tr</w:t>
      </w:r>
      <w:r w:rsidR="00D37398">
        <w:rPr>
          <w:rFonts w:ascii="Arial" w:hAnsi="Arial" w:cs="Arial"/>
          <w:bCs/>
          <w:sz w:val="24"/>
          <w:szCs w:val="24"/>
        </w:rPr>
        <w:t>avail ou de suivi téléphonique</w:t>
      </w:r>
    </w:p>
    <w:p w:rsidR="00D37398" w:rsidRPr="00043D2B" w:rsidRDefault="00D37398" w:rsidP="00544B98">
      <w:pPr>
        <w:numPr>
          <w:ilvl w:val="0"/>
          <w:numId w:val="127"/>
        </w:numPr>
        <w:suppressAutoHyphens/>
        <w:spacing w:after="100" w:line="300" w:lineRule="exact"/>
        <w:ind w:left="426"/>
        <w:rPr>
          <w:rFonts w:ascii="Arial" w:hAnsi="Arial" w:cs="Arial"/>
          <w:bCs/>
          <w:sz w:val="24"/>
          <w:szCs w:val="24"/>
        </w:rPr>
      </w:pPr>
      <w:r w:rsidRPr="00043D2B">
        <w:rPr>
          <w:rFonts w:ascii="Arial" w:hAnsi="Arial" w:cs="Arial"/>
          <w:bCs/>
          <w:sz w:val="24"/>
          <w:szCs w:val="24"/>
        </w:rPr>
        <w:t>Poursuivre le travail déjà amorcé ainsi que le suivi avec les arrondissements Ville-Marie, Sud-Ouest, Pl</w:t>
      </w:r>
      <w:r>
        <w:rPr>
          <w:rFonts w:ascii="Arial" w:hAnsi="Arial" w:cs="Arial"/>
          <w:bCs/>
          <w:sz w:val="24"/>
          <w:szCs w:val="24"/>
        </w:rPr>
        <w:t>ateau-Mont-Royal, Rosemont-La-Petite-Patrie,</w:t>
      </w:r>
      <w:r w:rsidRPr="00043D2B">
        <w:rPr>
          <w:rFonts w:ascii="Arial" w:hAnsi="Arial" w:cs="Arial"/>
          <w:sz w:val="24"/>
          <w:szCs w:val="24"/>
        </w:rPr>
        <w:t xml:space="preserve"> Mercie</w:t>
      </w:r>
      <w:r>
        <w:rPr>
          <w:rFonts w:ascii="Arial" w:hAnsi="Arial" w:cs="Arial"/>
          <w:sz w:val="24"/>
          <w:szCs w:val="24"/>
        </w:rPr>
        <w:t>r</w:t>
      </w:r>
      <w:r>
        <w:rPr>
          <w:rFonts w:ascii="Arial" w:hAnsi="Arial" w:cs="Arial"/>
          <w:sz w:val="24"/>
          <w:szCs w:val="24"/>
        </w:rPr>
        <w:noBreakHyphen/>
        <w:t>Hochelaga</w:t>
      </w:r>
      <w:r>
        <w:rPr>
          <w:rFonts w:ascii="Arial" w:hAnsi="Arial" w:cs="Arial"/>
          <w:sz w:val="24"/>
          <w:szCs w:val="24"/>
        </w:rPr>
        <w:noBreakHyphen/>
        <w:t>Maisonneuve et Verdun</w:t>
      </w:r>
    </w:p>
    <w:p w:rsidR="00D37398" w:rsidRDefault="00D37398" w:rsidP="00544B98">
      <w:pPr>
        <w:numPr>
          <w:ilvl w:val="0"/>
          <w:numId w:val="127"/>
        </w:numPr>
        <w:suppressAutoHyphens/>
        <w:spacing w:after="100" w:line="300" w:lineRule="exact"/>
        <w:ind w:left="426"/>
        <w:rPr>
          <w:rFonts w:ascii="Arial" w:hAnsi="Arial" w:cs="Arial"/>
          <w:bCs/>
          <w:sz w:val="24"/>
          <w:szCs w:val="24"/>
        </w:rPr>
      </w:pPr>
      <w:r w:rsidRPr="00043D2B">
        <w:rPr>
          <w:rFonts w:ascii="Arial" w:hAnsi="Arial" w:cs="Arial"/>
          <w:bCs/>
          <w:sz w:val="24"/>
          <w:szCs w:val="24"/>
        </w:rPr>
        <w:t>Informer les membres des</w:t>
      </w:r>
      <w:r>
        <w:rPr>
          <w:rFonts w:ascii="Arial" w:hAnsi="Arial" w:cs="Arial"/>
          <w:bCs/>
          <w:sz w:val="24"/>
          <w:szCs w:val="24"/>
        </w:rPr>
        <w:t xml:space="preserve"> développements dans le dossier</w:t>
      </w:r>
    </w:p>
    <w:p w:rsidR="00D37398" w:rsidRPr="0008721C" w:rsidRDefault="00D37398" w:rsidP="00D37398">
      <w:pPr>
        <w:suppressAutoHyphens/>
        <w:spacing w:after="100" w:line="300" w:lineRule="exact"/>
        <w:ind w:left="426"/>
        <w:rPr>
          <w:rFonts w:ascii="Arial" w:hAnsi="Arial" w:cs="Arial"/>
          <w:bCs/>
          <w:sz w:val="24"/>
          <w:szCs w:val="24"/>
        </w:rPr>
      </w:pPr>
    </w:p>
    <w:p w:rsidR="00D37398" w:rsidRPr="00043D2B" w:rsidRDefault="00D37398" w:rsidP="00D37398">
      <w:pPr>
        <w:pStyle w:val="Corpsdetexte"/>
        <w:spacing w:after="100" w:line="300" w:lineRule="exact"/>
        <w:rPr>
          <w:rFonts w:ascii="Arial" w:hAnsi="Arial" w:cs="Arial"/>
          <w:szCs w:val="24"/>
        </w:rPr>
      </w:pPr>
      <w:r>
        <w:rPr>
          <w:rFonts w:ascii="Arial" w:hAnsi="Arial" w:cs="Arial"/>
          <w:b/>
          <w:szCs w:val="24"/>
        </w:rPr>
        <w:t>Résultats pour l’année 2014-2015</w:t>
      </w:r>
      <w:r w:rsidRPr="00043D2B">
        <w:rPr>
          <w:rFonts w:ascii="Arial" w:hAnsi="Arial" w:cs="Arial"/>
          <w:b/>
          <w:szCs w:val="24"/>
        </w:rPr>
        <w:t> :</w:t>
      </w:r>
      <w:r w:rsidRPr="00043D2B">
        <w:rPr>
          <w:rFonts w:ascii="Arial" w:hAnsi="Arial" w:cs="Arial"/>
          <w:szCs w:val="24"/>
        </w:rPr>
        <w:t xml:space="preserve"> </w:t>
      </w:r>
    </w:p>
    <w:p w:rsidR="00D37398" w:rsidRPr="001D6385" w:rsidRDefault="00D37398" w:rsidP="00544B98">
      <w:pPr>
        <w:pStyle w:val="Corpsdetexte"/>
        <w:numPr>
          <w:ilvl w:val="0"/>
          <w:numId w:val="126"/>
        </w:numPr>
        <w:spacing w:after="100" w:line="300" w:lineRule="exact"/>
        <w:ind w:left="426"/>
        <w:rPr>
          <w:rFonts w:ascii="Arial" w:hAnsi="Arial" w:cs="Arial"/>
          <w:szCs w:val="24"/>
        </w:rPr>
      </w:pPr>
      <w:r>
        <w:rPr>
          <w:rFonts w:ascii="Arial" w:hAnsi="Arial" w:cs="Arial"/>
          <w:szCs w:val="24"/>
        </w:rPr>
        <w:t>2</w:t>
      </w:r>
      <w:r w:rsidRPr="00043D2B">
        <w:rPr>
          <w:rFonts w:ascii="Arial" w:hAnsi="Arial" w:cs="Arial"/>
          <w:szCs w:val="24"/>
        </w:rPr>
        <w:t xml:space="preserve"> ateliers de sensibilisation</w:t>
      </w:r>
      <w:r>
        <w:rPr>
          <w:rFonts w:ascii="Arial" w:hAnsi="Arial" w:cs="Arial"/>
          <w:szCs w:val="24"/>
        </w:rPr>
        <w:t xml:space="preserve"> ont été offerts</w:t>
      </w:r>
      <w:r w:rsidRPr="00043D2B">
        <w:rPr>
          <w:rFonts w:ascii="Arial" w:hAnsi="Arial" w:cs="Arial"/>
          <w:szCs w:val="24"/>
        </w:rPr>
        <w:t xml:space="preserve"> aux employés qui interviennent en aménagement urbain et qui font de la conception et de la réalisation de projets dan</w:t>
      </w:r>
      <w:r>
        <w:rPr>
          <w:rFonts w:ascii="Arial" w:hAnsi="Arial" w:cs="Arial"/>
          <w:szCs w:val="24"/>
        </w:rPr>
        <w:t>s les arrondissements de</w:t>
      </w:r>
      <w:r w:rsidRPr="001D6385">
        <w:rPr>
          <w:rFonts w:ascii="Arial" w:hAnsi="Arial" w:cs="Arial"/>
          <w:bCs/>
          <w:szCs w:val="24"/>
        </w:rPr>
        <w:t xml:space="preserve"> </w:t>
      </w:r>
      <w:r>
        <w:rPr>
          <w:rFonts w:ascii="Arial" w:hAnsi="Arial" w:cs="Arial"/>
          <w:bCs/>
          <w:szCs w:val="24"/>
        </w:rPr>
        <w:t xml:space="preserve">Villeray-Saint-Michel-Parc-Extension et </w:t>
      </w:r>
      <w:r w:rsidRPr="00043D2B">
        <w:rPr>
          <w:rFonts w:ascii="Arial" w:hAnsi="Arial" w:cs="Arial"/>
          <w:bCs/>
          <w:szCs w:val="24"/>
        </w:rPr>
        <w:t>Ahunt</w:t>
      </w:r>
      <w:r>
        <w:rPr>
          <w:rFonts w:ascii="Arial" w:hAnsi="Arial" w:cs="Arial"/>
          <w:bCs/>
          <w:szCs w:val="24"/>
        </w:rPr>
        <w:t>sic</w:t>
      </w:r>
      <w:r>
        <w:rPr>
          <w:rFonts w:ascii="Arial" w:hAnsi="Arial" w:cs="Arial"/>
          <w:bCs/>
          <w:szCs w:val="24"/>
        </w:rPr>
        <w:noBreakHyphen/>
        <w:t>Cartierville</w:t>
      </w:r>
    </w:p>
    <w:p w:rsidR="00D37398" w:rsidRDefault="00D37398" w:rsidP="00544B98">
      <w:pPr>
        <w:pStyle w:val="Corpsdetexte"/>
        <w:numPr>
          <w:ilvl w:val="0"/>
          <w:numId w:val="126"/>
        </w:numPr>
        <w:spacing w:after="100" w:line="300" w:lineRule="exact"/>
        <w:ind w:left="426"/>
        <w:rPr>
          <w:rFonts w:ascii="Arial" w:hAnsi="Arial" w:cs="Arial"/>
          <w:szCs w:val="24"/>
        </w:rPr>
      </w:pPr>
      <w:r w:rsidRPr="00043D2B">
        <w:rPr>
          <w:rFonts w:ascii="Arial" w:hAnsi="Arial" w:cs="Arial"/>
          <w:szCs w:val="24"/>
        </w:rPr>
        <w:t>Les membres ont été informés des</w:t>
      </w:r>
      <w:r>
        <w:rPr>
          <w:rFonts w:ascii="Arial" w:hAnsi="Arial" w:cs="Arial"/>
          <w:szCs w:val="24"/>
        </w:rPr>
        <w:t xml:space="preserve"> développements dans le dossier</w:t>
      </w:r>
    </w:p>
    <w:p w:rsidR="00D37398" w:rsidRPr="00D209DD" w:rsidRDefault="00D37398" w:rsidP="00D37398">
      <w:pPr>
        <w:pStyle w:val="Corpsdetexte"/>
        <w:spacing w:after="100" w:line="300" w:lineRule="exact"/>
        <w:ind w:left="426"/>
        <w:rPr>
          <w:rFonts w:ascii="Arial" w:hAnsi="Arial" w:cs="Arial"/>
          <w:szCs w:val="24"/>
        </w:rPr>
      </w:pPr>
    </w:p>
    <w:p w:rsidR="00D37398" w:rsidRPr="00043D2B" w:rsidRDefault="00D37398" w:rsidP="00D37398">
      <w:pPr>
        <w:spacing w:after="100" w:line="300" w:lineRule="exact"/>
        <w:rPr>
          <w:rFonts w:ascii="Arial" w:hAnsi="Arial" w:cs="Arial"/>
          <w:b/>
          <w:sz w:val="24"/>
          <w:szCs w:val="24"/>
          <w:lang w:val="x-none" w:eastAsia="x-none"/>
        </w:rPr>
      </w:pPr>
      <w:r w:rsidRPr="00043D2B">
        <w:rPr>
          <w:rFonts w:ascii="Arial" w:hAnsi="Arial" w:cs="Arial"/>
          <w:b/>
          <w:sz w:val="24"/>
          <w:szCs w:val="24"/>
          <w:lang w:val="x-none" w:eastAsia="x-none"/>
        </w:rPr>
        <w:t>Sous-objectifs pour l’année 201</w:t>
      </w:r>
      <w:r>
        <w:rPr>
          <w:rFonts w:ascii="Arial" w:hAnsi="Arial" w:cs="Arial"/>
          <w:b/>
          <w:sz w:val="24"/>
          <w:szCs w:val="24"/>
          <w:lang w:val="en-CA" w:eastAsia="x-none"/>
        </w:rPr>
        <w:t>5</w:t>
      </w:r>
      <w:r w:rsidRPr="00043D2B">
        <w:rPr>
          <w:rFonts w:ascii="Arial" w:hAnsi="Arial" w:cs="Arial"/>
          <w:b/>
          <w:sz w:val="24"/>
          <w:szCs w:val="24"/>
          <w:lang w:val="x-none" w:eastAsia="x-none"/>
        </w:rPr>
        <w:t>-201</w:t>
      </w:r>
      <w:r>
        <w:rPr>
          <w:rFonts w:ascii="Arial" w:hAnsi="Arial" w:cs="Arial"/>
          <w:b/>
          <w:sz w:val="24"/>
          <w:szCs w:val="24"/>
          <w:lang w:val="en-CA" w:eastAsia="x-none"/>
        </w:rPr>
        <w:t>6</w:t>
      </w:r>
      <w:r w:rsidRPr="00043D2B">
        <w:rPr>
          <w:rFonts w:ascii="Arial" w:hAnsi="Arial" w:cs="Arial"/>
          <w:b/>
          <w:sz w:val="24"/>
          <w:szCs w:val="24"/>
          <w:lang w:val="x-none" w:eastAsia="x-none"/>
        </w:rPr>
        <w:t> :</w:t>
      </w:r>
    </w:p>
    <w:p w:rsidR="00D37398" w:rsidRPr="00061ED7" w:rsidRDefault="00D37398" w:rsidP="00544B98">
      <w:pPr>
        <w:numPr>
          <w:ilvl w:val="0"/>
          <w:numId w:val="125"/>
        </w:numPr>
        <w:suppressAutoHyphens/>
        <w:spacing w:after="100" w:line="300" w:lineRule="exact"/>
        <w:ind w:left="426"/>
        <w:rPr>
          <w:rFonts w:ascii="Arial" w:hAnsi="Arial" w:cs="Arial"/>
          <w:bCs/>
          <w:sz w:val="24"/>
          <w:szCs w:val="24"/>
        </w:rPr>
      </w:pPr>
      <w:r>
        <w:rPr>
          <w:rFonts w:ascii="Arial" w:eastAsia="Times New Roman" w:hAnsi="Arial" w:cs="Arial"/>
          <w:sz w:val="24"/>
          <w:szCs w:val="24"/>
          <w:lang w:eastAsia="fr-CA"/>
        </w:rPr>
        <w:t>Bonifier no</w:t>
      </w:r>
      <w:r w:rsidRPr="001D6385">
        <w:rPr>
          <w:rFonts w:ascii="Arial" w:eastAsia="Times New Roman" w:hAnsi="Arial" w:cs="Arial"/>
          <w:sz w:val="24"/>
          <w:szCs w:val="24"/>
          <w:lang w:eastAsia="fr-CA"/>
        </w:rPr>
        <w:t xml:space="preserve">tre présentation multimédia pour </w:t>
      </w:r>
      <w:r>
        <w:rPr>
          <w:rFonts w:ascii="Arial" w:eastAsia="Times New Roman" w:hAnsi="Arial" w:cs="Arial"/>
          <w:sz w:val="24"/>
          <w:szCs w:val="24"/>
          <w:lang w:eastAsia="fr-CA"/>
        </w:rPr>
        <w:t>s’ajuster aux exigences de certains arrondissements</w:t>
      </w:r>
      <w:r w:rsidRPr="001D6385">
        <w:rPr>
          <w:rFonts w:ascii="Arial" w:eastAsia="Times New Roman" w:hAnsi="Arial" w:cs="Arial"/>
          <w:sz w:val="24"/>
          <w:szCs w:val="24"/>
          <w:lang w:eastAsia="fr-CA"/>
        </w:rPr>
        <w:t xml:space="preserve">. </w:t>
      </w:r>
      <w:r>
        <w:rPr>
          <w:rFonts w:ascii="Arial" w:eastAsia="Times New Roman" w:hAnsi="Arial" w:cs="Arial"/>
          <w:sz w:val="24"/>
          <w:szCs w:val="24"/>
          <w:lang w:eastAsia="fr-CA"/>
        </w:rPr>
        <w:t>Quelques</w:t>
      </w:r>
      <w:r w:rsidRPr="001D6385">
        <w:rPr>
          <w:rFonts w:ascii="Arial" w:eastAsia="Times New Roman" w:hAnsi="Arial" w:cs="Arial"/>
          <w:sz w:val="24"/>
          <w:szCs w:val="24"/>
          <w:lang w:eastAsia="fr-CA"/>
        </w:rPr>
        <w:t xml:space="preserve"> arrondissements de la Ville de Montréal </w:t>
      </w:r>
      <w:r w:rsidRPr="006E5899">
        <w:rPr>
          <w:rFonts w:ascii="Arial" w:eastAsia="Times New Roman" w:hAnsi="Arial" w:cs="Arial"/>
          <w:sz w:val="24"/>
          <w:szCs w:val="24"/>
          <w:lang w:eastAsia="fr-CA"/>
        </w:rPr>
        <w:t>(9</w:t>
      </w:r>
      <w:r>
        <w:rPr>
          <w:rFonts w:ascii="Arial" w:eastAsia="Times New Roman" w:hAnsi="Arial" w:cs="Arial"/>
          <w:sz w:val="24"/>
          <w:szCs w:val="24"/>
          <w:lang w:eastAsia="fr-CA"/>
        </w:rPr>
        <w:t xml:space="preserve"> </w:t>
      </w:r>
      <w:r w:rsidRPr="006E5899">
        <w:rPr>
          <w:rFonts w:ascii="Arial" w:eastAsia="Times New Roman" w:hAnsi="Arial" w:cs="Arial"/>
          <w:sz w:val="24"/>
          <w:szCs w:val="24"/>
          <w:lang w:eastAsia="fr-CA"/>
        </w:rPr>
        <w:t>arrondissements)</w:t>
      </w:r>
      <w:r w:rsidRPr="001D6385">
        <w:rPr>
          <w:rFonts w:ascii="Arial" w:eastAsia="Times New Roman" w:hAnsi="Arial" w:cs="Arial"/>
          <w:sz w:val="24"/>
          <w:szCs w:val="24"/>
          <w:lang w:eastAsia="fr-CA"/>
        </w:rPr>
        <w:t xml:space="preserve">  ont un aménagement urba</w:t>
      </w:r>
      <w:r>
        <w:rPr>
          <w:rFonts w:ascii="Arial" w:eastAsia="Times New Roman" w:hAnsi="Arial" w:cs="Arial"/>
          <w:sz w:val="24"/>
          <w:szCs w:val="24"/>
          <w:lang w:eastAsia="fr-CA"/>
        </w:rPr>
        <w:t>in de type quartier de banlieue. A</w:t>
      </w:r>
      <w:r w:rsidRPr="001D6385">
        <w:rPr>
          <w:rFonts w:ascii="Arial" w:eastAsia="Times New Roman" w:hAnsi="Arial" w:cs="Arial"/>
          <w:sz w:val="24"/>
          <w:szCs w:val="24"/>
          <w:lang w:eastAsia="fr-CA"/>
        </w:rPr>
        <w:t xml:space="preserve">fin de mieux répondre à </w:t>
      </w:r>
      <w:r>
        <w:rPr>
          <w:rFonts w:ascii="Arial" w:eastAsia="Times New Roman" w:hAnsi="Arial" w:cs="Arial"/>
          <w:sz w:val="24"/>
          <w:szCs w:val="24"/>
          <w:lang w:eastAsia="fr-CA"/>
        </w:rPr>
        <w:t>leurs besoins, nous devons axer</w:t>
      </w:r>
      <w:r w:rsidRPr="001D6385">
        <w:rPr>
          <w:rFonts w:ascii="Arial" w:eastAsia="Times New Roman" w:hAnsi="Arial" w:cs="Arial"/>
          <w:sz w:val="24"/>
          <w:szCs w:val="24"/>
          <w:lang w:eastAsia="fr-CA"/>
        </w:rPr>
        <w:t xml:space="preserve"> notre sensibilisation sur</w:t>
      </w:r>
      <w:r>
        <w:rPr>
          <w:rFonts w:ascii="Arial" w:eastAsia="Times New Roman" w:hAnsi="Arial" w:cs="Arial"/>
          <w:sz w:val="24"/>
          <w:szCs w:val="24"/>
          <w:lang w:eastAsia="fr-CA"/>
        </w:rPr>
        <w:t xml:space="preserve"> l’aménagement des places publique</w:t>
      </w:r>
      <w:r w:rsidRPr="001D6385">
        <w:rPr>
          <w:rFonts w:ascii="Arial" w:eastAsia="Times New Roman" w:hAnsi="Arial" w:cs="Arial"/>
          <w:sz w:val="24"/>
          <w:szCs w:val="24"/>
          <w:lang w:eastAsia="fr-CA"/>
        </w:rPr>
        <w:t>s, des parcs de quartier et des interse</w:t>
      </w:r>
      <w:r>
        <w:rPr>
          <w:rFonts w:ascii="Arial" w:eastAsia="Times New Roman" w:hAnsi="Arial" w:cs="Arial"/>
          <w:sz w:val="24"/>
          <w:szCs w:val="24"/>
          <w:lang w:eastAsia="fr-CA"/>
        </w:rPr>
        <w:t xml:space="preserve">ctions. </w:t>
      </w:r>
      <w:r w:rsidRPr="001D6385">
        <w:rPr>
          <w:rFonts w:ascii="Arial" w:eastAsia="Times New Roman" w:hAnsi="Arial" w:cs="Arial"/>
          <w:sz w:val="24"/>
          <w:szCs w:val="24"/>
          <w:lang w:eastAsia="fr-CA"/>
        </w:rPr>
        <w:t>Nouveaux arrondissements ciblés : Pie</w:t>
      </w:r>
      <w:r>
        <w:rPr>
          <w:rFonts w:ascii="Arial" w:eastAsia="Times New Roman" w:hAnsi="Arial" w:cs="Arial"/>
          <w:sz w:val="24"/>
          <w:szCs w:val="24"/>
          <w:lang w:eastAsia="fr-CA"/>
        </w:rPr>
        <w:t>rrefonds-Roxboro, Montréal-Nord</w:t>
      </w:r>
    </w:p>
    <w:p w:rsidR="00061ED7" w:rsidRDefault="00061ED7" w:rsidP="00061ED7">
      <w:pPr>
        <w:suppressAutoHyphens/>
        <w:spacing w:after="100" w:line="300" w:lineRule="exact"/>
        <w:rPr>
          <w:rFonts w:ascii="Arial" w:eastAsia="Times New Roman" w:hAnsi="Arial" w:cs="Arial"/>
          <w:sz w:val="24"/>
          <w:szCs w:val="24"/>
          <w:lang w:eastAsia="fr-CA"/>
        </w:rPr>
      </w:pPr>
    </w:p>
    <w:p w:rsidR="00061ED7" w:rsidRDefault="00061ED7" w:rsidP="00061ED7">
      <w:pPr>
        <w:suppressAutoHyphens/>
        <w:spacing w:after="100" w:line="300" w:lineRule="exact"/>
        <w:rPr>
          <w:rFonts w:ascii="Arial" w:hAnsi="Arial" w:cs="Arial"/>
          <w:bCs/>
          <w:sz w:val="24"/>
          <w:szCs w:val="24"/>
        </w:rPr>
      </w:pPr>
    </w:p>
    <w:p w:rsidR="00D37398" w:rsidRDefault="00D37398" w:rsidP="00544B98">
      <w:pPr>
        <w:numPr>
          <w:ilvl w:val="0"/>
          <w:numId w:val="125"/>
        </w:numPr>
        <w:suppressAutoHyphens/>
        <w:spacing w:after="100" w:line="300" w:lineRule="exact"/>
        <w:ind w:left="426"/>
        <w:rPr>
          <w:rFonts w:ascii="Arial" w:hAnsi="Arial" w:cs="Arial"/>
          <w:bCs/>
          <w:sz w:val="24"/>
          <w:szCs w:val="24"/>
        </w:rPr>
      </w:pPr>
      <w:r>
        <w:rPr>
          <w:rFonts w:ascii="Arial" w:eastAsia="Times New Roman" w:hAnsi="Arial" w:cs="Arial"/>
          <w:sz w:val="24"/>
          <w:szCs w:val="24"/>
          <w:lang w:eastAsia="fr-CA"/>
        </w:rPr>
        <w:lastRenderedPageBreak/>
        <w:t>S</w:t>
      </w:r>
      <w:r w:rsidRPr="001D6385">
        <w:rPr>
          <w:rFonts w:ascii="Arial" w:eastAsia="Times New Roman" w:hAnsi="Arial" w:cs="Arial"/>
          <w:sz w:val="24"/>
          <w:szCs w:val="24"/>
          <w:lang w:eastAsia="fr-CA"/>
        </w:rPr>
        <w:t>ensibiliser les intervenants des arrondissements afin qu’ils améliorent leurs aménagements urbains existants, en éliminant les obstacles se trouvant sur le parcours des gens aya</w:t>
      </w:r>
      <w:r>
        <w:rPr>
          <w:rFonts w:ascii="Arial" w:eastAsia="Times New Roman" w:hAnsi="Arial" w:cs="Arial"/>
          <w:sz w:val="24"/>
          <w:szCs w:val="24"/>
          <w:lang w:eastAsia="fr-CA"/>
        </w:rPr>
        <w:t>nt une limitation fonctionnelle</w:t>
      </w:r>
    </w:p>
    <w:p w:rsidR="00D37398" w:rsidRDefault="00D37398" w:rsidP="00544B98">
      <w:pPr>
        <w:numPr>
          <w:ilvl w:val="0"/>
          <w:numId w:val="125"/>
        </w:numPr>
        <w:suppressAutoHyphens/>
        <w:spacing w:after="100" w:line="300" w:lineRule="exact"/>
        <w:ind w:left="426"/>
        <w:rPr>
          <w:rFonts w:ascii="Arial" w:hAnsi="Arial" w:cs="Arial"/>
          <w:bCs/>
          <w:sz w:val="24"/>
          <w:szCs w:val="24"/>
        </w:rPr>
      </w:pPr>
      <w:r w:rsidRPr="001D6385">
        <w:rPr>
          <w:rFonts w:ascii="Arial" w:eastAsia="Times New Roman" w:hAnsi="Arial" w:cs="Arial"/>
          <w:sz w:val="24"/>
          <w:szCs w:val="24"/>
          <w:lang w:eastAsia="fr-CA"/>
        </w:rPr>
        <w:t>Sensibiliser les intervenants des arrondissements afin qu’ils intègrent le concept de l’accessibilité universelle dans leu</w:t>
      </w:r>
      <w:r>
        <w:rPr>
          <w:rFonts w:ascii="Arial" w:eastAsia="Times New Roman" w:hAnsi="Arial" w:cs="Arial"/>
          <w:sz w:val="24"/>
          <w:szCs w:val="24"/>
          <w:lang w:eastAsia="fr-CA"/>
        </w:rPr>
        <w:t>rs projets d’aménagement public</w:t>
      </w:r>
    </w:p>
    <w:p w:rsidR="00D37398" w:rsidRPr="001D6385" w:rsidRDefault="00D37398" w:rsidP="00544B98">
      <w:pPr>
        <w:numPr>
          <w:ilvl w:val="0"/>
          <w:numId w:val="125"/>
        </w:numPr>
        <w:suppressAutoHyphens/>
        <w:spacing w:after="100" w:line="300" w:lineRule="exact"/>
        <w:ind w:left="426"/>
        <w:rPr>
          <w:rFonts w:ascii="Arial" w:hAnsi="Arial" w:cs="Arial"/>
          <w:bCs/>
          <w:sz w:val="24"/>
          <w:szCs w:val="24"/>
        </w:rPr>
      </w:pPr>
      <w:r w:rsidRPr="001D6385">
        <w:rPr>
          <w:rFonts w:ascii="Arial" w:eastAsia="Times New Roman" w:hAnsi="Arial" w:cs="Arial"/>
          <w:sz w:val="24"/>
          <w:szCs w:val="24"/>
          <w:lang w:eastAsia="fr-CA"/>
        </w:rPr>
        <w:t>Conseiller les intervenants des arrondissements lorsqu’ils intègrent le concept de l’accessibilité universelle dans leu</w:t>
      </w:r>
      <w:r>
        <w:rPr>
          <w:rFonts w:ascii="Arial" w:eastAsia="Times New Roman" w:hAnsi="Arial" w:cs="Arial"/>
          <w:sz w:val="24"/>
          <w:szCs w:val="24"/>
          <w:lang w:eastAsia="fr-CA"/>
        </w:rPr>
        <w:t>rs projets d’aménagement public</w:t>
      </w:r>
    </w:p>
    <w:p w:rsidR="00D37398" w:rsidRPr="0008721C" w:rsidRDefault="00D37398" w:rsidP="00D37398">
      <w:pPr>
        <w:suppressAutoHyphens/>
        <w:spacing w:after="100" w:line="300" w:lineRule="exact"/>
        <w:rPr>
          <w:rFonts w:ascii="Arial" w:hAnsi="Arial" w:cs="Arial"/>
          <w:bCs/>
          <w:sz w:val="24"/>
          <w:szCs w:val="24"/>
        </w:rPr>
      </w:pPr>
    </w:p>
    <w:p w:rsidR="00D37398" w:rsidRPr="004B25CC" w:rsidRDefault="00D37398" w:rsidP="00D37398">
      <w:pPr>
        <w:shd w:val="clear" w:color="auto" w:fill="1F497D"/>
        <w:spacing w:after="100" w:line="300" w:lineRule="exact"/>
        <w:rPr>
          <w:rFonts w:ascii="Arial" w:hAnsi="Arial" w:cs="Arial"/>
          <w:b/>
          <w:smallCaps/>
          <w:color w:val="FFFFFF" w:themeColor="background1"/>
          <w:sz w:val="24"/>
          <w:szCs w:val="24"/>
        </w:rPr>
      </w:pPr>
      <w:r w:rsidRPr="004B25CC">
        <w:rPr>
          <w:rFonts w:ascii="Arial" w:hAnsi="Arial" w:cs="Arial"/>
          <w:b/>
          <w:smallCaps/>
          <w:color w:val="FFFFFF" w:themeColor="background1"/>
          <w:sz w:val="24"/>
          <w:szCs w:val="24"/>
        </w:rPr>
        <w:t xml:space="preserve">Sécurisation des chantiers </w:t>
      </w:r>
    </w:p>
    <w:p w:rsidR="00D37398" w:rsidRPr="00043D2B" w:rsidRDefault="00D37398" w:rsidP="00D37398">
      <w:pPr>
        <w:spacing w:after="100" w:line="300" w:lineRule="exact"/>
        <w:rPr>
          <w:rFonts w:ascii="Arial" w:hAnsi="Arial" w:cs="Arial"/>
          <w:b/>
          <w:smallCaps/>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37398" w:rsidRDefault="00D37398" w:rsidP="00544B98">
      <w:pPr>
        <w:numPr>
          <w:ilvl w:val="0"/>
          <w:numId w:val="79"/>
        </w:numPr>
        <w:spacing w:after="100" w:line="300" w:lineRule="exact"/>
        <w:ind w:left="426"/>
        <w:rPr>
          <w:rFonts w:ascii="Arial" w:hAnsi="Arial" w:cs="Arial"/>
          <w:sz w:val="24"/>
          <w:szCs w:val="24"/>
        </w:rPr>
      </w:pPr>
      <w:r w:rsidRPr="00043D2B">
        <w:rPr>
          <w:rFonts w:ascii="Arial" w:hAnsi="Arial" w:cs="Arial"/>
          <w:sz w:val="24"/>
          <w:szCs w:val="24"/>
        </w:rPr>
        <w:t>Faire en sorte que les abords des chantiers soient aménagés de façon à ce que la sécurité des piétons ayant une déficience motrice ou une dé</w:t>
      </w:r>
      <w:r>
        <w:rPr>
          <w:rFonts w:ascii="Arial" w:hAnsi="Arial" w:cs="Arial"/>
          <w:sz w:val="24"/>
          <w:szCs w:val="24"/>
        </w:rPr>
        <w:t>ficience visuelle soit optimale</w:t>
      </w:r>
    </w:p>
    <w:p w:rsidR="00061ED7" w:rsidRPr="00043D2B" w:rsidRDefault="00061ED7" w:rsidP="00061ED7">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Pr>
          <w:noProof/>
          <w:lang w:eastAsia="fr-CA"/>
        </w:rPr>
        <w:drawing>
          <wp:anchor distT="0" distB="0" distL="114300" distR="114300" simplePos="0" relativeHeight="251799552" behindDoc="0" locked="1" layoutInCell="0" allowOverlap="0" wp14:anchorId="59C51A0F" wp14:editId="7985989F">
            <wp:simplePos x="0" y="0"/>
            <wp:positionH relativeFrom="column">
              <wp:posOffset>3547745</wp:posOffset>
            </wp:positionH>
            <wp:positionV relativeFrom="paragraph">
              <wp:posOffset>3041650</wp:posOffset>
            </wp:positionV>
            <wp:extent cx="1928495" cy="1445895"/>
            <wp:effectExtent l="0" t="0" r="0" b="1905"/>
            <wp:wrapSquare wrapText="bothSides"/>
            <wp:docPr id="31" name="Image 31" descr="Sécurisation chanti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écurisation chantier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2849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98528" behindDoc="0" locked="1" layoutInCell="0" allowOverlap="0" wp14:anchorId="153D108A" wp14:editId="62B02C83">
            <wp:simplePos x="0" y="0"/>
            <wp:positionH relativeFrom="column">
              <wp:posOffset>-26670</wp:posOffset>
            </wp:positionH>
            <wp:positionV relativeFrom="paragraph">
              <wp:posOffset>529590</wp:posOffset>
            </wp:positionV>
            <wp:extent cx="2190750" cy="2227580"/>
            <wp:effectExtent l="0" t="0" r="0" b="1270"/>
            <wp:wrapSquare wrapText="bothSides"/>
            <wp:docPr id="32" name="Image 32" descr="Sécurisation chanti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écurisation chantier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9075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D2B">
        <w:rPr>
          <w:rFonts w:ascii="Arial" w:hAnsi="Arial" w:cs="Arial"/>
          <w:b/>
          <w:sz w:val="24"/>
          <w:szCs w:val="24"/>
        </w:rPr>
        <w:t>Contexte :</w:t>
      </w:r>
    </w:p>
    <w:p w:rsidR="00D37398" w:rsidRPr="00043D2B" w:rsidRDefault="00D37398" w:rsidP="00D37398">
      <w:pPr>
        <w:rPr>
          <w:rFonts w:ascii="Arial" w:hAnsi="Arial" w:cs="Arial"/>
          <w:sz w:val="24"/>
          <w:szCs w:val="24"/>
        </w:rPr>
      </w:pPr>
      <w:r w:rsidRPr="00043D2B">
        <w:rPr>
          <w:rFonts w:ascii="Arial" w:hAnsi="Arial" w:cs="Arial"/>
          <w:sz w:val="24"/>
          <w:szCs w:val="24"/>
        </w:rPr>
        <w:t>Lors des formations que nous donnons aux employés des arrondissements de la Ville de Montréal dans le cadre du pro</w:t>
      </w:r>
      <w:r>
        <w:rPr>
          <w:rFonts w:ascii="Arial" w:hAnsi="Arial" w:cs="Arial"/>
          <w:sz w:val="24"/>
          <w:szCs w:val="24"/>
        </w:rPr>
        <w:t>jet « Accessibilité universelle-</w:t>
      </w:r>
      <w:r w:rsidRPr="00043D2B">
        <w:rPr>
          <w:rFonts w:ascii="Arial" w:hAnsi="Arial" w:cs="Arial"/>
          <w:sz w:val="24"/>
          <w:szCs w:val="24"/>
        </w:rPr>
        <w:t xml:space="preserve">places publiques, rues piétonnes », des questions récurrentes nous sont </w:t>
      </w:r>
      <w:r>
        <w:rPr>
          <w:rFonts w:ascii="Arial" w:hAnsi="Arial" w:cs="Arial"/>
          <w:sz w:val="24"/>
          <w:szCs w:val="24"/>
        </w:rPr>
        <w:t>adressées</w:t>
      </w:r>
      <w:r w:rsidRPr="00043D2B">
        <w:rPr>
          <w:rFonts w:ascii="Arial" w:hAnsi="Arial" w:cs="Arial"/>
          <w:sz w:val="24"/>
          <w:szCs w:val="24"/>
        </w:rPr>
        <w:t xml:space="preserve"> sur les déplacements des gens qui ont une limitation fonctionnelle lorsqu’ils circulent sur la voie publique près des chantiers. Nous avons constaté que </w:t>
      </w:r>
      <w:r>
        <w:rPr>
          <w:rFonts w:ascii="Arial" w:hAnsi="Arial" w:cs="Arial"/>
          <w:sz w:val="24"/>
          <w:szCs w:val="24"/>
        </w:rPr>
        <w:t>le personnel des travaux publics affecté</w:t>
      </w:r>
      <w:r w:rsidRPr="00043D2B">
        <w:rPr>
          <w:rFonts w:ascii="Arial" w:hAnsi="Arial" w:cs="Arial"/>
          <w:sz w:val="24"/>
          <w:szCs w:val="24"/>
        </w:rPr>
        <w:t xml:space="preserve"> aux travaux de voirie, malgré leur</w:t>
      </w:r>
      <w:r>
        <w:rPr>
          <w:rFonts w:ascii="Arial" w:hAnsi="Arial" w:cs="Arial"/>
          <w:sz w:val="24"/>
          <w:szCs w:val="24"/>
        </w:rPr>
        <w:t>s</w:t>
      </w:r>
      <w:r w:rsidRPr="00043D2B">
        <w:rPr>
          <w:rFonts w:ascii="Arial" w:hAnsi="Arial" w:cs="Arial"/>
          <w:sz w:val="24"/>
          <w:szCs w:val="24"/>
        </w:rPr>
        <w:t xml:space="preserve"> compétence</w:t>
      </w:r>
      <w:r>
        <w:rPr>
          <w:rFonts w:ascii="Arial" w:hAnsi="Arial" w:cs="Arial"/>
          <w:sz w:val="24"/>
          <w:szCs w:val="24"/>
        </w:rPr>
        <w:t>s</w:t>
      </w:r>
      <w:r w:rsidRPr="00043D2B">
        <w:rPr>
          <w:rFonts w:ascii="Arial" w:hAnsi="Arial" w:cs="Arial"/>
          <w:sz w:val="24"/>
          <w:szCs w:val="24"/>
        </w:rPr>
        <w:t>, ne sont pas réellement informés des risques de blessures et de tous les impacts que peuvent avoir les aménagements temporaires de leurs chantiers sur les citoyens qui ont une limitation fonctionnelle.</w:t>
      </w:r>
    </w:p>
    <w:p w:rsidR="00D37398" w:rsidRPr="00043D2B" w:rsidRDefault="00D37398" w:rsidP="00D37398">
      <w:pPr>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sz w:val="24"/>
          <w:szCs w:val="24"/>
        </w:rPr>
        <w:t>Ce projet vise</w:t>
      </w:r>
      <w:r>
        <w:rPr>
          <w:rFonts w:ascii="Arial" w:hAnsi="Arial" w:cs="Arial"/>
          <w:sz w:val="24"/>
          <w:szCs w:val="24"/>
        </w:rPr>
        <w:t xml:space="preserve"> donc</w:t>
      </w:r>
      <w:r w:rsidRPr="00043D2B">
        <w:rPr>
          <w:rFonts w:ascii="Arial" w:hAnsi="Arial" w:cs="Arial"/>
          <w:sz w:val="24"/>
          <w:szCs w:val="24"/>
        </w:rPr>
        <w:t xml:space="preserve"> à sensibiliser les responsables et les employés des arrondissements de la Ville de Montréal affectés aux travaux de voirie afin qu’ils modifient leurs pratiques. Cette séance de sensibilisation visera à fournir au personnel les principes dont il faut tenir compte</w:t>
      </w:r>
      <w:r>
        <w:rPr>
          <w:rFonts w:ascii="Arial" w:hAnsi="Arial" w:cs="Arial"/>
          <w:sz w:val="24"/>
          <w:szCs w:val="24"/>
        </w:rPr>
        <w:t>,</w:t>
      </w:r>
      <w:r w:rsidRPr="00043D2B">
        <w:rPr>
          <w:rFonts w:ascii="Arial" w:hAnsi="Arial" w:cs="Arial"/>
          <w:sz w:val="24"/>
          <w:szCs w:val="24"/>
        </w:rPr>
        <w:t xml:space="preserve"> afin de s’assurer q</w:t>
      </w:r>
      <w:r>
        <w:rPr>
          <w:rFonts w:ascii="Arial" w:hAnsi="Arial" w:cs="Arial"/>
          <w:sz w:val="24"/>
          <w:szCs w:val="24"/>
        </w:rPr>
        <w:t>ue les abords des chantiers so</w:t>
      </w:r>
      <w:r w:rsidRPr="00043D2B">
        <w:rPr>
          <w:rFonts w:ascii="Arial" w:hAnsi="Arial" w:cs="Arial"/>
          <w:sz w:val="24"/>
          <w:szCs w:val="24"/>
        </w:rPr>
        <w:t xml:space="preserve">nt </w:t>
      </w:r>
      <w:r w:rsidRPr="00043D2B">
        <w:rPr>
          <w:rFonts w:ascii="Arial" w:hAnsi="Arial" w:cs="Arial"/>
          <w:sz w:val="24"/>
          <w:szCs w:val="24"/>
        </w:rPr>
        <w:lastRenderedPageBreak/>
        <w:t>aménagés de sorte que la sécurité des piétons ayant une déficience visuelle ou une déficience motrice soit optimale.</w:t>
      </w:r>
    </w:p>
    <w:p w:rsidR="00D3744F" w:rsidRDefault="00D3744F"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37398" w:rsidRPr="00043D2B" w:rsidRDefault="00D37398" w:rsidP="00544B98">
      <w:pPr>
        <w:numPr>
          <w:ilvl w:val="0"/>
          <w:numId w:val="102"/>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RAAMM</w:t>
      </w:r>
    </w:p>
    <w:p w:rsidR="00D37398" w:rsidRPr="00043D2B" w:rsidRDefault="00D37398" w:rsidP="00544B98">
      <w:pPr>
        <w:numPr>
          <w:ilvl w:val="0"/>
          <w:numId w:val="102"/>
        </w:numPr>
        <w:spacing w:after="100" w:line="300" w:lineRule="exact"/>
        <w:ind w:left="426"/>
        <w:rPr>
          <w:rFonts w:ascii="Arial" w:hAnsi="Arial" w:cs="Arial"/>
          <w:sz w:val="24"/>
          <w:szCs w:val="24"/>
        </w:rPr>
      </w:pPr>
      <w:r w:rsidRPr="00043D2B">
        <w:rPr>
          <w:rFonts w:ascii="Arial" w:hAnsi="Arial" w:cs="Arial"/>
          <w:sz w:val="24"/>
          <w:szCs w:val="24"/>
        </w:rPr>
        <w:t>L’arrondissement de Ville-Marie</w:t>
      </w:r>
    </w:p>
    <w:p w:rsidR="00D37398" w:rsidRDefault="00D37398" w:rsidP="00D37398">
      <w:pPr>
        <w:suppressAutoHyphens/>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sz w:val="24"/>
          <w:szCs w:val="24"/>
        </w:rPr>
      </w:pPr>
      <w:r w:rsidRPr="00043D2B">
        <w:rPr>
          <w:rFonts w:ascii="Arial" w:hAnsi="Arial" w:cs="Arial"/>
          <w:b/>
          <w:sz w:val="24"/>
          <w:szCs w:val="24"/>
        </w:rPr>
        <w:t>Moyen :</w:t>
      </w:r>
      <w:r w:rsidRPr="00043D2B">
        <w:rPr>
          <w:rFonts w:ascii="Arial" w:hAnsi="Arial" w:cs="Arial"/>
          <w:sz w:val="24"/>
          <w:szCs w:val="24"/>
        </w:rPr>
        <w:t xml:space="preserve"> </w:t>
      </w:r>
    </w:p>
    <w:p w:rsidR="00D37398" w:rsidRPr="00043D2B" w:rsidRDefault="00D37398" w:rsidP="00544B98">
      <w:pPr>
        <w:numPr>
          <w:ilvl w:val="0"/>
          <w:numId w:val="103"/>
        </w:numPr>
        <w:spacing w:after="100" w:line="300" w:lineRule="exact"/>
        <w:ind w:left="426"/>
        <w:rPr>
          <w:rFonts w:ascii="Arial" w:hAnsi="Arial" w:cs="Arial"/>
          <w:sz w:val="24"/>
          <w:szCs w:val="24"/>
        </w:rPr>
      </w:pPr>
      <w:r w:rsidRPr="00043D2B">
        <w:rPr>
          <w:rFonts w:ascii="Arial" w:hAnsi="Arial" w:cs="Arial"/>
          <w:sz w:val="24"/>
          <w:szCs w:val="24"/>
        </w:rPr>
        <w:t>Participation au comité des part</w:t>
      </w:r>
      <w:r>
        <w:rPr>
          <w:rFonts w:ascii="Arial" w:hAnsi="Arial" w:cs="Arial"/>
          <w:sz w:val="24"/>
          <w:szCs w:val="24"/>
        </w:rPr>
        <w:t>enaires Ville-milieu associatif</w:t>
      </w:r>
    </w:p>
    <w:p w:rsidR="00D37398" w:rsidRPr="00043D2B" w:rsidRDefault="00D37398" w:rsidP="00D37398">
      <w:pPr>
        <w:pStyle w:val="Corpsdetexte3"/>
        <w:spacing w:after="100" w:line="300" w:lineRule="exact"/>
        <w:rPr>
          <w:rFonts w:ascii="Arial" w:hAnsi="Arial" w:cs="Arial"/>
          <w:b/>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2014-2015</w:t>
      </w:r>
      <w:r w:rsidRPr="00043D2B">
        <w:rPr>
          <w:rFonts w:ascii="Arial" w:hAnsi="Arial" w:cs="Arial"/>
          <w:b/>
          <w:sz w:val="24"/>
          <w:szCs w:val="24"/>
        </w:rPr>
        <w:t> :</w:t>
      </w:r>
    </w:p>
    <w:p w:rsidR="00D37398" w:rsidRPr="00043D2B" w:rsidRDefault="00D37398" w:rsidP="00544B98">
      <w:pPr>
        <w:numPr>
          <w:ilvl w:val="0"/>
          <w:numId w:val="106"/>
        </w:numPr>
        <w:spacing w:after="100" w:line="300" w:lineRule="exact"/>
        <w:ind w:left="426"/>
        <w:rPr>
          <w:rFonts w:ascii="Arial" w:hAnsi="Arial" w:cs="Arial"/>
          <w:bCs/>
          <w:sz w:val="24"/>
          <w:szCs w:val="24"/>
        </w:rPr>
      </w:pPr>
      <w:r w:rsidRPr="00043D2B">
        <w:rPr>
          <w:rFonts w:ascii="Arial" w:hAnsi="Arial" w:cs="Arial"/>
          <w:sz w:val="24"/>
          <w:szCs w:val="24"/>
        </w:rPr>
        <w:t>Donner 4 ateliers de sensibilisation aux employés qui interviennent dans la réalisation de travaux sur la voie publique (</w:t>
      </w:r>
      <w:r>
        <w:rPr>
          <w:rFonts w:ascii="Arial" w:hAnsi="Arial" w:cs="Arial"/>
          <w:sz w:val="24"/>
          <w:szCs w:val="24"/>
        </w:rPr>
        <w:t>cols bleus et leurs supérieurs)</w:t>
      </w:r>
      <w:r w:rsidRPr="00043D2B">
        <w:rPr>
          <w:rFonts w:ascii="Arial" w:hAnsi="Arial" w:cs="Arial"/>
          <w:sz w:val="24"/>
          <w:szCs w:val="24"/>
        </w:rPr>
        <w:t xml:space="preserve"> dans l’arrondissement </w:t>
      </w:r>
      <w:r>
        <w:rPr>
          <w:rFonts w:ascii="Arial" w:hAnsi="Arial" w:cs="Arial"/>
          <w:sz w:val="24"/>
          <w:szCs w:val="24"/>
        </w:rPr>
        <w:t>Ville-Marie</w:t>
      </w:r>
    </w:p>
    <w:p w:rsidR="00D37398" w:rsidRPr="00264F9B" w:rsidRDefault="00D37398" w:rsidP="00544B98">
      <w:pPr>
        <w:numPr>
          <w:ilvl w:val="0"/>
          <w:numId w:val="106"/>
        </w:numPr>
        <w:spacing w:after="100" w:line="300" w:lineRule="exact"/>
        <w:ind w:left="426"/>
        <w:rPr>
          <w:rFonts w:ascii="Arial" w:hAnsi="Arial" w:cs="Arial"/>
          <w:bCs/>
          <w:sz w:val="24"/>
          <w:szCs w:val="24"/>
        </w:rPr>
      </w:pPr>
      <w:r w:rsidRPr="00043D2B">
        <w:rPr>
          <w:rFonts w:ascii="Arial" w:hAnsi="Arial" w:cs="Arial"/>
          <w:sz w:val="24"/>
          <w:szCs w:val="24"/>
        </w:rPr>
        <w:t>Donner un atelier de sensibilisation dans l’arrondissement Ville-Marie aux employés qui interviennent dans la rédaction de devis servant à la réalisation de travaux e</w:t>
      </w:r>
      <w:r>
        <w:rPr>
          <w:rFonts w:ascii="Arial" w:hAnsi="Arial" w:cs="Arial"/>
          <w:sz w:val="24"/>
          <w:szCs w:val="24"/>
        </w:rPr>
        <w:t>ffectués par des entrepreneurs privés</w:t>
      </w:r>
    </w:p>
    <w:p w:rsidR="00D37398" w:rsidRPr="00043D2B" w:rsidRDefault="00D37398" w:rsidP="00544B98">
      <w:pPr>
        <w:numPr>
          <w:ilvl w:val="0"/>
          <w:numId w:val="104"/>
        </w:numPr>
        <w:suppressAutoHyphens/>
        <w:spacing w:after="100" w:line="300" w:lineRule="exact"/>
        <w:ind w:left="426"/>
        <w:rPr>
          <w:rFonts w:ascii="Arial" w:hAnsi="Arial" w:cs="Arial"/>
          <w:bCs/>
          <w:sz w:val="24"/>
          <w:szCs w:val="24"/>
        </w:rPr>
      </w:pPr>
      <w:r w:rsidRPr="00043D2B">
        <w:rPr>
          <w:rFonts w:ascii="Arial" w:hAnsi="Arial" w:cs="Arial"/>
          <w:bCs/>
          <w:sz w:val="24"/>
          <w:szCs w:val="24"/>
        </w:rPr>
        <w:t>Informer les membres des</w:t>
      </w:r>
      <w:r>
        <w:rPr>
          <w:rFonts w:ascii="Arial" w:hAnsi="Arial" w:cs="Arial"/>
          <w:bCs/>
          <w:sz w:val="24"/>
          <w:szCs w:val="24"/>
        </w:rPr>
        <w:t xml:space="preserve"> développements dans le dossier</w:t>
      </w:r>
    </w:p>
    <w:p w:rsidR="00D37398" w:rsidRPr="00043D2B" w:rsidRDefault="00D37398" w:rsidP="00D37398">
      <w:pPr>
        <w:suppressAutoHyphens/>
        <w:spacing w:after="100" w:line="300" w:lineRule="exact"/>
        <w:rPr>
          <w:rFonts w:ascii="Arial" w:hAnsi="Arial" w:cs="Arial"/>
          <w:bCs/>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Résultats pour l’année 2014-2015</w:t>
      </w:r>
      <w:r w:rsidRPr="00043D2B">
        <w:rPr>
          <w:rFonts w:ascii="Arial" w:hAnsi="Arial" w:cs="Arial"/>
          <w:b/>
          <w:sz w:val="24"/>
          <w:szCs w:val="24"/>
        </w:rPr>
        <w:t> :</w:t>
      </w:r>
    </w:p>
    <w:p w:rsidR="00D37398" w:rsidRDefault="002B5E14" w:rsidP="00544B98">
      <w:pPr>
        <w:numPr>
          <w:ilvl w:val="0"/>
          <w:numId w:val="106"/>
        </w:numPr>
        <w:spacing w:after="100" w:line="300" w:lineRule="exact"/>
        <w:ind w:left="426"/>
        <w:rPr>
          <w:rFonts w:ascii="Arial" w:hAnsi="Arial" w:cs="Arial"/>
          <w:bCs/>
          <w:sz w:val="24"/>
          <w:szCs w:val="24"/>
        </w:rPr>
      </w:pPr>
      <w:r>
        <w:rPr>
          <w:rFonts w:ascii="Arial" w:hAnsi="Arial" w:cs="Arial"/>
          <w:sz w:val="24"/>
          <w:szCs w:val="24"/>
        </w:rPr>
        <w:t>S</w:t>
      </w:r>
      <w:r w:rsidR="00D37398" w:rsidRPr="00043D2B">
        <w:rPr>
          <w:rFonts w:ascii="Arial" w:hAnsi="Arial" w:cs="Arial"/>
          <w:sz w:val="24"/>
          <w:szCs w:val="24"/>
        </w:rPr>
        <w:t xml:space="preserve">ensibilisation </w:t>
      </w:r>
      <w:r>
        <w:rPr>
          <w:rFonts w:ascii="Arial" w:hAnsi="Arial" w:cs="Arial"/>
          <w:sz w:val="24"/>
          <w:szCs w:val="24"/>
        </w:rPr>
        <w:t xml:space="preserve">des </w:t>
      </w:r>
      <w:r w:rsidR="00D37398" w:rsidRPr="00043D2B">
        <w:rPr>
          <w:rFonts w:ascii="Arial" w:hAnsi="Arial" w:cs="Arial"/>
          <w:sz w:val="24"/>
          <w:szCs w:val="24"/>
        </w:rPr>
        <w:t>employés qui interviennent dans la réalisation de travaux sur la voie publique (</w:t>
      </w:r>
      <w:r w:rsidR="00D37398">
        <w:rPr>
          <w:rFonts w:ascii="Arial" w:hAnsi="Arial" w:cs="Arial"/>
          <w:sz w:val="24"/>
          <w:szCs w:val="24"/>
        </w:rPr>
        <w:t>cols bleus et leurs supérieurs)</w:t>
      </w:r>
      <w:r w:rsidR="00D37398" w:rsidRPr="00043D2B">
        <w:rPr>
          <w:rFonts w:ascii="Arial" w:hAnsi="Arial" w:cs="Arial"/>
          <w:sz w:val="24"/>
          <w:szCs w:val="24"/>
        </w:rPr>
        <w:t xml:space="preserve"> dans l’arrondissement </w:t>
      </w:r>
      <w:r w:rsidR="00D37398">
        <w:rPr>
          <w:rFonts w:ascii="Arial" w:hAnsi="Arial" w:cs="Arial"/>
          <w:sz w:val="24"/>
          <w:szCs w:val="24"/>
        </w:rPr>
        <w:t>Ville-Marie</w:t>
      </w:r>
      <w:r>
        <w:rPr>
          <w:rFonts w:ascii="Arial" w:hAnsi="Arial" w:cs="Arial"/>
          <w:bCs/>
          <w:sz w:val="24"/>
          <w:szCs w:val="24"/>
        </w:rPr>
        <w:t>, à travers 4 ateliers offerts par Ex aequo</w:t>
      </w:r>
    </w:p>
    <w:p w:rsidR="00D37398" w:rsidRPr="00043D2B" w:rsidRDefault="0047302A" w:rsidP="00544B98">
      <w:pPr>
        <w:numPr>
          <w:ilvl w:val="0"/>
          <w:numId w:val="106"/>
        </w:numPr>
        <w:spacing w:after="100" w:line="300" w:lineRule="exact"/>
        <w:ind w:left="426"/>
        <w:rPr>
          <w:rFonts w:ascii="Arial" w:hAnsi="Arial" w:cs="Arial"/>
          <w:bCs/>
          <w:sz w:val="24"/>
          <w:szCs w:val="24"/>
        </w:rPr>
      </w:pPr>
      <w:r>
        <w:rPr>
          <w:rFonts w:ascii="Arial" w:hAnsi="Arial" w:cs="Arial"/>
          <w:bCs/>
          <w:sz w:val="24"/>
          <w:szCs w:val="24"/>
        </w:rPr>
        <w:t>S</w:t>
      </w:r>
      <w:r>
        <w:rPr>
          <w:rFonts w:ascii="Arial" w:hAnsi="Arial" w:cs="Arial"/>
          <w:sz w:val="24"/>
          <w:szCs w:val="24"/>
        </w:rPr>
        <w:t>ensibilisation des</w:t>
      </w:r>
      <w:r w:rsidR="00D37398" w:rsidRPr="00043D2B">
        <w:rPr>
          <w:rFonts w:ascii="Arial" w:hAnsi="Arial" w:cs="Arial"/>
          <w:sz w:val="24"/>
          <w:szCs w:val="24"/>
        </w:rPr>
        <w:t xml:space="preserve"> employés qui interviennent dans la réalisation de travaux sur la voie publique (</w:t>
      </w:r>
      <w:r w:rsidR="00D37398">
        <w:rPr>
          <w:rFonts w:ascii="Arial" w:hAnsi="Arial" w:cs="Arial"/>
          <w:sz w:val="24"/>
          <w:szCs w:val="24"/>
        </w:rPr>
        <w:t>cols bleus et leurs supérieurs)</w:t>
      </w:r>
      <w:r w:rsidR="00D37398" w:rsidRPr="00043D2B">
        <w:rPr>
          <w:rFonts w:ascii="Arial" w:hAnsi="Arial" w:cs="Arial"/>
          <w:sz w:val="24"/>
          <w:szCs w:val="24"/>
        </w:rPr>
        <w:t xml:space="preserve"> dans l’arrondissement </w:t>
      </w:r>
      <w:r w:rsidR="00D37398">
        <w:rPr>
          <w:rFonts w:ascii="Arial" w:hAnsi="Arial" w:cs="Arial"/>
          <w:sz w:val="24"/>
          <w:szCs w:val="24"/>
        </w:rPr>
        <w:t>Pierrefonds-Roxboro</w:t>
      </w:r>
      <w:r>
        <w:rPr>
          <w:rFonts w:ascii="Arial" w:hAnsi="Arial" w:cs="Arial"/>
          <w:sz w:val="24"/>
          <w:szCs w:val="24"/>
        </w:rPr>
        <w:t>, à travers 2 ateliers offerts par Ex aequo</w:t>
      </w:r>
    </w:p>
    <w:p w:rsidR="00D37398" w:rsidRPr="00043D2B" w:rsidRDefault="00D37398" w:rsidP="00544B98">
      <w:pPr>
        <w:numPr>
          <w:ilvl w:val="0"/>
          <w:numId w:val="105"/>
        </w:numPr>
        <w:spacing w:after="100" w:line="300" w:lineRule="exact"/>
        <w:ind w:left="426"/>
        <w:rPr>
          <w:rFonts w:ascii="Arial" w:hAnsi="Arial" w:cs="Arial"/>
          <w:bCs/>
          <w:sz w:val="24"/>
          <w:szCs w:val="24"/>
        </w:rPr>
      </w:pPr>
      <w:r>
        <w:rPr>
          <w:rFonts w:ascii="Arial" w:hAnsi="Arial" w:cs="Arial"/>
          <w:bCs/>
          <w:sz w:val="24"/>
          <w:szCs w:val="24"/>
        </w:rPr>
        <w:t>L</w:t>
      </w:r>
      <w:r w:rsidRPr="00043D2B">
        <w:rPr>
          <w:rFonts w:ascii="Arial" w:hAnsi="Arial" w:cs="Arial"/>
          <w:bCs/>
          <w:sz w:val="24"/>
          <w:szCs w:val="24"/>
        </w:rPr>
        <w:t>es membres ont été informés des développements dans c</w:t>
      </w:r>
      <w:r>
        <w:rPr>
          <w:rFonts w:ascii="Arial" w:hAnsi="Arial" w:cs="Arial"/>
          <w:bCs/>
          <w:sz w:val="24"/>
          <w:szCs w:val="24"/>
        </w:rPr>
        <w:t>e dossier</w:t>
      </w:r>
    </w:p>
    <w:p w:rsidR="00D37398" w:rsidRPr="00043D2B" w:rsidRDefault="00D37398" w:rsidP="00D37398">
      <w:pPr>
        <w:spacing w:after="100" w:line="300" w:lineRule="exact"/>
        <w:ind w:left="66"/>
        <w:rPr>
          <w:rFonts w:ascii="Arial" w:hAnsi="Arial" w:cs="Arial"/>
          <w:bCs/>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w:t>
      </w:r>
    </w:p>
    <w:p w:rsidR="00D37398" w:rsidRDefault="00D37398" w:rsidP="00544B98">
      <w:pPr>
        <w:numPr>
          <w:ilvl w:val="0"/>
          <w:numId w:val="125"/>
        </w:numPr>
        <w:suppressAutoHyphens/>
        <w:spacing w:after="100" w:line="300" w:lineRule="exact"/>
        <w:ind w:left="426"/>
        <w:rPr>
          <w:rFonts w:ascii="Arial" w:hAnsi="Arial" w:cs="Arial"/>
          <w:bCs/>
          <w:sz w:val="24"/>
          <w:szCs w:val="24"/>
        </w:rPr>
      </w:pPr>
      <w:r>
        <w:rPr>
          <w:rFonts w:ascii="Arial" w:hAnsi="Arial" w:cs="Arial"/>
          <w:sz w:val="24"/>
          <w:szCs w:val="24"/>
        </w:rPr>
        <w:t>Donner des</w:t>
      </w:r>
      <w:r w:rsidRPr="00043D2B">
        <w:rPr>
          <w:rFonts w:ascii="Arial" w:hAnsi="Arial" w:cs="Arial"/>
          <w:sz w:val="24"/>
          <w:szCs w:val="24"/>
        </w:rPr>
        <w:t xml:space="preserve"> ateliers de sensibilisation aux employés qui interviennent dans la réalisation de travaux sur la voie publique (</w:t>
      </w:r>
      <w:r>
        <w:rPr>
          <w:rFonts w:ascii="Arial" w:hAnsi="Arial" w:cs="Arial"/>
          <w:sz w:val="24"/>
          <w:szCs w:val="24"/>
        </w:rPr>
        <w:t xml:space="preserve">cols bleus et leurs supérieurs) dans des </w:t>
      </w:r>
      <w:r w:rsidRPr="00043D2B">
        <w:rPr>
          <w:rFonts w:ascii="Arial" w:hAnsi="Arial" w:cs="Arial"/>
          <w:sz w:val="24"/>
          <w:szCs w:val="24"/>
        </w:rPr>
        <w:t>arrondissement</w:t>
      </w:r>
      <w:r>
        <w:rPr>
          <w:rFonts w:ascii="Arial" w:hAnsi="Arial" w:cs="Arial"/>
          <w:sz w:val="24"/>
          <w:szCs w:val="24"/>
        </w:rPr>
        <w:t>s</w:t>
      </w:r>
      <w:r w:rsidRPr="00043D2B">
        <w:rPr>
          <w:rFonts w:ascii="Arial" w:hAnsi="Arial" w:cs="Arial"/>
          <w:sz w:val="24"/>
          <w:szCs w:val="24"/>
        </w:rPr>
        <w:t xml:space="preserve"> </w:t>
      </w:r>
      <w:r>
        <w:rPr>
          <w:rFonts w:ascii="Arial" w:hAnsi="Arial" w:cs="Arial"/>
          <w:sz w:val="24"/>
          <w:szCs w:val="24"/>
        </w:rPr>
        <w:t>de la Ville de Montréal.</w:t>
      </w:r>
      <w:r w:rsidRPr="00333DF0">
        <w:rPr>
          <w:rFonts w:ascii="Arial" w:eastAsia="Times New Roman" w:hAnsi="Arial" w:cs="Arial"/>
          <w:sz w:val="24"/>
          <w:szCs w:val="24"/>
          <w:lang w:eastAsia="fr-CA"/>
        </w:rPr>
        <w:t xml:space="preserve"> </w:t>
      </w:r>
      <w:r w:rsidRPr="001D6385">
        <w:rPr>
          <w:rFonts w:ascii="Arial" w:eastAsia="Times New Roman" w:hAnsi="Arial" w:cs="Arial"/>
          <w:sz w:val="24"/>
          <w:szCs w:val="24"/>
          <w:lang w:eastAsia="fr-CA"/>
        </w:rPr>
        <w:t>Nouveaux arrondis</w:t>
      </w:r>
      <w:r>
        <w:rPr>
          <w:rFonts w:ascii="Arial" w:eastAsia="Times New Roman" w:hAnsi="Arial" w:cs="Arial"/>
          <w:sz w:val="24"/>
          <w:szCs w:val="24"/>
          <w:lang w:eastAsia="fr-CA"/>
        </w:rPr>
        <w:t>sements ciblés : Mercier-Hochelaga-Maisonneuve, Verdun, Villeray-Saint-Michel-Parc-Extension, Plateau Mont-Royal</w:t>
      </w:r>
    </w:p>
    <w:p w:rsidR="00D37398" w:rsidRDefault="00D37398" w:rsidP="00544B98">
      <w:pPr>
        <w:numPr>
          <w:ilvl w:val="0"/>
          <w:numId w:val="106"/>
        </w:numPr>
        <w:spacing w:after="100" w:line="300" w:lineRule="exact"/>
        <w:ind w:left="426"/>
        <w:rPr>
          <w:rFonts w:ascii="Arial" w:hAnsi="Arial" w:cs="Arial"/>
          <w:bCs/>
          <w:sz w:val="24"/>
          <w:szCs w:val="24"/>
        </w:rPr>
      </w:pPr>
      <w:r w:rsidRPr="00043D2B">
        <w:rPr>
          <w:rFonts w:ascii="Arial" w:hAnsi="Arial" w:cs="Arial"/>
          <w:bCs/>
          <w:sz w:val="24"/>
          <w:szCs w:val="24"/>
        </w:rPr>
        <w:t xml:space="preserve">Informer les membres des développements dans le </w:t>
      </w:r>
      <w:r>
        <w:rPr>
          <w:rFonts w:ascii="Arial" w:hAnsi="Arial" w:cs="Arial"/>
          <w:bCs/>
          <w:sz w:val="24"/>
          <w:szCs w:val="24"/>
        </w:rPr>
        <w:t>dossier</w:t>
      </w:r>
    </w:p>
    <w:p w:rsidR="00D37398" w:rsidRPr="000C5277" w:rsidRDefault="00D37398" w:rsidP="00D37398">
      <w:pPr>
        <w:shd w:val="clear" w:color="auto" w:fill="1F497D"/>
        <w:spacing w:after="100" w:line="300" w:lineRule="exact"/>
        <w:rPr>
          <w:rFonts w:ascii="Arial" w:hAnsi="Arial" w:cs="Arial"/>
          <w:b/>
          <w:smallCaps/>
          <w:color w:val="FFFFFF"/>
          <w:sz w:val="24"/>
          <w:szCs w:val="24"/>
        </w:rPr>
      </w:pPr>
      <w:r w:rsidRPr="004B25CC">
        <w:rPr>
          <w:rFonts w:ascii="Arial" w:hAnsi="Arial" w:cs="Arial"/>
          <w:b/>
          <w:smallCaps/>
          <w:color w:val="FFFFFF" w:themeColor="background1"/>
          <w:sz w:val="24"/>
          <w:szCs w:val="24"/>
        </w:rPr>
        <w:lastRenderedPageBreak/>
        <w:t xml:space="preserve">Association des sociétés </w:t>
      </w:r>
      <w:r w:rsidRPr="00043D2B">
        <w:rPr>
          <w:rFonts w:ascii="Arial" w:hAnsi="Arial" w:cs="Arial"/>
          <w:b/>
          <w:smallCaps/>
          <w:color w:val="FFFFFF"/>
          <w:sz w:val="24"/>
          <w:szCs w:val="24"/>
        </w:rPr>
        <w:t>de développement commercial de Montréal</w:t>
      </w:r>
    </w:p>
    <w:p w:rsidR="00D37398" w:rsidRPr="00043D2B" w:rsidRDefault="00D37398" w:rsidP="00D37398">
      <w:pPr>
        <w:spacing w:after="100" w:line="300" w:lineRule="exact"/>
        <w:rPr>
          <w:rFonts w:ascii="Arial" w:hAnsi="Arial" w:cs="Arial"/>
          <w:b/>
          <w:sz w:val="24"/>
          <w:szCs w:val="24"/>
          <w:highlight w:val="green"/>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w:t>
      </w:r>
      <w:r>
        <w:rPr>
          <w:rFonts w:ascii="Arial" w:hAnsi="Arial" w:cs="Arial"/>
          <w:b/>
          <w:sz w:val="24"/>
          <w:szCs w:val="24"/>
        </w:rPr>
        <w:t xml:space="preserve"> </w:t>
      </w:r>
      <w:r w:rsidRPr="00043D2B">
        <w:rPr>
          <w:rFonts w:ascii="Arial" w:hAnsi="Arial" w:cs="Arial"/>
          <w:b/>
          <w:sz w:val="24"/>
          <w:szCs w:val="24"/>
        </w:rPr>
        <w:t>:</w:t>
      </w:r>
    </w:p>
    <w:p w:rsidR="00D37398" w:rsidRPr="00043D2B" w:rsidRDefault="00D37398" w:rsidP="00544B98">
      <w:pPr>
        <w:numPr>
          <w:ilvl w:val="0"/>
          <w:numId w:val="107"/>
        </w:numPr>
        <w:spacing w:after="100" w:line="300" w:lineRule="exact"/>
        <w:ind w:left="426"/>
        <w:rPr>
          <w:rFonts w:ascii="Arial" w:hAnsi="Arial" w:cs="Arial"/>
          <w:b/>
          <w:sz w:val="24"/>
          <w:szCs w:val="24"/>
        </w:rPr>
      </w:pPr>
      <w:r w:rsidRPr="00043D2B">
        <w:rPr>
          <w:rFonts w:ascii="Arial" w:hAnsi="Arial" w:cs="Arial"/>
          <w:sz w:val="24"/>
          <w:szCs w:val="24"/>
        </w:rPr>
        <w:t xml:space="preserve">Faire en sorte que les sociétés de développement commercial puissent élaborer, mettre en place et améliorer l’aménagement urbain ou architectural des artères où ils interviennent en respectant </w:t>
      </w:r>
      <w:r>
        <w:rPr>
          <w:rFonts w:ascii="Arial" w:hAnsi="Arial" w:cs="Arial"/>
          <w:sz w:val="24"/>
          <w:szCs w:val="24"/>
        </w:rPr>
        <w:t xml:space="preserve">le concept de </w:t>
      </w:r>
      <w:r w:rsidRPr="00043D2B">
        <w:rPr>
          <w:rFonts w:ascii="Arial" w:hAnsi="Arial" w:cs="Arial"/>
          <w:sz w:val="24"/>
          <w:szCs w:val="24"/>
        </w:rPr>
        <w:t>l’</w:t>
      </w:r>
      <w:r>
        <w:rPr>
          <w:rFonts w:ascii="Arial" w:hAnsi="Arial" w:cs="Arial"/>
          <w:sz w:val="24"/>
          <w:szCs w:val="24"/>
        </w:rPr>
        <w:t>accessibilité universelle</w:t>
      </w:r>
    </w:p>
    <w:p w:rsidR="00D37398" w:rsidRDefault="00D37398" w:rsidP="00D37398">
      <w:pPr>
        <w:spacing w:after="100" w:line="300" w:lineRule="exact"/>
        <w:rPr>
          <w:rFonts w:ascii="Arial" w:hAnsi="Arial" w:cs="Arial"/>
          <w:b/>
          <w:sz w:val="24"/>
          <w:szCs w:val="24"/>
        </w:rPr>
      </w:pPr>
      <w:r w:rsidRPr="002778EA">
        <w:rPr>
          <w:noProof/>
          <w:lang w:eastAsia="fr-CA"/>
        </w:rPr>
        <w:drawing>
          <wp:anchor distT="0" distB="0" distL="114300" distR="114300" simplePos="0" relativeHeight="251807744" behindDoc="0" locked="1" layoutInCell="0" allowOverlap="0" wp14:anchorId="1BA88824" wp14:editId="2B7B8BCB">
            <wp:simplePos x="0" y="0"/>
            <wp:positionH relativeFrom="column">
              <wp:posOffset>3054350</wp:posOffset>
            </wp:positionH>
            <wp:positionV relativeFrom="page">
              <wp:posOffset>7012305</wp:posOffset>
            </wp:positionV>
            <wp:extent cx="2425065" cy="1814830"/>
            <wp:effectExtent l="0" t="0" r="0" b="0"/>
            <wp:wrapSquare wrapText="bothSides"/>
            <wp:docPr id="37894" name="Picture 8" descr="http://media.circulaire-en-ligne.ca/data/promotions/851/smi600_vente-trottoir-rue-ste-catherine-montreal-h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8" descr="http://media.circulaire-en-ligne.ca/data/promotions/851/smi600_vente-trottoir-rue-ste-catherine-montreal-hmv.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25065" cy="1814830"/>
                    </a:xfrm>
                    <a:prstGeom prst="rect">
                      <a:avLst/>
                    </a:prstGeom>
                    <a:noFill/>
                    <a:ln w="28575">
                      <a:noFill/>
                      <a:miter lim="800000"/>
                      <a:headEnd/>
                      <a:tailEnd/>
                    </a:ln>
                    <a:extLst/>
                  </pic:spPr>
                </pic:pic>
              </a:graphicData>
            </a:graphic>
            <wp14:sizeRelH relativeFrom="margin">
              <wp14:pctWidth>0</wp14:pctWidth>
            </wp14:sizeRelH>
            <wp14:sizeRelV relativeFrom="margin">
              <wp14:pctHeight>0</wp14:pctHeight>
            </wp14:sizeRelV>
          </wp:anchor>
        </w:drawing>
      </w:r>
    </w:p>
    <w:p w:rsidR="00D37398" w:rsidRPr="000C5277" w:rsidRDefault="00D37398" w:rsidP="00D37398">
      <w:pPr>
        <w:spacing w:after="10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Les S</w:t>
      </w:r>
      <w:r w:rsidRPr="00043D2B">
        <w:rPr>
          <w:rFonts w:ascii="Arial" w:hAnsi="Arial" w:cs="Arial"/>
          <w:sz w:val="24"/>
          <w:szCs w:val="24"/>
        </w:rPr>
        <w:t xml:space="preserve">ociétés de développement </w:t>
      </w:r>
      <w:r>
        <w:rPr>
          <w:rFonts w:ascii="Arial" w:hAnsi="Arial" w:cs="Arial"/>
          <w:sz w:val="24"/>
          <w:szCs w:val="24"/>
        </w:rPr>
        <w:t xml:space="preserve">commercial </w:t>
      </w:r>
      <w:r w:rsidRPr="0052037C">
        <w:rPr>
          <w:rFonts w:ascii="Arial" w:hAnsi="Arial" w:cs="Arial"/>
          <w:sz w:val="24"/>
          <w:szCs w:val="24"/>
        </w:rPr>
        <w:t>(SDC</w:t>
      </w:r>
      <w:r>
        <w:rPr>
          <w:rFonts w:ascii="Arial" w:hAnsi="Arial" w:cs="Arial"/>
          <w:sz w:val="24"/>
          <w:szCs w:val="24"/>
        </w:rPr>
        <w:t>) regroupent</w:t>
      </w:r>
      <w:r w:rsidRPr="00043D2B">
        <w:rPr>
          <w:rFonts w:ascii="Arial" w:hAnsi="Arial" w:cs="Arial"/>
          <w:sz w:val="24"/>
          <w:szCs w:val="24"/>
        </w:rPr>
        <w:t xml:space="preserve"> les commerçants et </w:t>
      </w:r>
      <w:r>
        <w:rPr>
          <w:rFonts w:ascii="Arial" w:hAnsi="Arial" w:cs="Arial"/>
          <w:sz w:val="24"/>
          <w:szCs w:val="24"/>
        </w:rPr>
        <w:t>les bureaux</w:t>
      </w:r>
      <w:r w:rsidRPr="00043D2B">
        <w:rPr>
          <w:rFonts w:ascii="Arial" w:hAnsi="Arial" w:cs="Arial"/>
          <w:sz w:val="24"/>
          <w:szCs w:val="24"/>
        </w:rPr>
        <w:t xml:space="preserve"> d’affaires d’une artère ou d’un district commercial en milieu urbain. Elles sont vouées à</w:t>
      </w:r>
      <w:r>
        <w:rPr>
          <w:rFonts w:ascii="Arial" w:hAnsi="Arial" w:cs="Arial"/>
          <w:sz w:val="24"/>
          <w:szCs w:val="24"/>
        </w:rPr>
        <w:t xml:space="preserve"> favoriser</w:t>
      </w:r>
      <w:r w:rsidRPr="00043D2B">
        <w:rPr>
          <w:rFonts w:ascii="Arial" w:hAnsi="Arial" w:cs="Arial"/>
          <w:sz w:val="24"/>
          <w:szCs w:val="24"/>
        </w:rPr>
        <w:t xml:space="preserve"> l’essor économique et culturel de l</w:t>
      </w:r>
      <w:r>
        <w:rPr>
          <w:rFonts w:ascii="Arial" w:hAnsi="Arial" w:cs="Arial"/>
          <w:sz w:val="24"/>
          <w:szCs w:val="24"/>
        </w:rPr>
        <w:t>eur quartier et à améliorer la qualité de vie.</w:t>
      </w:r>
    </w:p>
    <w:p w:rsidR="00D37398" w:rsidRDefault="00D37398"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Mon</w:t>
      </w:r>
      <w:r>
        <w:rPr>
          <w:rFonts w:ascii="Arial" w:hAnsi="Arial" w:cs="Arial"/>
          <w:sz w:val="24"/>
          <w:szCs w:val="24"/>
        </w:rPr>
        <w:t>tréal compte aujourd’hui 15 SDC</w:t>
      </w:r>
      <w:r w:rsidRPr="00043D2B">
        <w:rPr>
          <w:rFonts w:ascii="Arial" w:hAnsi="Arial" w:cs="Arial"/>
          <w:sz w:val="24"/>
          <w:szCs w:val="24"/>
        </w:rPr>
        <w:t xml:space="preserve"> regroupées </w:t>
      </w:r>
      <w:r>
        <w:rPr>
          <w:rFonts w:ascii="Arial" w:hAnsi="Arial" w:cs="Arial"/>
          <w:sz w:val="24"/>
          <w:szCs w:val="24"/>
        </w:rPr>
        <w:t xml:space="preserve">depuis 2007 au sein de l’Association </w:t>
      </w:r>
      <w:r w:rsidRPr="00043D2B">
        <w:rPr>
          <w:rFonts w:ascii="Arial" w:hAnsi="Arial" w:cs="Arial"/>
          <w:sz w:val="24"/>
          <w:szCs w:val="24"/>
        </w:rPr>
        <w:t xml:space="preserve">des SDC de </w:t>
      </w:r>
      <w:r w:rsidRPr="0052037C">
        <w:rPr>
          <w:rFonts w:ascii="Arial" w:hAnsi="Arial" w:cs="Arial"/>
          <w:sz w:val="24"/>
          <w:szCs w:val="24"/>
        </w:rPr>
        <w:t>Montréal (ASDCM).</w:t>
      </w:r>
      <w:r w:rsidRPr="00043D2B">
        <w:rPr>
          <w:rFonts w:ascii="Arial" w:hAnsi="Arial" w:cs="Arial"/>
          <w:sz w:val="24"/>
          <w:szCs w:val="24"/>
        </w:rPr>
        <w:t xml:space="preserve"> L’expertise des SDC en fait des alliés stratégiques de premier ordre pour la Ville de Montréal, </w:t>
      </w:r>
      <w:r>
        <w:rPr>
          <w:rFonts w:ascii="Arial" w:hAnsi="Arial" w:cs="Arial"/>
          <w:sz w:val="24"/>
          <w:szCs w:val="24"/>
        </w:rPr>
        <w:t xml:space="preserve">notamment </w:t>
      </w:r>
      <w:r w:rsidRPr="00043D2B">
        <w:rPr>
          <w:rFonts w:ascii="Arial" w:hAnsi="Arial" w:cs="Arial"/>
          <w:sz w:val="24"/>
          <w:szCs w:val="24"/>
        </w:rPr>
        <w:t xml:space="preserve">autour de deux grands objectifs : le soutien </w:t>
      </w:r>
      <w:r>
        <w:rPr>
          <w:rFonts w:ascii="Arial" w:hAnsi="Arial" w:cs="Arial"/>
          <w:sz w:val="24"/>
          <w:szCs w:val="24"/>
        </w:rPr>
        <w:t>a</w:t>
      </w:r>
      <w:r w:rsidRPr="00043D2B">
        <w:rPr>
          <w:rFonts w:ascii="Arial" w:hAnsi="Arial" w:cs="Arial"/>
          <w:sz w:val="24"/>
          <w:szCs w:val="24"/>
        </w:rPr>
        <w:t xml:space="preserve">u dynamisme économique et la prise en charge du développement par le milieu. </w:t>
      </w:r>
    </w:p>
    <w:p w:rsidR="00D37398" w:rsidRPr="00043D2B" w:rsidRDefault="00D37398"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 xml:space="preserve">Comptant près de 14 000 commerces et </w:t>
      </w:r>
      <w:r>
        <w:rPr>
          <w:rFonts w:ascii="Arial" w:hAnsi="Arial" w:cs="Arial"/>
          <w:sz w:val="24"/>
          <w:szCs w:val="24"/>
        </w:rPr>
        <w:t xml:space="preserve">bureaux d’affaires, l’Association représente le plus </w:t>
      </w:r>
      <w:r w:rsidRPr="00043D2B">
        <w:rPr>
          <w:rFonts w:ascii="Arial" w:hAnsi="Arial" w:cs="Arial"/>
          <w:sz w:val="24"/>
          <w:szCs w:val="24"/>
        </w:rPr>
        <w:t>important regroupement d’entreprises de l’agglo</w:t>
      </w:r>
      <w:r>
        <w:rPr>
          <w:rFonts w:ascii="Arial" w:hAnsi="Arial" w:cs="Arial"/>
          <w:sz w:val="24"/>
          <w:szCs w:val="24"/>
        </w:rPr>
        <w:t xml:space="preserve">mération montréalaise. Les SDC </w:t>
      </w:r>
      <w:r w:rsidRPr="00043D2B">
        <w:rPr>
          <w:rFonts w:ascii="Arial" w:hAnsi="Arial" w:cs="Arial"/>
          <w:sz w:val="24"/>
          <w:szCs w:val="24"/>
        </w:rPr>
        <w:t>membres représentent les communautés d’affaires de 13 artères commerciales</w:t>
      </w:r>
      <w:r>
        <w:rPr>
          <w:rFonts w:ascii="Arial" w:hAnsi="Arial" w:cs="Arial"/>
          <w:sz w:val="24"/>
          <w:szCs w:val="24"/>
        </w:rPr>
        <w:t xml:space="preserve"> et de 3 districts commerciaux.</w:t>
      </w:r>
    </w:p>
    <w:p w:rsidR="00D37398" w:rsidRPr="00043D2B" w:rsidRDefault="00D37398"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 xml:space="preserve">L’accessibilité universelle est un concept relativement nouveau et souvent mal connu  des institutions et des commerçants. Nous </w:t>
      </w:r>
      <w:r>
        <w:rPr>
          <w:rFonts w:ascii="Arial" w:hAnsi="Arial" w:cs="Arial"/>
          <w:sz w:val="24"/>
          <w:szCs w:val="24"/>
        </w:rPr>
        <w:t>souhaitons donc sensibiliser et accompagner les SDC et les commerçants</w:t>
      </w:r>
      <w:r w:rsidRPr="00043D2B">
        <w:rPr>
          <w:rFonts w:ascii="Arial" w:hAnsi="Arial" w:cs="Arial"/>
          <w:sz w:val="24"/>
          <w:szCs w:val="24"/>
        </w:rPr>
        <w:t xml:space="preserve"> les plus impliqués dans le développement d’espaces publics urbains et architecturaux</w:t>
      </w:r>
      <w:r>
        <w:rPr>
          <w:rFonts w:ascii="Arial" w:hAnsi="Arial" w:cs="Arial"/>
          <w:sz w:val="24"/>
          <w:szCs w:val="24"/>
        </w:rPr>
        <w:t>,</w:t>
      </w:r>
      <w:r w:rsidRPr="00043D2B">
        <w:rPr>
          <w:rFonts w:ascii="Arial" w:hAnsi="Arial" w:cs="Arial"/>
          <w:sz w:val="24"/>
          <w:szCs w:val="24"/>
        </w:rPr>
        <w:t xml:space="preserve"> afin que ce con</w:t>
      </w:r>
      <w:r>
        <w:rPr>
          <w:rFonts w:ascii="Arial" w:hAnsi="Arial" w:cs="Arial"/>
          <w:sz w:val="24"/>
          <w:szCs w:val="24"/>
        </w:rPr>
        <w:t>cept soit mieux compris et donc</w:t>
      </w:r>
      <w:r w:rsidRPr="00043D2B">
        <w:rPr>
          <w:rFonts w:ascii="Arial" w:hAnsi="Arial" w:cs="Arial"/>
          <w:sz w:val="24"/>
          <w:szCs w:val="24"/>
        </w:rPr>
        <w:t xml:space="preserve"> appliqué.</w:t>
      </w:r>
    </w:p>
    <w:p w:rsidR="00D37398" w:rsidRPr="00043D2B" w:rsidRDefault="00D37398" w:rsidP="00D37398">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 xml:space="preserve">Partenaire </w:t>
      </w:r>
      <w:r>
        <w:rPr>
          <w:rFonts w:ascii="Arial" w:hAnsi="Arial" w:cs="Arial"/>
          <w:b/>
          <w:sz w:val="24"/>
          <w:szCs w:val="24"/>
        </w:rPr>
        <w:t xml:space="preserve">et instance </w:t>
      </w:r>
      <w:r w:rsidRPr="00043D2B">
        <w:rPr>
          <w:rFonts w:ascii="Arial" w:hAnsi="Arial" w:cs="Arial"/>
          <w:b/>
          <w:sz w:val="24"/>
          <w:szCs w:val="24"/>
        </w:rPr>
        <w:t>impliqué :</w:t>
      </w:r>
    </w:p>
    <w:p w:rsidR="00D37398" w:rsidRDefault="00D37398" w:rsidP="00544B98">
      <w:pPr>
        <w:numPr>
          <w:ilvl w:val="0"/>
          <w:numId w:val="108"/>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 xml:space="preserve">RAAMM </w:t>
      </w:r>
    </w:p>
    <w:p w:rsidR="00D37398" w:rsidRPr="00FF4C2E" w:rsidRDefault="00D37398" w:rsidP="00544B98">
      <w:pPr>
        <w:numPr>
          <w:ilvl w:val="0"/>
          <w:numId w:val="108"/>
        </w:numPr>
        <w:spacing w:after="100" w:line="300" w:lineRule="exact"/>
        <w:ind w:left="426"/>
        <w:rPr>
          <w:rFonts w:ascii="Arial" w:hAnsi="Arial" w:cs="Arial"/>
          <w:sz w:val="24"/>
          <w:szCs w:val="24"/>
        </w:rPr>
      </w:pPr>
      <w:r>
        <w:rPr>
          <w:rFonts w:ascii="Arial" w:hAnsi="Arial" w:cs="Arial"/>
          <w:sz w:val="24"/>
          <w:szCs w:val="24"/>
        </w:rPr>
        <w:t>L’</w:t>
      </w:r>
      <w:r w:rsidRPr="00FF4C2E">
        <w:rPr>
          <w:rFonts w:ascii="Arial" w:hAnsi="Arial" w:cs="Arial"/>
          <w:sz w:val="24"/>
          <w:szCs w:val="24"/>
        </w:rPr>
        <w:t>ASDCM</w:t>
      </w:r>
    </w:p>
    <w:p w:rsidR="00D37398" w:rsidRPr="00043D2B" w:rsidRDefault="00D37398" w:rsidP="00D37398">
      <w:pPr>
        <w:spacing w:after="100" w:line="300" w:lineRule="exact"/>
        <w:rPr>
          <w:rFonts w:ascii="Arial" w:hAnsi="Arial" w:cs="Arial"/>
          <w:b/>
          <w:sz w:val="24"/>
          <w:szCs w:val="24"/>
          <w:lang w:eastAsia="x-none"/>
        </w:rPr>
      </w:pPr>
    </w:p>
    <w:p w:rsidR="00D37398" w:rsidRPr="00E361B7" w:rsidRDefault="00D37398" w:rsidP="00D37398">
      <w:pPr>
        <w:spacing w:after="100" w:line="300" w:lineRule="exact"/>
        <w:rPr>
          <w:rFonts w:ascii="Arial" w:hAnsi="Arial" w:cs="Arial"/>
          <w:b/>
          <w:sz w:val="24"/>
          <w:szCs w:val="24"/>
          <w:lang w:val="x-none" w:eastAsia="x-none"/>
        </w:rPr>
      </w:pPr>
      <w:r w:rsidRPr="00E361B7">
        <w:rPr>
          <w:rFonts w:ascii="Arial" w:hAnsi="Arial" w:cs="Arial"/>
          <w:b/>
          <w:sz w:val="24"/>
          <w:szCs w:val="24"/>
          <w:lang w:val="x-none" w:eastAsia="x-none"/>
        </w:rPr>
        <w:t>Sous-objectifs pour l’année 201</w:t>
      </w:r>
      <w:r w:rsidRPr="00E361B7">
        <w:rPr>
          <w:rFonts w:ascii="Arial" w:hAnsi="Arial" w:cs="Arial"/>
          <w:b/>
          <w:sz w:val="24"/>
          <w:szCs w:val="24"/>
          <w:lang w:eastAsia="x-none"/>
        </w:rPr>
        <w:t>4</w:t>
      </w:r>
      <w:r w:rsidRPr="00E361B7">
        <w:rPr>
          <w:rFonts w:ascii="Arial" w:hAnsi="Arial" w:cs="Arial"/>
          <w:b/>
          <w:sz w:val="24"/>
          <w:szCs w:val="24"/>
          <w:lang w:val="x-none" w:eastAsia="x-none"/>
        </w:rPr>
        <w:t>-201</w:t>
      </w:r>
      <w:r w:rsidRPr="00E361B7">
        <w:rPr>
          <w:rFonts w:ascii="Arial" w:hAnsi="Arial" w:cs="Arial"/>
          <w:b/>
          <w:sz w:val="24"/>
          <w:szCs w:val="24"/>
          <w:lang w:eastAsia="x-none"/>
        </w:rPr>
        <w:t>5</w:t>
      </w:r>
      <w:r w:rsidRPr="00E361B7">
        <w:rPr>
          <w:rFonts w:ascii="Arial" w:hAnsi="Arial" w:cs="Arial"/>
          <w:b/>
          <w:sz w:val="24"/>
          <w:szCs w:val="24"/>
          <w:lang w:val="x-none" w:eastAsia="x-none"/>
        </w:rPr>
        <w:t> :</w:t>
      </w:r>
    </w:p>
    <w:p w:rsidR="00D37398" w:rsidRPr="00E361B7" w:rsidRDefault="00D37398" w:rsidP="00544B98">
      <w:pPr>
        <w:pStyle w:val="Paragraphedeliste"/>
        <w:numPr>
          <w:ilvl w:val="0"/>
          <w:numId w:val="65"/>
        </w:numPr>
        <w:tabs>
          <w:tab w:val="clear" w:pos="360"/>
          <w:tab w:val="num" w:pos="502"/>
        </w:tabs>
        <w:spacing w:after="100" w:line="300" w:lineRule="exact"/>
        <w:ind w:left="502"/>
        <w:rPr>
          <w:rFonts w:ascii="Arial" w:hAnsi="Arial" w:cs="Arial"/>
          <w:b/>
          <w:sz w:val="24"/>
          <w:szCs w:val="24"/>
          <w:lang w:val="x-none" w:eastAsia="x-none"/>
        </w:rPr>
      </w:pPr>
      <w:r w:rsidRPr="00E361B7">
        <w:rPr>
          <w:rFonts w:ascii="Arial" w:hAnsi="Arial" w:cs="Arial"/>
          <w:bCs/>
          <w:sz w:val="24"/>
          <w:szCs w:val="24"/>
        </w:rPr>
        <w:t xml:space="preserve">Aucune démarche </w:t>
      </w:r>
      <w:r>
        <w:rPr>
          <w:rFonts w:ascii="Arial" w:hAnsi="Arial" w:cs="Arial"/>
          <w:bCs/>
          <w:sz w:val="24"/>
          <w:szCs w:val="24"/>
        </w:rPr>
        <w:t>n’</w:t>
      </w:r>
      <w:r w:rsidRPr="00E361B7">
        <w:rPr>
          <w:rFonts w:ascii="Arial" w:hAnsi="Arial" w:cs="Arial"/>
          <w:bCs/>
          <w:sz w:val="24"/>
          <w:szCs w:val="24"/>
        </w:rPr>
        <w:t>a été entreprise</w:t>
      </w:r>
    </w:p>
    <w:p w:rsidR="00D37398" w:rsidRDefault="00D37398" w:rsidP="00D37398">
      <w:pPr>
        <w:pStyle w:val="Corpsdetexte"/>
        <w:spacing w:after="100" w:line="300" w:lineRule="exact"/>
        <w:rPr>
          <w:rFonts w:ascii="Arial" w:hAnsi="Arial" w:cs="Arial"/>
          <w:b/>
          <w:szCs w:val="24"/>
        </w:rPr>
      </w:pPr>
    </w:p>
    <w:p w:rsidR="00D37398" w:rsidRPr="000A2372" w:rsidRDefault="006B5C87" w:rsidP="00D37398">
      <w:pPr>
        <w:pStyle w:val="Corpsdetexte"/>
        <w:spacing w:after="100" w:line="300" w:lineRule="exact"/>
        <w:rPr>
          <w:rFonts w:ascii="Arial" w:hAnsi="Arial" w:cs="Arial"/>
          <w:szCs w:val="24"/>
        </w:rPr>
      </w:pPr>
      <w:r>
        <w:rPr>
          <w:rFonts w:ascii="Arial" w:hAnsi="Arial" w:cs="Arial"/>
          <w:b/>
          <w:szCs w:val="24"/>
        </w:rPr>
        <w:lastRenderedPageBreak/>
        <w:t>Résultat</w:t>
      </w:r>
      <w:r w:rsidR="00D37398">
        <w:rPr>
          <w:rFonts w:ascii="Arial" w:hAnsi="Arial" w:cs="Arial"/>
          <w:b/>
          <w:szCs w:val="24"/>
        </w:rPr>
        <w:t xml:space="preserve"> pour l’année 2014-2015</w:t>
      </w:r>
      <w:r w:rsidR="00D37398" w:rsidRPr="00043D2B">
        <w:rPr>
          <w:rFonts w:ascii="Arial" w:hAnsi="Arial" w:cs="Arial"/>
          <w:b/>
          <w:szCs w:val="24"/>
        </w:rPr>
        <w:t> :</w:t>
      </w:r>
      <w:r w:rsidR="00D37398">
        <w:rPr>
          <w:rFonts w:ascii="Arial" w:hAnsi="Arial" w:cs="Arial"/>
          <w:szCs w:val="24"/>
        </w:rPr>
        <w:t xml:space="preserve"> </w:t>
      </w:r>
    </w:p>
    <w:p w:rsidR="00D37398" w:rsidRPr="000A2372" w:rsidRDefault="00D37398" w:rsidP="00544B98">
      <w:pPr>
        <w:numPr>
          <w:ilvl w:val="0"/>
          <w:numId w:val="109"/>
        </w:numPr>
        <w:spacing w:after="100" w:line="300" w:lineRule="exact"/>
        <w:ind w:left="426"/>
        <w:rPr>
          <w:rFonts w:ascii="Arial" w:hAnsi="Arial" w:cs="Arial"/>
          <w:b/>
          <w:sz w:val="24"/>
          <w:szCs w:val="24"/>
        </w:rPr>
      </w:pPr>
      <w:r>
        <w:rPr>
          <w:rFonts w:ascii="Arial" w:hAnsi="Arial" w:cs="Arial"/>
          <w:sz w:val="24"/>
          <w:szCs w:val="24"/>
        </w:rPr>
        <w:t>Aucun</w:t>
      </w:r>
    </w:p>
    <w:p w:rsidR="00D37398" w:rsidRPr="00043D2B" w:rsidRDefault="00D37398" w:rsidP="00D37398">
      <w:pPr>
        <w:pStyle w:val="Corpsdetexte3"/>
        <w:spacing w:after="100" w:line="300" w:lineRule="exact"/>
        <w:rPr>
          <w:rFonts w:ascii="Arial" w:hAnsi="Arial" w:cs="Arial"/>
          <w:b/>
          <w:sz w:val="24"/>
          <w:szCs w:val="24"/>
        </w:rPr>
      </w:pPr>
    </w:p>
    <w:p w:rsidR="00D37398" w:rsidRPr="00043D2B" w:rsidRDefault="00D37398" w:rsidP="00D37398">
      <w:pPr>
        <w:pStyle w:val="Corpsdetexte3"/>
        <w:spacing w:after="100" w:line="300" w:lineRule="exact"/>
        <w:rPr>
          <w:rFonts w:ascii="Arial" w:hAnsi="Arial" w:cs="Arial"/>
          <w:b/>
          <w:sz w:val="24"/>
          <w:szCs w:val="24"/>
        </w:rPr>
      </w:pPr>
      <w:r w:rsidRPr="00043D2B">
        <w:rPr>
          <w:rFonts w:ascii="Arial" w:hAnsi="Arial" w:cs="Arial"/>
          <w:b/>
          <w:sz w:val="24"/>
          <w:szCs w:val="24"/>
        </w:rPr>
        <w:t>Sous</w:t>
      </w:r>
      <w:r>
        <w:rPr>
          <w:rFonts w:ascii="Arial" w:hAnsi="Arial" w:cs="Arial"/>
          <w:b/>
          <w:sz w:val="24"/>
          <w:szCs w:val="24"/>
        </w:rPr>
        <w:t>-objectifs pour l’année 2015-2016</w:t>
      </w:r>
      <w:r w:rsidRPr="00043D2B">
        <w:rPr>
          <w:rFonts w:ascii="Arial" w:hAnsi="Arial" w:cs="Arial"/>
          <w:b/>
          <w:sz w:val="24"/>
          <w:szCs w:val="24"/>
        </w:rPr>
        <w:t> :</w:t>
      </w:r>
    </w:p>
    <w:p w:rsidR="00D37398" w:rsidRDefault="00D37398" w:rsidP="00544B98">
      <w:pPr>
        <w:numPr>
          <w:ilvl w:val="0"/>
          <w:numId w:val="110"/>
        </w:numPr>
        <w:suppressAutoHyphens/>
        <w:spacing w:after="100" w:line="300" w:lineRule="exact"/>
        <w:ind w:left="426"/>
        <w:rPr>
          <w:rFonts w:ascii="Arial" w:hAnsi="Arial" w:cs="Arial"/>
          <w:bCs/>
          <w:sz w:val="24"/>
          <w:szCs w:val="24"/>
        </w:rPr>
      </w:pPr>
      <w:r>
        <w:rPr>
          <w:rFonts w:ascii="Arial" w:hAnsi="Arial" w:cs="Arial"/>
          <w:bCs/>
          <w:sz w:val="24"/>
          <w:szCs w:val="24"/>
        </w:rPr>
        <w:t xml:space="preserve">Publier des articles d’information et de sensibilisation par </w:t>
      </w:r>
      <w:r w:rsidRPr="00316CC5">
        <w:rPr>
          <w:rFonts w:ascii="Arial" w:hAnsi="Arial" w:cs="Arial"/>
          <w:bCs/>
          <w:sz w:val="24"/>
          <w:szCs w:val="24"/>
        </w:rPr>
        <w:t>l’entremise des publications de l’ASDCM</w:t>
      </w:r>
    </w:p>
    <w:p w:rsidR="00D37398" w:rsidRPr="00043D2B" w:rsidRDefault="00D37398" w:rsidP="00544B98">
      <w:pPr>
        <w:numPr>
          <w:ilvl w:val="0"/>
          <w:numId w:val="110"/>
        </w:numPr>
        <w:suppressAutoHyphens/>
        <w:spacing w:after="100" w:line="300" w:lineRule="exact"/>
        <w:ind w:left="426"/>
        <w:rPr>
          <w:rFonts w:ascii="Arial" w:hAnsi="Arial" w:cs="Arial"/>
          <w:bCs/>
          <w:sz w:val="24"/>
          <w:szCs w:val="24"/>
        </w:rPr>
      </w:pPr>
      <w:r w:rsidRPr="00043D2B">
        <w:rPr>
          <w:rFonts w:ascii="Arial" w:hAnsi="Arial" w:cs="Arial"/>
          <w:bCs/>
          <w:sz w:val="24"/>
          <w:szCs w:val="24"/>
        </w:rPr>
        <w:t>Poursuivre le travail ainsi que le suivi avec l’ASDCM et les responsables des SDC</w:t>
      </w:r>
    </w:p>
    <w:p w:rsidR="00D37398" w:rsidRDefault="00D37398" w:rsidP="00544B98">
      <w:pPr>
        <w:numPr>
          <w:ilvl w:val="0"/>
          <w:numId w:val="110"/>
        </w:numPr>
        <w:suppressAutoHyphens/>
        <w:spacing w:after="100" w:line="300" w:lineRule="exact"/>
        <w:ind w:left="426"/>
        <w:rPr>
          <w:rFonts w:ascii="Arial" w:hAnsi="Arial" w:cs="Arial"/>
          <w:bCs/>
          <w:sz w:val="24"/>
          <w:szCs w:val="24"/>
        </w:rPr>
      </w:pPr>
      <w:r w:rsidRPr="00043D2B">
        <w:rPr>
          <w:rFonts w:ascii="Arial" w:hAnsi="Arial" w:cs="Arial"/>
          <w:bCs/>
          <w:sz w:val="24"/>
          <w:szCs w:val="24"/>
        </w:rPr>
        <w:t>Informer les membres des déve</w:t>
      </w:r>
      <w:r>
        <w:rPr>
          <w:rFonts w:ascii="Arial" w:hAnsi="Arial" w:cs="Arial"/>
          <w:bCs/>
          <w:sz w:val="24"/>
          <w:szCs w:val="24"/>
        </w:rPr>
        <w:t>loppements dans le dossier</w:t>
      </w: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Pr="00043D2B" w:rsidRDefault="00D3744F" w:rsidP="00D3744F">
      <w:pPr>
        <w:suppressAutoHyphens/>
        <w:spacing w:after="100" w:line="300" w:lineRule="exact"/>
        <w:rPr>
          <w:rFonts w:ascii="Arial" w:hAnsi="Arial" w:cs="Arial"/>
          <w:bCs/>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lastRenderedPageBreak/>
        <w:br w:type="page"/>
      </w:r>
    </w:p>
    <w:p w:rsidR="00D37398" w:rsidRPr="00EF53D1" w:rsidRDefault="00D37398" w:rsidP="00D37398">
      <w:pPr>
        <w:spacing w:after="100" w:line="300" w:lineRule="exact"/>
        <w:jc w:val="center"/>
        <w:rPr>
          <w:rFonts w:ascii="Arial" w:hAnsi="Arial" w:cs="Arial"/>
          <w:b/>
          <w:sz w:val="24"/>
          <w:szCs w:val="24"/>
          <w:u w:val="single"/>
        </w:rPr>
      </w:pPr>
      <w:r w:rsidRPr="00EF53D1">
        <w:rPr>
          <w:rFonts w:ascii="Arial" w:hAnsi="Arial" w:cs="Arial"/>
          <w:b/>
          <w:sz w:val="24"/>
          <w:szCs w:val="24"/>
          <w:u w:val="single"/>
        </w:rPr>
        <w:lastRenderedPageBreak/>
        <w:t>SOUS-THÉMATIQUE :</w:t>
      </w:r>
    </w:p>
    <w:p w:rsidR="00D37398" w:rsidRPr="00043D2B" w:rsidRDefault="00D37398" w:rsidP="00D37398">
      <w:pPr>
        <w:spacing w:after="100" w:line="300" w:lineRule="exact"/>
        <w:jc w:val="center"/>
        <w:rPr>
          <w:rFonts w:ascii="Verdana" w:hAnsi="Verdana" w:cs="Arial"/>
          <w:b/>
          <w:sz w:val="24"/>
          <w:szCs w:val="24"/>
        </w:rPr>
      </w:pPr>
    </w:p>
    <w:p w:rsidR="00D37398" w:rsidRPr="0008721C" w:rsidRDefault="00D37398" w:rsidP="00D37398">
      <w:pPr>
        <w:spacing w:after="100" w:line="300" w:lineRule="exact"/>
        <w:jc w:val="center"/>
        <w:rPr>
          <w:rFonts w:ascii="Arial" w:hAnsi="Arial" w:cs="Arial"/>
          <w:b/>
          <w:sz w:val="24"/>
          <w:szCs w:val="24"/>
        </w:rPr>
      </w:pPr>
      <w:r w:rsidRPr="00F15E04">
        <w:rPr>
          <w:rFonts w:ascii="Arial" w:hAnsi="Arial" w:cs="Arial"/>
          <w:b/>
          <w:sz w:val="24"/>
          <w:szCs w:val="24"/>
        </w:rPr>
        <w:t>SERVICES CONSEILS POUR L’ACCESSIBILITÉ DES LIEUX PUBLICS</w:t>
      </w:r>
    </w:p>
    <w:p w:rsidR="00D37398" w:rsidRPr="00043D2B" w:rsidRDefault="00D37398" w:rsidP="00D37398">
      <w:pPr>
        <w:spacing w:after="100" w:line="300" w:lineRule="exact"/>
        <w:rPr>
          <w:rFonts w:ascii="Arial" w:hAnsi="Arial" w:cs="Arial"/>
          <w:b/>
          <w:smallCaps/>
          <w:sz w:val="24"/>
          <w:szCs w:val="24"/>
        </w:rPr>
      </w:pPr>
    </w:p>
    <w:p w:rsidR="00D37398" w:rsidRPr="00043D2B" w:rsidRDefault="00D37398" w:rsidP="00D37398">
      <w:pPr>
        <w:spacing w:after="100" w:line="300" w:lineRule="exact"/>
        <w:rPr>
          <w:rFonts w:ascii="Arial" w:hAnsi="Arial" w:cs="Arial"/>
          <w:sz w:val="24"/>
          <w:szCs w:val="24"/>
        </w:rPr>
      </w:pPr>
      <w:r w:rsidRPr="00043D2B">
        <w:rPr>
          <w:rFonts w:ascii="Arial" w:hAnsi="Arial" w:cs="Arial"/>
          <w:b/>
          <w:sz w:val="24"/>
          <w:szCs w:val="24"/>
        </w:rPr>
        <w:t>Objectif :</w:t>
      </w:r>
      <w:r w:rsidRPr="00043D2B">
        <w:rPr>
          <w:rFonts w:ascii="Arial" w:hAnsi="Arial" w:cs="Arial"/>
          <w:sz w:val="24"/>
          <w:szCs w:val="24"/>
        </w:rPr>
        <w:t xml:space="preserve"> </w:t>
      </w:r>
    </w:p>
    <w:p w:rsidR="00D37398" w:rsidRPr="00043D2B" w:rsidRDefault="00D37398" w:rsidP="00544B98">
      <w:pPr>
        <w:numPr>
          <w:ilvl w:val="0"/>
          <w:numId w:val="111"/>
        </w:numPr>
        <w:spacing w:after="100" w:line="300" w:lineRule="exact"/>
        <w:ind w:left="426"/>
        <w:rPr>
          <w:rFonts w:ascii="Arial" w:hAnsi="Arial" w:cs="Arial"/>
          <w:b/>
          <w:sz w:val="24"/>
          <w:szCs w:val="24"/>
        </w:rPr>
      </w:pPr>
      <w:r w:rsidRPr="00043D2B">
        <w:rPr>
          <w:rFonts w:ascii="Arial" w:hAnsi="Arial" w:cs="Arial"/>
          <w:sz w:val="24"/>
          <w:szCs w:val="24"/>
        </w:rPr>
        <w:t>Promouvoir l’accessibilité architecturale ou urbaine par des interventions sur des cas très spécifiques que l’on retrouve dans des l</w:t>
      </w:r>
      <w:r>
        <w:rPr>
          <w:rFonts w:ascii="Arial" w:hAnsi="Arial" w:cs="Arial"/>
          <w:sz w:val="24"/>
          <w:szCs w:val="24"/>
        </w:rPr>
        <w:t>ieux publics</w:t>
      </w:r>
    </w:p>
    <w:p w:rsidR="00D37398" w:rsidRPr="00CB3D78" w:rsidRDefault="00D37398" w:rsidP="00D37398">
      <w:pPr>
        <w:spacing w:after="100" w:line="300" w:lineRule="exact"/>
        <w:rPr>
          <w:rFonts w:ascii="Arial" w:hAnsi="Arial" w:cs="Arial"/>
          <w:b/>
          <w:color w:val="FFFFFF" w:themeColor="background1"/>
          <w:sz w:val="24"/>
          <w:szCs w:val="24"/>
        </w:rPr>
      </w:pPr>
    </w:p>
    <w:p w:rsidR="00D37398" w:rsidRPr="00CB3D78" w:rsidRDefault="00D37398" w:rsidP="00D37398">
      <w:pPr>
        <w:shd w:val="clear" w:color="auto" w:fill="1F497D"/>
        <w:spacing w:after="100" w:line="300" w:lineRule="exact"/>
        <w:rPr>
          <w:rFonts w:ascii="Arial" w:hAnsi="Arial" w:cs="Arial"/>
          <w:b/>
          <w:smallCaps/>
          <w:color w:val="FFFFFF" w:themeColor="background1"/>
          <w:sz w:val="24"/>
          <w:szCs w:val="24"/>
        </w:rPr>
      </w:pPr>
      <w:r w:rsidRPr="00CB3D78">
        <w:rPr>
          <w:rFonts w:ascii="Arial" w:hAnsi="Arial" w:cs="Arial"/>
          <w:b/>
          <w:smallCaps/>
          <w:color w:val="FFFFFF" w:themeColor="background1"/>
          <w:sz w:val="24"/>
          <w:szCs w:val="24"/>
        </w:rPr>
        <w:t xml:space="preserve"> Traitement de plaintes</w:t>
      </w:r>
    </w:p>
    <w:p w:rsidR="00D37398" w:rsidRPr="00043D2B" w:rsidRDefault="00D37398" w:rsidP="00D37398">
      <w:pPr>
        <w:spacing w:after="100" w:line="300" w:lineRule="exact"/>
        <w:rPr>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37398" w:rsidRDefault="00D37398" w:rsidP="00544B98">
      <w:pPr>
        <w:numPr>
          <w:ilvl w:val="0"/>
          <w:numId w:val="112"/>
        </w:numPr>
        <w:spacing w:after="100" w:line="300" w:lineRule="exact"/>
        <w:ind w:left="426"/>
        <w:rPr>
          <w:rFonts w:ascii="Arial" w:hAnsi="Arial" w:cs="Arial"/>
          <w:sz w:val="24"/>
          <w:szCs w:val="24"/>
        </w:rPr>
      </w:pPr>
      <w:r w:rsidRPr="00043D2B">
        <w:rPr>
          <w:rFonts w:ascii="Arial" w:hAnsi="Arial" w:cs="Arial"/>
          <w:sz w:val="24"/>
          <w:szCs w:val="24"/>
        </w:rPr>
        <w:t>Corriger des</w:t>
      </w:r>
      <w:r>
        <w:rPr>
          <w:rFonts w:ascii="Arial" w:hAnsi="Arial" w:cs="Arial"/>
          <w:sz w:val="24"/>
          <w:szCs w:val="24"/>
        </w:rPr>
        <w:t xml:space="preserve"> lacunes en accessibilité dans l</w:t>
      </w:r>
      <w:r w:rsidRPr="00043D2B">
        <w:rPr>
          <w:rFonts w:ascii="Arial" w:hAnsi="Arial" w:cs="Arial"/>
          <w:sz w:val="24"/>
          <w:szCs w:val="24"/>
        </w:rPr>
        <w:t>es espaces publics en intervenant auprès des instances</w:t>
      </w:r>
      <w:r>
        <w:rPr>
          <w:rFonts w:ascii="Arial" w:hAnsi="Arial" w:cs="Arial"/>
          <w:sz w:val="24"/>
          <w:szCs w:val="24"/>
        </w:rPr>
        <w:t>, à la suite de plaintes reçues</w:t>
      </w:r>
    </w:p>
    <w:p w:rsidR="00D37398" w:rsidRDefault="00D37398" w:rsidP="00D37398">
      <w:pPr>
        <w:pStyle w:val="Titre3"/>
        <w:spacing w:after="100" w:line="300" w:lineRule="exact"/>
        <w:jc w:val="both"/>
        <w:rPr>
          <w:rFonts w:ascii="Arial" w:hAnsi="Arial" w:cs="Arial"/>
          <w:sz w:val="24"/>
          <w:szCs w:val="24"/>
        </w:rPr>
      </w:pPr>
    </w:p>
    <w:p w:rsidR="00D37398" w:rsidRPr="00043D2B" w:rsidRDefault="00D37398" w:rsidP="00D37398">
      <w:pPr>
        <w:pStyle w:val="Titre3"/>
        <w:spacing w:after="100" w:line="300" w:lineRule="exact"/>
        <w:jc w:val="both"/>
        <w:rPr>
          <w:rFonts w:ascii="Arial" w:hAnsi="Arial" w:cs="Arial"/>
          <w:sz w:val="24"/>
          <w:szCs w:val="24"/>
        </w:rPr>
      </w:pPr>
      <w:r>
        <w:rPr>
          <w:rFonts w:ascii="Arial" w:hAnsi="Arial" w:cs="Arial"/>
          <w:sz w:val="24"/>
          <w:szCs w:val="24"/>
        </w:rPr>
        <w:t>Contexte :</w:t>
      </w:r>
      <w:r>
        <w:rPr>
          <w:rFonts w:ascii="Arial" w:hAnsi="Arial" w:cs="Arial"/>
          <w:noProof/>
          <w:sz w:val="24"/>
          <w:szCs w:val="24"/>
        </w:rPr>
        <w:drawing>
          <wp:anchor distT="0" distB="0" distL="114300" distR="114300" simplePos="0" relativeHeight="251808768" behindDoc="0" locked="1" layoutInCell="0" allowOverlap="0" wp14:anchorId="3DAEC5DC" wp14:editId="74E95DF6">
            <wp:simplePos x="0" y="0"/>
            <wp:positionH relativeFrom="column">
              <wp:posOffset>18415</wp:posOffset>
            </wp:positionH>
            <wp:positionV relativeFrom="page">
              <wp:posOffset>4690745</wp:posOffset>
            </wp:positionV>
            <wp:extent cx="2374900" cy="1757680"/>
            <wp:effectExtent l="0" t="0" r="6350" b="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é.jpg"/>
                    <pic:cNvPicPr/>
                  </pic:nvPicPr>
                  <pic:blipFill>
                    <a:blip r:embed="rId76">
                      <a:extLst>
                        <a:ext uri="{28A0092B-C50C-407E-A947-70E740481C1C}">
                          <a14:useLocalDpi xmlns:a14="http://schemas.microsoft.com/office/drawing/2010/main" val="0"/>
                        </a:ext>
                      </a:extLst>
                    </a:blip>
                    <a:stretch>
                      <a:fillRect/>
                    </a:stretch>
                  </pic:blipFill>
                  <pic:spPr>
                    <a:xfrm>
                      <a:off x="0" y="0"/>
                      <a:ext cx="2374900" cy="1757680"/>
                    </a:xfrm>
                    <a:prstGeom prst="rect">
                      <a:avLst/>
                    </a:prstGeom>
                  </pic:spPr>
                </pic:pic>
              </a:graphicData>
            </a:graphic>
            <wp14:sizeRelH relativeFrom="margin">
              <wp14:pctWidth>0</wp14:pctWidth>
            </wp14:sizeRelH>
            <wp14:sizeRelV relativeFrom="margin">
              <wp14:pctHeight>0</wp14:pctHeight>
            </wp14:sizeRelV>
          </wp:anchor>
        </w:drawing>
      </w:r>
    </w:p>
    <w:p w:rsidR="00D37398" w:rsidRPr="00043D2B" w:rsidRDefault="00D37398" w:rsidP="00D37398">
      <w:pPr>
        <w:spacing w:line="300" w:lineRule="exact"/>
        <w:rPr>
          <w:rFonts w:ascii="Arial" w:hAnsi="Arial" w:cs="Arial"/>
          <w:sz w:val="24"/>
          <w:szCs w:val="24"/>
          <w:lang w:val="fr-FR"/>
        </w:rPr>
      </w:pPr>
      <w:r w:rsidRPr="00043D2B">
        <w:rPr>
          <w:rFonts w:ascii="Arial" w:hAnsi="Arial" w:cs="Arial"/>
          <w:sz w:val="24"/>
          <w:szCs w:val="24"/>
        </w:rPr>
        <w:t>On</w:t>
      </w:r>
      <w:r w:rsidRPr="00043D2B">
        <w:rPr>
          <w:rFonts w:ascii="Arial" w:hAnsi="Arial" w:cs="Arial"/>
          <w:sz w:val="24"/>
          <w:szCs w:val="24"/>
          <w:lang w:val="fr-FR"/>
        </w:rPr>
        <w:t xml:space="preserve"> définit l'espace public </w:t>
      </w:r>
      <w:r>
        <w:rPr>
          <w:rFonts w:ascii="Arial" w:hAnsi="Arial" w:cs="Arial"/>
          <w:sz w:val="24"/>
          <w:szCs w:val="24"/>
          <w:lang w:val="fr-FR"/>
        </w:rPr>
        <w:t>ainsi</w:t>
      </w:r>
      <w:r w:rsidRPr="00043D2B">
        <w:rPr>
          <w:rFonts w:ascii="Arial" w:hAnsi="Arial" w:cs="Arial"/>
          <w:b/>
          <w:sz w:val="24"/>
          <w:szCs w:val="24"/>
          <w:lang w:val="fr-FR"/>
        </w:rPr>
        <w:t> </w:t>
      </w:r>
      <w:r w:rsidRPr="00043D2B">
        <w:rPr>
          <w:rFonts w:ascii="Arial" w:hAnsi="Arial" w:cs="Arial"/>
          <w:sz w:val="24"/>
          <w:szCs w:val="24"/>
          <w:lang w:val="fr-FR"/>
        </w:rPr>
        <w:t>: « L’espace public représente dans les sociétés humaines, en particulier urbaines, l'ensemble des espaces de passage et de rassemblement qui sont à l'usage de tous, soit qu'ils n'appartiennent à personne (en droit par exemple), soit qu'ils relèvent du</w:t>
      </w:r>
      <w:r>
        <w:rPr>
          <w:rFonts w:ascii="Arial" w:hAnsi="Arial" w:cs="Arial"/>
          <w:sz w:val="24"/>
          <w:szCs w:val="24"/>
          <w:lang w:val="fr-FR"/>
        </w:rPr>
        <w:t xml:space="preserve"> </w:t>
      </w:r>
      <w:hyperlink r:id="rId77" w:tooltip="Domaine public en droit public français" w:history="1">
        <w:r w:rsidRPr="00C6040D">
          <w:rPr>
            <w:rStyle w:val="Lienhypertexte"/>
            <w:rFonts w:ascii="Arial" w:hAnsi="Arial" w:cs="Arial"/>
            <w:color w:val="auto"/>
            <w:sz w:val="24"/>
            <w:szCs w:val="24"/>
            <w:u w:val="none"/>
            <w:lang w:val="fr-FR"/>
          </w:rPr>
          <w:t>domaine public</w:t>
        </w:r>
      </w:hyperlink>
      <w:r w:rsidRPr="00C6040D">
        <w:rPr>
          <w:rFonts w:ascii="Arial" w:hAnsi="Arial" w:cs="Arial"/>
          <w:sz w:val="24"/>
          <w:szCs w:val="24"/>
          <w:lang w:val="fr-FR"/>
        </w:rPr>
        <w:t xml:space="preserve"> </w:t>
      </w:r>
      <w:r w:rsidRPr="00043D2B">
        <w:rPr>
          <w:rFonts w:ascii="Arial" w:hAnsi="Arial" w:cs="Arial"/>
          <w:sz w:val="24"/>
          <w:szCs w:val="24"/>
          <w:lang w:val="fr-FR"/>
        </w:rPr>
        <w:t>ou, exceptionnellement, du domaine privé ».</w:t>
      </w:r>
      <w:r w:rsidRPr="00043D2B">
        <w:rPr>
          <w:sz w:val="24"/>
          <w:szCs w:val="24"/>
          <w:lang w:val="fr-FR"/>
        </w:rPr>
        <w:t xml:space="preserve"> </w:t>
      </w:r>
      <w:r w:rsidRPr="00043D2B">
        <w:rPr>
          <w:rFonts w:ascii="Arial" w:hAnsi="Arial" w:cs="Arial"/>
          <w:sz w:val="24"/>
          <w:szCs w:val="24"/>
          <w:lang w:val="fr-FR"/>
        </w:rPr>
        <w:t>Ce qu’on doit retenir de cette définition, c’est que l’espace</w:t>
      </w:r>
      <w:r w:rsidR="00164C68">
        <w:rPr>
          <w:rFonts w:ascii="Arial" w:hAnsi="Arial" w:cs="Arial"/>
          <w:sz w:val="24"/>
          <w:szCs w:val="24"/>
          <w:lang w:val="fr-FR"/>
        </w:rPr>
        <w:t xml:space="preserve"> public est à l’usage de tous,</w:t>
      </w:r>
      <w:r w:rsidRPr="00043D2B">
        <w:rPr>
          <w:rFonts w:ascii="Arial" w:hAnsi="Arial" w:cs="Arial"/>
          <w:sz w:val="24"/>
          <w:szCs w:val="24"/>
          <w:lang w:val="fr-FR"/>
        </w:rPr>
        <w:t xml:space="preserve"> qu’on a le droit</w:t>
      </w:r>
      <w:r w:rsidRPr="00043D2B">
        <w:rPr>
          <w:rFonts w:ascii="Arial" w:hAnsi="Arial" w:cs="Arial"/>
          <w:bCs/>
          <w:sz w:val="24"/>
          <w:szCs w:val="24"/>
          <w:lang w:val="fr-FR"/>
        </w:rPr>
        <w:t xml:space="preserve"> d’y circuler et </w:t>
      </w:r>
      <w:r>
        <w:rPr>
          <w:rFonts w:ascii="Arial" w:hAnsi="Arial" w:cs="Arial"/>
          <w:bCs/>
          <w:sz w:val="24"/>
          <w:szCs w:val="24"/>
          <w:lang w:val="fr-FR"/>
        </w:rPr>
        <w:t>qu’on doit pouvoir</w:t>
      </w:r>
      <w:r w:rsidRPr="00043D2B">
        <w:rPr>
          <w:rFonts w:ascii="Arial" w:hAnsi="Arial" w:cs="Arial"/>
          <w:bCs/>
          <w:sz w:val="24"/>
          <w:szCs w:val="24"/>
          <w:lang w:val="fr-FR"/>
        </w:rPr>
        <w:t xml:space="preserve"> l’utiliser</w:t>
      </w:r>
      <w:r w:rsidRPr="00043D2B">
        <w:rPr>
          <w:rFonts w:ascii="Arial" w:hAnsi="Arial" w:cs="Arial"/>
          <w:sz w:val="24"/>
          <w:szCs w:val="24"/>
          <w:lang w:val="fr-FR"/>
        </w:rPr>
        <w:t>.</w:t>
      </w:r>
    </w:p>
    <w:p w:rsidR="00D37398" w:rsidRPr="00043D2B" w:rsidRDefault="00D37398" w:rsidP="00D37398">
      <w:pPr>
        <w:spacing w:line="300" w:lineRule="exact"/>
        <w:rPr>
          <w:rFonts w:ascii="Arial" w:hAnsi="Arial" w:cs="Arial"/>
          <w:sz w:val="24"/>
          <w:szCs w:val="24"/>
          <w:lang w:val="fr-FR"/>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On peut renc</w:t>
      </w:r>
      <w:r>
        <w:rPr>
          <w:rFonts w:ascii="Arial" w:hAnsi="Arial" w:cs="Arial"/>
          <w:sz w:val="24"/>
          <w:szCs w:val="24"/>
        </w:rPr>
        <w:t>ontrer dans des espaces publics</w:t>
      </w:r>
      <w:r w:rsidRPr="00043D2B">
        <w:rPr>
          <w:rFonts w:ascii="Arial" w:hAnsi="Arial" w:cs="Arial"/>
          <w:sz w:val="24"/>
          <w:szCs w:val="24"/>
        </w:rPr>
        <w:t xml:space="preserve"> des aménagements qui lèsent les personnes </w:t>
      </w:r>
      <w:r>
        <w:rPr>
          <w:rFonts w:ascii="Arial" w:hAnsi="Arial" w:cs="Arial"/>
          <w:sz w:val="24"/>
          <w:szCs w:val="24"/>
        </w:rPr>
        <w:t xml:space="preserve">ayant </w:t>
      </w:r>
      <w:r w:rsidRPr="00043D2B">
        <w:rPr>
          <w:rFonts w:ascii="Arial" w:hAnsi="Arial" w:cs="Arial"/>
          <w:sz w:val="24"/>
          <w:szCs w:val="24"/>
        </w:rPr>
        <w:t xml:space="preserve">une déficience motrice. C’est pour cela qu’à la suite </w:t>
      </w:r>
      <w:r>
        <w:rPr>
          <w:rFonts w:ascii="Arial" w:hAnsi="Arial" w:cs="Arial"/>
          <w:sz w:val="24"/>
          <w:szCs w:val="24"/>
        </w:rPr>
        <w:t>d’une plainte, nous intervenons</w:t>
      </w:r>
      <w:r w:rsidRPr="00043D2B">
        <w:rPr>
          <w:rFonts w:ascii="Arial" w:hAnsi="Arial" w:cs="Arial"/>
          <w:sz w:val="24"/>
          <w:szCs w:val="24"/>
        </w:rPr>
        <w:t xml:space="preserve"> afin que les autorités concernées </w:t>
      </w:r>
      <w:r>
        <w:rPr>
          <w:rFonts w:ascii="Arial" w:hAnsi="Arial" w:cs="Arial"/>
          <w:sz w:val="24"/>
          <w:szCs w:val="24"/>
        </w:rPr>
        <w:t>corrigent la situation</w:t>
      </w:r>
      <w:r w:rsidRPr="00043D2B">
        <w:rPr>
          <w:rFonts w:ascii="Arial" w:hAnsi="Arial" w:cs="Arial"/>
          <w:sz w:val="24"/>
          <w:szCs w:val="24"/>
        </w:rPr>
        <w:t>.</w:t>
      </w:r>
    </w:p>
    <w:p w:rsidR="00D37398" w:rsidRPr="00043D2B" w:rsidRDefault="00D37398"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Dans ce type de dossiers, les recommandations que nous faisons visent à rendre les lieux conformes à la notion d’accessibilité universelle. Mais, dans certains cas, lorsque nous avons à intervenir dans des espaces où l’on retrouve beaucoup de contraintes architecturales ou urbaines, nous sommes obligés de recommander des parcours désignés (des parcours conçus spécifiquement pour les gens ayant une limitation fonctionnelle).</w:t>
      </w:r>
    </w:p>
    <w:p w:rsidR="00D37398" w:rsidRDefault="00D37398" w:rsidP="00D37398">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lastRenderedPageBreak/>
        <w:t>Moyens :</w:t>
      </w:r>
    </w:p>
    <w:p w:rsidR="00D37398" w:rsidRPr="00043D2B" w:rsidRDefault="00D37398" w:rsidP="00544B98">
      <w:pPr>
        <w:numPr>
          <w:ilvl w:val="0"/>
          <w:numId w:val="113"/>
        </w:numPr>
        <w:spacing w:after="100" w:line="300" w:lineRule="exact"/>
        <w:ind w:left="426"/>
        <w:rPr>
          <w:rFonts w:ascii="Arial" w:hAnsi="Arial" w:cs="Arial"/>
          <w:sz w:val="24"/>
          <w:szCs w:val="24"/>
        </w:rPr>
      </w:pPr>
      <w:r w:rsidRPr="00043D2B">
        <w:rPr>
          <w:rFonts w:ascii="Arial" w:hAnsi="Arial" w:cs="Arial"/>
          <w:sz w:val="24"/>
          <w:szCs w:val="24"/>
        </w:rPr>
        <w:t>Interventions auprès des gestionnaires des lieu</w:t>
      </w:r>
      <w:r>
        <w:rPr>
          <w:rFonts w:ascii="Arial" w:hAnsi="Arial" w:cs="Arial"/>
          <w:sz w:val="24"/>
          <w:szCs w:val="24"/>
        </w:rPr>
        <w:t>x faisant l’objet d’une plainte afin de les sensibiliser</w:t>
      </w:r>
    </w:p>
    <w:p w:rsidR="00D37398" w:rsidRPr="00043D2B" w:rsidRDefault="00D37398" w:rsidP="00544B98">
      <w:pPr>
        <w:numPr>
          <w:ilvl w:val="0"/>
          <w:numId w:val="113"/>
        </w:numPr>
        <w:spacing w:after="100" w:line="300" w:lineRule="exact"/>
        <w:ind w:left="426"/>
        <w:rPr>
          <w:rFonts w:ascii="Arial" w:hAnsi="Arial" w:cs="Arial"/>
          <w:sz w:val="24"/>
          <w:szCs w:val="24"/>
        </w:rPr>
      </w:pPr>
      <w:r>
        <w:rPr>
          <w:rFonts w:ascii="Arial" w:hAnsi="Arial" w:cs="Arial"/>
          <w:sz w:val="24"/>
          <w:szCs w:val="24"/>
        </w:rPr>
        <w:t>Proposition de solutions</w:t>
      </w:r>
    </w:p>
    <w:p w:rsidR="00D37398" w:rsidRDefault="00D37398" w:rsidP="00544B98">
      <w:pPr>
        <w:numPr>
          <w:ilvl w:val="0"/>
          <w:numId w:val="113"/>
        </w:numPr>
        <w:spacing w:after="100" w:line="300" w:lineRule="exact"/>
        <w:ind w:left="426"/>
        <w:rPr>
          <w:rFonts w:ascii="Arial" w:hAnsi="Arial" w:cs="Arial"/>
          <w:sz w:val="24"/>
          <w:szCs w:val="24"/>
        </w:rPr>
      </w:pPr>
      <w:r>
        <w:rPr>
          <w:rFonts w:ascii="Arial" w:hAnsi="Arial" w:cs="Arial"/>
          <w:sz w:val="24"/>
          <w:szCs w:val="24"/>
        </w:rPr>
        <w:t>Suivi du dossier</w:t>
      </w:r>
    </w:p>
    <w:p w:rsidR="00D37398" w:rsidRPr="0046507D" w:rsidRDefault="00D37398" w:rsidP="00D37398">
      <w:pPr>
        <w:spacing w:after="100" w:line="300" w:lineRule="exact"/>
        <w:rPr>
          <w:rFonts w:ascii="Arial" w:hAnsi="Arial" w:cs="Arial"/>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2014-2015</w:t>
      </w:r>
      <w:r w:rsidRPr="00043D2B">
        <w:rPr>
          <w:rFonts w:ascii="Arial" w:hAnsi="Arial" w:cs="Arial"/>
          <w:b/>
          <w:sz w:val="24"/>
          <w:szCs w:val="24"/>
        </w:rPr>
        <w:t xml:space="preserve"> :</w:t>
      </w:r>
    </w:p>
    <w:p w:rsidR="00D37398" w:rsidRPr="00043D2B" w:rsidRDefault="00D37398" w:rsidP="00544B98">
      <w:pPr>
        <w:pStyle w:val="Corpsdetexte"/>
        <w:numPr>
          <w:ilvl w:val="0"/>
          <w:numId w:val="114"/>
        </w:numPr>
        <w:spacing w:after="100" w:line="300" w:lineRule="exact"/>
        <w:ind w:left="426"/>
        <w:rPr>
          <w:rFonts w:ascii="Arial" w:hAnsi="Arial" w:cs="Arial"/>
          <w:szCs w:val="24"/>
          <w:u w:val="single"/>
        </w:rPr>
      </w:pPr>
      <w:r w:rsidRPr="00043D2B">
        <w:rPr>
          <w:rFonts w:ascii="Arial" w:hAnsi="Arial" w:cs="Arial"/>
          <w:szCs w:val="24"/>
        </w:rPr>
        <w:t>Poursu</w:t>
      </w:r>
      <w:r>
        <w:rPr>
          <w:rFonts w:ascii="Arial" w:hAnsi="Arial" w:cs="Arial"/>
          <w:szCs w:val="24"/>
        </w:rPr>
        <w:t xml:space="preserve">ivre ce travail avec les mêmes </w:t>
      </w:r>
      <w:r w:rsidRPr="00043D2B">
        <w:rPr>
          <w:rFonts w:ascii="Arial" w:hAnsi="Arial" w:cs="Arial"/>
          <w:szCs w:val="24"/>
        </w:rPr>
        <w:t>moyens</w:t>
      </w:r>
      <w:r>
        <w:rPr>
          <w:rFonts w:ascii="Arial" w:hAnsi="Arial" w:cs="Arial"/>
          <w:szCs w:val="24"/>
        </w:rPr>
        <w:t xml:space="preserve"> cités plus haut</w:t>
      </w:r>
    </w:p>
    <w:p w:rsidR="00D37398" w:rsidRPr="00043D2B" w:rsidRDefault="00D37398" w:rsidP="00544B98">
      <w:pPr>
        <w:pStyle w:val="Corpsdetexte"/>
        <w:numPr>
          <w:ilvl w:val="0"/>
          <w:numId w:val="114"/>
        </w:numPr>
        <w:spacing w:after="100" w:line="300" w:lineRule="exact"/>
        <w:ind w:left="426"/>
        <w:rPr>
          <w:rFonts w:ascii="Arial" w:hAnsi="Arial" w:cs="Arial"/>
          <w:szCs w:val="24"/>
          <w:u w:val="single"/>
        </w:rPr>
      </w:pPr>
      <w:r w:rsidRPr="00043D2B">
        <w:rPr>
          <w:rFonts w:ascii="Arial" w:hAnsi="Arial" w:cs="Arial"/>
          <w:szCs w:val="24"/>
        </w:rPr>
        <w:t>Informer les membres des développemen</w:t>
      </w:r>
      <w:r>
        <w:rPr>
          <w:rFonts w:ascii="Arial" w:hAnsi="Arial" w:cs="Arial"/>
          <w:szCs w:val="24"/>
        </w:rPr>
        <w:t>ts dans ce dossier</w:t>
      </w:r>
    </w:p>
    <w:p w:rsidR="00D37398" w:rsidRPr="00043D2B" w:rsidRDefault="00D37398" w:rsidP="00D37398">
      <w:pPr>
        <w:spacing w:after="100" w:line="300" w:lineRule="exact"/>
        <w:ind w:left="360"/>
        <w:rPr>
          <w:rFonts w:ascii="Arial" w:hAnsi="Arial" w:cs="Arial"/>
          <w:sz w:val="24"/>
          <w:szCs w:val="24"/>
        </w:rPr>
      </w:pPr>
    </w:p>
    <w:p w:rsidR="00D37398" w:rsidRPr="00043D2B" w:rsidRDefault="00DE2180" w:rsidP="00D37398">
      <w:pPr>
        <w:pStyle w:val="Corpsdetexte"/>
        <w:spacing w:after="100" w:line="300" w:lineRule="exact"/>
        <w:rPr>
          <w:rFonts w:ascii="Arial" w:hAnsi="Arial" w:cs="Arial"/>
          <w:szCs w:val="24"/>
        </w:rPr>
      </w:pPr>
      <w:r>
        <w:rPr>
          <w:rFonts w:ascii="Arial" w:hAnsi="Arial" w:cs="Arial"/>
          <w:b/>
          <w:szCs w:val="24"/>
        </w:rPr>
        <w:t>Résultat</w:t>
      </w:r>
      <w:r w:rsidR="00D37398">
        <w:rPr>
          <w:rFonts w:ascii="Arial" w:hAnsi="Arial" w:cs="Arial"/>
          <w:b/>
          <w:szCs w:val="24"/>
        </w:rPr>
        <w:t xml:space="preserve"> pour l’année 2014-2015</w:t>
      </w:r>
      <w:r w:rsidR="00D37398" w:rsidRPr="00043D2B">
        <w:rPr>
          <w:rFonts w:ascii="Arial" w:hAnsi="Arial" w:cs="Arial"/>
          <w:b/>
          <w:szCs w:val="24"/>
        </w:rPr>
        <w:t> :</w:t>
      </w:r>
      <w:r w:rsidR="00D37398" w:rsidRPr="00043D2B">
        <w:rPr>
          <w:rFonts w:ascii="Arial" w:hAnsi="Arial" w:cs="Arial"/>
          <w:szCs w:val="24"/>
        </w:rPr>
        <w:t xml:space="preserve"> </w:t>
      </w:r>
    </w:p>
    <w:p w:rsidR="00D37398" w:rsidRPr="00043D2B" w:rsidRDefault="00D37398" w:rsidP="00544B98">
      <w:pPr>
        <w:numPr>
          <w:ilvl w:val="0"/>
          <w:numId w:val="115"/>
        </w:numPr>
        <w:spacing w:after="100" w:line="300" w:lineRule="exact"/>
        <w:ind w:left="426"/>
        <w:rPr>
          <w:rFonts w:ascii="Arial" w:hAnsi="Arial" w:cs="Arial"/>
          <w:sz w:val="24"/>
          <w:szCs w:val="24"/>
        </w:rPr>
      </w:pPr>
      <w:r>
        <w:rPr>
          <w:rFonts w:ascii="Arial" w:hAnsi="Arial" w:cs="Arial"/>
          <w:sz w:val="24"/>
          <w:szCs w:val="24"/>
        </w:rPr>
        <w:t>Quelques plaintes ont bénéficié</w:t>
      </w:r>
      <w:r w:rsidRPr="00043D2B">
        <w:rPr>
          <w:rFonts w:ascii="Arial" w:hAnsi="Arial" w:cs="Arial"/>
          <w:sz w:val="24"/>
          <w:szCs w:val="24"/>
        </w:rPr>
        <w:t xml:space="preserve"> </w:t>
      </w:r>
      <w:r>
        <w:rPr>
          <w:rFonts w:ascii="Arial" w:hAnsi="Arial" w:cs="Arial"/>
          <w:sz w:val="24"/>
          <w:szCs w:val="24"/>
        </w:rPr>
        <w:t>d’</w:t>
      </w:r>
      <w:r w:rsidRPr="00043D2B">
        <w:rPr>
          <w:rFonts w:ascii="Arial" w:hAnsi="Arial" w:cs="Arial"/>
          <w:sz w:val="24"/>
          <w:szCs w:val="24"/>
        </w:rPr>
        <w:t>une conclusion positive</w:t>
      </w:r>
      <w:r>
        <w:rPr>
          <w:rFonts w:ascii="Arial" w:hAnsi="Arial" w:cs="Arial"/>
          <w:sz w:val="24"/>
          <w:szCs w:val="24"/>
        </w:rPr>
        <w:t xml:space="preserve"> et</w:t>
      </w:r>
      <w:r w:rsidRPr="00043D2B">
        <w:rPr>
          <w:rFonts w:ascii="Arial" w:hAnsi="Arial" w:cs="Arial"/>
          <w:sz w:val="24"/>
          <w:szCs w:val="24"/>
        </w:rPr>
        <w:t xml:space="preserve"> d’autres sont toujours en cours de tra</w:t>
      </w:r>
      <w:r>
        <w:rPr>
          <w:rFonts w:ascii="Arial" w:hAnsi="Arial" w:cs="Arial"/>
          <w:sz w:val="24"/>
          <w:szCs w:val="24"/>
        </w:rPr>
        <w:t>itement</w:t>
      </w:r>
    </w:p>
    <w:p w:rsidR="00D37398" w:rsidRPr="00043D2B" w:rsidRDefault="00D37398" w:rsidP="00D37398">
      <w:pPr>
        <w:spacing w:after="100" w:line="300" w:lineRule="exact"/>
        <w:ind w:left="360"/>
        <w:rPr>
          <w:rFonts w:ascii="Arial" w:hAnsi="Arial" w:cs="Arial"/>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xml:space="preserve"> :</w:t>
      </w:r>
    </w:p>
    <w:p w:rsidR="00D37398" w:rsidRPr="000130FC" w:rsidRDefault="00D37398" w:rsidP="00544B98">
      <w:pPr>
        <w:numPr>
          <w:ilvl w:val="0"/>
          <w:numId w:val="113"/>
        </w:numPr>
        <w:spacing w:after="100" w:line="300" w:lineRule="exact"/>
        <w:ind w:left="426"/>
        <w:rPr>
          <w:rFonts w:ascii="Arial" w:hAnsi="Arial" w:cs="Arial"/>
          <w:sz w:val="24"/>
          <w:szCs w:val="24"/>
        </w:rPr>
      </w:pPr>
      <w:r w:rsidRPr="00043D2B">
        <w:rPr>
          <w:rFonts w:ascii="Arial" w:hAnsi="Arial" w:cs="Arial"/>
          <w:szCs w:val="24"/>
        </w:rPr>
        <w:t>Pours</w:t>
      </w:r>
      <w:r>
        <w:rPr>
          <w:rFonts w:ascii="Arial" w:hAnsi="Arial" w:cs="Arial"/>
          <w:szCs w:val="24"/>
        </w:rPr>
        <w:t>uivre le travail avec les</w:t>
      </w:r>
      <w:r w:rsidRPr="00043D2B">
        <w:rPr>
          <w:rFonts w:ascii="Arial" w:hAnsi="Arial" w:cs="Arial"/>
          <w:sz w:val="24"/>
          <w:szCs w:val="24"/>
        </w:rPr>
        <w:t xml:space="preserve"> gestionnaires des lieu</w:t>
      </w:r>
      <w:r>
        <w:rPr>
          <w:rFonts w:ascii="Arial" w:hAnsi="Arial" w:cs="Arial"/>
          <w:sz w:val="24"/>
          <w:szCs w:val="24"/>
        </w:rPr>
        <w:t>x faisant l’objet d’une plainte, afin de les sensibiliser aux besoins des personnes ayant une déficience motrice</w:t>
      </w:r>
    </w:p>
    <w:p w:rsidR="00D37398" w:rsidRPr="00043D2B" w:rsidRDefault="00D37398" w:rsidP="00544B98">
      <w:pPr>
        <w:pStyle w:val="Corpsdetexte"/>
        <w:numPr>
          <w:ilvl w:val="0"/>
          <w:numId w:val="116"/>
        </w:numPr>
        <w:spacing w:after="100" w:line="300" w:lineRule="exact"/>
        <w:ind w:left="426"/>
        <w:rPr>
          <w:rFonts w:ascii="Arial" w:hAnsi="Arial" w:cs="Arial"/>
          <w:szCs w:val="24"/>
          <w:u w:val="single"/>
        </w:rPr>
      </w:pPr>
      <w:r w:rsidRPr="00043D2B">
        <w:rPr>
          <w:rFonts w:ascii="Arial" w:hAnsi="Arial" w:cs="Arial"/>
          <w:szCs w:val="24"/>
        </w:rPr>
        <w:t>Informer les membres des</w:t>
      </w:r>
      <w:r>
        <w:rPr>
          <w:rFonts w:ascii="Arial" w:hAnsi="Arial" w:cs="Arial"/>
          <w:szCs w:val="24"/>
        </w:rPr>
        <w:t xml:space="preserve"> développements dans ce dossier</w:t>
      </w:r>
    </w:p>
    <w:p w:rsidR="00D37398" w:rsidRPr="00043D2B" w:rsidRDefault="00D37398" w:rsidP="00D37398">
      <w:pPr>
        <w:spacing w:after="100" w:line="300" w:lineRule="exact"/>
        <w:rPr>
          <w:rFonts w:ascii="Arial" w:hAnsi="Arial" w:cs="Arial"/>
          <w:b/>
          <w:sz w:val="24"/>
          <w:szCs w:val="24"/>
        </w:rPr>
      </w:pPr>
    </w:p>
    <w:p w:rsidR="00D37398" w:rsidRPr="00CB3D78" w:rsidRDefault="00D37398" w:rsidP="00D37398">
      <w:pPr>
        <w:shd w:val="clear" w:color="auto" w:fill="1F497D"/>
        <w:spacing w:after="100" w:line="300" w:lineRule="exact"/>
        <w:rPr>
          <w:rFonts w:ascii="Arial" w:hAnsi="Arial" w:cs="Arial"/>
          <w:b/>
          <w:smallCaps/>
          <w:color w:val="FFFFFF" w:themeColor="background1"/>
          <w:sz w:val="24"/>
          <w:szCs w:val="24"/>
        </w:rPr>
      </w:pPr>
      <w:r w:rsidRPr="00CB3D78">
        <w:rPr>
          <w:rFonts w:ascii="Arial" w:hAnsi="Arial" w:cs="Arial"/>
          <w:b/>
          <w:smallCaps/>
          <w:color w:val="FFFFFF" w:themeColor="background1"/>
          <w:sz w:val="24"/>
          <w:szCs w:val="24"/>
        </w:rPr>
        <w:t>Information sur l’accessibilité universelle</w:t>
      </w:r>
    </w:p>
    <w:p w:rsidR="00D37398"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w:t>
      </w:r>
    </w:p>
    <w:p w:rsidR="00D37398" w:rsidRPr="00DB4AF9" w:rsidRDefault="00D37398" w:rsidP="00544B98">
      <w:pPr>
        <w:numPr>
          <w:ilvl w:val="0"/>
          <w:numId w:val="117"/>
        </w:numPr>
        <w:spacing w:after="100" w:line="300" w:lineRule="exact"/>
        <w:ind w:left="426"/>
        <w:rPr>
          <w:rFonts w:ascii="Arial" w:hAnsi="Arial" w:cs="Arial"/>
          <w:sz w:val="24"/>
          <w:szCs w:val="24"/>
        </w:rPr>
      </w:pPr>
      <w:r w:rsidRPr="00043D2B">
        <w:rPr>
          <w:rFonts w:ascii="Arial" w:hAnsi="Arial" w:cs="Arial"/>
          <w:sz w:val="24"/>
          <w:szCs w:val="24"/>
        </w:rPr>
        <w:t>Faire en sorte que les promoteurs, les propriétaires, les administrateurs d’édifices publics</w:t>
      </w:r>
      <w:r>
        <w:rPr>
          <w:rFonts w:ascii="Arial" w:hAnsi="Arial" w:cs="Arial"/>
          <w:sz w:val="24"/>
          <w:szCs w:val="24"/>
        </w:rPr>
        <w:t>,</w:t>
      </w:r>
      <w:r w:rsidRPr="00043D2B">
        <w:rPr>
          <w:rFonts w:ascii="Arial" w:hAnsi="Arial" w:cs="Arial"/>
          <w:sz w:val="24"/>
          <w:szCs w:val="24"/>
        </w:rPr>
        <w:t xml:space="preserve"> les citoyens </w:t>
      </w:r>
      <w:r>
        <w:rPr>
          <w:rFonts w:ascii="Arial" w:hAnsi="Arial" w:cs="Arial"/>
          <w:sz w:val="24"/>
          <w:szCs w:val="24"/>
        </w:rPr>
        <w:t>ainsi que les journalistes</w:t>
      </w:r>
      <w:r w:rsidRPr="00043D2B">
        <w:rPr>
          <w:rFonts w:ascii="Arial" w:hAnsi="Arial" w:cs="Arial"/>
          <w:sz w:val="24"/>
          <w:szCs w:val="24"/>
        </w:rPr>
        <w:t xml:space="preserve"> connaissent mieux le concept d’accessibilité universelle afin qu’ils puissent mieux l’appliquer</w:t>
      </w:r>
    </w:p>
    <w:p w:rsidR="00D37398" w:rsidRPr="00F15E04" w:rsidRDefault="00D37398" w:rsidP="00D37398">
      <w:pPr>
        <w:spacing w:after="100" w:line="300" w:lineRule="exact"/>
        <w:ind w:left="66"/>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Contexte :</w:t>
      </w:r>
    </w:p>
    <w:p w:rsidR="00D37398" w:rsidRDefault="00D37398" w:rsidP="00D37398">
      <w:pPr>
        <w:spacing w:line="300" w:lineRule="exact"/>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principe de l</w:t>
      </w:r>
      <w:r w:rsidRPr="00043D2B">
        <w:rPr>
          <w:rFonts w:ascii="Arial" w:hAnsi="Arial" w:cs="Arial"/>
          <w:sz w:val="24"/>
          <w:szCs w:val="24"/>
        </w:rPr>
        <w:t>’accessibilité universelle est avant tout un concept d’aménagement qui favorise, pour tous les usagers, une utilisation similaire des possibilités offertes par un bâtiment ou un lieu public. Pour appliquer ce concept, de multiples éléments</w:t>
      </w:r>
      <w:r>
        <w:rPr>
          <w:rFonts w:ascii="Arial" w:hAnsi="Arial" w:cs="Arial"/>
          <w:sz w:val="24"/>
          <w:szCs w:val="24"/>
        </w:rPr>
        <w:t xml:space="preserve"> </w:t>
      </w:r>
      <w:r w:rsidRPr="00043D2B">
        <w:rPr>
          <w:rFonts w:ascii="Arial" w:hAnsi="Arial" w:cs="Arial"/>
          <w:sz w:val="24"/>
          <w:szCs w:val="24"/>
        </w:rPr>
        <w:t>doivent être considérés et cela demande une bonne connaissance des besoins des personne</w:t>
      </w:r>
      <w:r>
        <w:rPr>
          <w:rFonts w:ascii="Arial" w:hAnsi="Arial" w:cs="Arial"/>
          <w:sz w:val="24"/>
          <w:szCs w:val="24"/>
        </w:rPr>
        <w:t>s ayant une déficience motrice.</w:t>
      </w:r>
      <w:r>
        <w:rPr>
          <w:rFonts w:ascii="Arial" w:hAnsi="Arial" w:cs="Arial"/>
          <w:noProof/>
          <w:sz w:val="24"/>
          <w:szCs w:val="24"/>
          <w:lang w:eastAsia="fr-CA"/>
        </w:rPr>
        <w:drawing>
          <wp:anchor distT="0" distB="0" distL="114300" distR="114300" simplePos="0" relativeHeight="251809792" behindDoc="0" locked="1" layoutInCell="0" allowOverlap="0" wp14:anchorId="37C6ACCA" wp14:editId="5BDF9620">
            <wp:simplePos x="0" y="0"/>
            <wp:positionH relativeFrom="column">
              <wp:posOffset>3909060</wp:posOffset>
            </wp:positionH>
            <wp:positionV relativeFrom="page">
              <wp:posOffset>7474585</wp:posOffset>
            </wp:positionV>
            <wp:extent cx="1647825" cy="1647825"/>
            <wp:effectExtent l="0" t="0" r="9525" b="9525"/>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é universelle.png"/>
                    <pic:cNvPicPr/>
                  </pic:nvPicPr>
                  <pic:blipFill>
                    <a:blip r:embed="rId78">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lastRenderedPageBreak/>
        <w:t xml:space="preserve">C’est pour cela que nous offrons un service qui consiste à informer les promoteurs, les propriétaires, les administrateurs d’édifices publics et les citoyens qui désirent offrir aux personnes ayant une déficience motrice des espaces répondant à leurs besoins. </w:t>
      </w:r>
      <w:r>
        <w:rPr>
          <w:rFonts w:ascii="Arial" w:hAnsi="Arial" w:cs="Arial"/>
          <w:sz w:val="24"/>
          <w:szCs w:val="24"/>
        </w:rPr>
        <w:t xml:space="preserve">Nous offrons aux journalistes le même service, car ils représentent un levier important pour la diffusion des principes de l’accessibilité universelle. Nous </w:t>
      </w:r>
      <w:r w:rsidRPr="00043D2B">
        <w:rPr>
          <w:rFonts w:ascii="Arial" w:hAnsi="Arial" w:cs="Arial"/>
          <w:sz w:val="24"/>
          <w:szCs w:val="24"/>
        </w:rPr>
        <w:t xml:space="preserve">donnons </w:t>
      </w:r>
      <w:r>
        <w:rPr>
          <w:rFonts w:ascii="Arial" w:hAnsi="Arial" w:cs="Arial"/>
          <w:sz w:val="24"/>
          <w:szCs w:val="24"/>
        </w:rPr>
        <w:t xml:space="preserve">à tous </w:t>
      </w:r>
      <w:r w:rsidRPr="00043D2B">
        <w:rPr>
          <w:rFonts w:ascii="Arial" w:hAnsi="Arial" w:cs="Arial"/>
          <w:sz w:val="24"/>
          <w:szCs w:val="24"/>
        </w:rPr>
        <w:t xml:space="preserve">l’information pertinente et </w:t>
      </w:r>
      <w:r>
        <w:rPr>
          <w:rFonts w:ascii="Arial" w:hAnsi="Arial" w:cs="Arial"/>
          <w:sz w:val="24"/>
          <w:szCs w:val="24"/>
        </w:rPr>
        <w:t xml:space="preserve">nous </w:t>
      </w:r>
      <w:r w:rsidRPr="00043D2B">
        <w:rPr>
          <w:rFonts w:ascii="Arial" w:hAnsi="Arial" w:cs="Arial"/>
          <w:sz w:val="24"/>
          <w:szCs w:val="24"/>
        </w:rPr>
        <w:t xml:space="preserve">les appuyons dans leurs démarches. Cette assistance est aussi </w:t>
      </w:r>
      <w:r>
        <w:rPr>
          <w:rFonts w:ascii="Arial" w:hAnsi="Arial" w:cs="Arial"/>
          <w:sz w:val="24"/>
          <w:szCs w:val="24"/>
        </w:rPr>
        <w:t>offerte</w:t>
      </w:r>
      <w:r w:rsidRPr="00043D2B">
        <w:rPr>
          <w:rFonts w:ascii="Arial" w:hAnsi="Arial" w:cs="Arial"/>
          <w:sz w:val="24"/>
          <w:szCs w:val="24"/>
        </w:rPr>
        <w:t xml:space="preserve"> à divers organismes avec lesquels nous collaborons</w:t>
      </w:r>
      <w:r>
        <w:rPr>
          <w:rFonts w:ascii="Arial" w:hAnsi="Arial" w:cs="Arial"/>
          <w:sz w:val="24"/>
          <w:szCs w:val="24"/>
        </w:rPr>
        <w:t>.</w:t>
      </w:r>
    </w:p>
    <w:p w:rsidR="00D37398" w:rsidRPr="00043D2B" w:rsidRDefault="00D37398" w:rsidP="00D37398">
      <w:pPr>
        <w:tabs>
          <w:tab w:val="left" w:pos="567"/>
        </w:tabs>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Moyens :</w:t>
      </w:r>
    </w:p>
    <w:p w:rsidR="00D37398" w:rsidRPr="00043D2B" w:rsidRDefault="00D37398" w:rsidP="00544B98">
      <w:pPr>
        <w:numPr>
          <w:ilvl w:val="0"/>
          <w:numId w:val="118"/>
        </w:numPr>
        <w:spacing w:after="100" w:line="300" w:lineRule="exact"/>
        <w:ind w:left="426"/>
        <w:rPr>
          <w:rFonts w:ascii="Arial" w:hAnsi="Arial" w:cs="Arial"/>
          <w:sz w:val="24"/>
          <w:szCs w:val="24"/>
        </w:rPr>
      </w:pPr>
      <w:r w:rsidRPr="00043D2B">
        <w:rPr>
          <w:rFonts w:ascii="Arial" w:hAnsi="Arial" w:cs="Arial"/>
          <w:sz w:val="24"/>
          <w:szCs w:val="24"/>
        </w:rPr>
        <w:t>Réception d’une demande d’assistance et</w:t>
      </w:r>
      <w:r>
        <w:rPr>
          <w:rFonts w:ascii="Arial" w:hAnsi="Arial" w:cs="Arial"/>
          <w:sz w:val="24"/>
          <w:szCs w:val="24"/>
        </w:rPr>
        <w:t xml:space="preserve"> analyse du dossier</w:t>
      </w:r>
    </w:p>
    <w:p w:rsidR="00D37398" w:rsidRPr="00043D2B" w:rsidRDefault="00D37398" w:rsidP="00544B98">
      <w:pPr>
        <w:numPr>
          <w:ilvl w:val="0"/>
          <w:numId w:val="118"/>
        </w:numPr>
        <w:spacing w:after="100" w:line="300" w:lineRule="exact"/>
        <w:ind w:left="426"/>
        <w:rPr>
          <w:rFonts w:ascii="Arial" w:hAnsi="Arial" w:cs="Arial"/>
          <w:sz w:val="24"/>
          <w:szCs w:val="24"/>
        </w:rPr>
      </w:pPr>
      <w:r w:rsidRPr="00043D2B">
        <w:rPr>
          <w:rFonts w:ascii="Arial" w:hAnsi="Arial" w:cs="Arial"/>
          <w:sz w:val="24"/>
          <w:szCs w:val="24"/>
        </w:rPr>
        <w:t>Proposition de solution, d’information ou de formation sur l’accessibilité universell</w:t>
      </w:r>
      <w:r>
        <w:rPr>
          <w:rFonts w:ascii="Arial" w:hAnsi="Arial" w:cs="Arial"/>
          <w:sz w:val="24"/>
          <w:szCs w:val="24"/>
        </w:rPr>
        <w:t>e</w:t>
      </w:r>
    </w:p>
    <w:p w:rsidR="00D37398" w:rsidRPr="00043D2B" w:rsidRDefault="00D37398" w:rsidP="00544B98">
      <w:pPr>
        <w:numPr>
          <w:ilvl w:val="0"/>
          <w:numId w:val="118"/>
        </w:numPr>
        <w:spacing w:after="100" w:line="300" w:lineRule="exact"/>
        <w:ind w:left="426"/>
        <w:rPr>
          <w:rFonts w:ascii="Arial" w:hAnsi="Arial" w:cs="Arial"/>
          <w:sz w:val="24"/>
          <w:szCs w:val="24"/>
        </w:rPr>
      </w:pPr>
      <w:r>
        <w:rPr>
          <w:rFonts w:ascii="Arial" w:hAnsi="Arial" w:cs="Arial"/>
          <w:sz w:val="24"/>
          <w:szCs w:val="24"/>
        </w:rPr>
        <w:t>Suivi du dossier</w:t>
      </w:r>
    </w:p>
    <w:p w:rsidR="00D37398" w:rsidRPr="00043D2B" w:rsidRDefault="00D37398" w:rsidP="00D37398">
      <w:pPr>
        <w:pStyle w:val="Corpsdetexte3"/>
        <w:spacing w:after="100" w:line="300" w:lineRule="exact"/>
        <w:rPr>
          <w:rFonts w:ascii="Arial" w:hAnsi="Arial" w:cs="Arial"/>
          <w:b/>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2014-2015</w:t>
      </w:r>
      <w:r w:rsidRPr="00043D2B">
        <w:rPr>
          <w:rFonts w:ascii="Arial" w:hAnsi="Arial" w:cs="Arial"/>
          <w:b/>
          <w:sz w:val="24"/>
          <w:szCs w:val="24"/>
        </w:rPr>
        <w:t> :</w:t>
      </w:r>
    </w:p>
    <w:p w:rsidR="00D37398" w:rsidRPr="00043D2B" w:rsidRDefault="00D37398" w:rsidP="00544B98">
      <w:pPr>
        <w:numPr>
          <w:ilvl w:val="0"/>
          <w:numId w:val="119"/>
        </w:numPr>
        <w:spacing w:after="100" w:line="300" w:lineRule="exact"/>
        <w:ind w:left="426"/>
        <w:rPr>
          <w:rFonts w:ascii="Arial" w:hAnsi="Arial" w:cs="Arial"/>
          <w:b/>
          <w:sz w:val="24"/>
          <w:szCs w:val="24"/>
        </w:rPr>
      </w:pPr>
      <w:r w:rsidRPr="00043D2B">
        <w:rPr>
          <w:rFonts w:ascii="Arial" w:hAnsi="Arial" w:cs="Arial"/>
          <w:sz w:val="24"/>
          <w:szCs w:val="24"/>
        </w:rPr>
        <w:t xml:space="preserve">Poursuivre le travail </w:t>
      </w:r>
      <w:r w:rsidRPr="003840A1">
        <w:rPr>
          <w:rFonts w:ascii="Arial" w:hAnsi="Arial" w:cs="Arial"/>
          <w:sz w:val="24"/>
          <w:szCs w:val="24"/>
        </w:rPr>
        <w:t>d’</w:t>
      </w:r>
      <w:r>
        <w:rPr>
          <w:rFonts w:ascii="Arial" w:hAnsi="Arial" w:cs="Arial"/>
          <w:sz w:val="24"/>
          <w:szCs w:val="24"/>
        </w:rPr>
        <w:t>i</w:t>
      </w:r>
      <w:r w:rsidRPr="003840A1">
        <w:rPr>
          <w:rFonts w:ascii="Arial" w:hAnsi="Arial" w:cs="Arial"/>
          <w:sz w:val="24"/>
          <w:szCs w:val="24"/>
        </w:rPr>
        <w:t xml:space="preserve">nformation et de formation dans </w:t>
      </w:r>
      <w:r w:rsidRPr="00043D2B">
        <w:rPr>
          <w:rFonts w:ascii="Arial" w:hAnsi="Arial" w:cs="Arial"/>
          <w:sz w:val="24"/>
          <w:szCs w:val="24"/>
        </w:rPr>
        <w:t>le cadre de</w:t>
      </w:r>
      <w:r>
        <w:rPr>
          <w:rFonts w:ascii="Arial" w:hAnsi="Arial" w:cs="Arial"/>
          <w:sz w:val="24"/>
          <w:szCs w:val="24"/>
        </w:rPr>
        <w:t>s</w:t>
      </w:r>
      <w:r w:rsidRPr="00043D2B">
        <w:rPr>
          <w:rFonts w:ascii="Arial" w:hAnsi="Arial" w:cs="Arial"/>
          <w:sz w:val="24"/>
          <w:szCs w:val="24"/>
        </w:rPr>
        <w:t xml:space="preserve"> services offerts aux promoteurs, aux propriétaires, aux administrateurs d’édifices publ</w:t>
      </w:r>
      <w:r>
        <w:rPr>
          <w:rFonts w:ascii="Arial" w:hAnsi="Arial" w:cs="Arial"/>
          <w:sz w:val="24"/>
          <w:szCs w:val="24"/>
        </w:rPr>
        <w:t>ics, aux citoyens en général, ainsi qu’aux journalistes</w:t>
      </w:r>
    </w:p>
    <w:p w:rsidR="00D37398" w:rsidRPr="00043D2B" w:rsidRDefault="00D37398" w:rsidP="00544B98">
      <w:pPr>
        <w:numPr>
          <w:ilvl w:val="0"/>
          <w:numId w:val="119"/>
        </w:numPr>
        <w:spacing w:after="100" w:line="300" w:lineRule="exact"/>
        <w:ind w:left="426"/>
        <w:rPr>
          <w:rFonts w:ascii="Arial" w:hAnsi="Arial" w:cs="Arial"/>
          <w:b/>
          <w:sz w:val="24"/>
          <w:szCs w:val="24"/>
        </w:rPr>
      </w:pPr>
      <w:r w:rsidRPr="00043D2B">
        <w:rPr>
          <w:rFonts w:ascii="Arial" w:hAnsi="Arial" w:cs="Arial"/>
          <w:sz w:val="24"/>
          <w:szCs w:val="24"/>
        </w:rPr>
        <w:t>Informer les membres des développem</w:t>
      </w:r>
      <w:r>
        <w:rPr>
          <w:rFonts w:ascii="Arial" w:hAnsi="Arial" w:cs="Arial"/>
          <w:sz w:val="24"/>
          <w:szCs w:val="24"/>
        </w:rPr>
        <w:t>ents dans ce dossier</w:t>
      </w:r>
    </w:p>
    <w:p w:rsidR="00D37398" w:rsidRPr="00043D2B" w:rsidRDefault="00D37398" w:rsidP="00D37398">
      <w:pPr>
        <w:spacing w:after="100" w:line="300" w:lineRule="exact"/>
        <w:rPr>
          <w:rFonts w:ascii="Arial" w:hAnsi="Arial" w:cs="Arial"/>
          <w:b/>
          <w:sz w:val="24"/>
          <w:szCs w:val="24"/>
        </w:rPr>
      </w:pPr>
    </w:p>
    <w:p w:rsidR="00D37398" w:rsidRPr="00043D2B" w:rsidRDefault="001175CF" w:rsidP="00D37398">
      <w:pPr>
        <w:pStyle w:val="Corpsdetexte"/>
        <w:spacing w:after="100" w:line="300" w:lineRule="exact"/>
        <w:rPr>
          <w:rFonts w:ascii="Arial" w:hAnsi="Arial" w:cs="Arial"/>
          <w:szCs w:val="24"/>
        </w:rPr>
      </w:pPr>
      <w:r>
        <w:rPr>
          <w:rFonts w:ascii="Arial" w:hAnsi="Arial" w:cs="Arial"/>
          <w:b/>
          <w:szCs w:val="24"/>
        </w:rPr>
        <w:t>Résultat</w:t>
      </w:r>
      <w:r w:rsidR="00D37398">
        <w:rPr>
          <w:rFonts w:ascii="Arial" w:hAnsi="Arial" w:cs="Arial"/>
          <w:b/>
          <w:szCs w:val="24"/>
        </w:rPr>
        <w:t xml:space="preserve"> pour l’année 2014-2015</w:t>
      </w:r>
      <w:r w:rsidR="00D37398" w:rsidRPr="00043D2B">
        <w:rPr>
          <w:rFonts w:ascii="Arial" w:hAnsi="Arial" w:cs="Arial"/>
          <w:b/>
          <w:szCs w:val="24"/>
        </w:rPr>
        <w:t> :</w:t>
      </w:r>
    </w:p>
    <w:p w:rsidR="00D37398" w:rsidRDefault="00D37398" w:rsidP="00544B98">
      <w:pPr>
        <w:numPr>
          <w:ilvl w:val="0"/>
          <w:numId w:val="120"/>
        </w:numPr>
        <w:spacing w:after="100" w:line="300" w:lineRule="exact"/>
        <w:ind w:left="426"/>
        <w:rPr>
          <w:rFonts w:ascii="Arial" w:hAnsi="Arial" w:cs="Arial"/>
          <w:sz w:val="24"/>
          <w:szCs w:val="24"/>
        </w:rPr>
      </w:pPr>
      <w:r w:rsidRPr="00043D2B">
        <w:rPr>
          <w:rFonts w:ascii="Arial" w:hAnsi="Arial" w:cs="Arial"/>
          <w:sz w:val="24"/>
          <w:szCs w:val="24"/>
        </w:rPr>
        <w:t>À plusieurs reprises, nous avons donné de l’information sur l’accessibilité universelle à la STM, à la Ville de Montréal (vil</w:t>
      </w:r>
      <w:r>
        <w:rPr>
          <w:rFonts w:ascii="Arial" w:hAnsi="Arial" w:cs="Arial"/>
          <w:sz w:val="24"/>
          <w:szCs w:val="24"/>
        </w:rPr>
        <w:t>le centre et arrondissements), à l’Hermitage Sainte-Croix</w:t>
      </w:r>
      <w:r w:rsidR="001175CF">
        <w:rPr>
          <w:rFonts w:ascii="Arial" w:hAnsi="Arial" w:cs="Arial"/>
          <w:sz w:val="24"/>
          <w:szCs w:val="24"/>
        </w:rPr>
        <w:t xml:space="preserve"> et à des membres d’Ex ae</w:t>
      </w:r>
      <w:r w:rsidRPr="00043D2B">
        <w:rPr>
          <w:rFonts w:ascii="Arial" w:hAnsi="Arial" w:cs="Arial"/>
          <w:sz w:val="24"/>
          <w:szCs w:val="24"/>
        </w:rPr>
        <w:t>quo, etc.</w:t>
      </w:r>
    </w:p>
    <w:p w:rsidR="00D37398" w:rsidRPr="00043D2B" w:rsidRDefault="00D37398" w:rsidP="00D37398">
      <w:pPr>
        <w:spacing w:after="100" w:line="300" w:lineRule="exact"/>
        <w:rPr>
          <w:rFonts w:ascii="Arial" w:hAnsi="Arial" w:cs="Arial"/>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w:t>
      </w:r>
    </w:p>
    <w:p w:rsidR="00D37398" w:rsidRPr="00043D2B" w:rsidRDefault="00D37398" w:rsidP="00544B98">
      <w:pPr>
        <w:numPr>
          <w:ilvl w:val="0"/>
          <w:numId w:val="121"/>
        </w:numPr>
        <w:spacing w:after="100" w:line="300" w:lineRule="exact"/>
        <w:ind w:left="426"/>
        <w:rPr>
          <w:rFonts w:ascii="Arial" w:hAnsi="Arial" w:cs="Arial"/>
          <w:b/>
          <w:sz w:val="24"/>
          <w:szCs w:val="24"/>
        </w:rPr>
      </w:pPr>
      <w:r>
        <w:rPr>
          <w:rFonts w:ascii="Arial" w:hAnsi="Arial" w:cs="Arial"/>
          <w:sz w:val="24"/>
          <w:szCs w:val="24"/>
        </w:rPr>
        <w:t>Poursuivre le travail d‘</w:t>
      </w:r>
      <w:r w:rsidRPr="003840A1">
        <w:rPr>
          <w:rFonts w:ascii="Arial" w:hAnsi="Arial" w:cs="Arial"/>
          <w:sz w:val="24"/>
          <w:szCs w:val="24"/>
        </w:rPr>
        <w:t>information et de formation dans</w:t>
      </w:r>
      <w:r w:rsidRPr="00043D2B">
        <w:rPr>
          <w:rFonts w:ascii="Arial" w:hAnsi="Arial" w:cs="Arial"/>
          <w:sz w:val="24"/>
          <w:szCs w:val="24"/>
        </w:rPr>
        <w:t xml:space="preserve"> le cadre de</w:t>
      </w:r>
      <w:r>
        <w:rPr>
          <w:rFonts w:ascii="Arial" w:hAnsi="Arial" w:cs="Arial"/>
          <w:sz w:val="24"/>
          <w:szCs w:val="24"/>
        </w:rPr>
        <w:t>s</w:t>
      </w:r>
      <w:r w:rsidRPr="00043D2B">
        <w:rPr>
          <w:rFonts w:ascii="Arial" w:hAnsi="Arial" w:cs="Arial"/>
          <w:sz w:val="24"/>
          <w:szCs w:val="24"/>
        </w:rPr>
        <w:t xml:space="preserve"> services offerts aux promoteurs, aux propriétaires, aux administrateurs d’édifices pub</w:t>
      </w:r>
      <w:r>
        <w:rPr>
          <w:rFonts w:ascii="Arial" w:hAnsi="Arial" w:cs="Arial"/>
          <w:sz w:val="24"/>
          <w:szCs w:val="24"/>
        </w:rPr>
        <w:t>lics, aux citoyens en général et aux journalistes</w:t>
      </w:r>
    </w:p>
    <w:p w:rsidR="006C540F" w:rsidRDefault="00D37398" w:rsidP="00544B98">
      <w:pPr>
        <w:numPr>
          <w:ilvl w:val="0"/>
          <w:numId w:val="121"/>
        </w:numPr>
        <w:spacing w:after="100" w:line="300" w:lineRule="exact"/>
        <w:ind w:left="426"/>
        <w:rPr>
          <w:rFonts w:ascii="Arial" w:hAnsi="Arial" w:cs="Arial"/>
          <w:sz w:val="24"/>
          <w:szCs w:val="24"/>
        </w:rPr>
      </w:pPr>
      <w:r w:rsidRPr="00043D2B">
        <w:rPr>
          <w:rFonts w:ascii="Arial" w:hAnsi="Arial" w:cs="Arial"/>
          <w:sz w:val="24"/>
          <w:szCs w:val="24"/>
        </w:rPr>
        <w:t>Informer les membres des développem</w:t>
      </w:r>
      <w:r>
        <w:rPr>
          <w:rFonts w:ascii="Arial" w:hAnsi="Arial" w:cs="Arial"/>
          <w:sz w:val="24"/>
          <w:szCs w:val="24"/>
        </w:rPr>
        <w:t>ents dans ce dossier</w:t>
      </w:r>
      <w:r w:rsidR="006C540F">
        <w:rPr>
          <w:rFonts w:ascii="Arial" w:hAnsi="Arial" w:cs="Arial"/>
          <w:sz w:val="24"/>
          <w:szCs w:val="24"/>
        </w:rPr>
        <w:br w:type="page"/>
      </w:r>
    </w:p>
    <w:p w:rsidR="00D37398" w:rsidRPr="00771160" w:rsidRDefault="00D37398" w:rsidP="006C540F">
      <w:pPr>
        <w:spacing w:after="100" w:line="300" w:lineRule="exact"/>
        <w:ind w:left="66"/>
        <w:rPr>
          <w:rFonts w:ascii="Arial" w:hAnsi="Arial" w:cs="Arial"/>
          <w:b/>
          <w:sz w:val="40"/>
        </w:rPr>
      </w:pPr>
    </w:p>
    <w:p w:rsidR="00771160" w:rsidRDefault="00771160" w:rsidP="00771160">
      <w:pPr>
        <w:spacing w:after="100" w:line="300" w:lineRule="exact"/>
        <w:rPr>
          <w:rFonts w:ascii="Arial" w:hAnsi="Arial" w:cs="Arial"/>
          <w:sz w:val="24"/>
          <w:szCs w:val="24"/>
        </w:rPr>
      </w:pPr>
    </w:p>
    <w:p w:rsidR="00771160" w:rsidRDefault="00771160" w:rsidP="00771160">
      <w:pPr>
        <w:spacing w:after="100" w:line="300" w:lineRule="exact"/>
        <w:rPr>
          <w:rFonts w:ascii="Arial" w:hAnsi="Arial" w:cs="Arial"/>
          <w:sz w:val="24"/>
          <w:szCs w:val="24"/>
        </w:rPr>
      </w:pPr>
    </w:p>
    <w:p w:rsidR="00771160" w:rsidRDefault="00771160" w:rsidP="00771160">
      <w:pPr>
        <w:spacing w:after="100" w:line="300" w:lineRule="exact"/>
        <w:rPr>
          <w:rFonts w:ascii="Arial" w:hAnsi="Arial" w:cs="Arial"/>
          <w:sz w:val="24"/>
          <w:szCs w:val="24"/>
        </w:rPr>
      </w:pPr>
    </w:p>
    <w:p w:rsidR="00771160" w:rsidRPr="007E1ACF" w:rsidRDefault="00771160" w:rsidP="00771160">
      <w:pPr>
        <w:spacing w:after="100" w:line="300" w:lineRule="exact"/>
        <w:rPr>
          <w:rFonts w:ascii="Arial" w:hAnsi="Arial" w:cs="Arial"/>
          <w:b/>
          <w:sz w:val="40"/>
        </w:rPr>
      </w:pPr>
    </w:p>
    <w:p w:rsidR="007E1ACF" w:rsidRDefault="007E1ACF" w:rsidP="007E1ACF">
      <w:pPr>
        <w:spacing w:after="100" w:line="300" w:lineRule="exact"/>
        <w:rPr>
          <w:rFonts w:ascii="Arial" w:hAnsi="Arial" w:cs="Arial"/>
          <w:sz w:val="24"/>
          <w:szCs w:val="24"/>
        </w:rPr>
      </w:pPr>
      <w:r>
        <w:rPr>
          <w:rFonts w:ascii="Arial" w:hAnsi="Arial" w:cs="Arial"/>
          <w:sz w:val="24"/>
          <w:szCs w:val="24"/>
        </w:rPr>
        <w:br w:type="page"/>
      </w:r>
    </w:p>
    <w:p w:rsidR="007E1ACF" w:rsidRDefault="007E1ACF" w:rsidP="007E1ACF">
      <w:pPr>
        <w:shd w:val="clear" w:color="auto" w:fill="1F497D"/>
        <w:spacing w:after="100" w:line="300" w:lineRule="exact"/>
        <w:rPr>
          <w:rFonts w:ascii="Arial" w:hAnsi="Arial" w:cs="Arial"/>
          <w:b/>
          <w:sz w:val="40"/>
        </w:rPr>
      </w:pPr>
    </w:p>
    <w:p w:rsidR="007E1ACF" w:rsidRPr="006F4046" w:rsidRDefault="007E1ACF" w:rsidP="007E1ACF">
      <w:pPr>
        <w:shd w:val="clear" w:color="auto" w:fill="1F497D"/>
        <w:spacing w:after="100" w:line="300" w:lineRule="exact"/>
        <w:jc w:val="center"/>
        <w:rPr>
          <w:rFonts w:ascii="Arial" w:hAnsi="Arial" w:cs="Arial"/>
          <w:b/>
          <w:color w:val="FFFFFF"/>
          <w:sz w:val="24"/>
          <w:szCs w:val="24"/>
        </w:rPr>
      </w:pPr>
      <w:r w:rsidRPr="006F4046">
        <w:rPr>
          <w:rFonts w:ascii="Arial" w:hAnsi="Arial" w:cs="Arial"/>
          <w:b/>
          <w:color w:val="FFFFFF"/>
          <w:sz w:val="24"/>
          <w:szCs w:val="24"/>
        </w:rPr>
        <w:t>THÉMATIQUE : ACTION CITOYENNE</w:t>
      </w:r>
    </w:p>
    <w:p w:rsidR="007E1ACF" w:rsidRDefault="007E1ACF" w:rsidP="00544B98">
      <w:pPr>
        <w:pStyle w:val="Titre9"/>
        <w:keepLines w:val="0"/>
        <w:numPr>
          <w:ilvl w:val="8"/>
          <w:numId w:val="128"/>
        </w:numPr>
        <w:shd w:val="clear" w:color="auto" w:fill="1F497D"/>
        <w:tabs>
          <w:tab w:val="clear" w:pos="1584"/>
        </w:tabs>
        <w:suppressAutoHyphens/>
        <w:spacing w:before="0" w:after="100" w:line="300" w:lineRule="exact"/>
        <w:ind w:left="24" w:hanging="24"/>
        <w:rPr>
          <w:rFonts w:ascii="Arial" w:hAnsi="Arial" w:cs="Arial"/>
          <w:color w:val="FFFFFF"/>
          <w:sz w:val="28"/>
          <w:szCs w:val="24"/>
        </w:rPr>
      </w:pPr>
    </w:p>
    <w:p w:rsidR="007E1ACF" w:rsidRDefault="007E1ACF" w:rsidP="007E1ACF">
      <w:pPr>
        <w:pStyle w:val="Sansinterligne1"/>
        <w:spacing w:after="100" w:line="300" w:lineRule="exact"/>
        <w:jc w:val="both"/>
        <w:rPr>
          <w:rFonts w:ascii="Arial" w:hAnsi="Arial" w:cs="Arial"/>
          <w:b/>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Objectifs sociaux :</w:t>
      </w:r>
    </w:p>
    <w:p w:rsidR="007E1ACF" w:rsidRDefault="007E1ACF" w:rsidP="00544B98">
      <w:pPr>
        <w:pStyle w:val="Sansinterligne1"/>
        <w:numPr>
          <w:ilvl w:val="0"/>
          <w:numId w:val="130"/>
        </w:numPr>
        <w:spacing w:after="100" w:line="300" w:lineRule="exact"/>
        <w:ind w:left="426"/>
        <w:jc w:val="both"/>
        <w:rPr>
          <w:rFonts w:ascii="Arial" w:hAnsi="Arial" w:cs="Arial"/>
          <w:sz w:val="24"/>
          <w:szCs w:val="24"/>
        </w:rPr>
      </w:pPr>
      <w:r>
        <w:rPr>
          <w:rFonts w:ascii="Arial" w:hAnsi="Arial" w:cs="Arial"/>
          <w:sz w:val="24"/>
          <w:szCs w:val="24"/>
        </w:rPr>
        <w:t xml:space="preserve">Appuyer les personnes </w:t>
      </w:r>
      <w:r w:rsidRPr="00FD669F">
        <w:rPr>
          <w:rFonts w:ascii="Arial" w:hAnsi="Arial" w:cs="Arial"/>
          <w:sz w:val="24"/>
          <w:szCs w:val="24"/>
        </w:rPr>
        <w:t>dans l’accès aux services existants et promouvoir l’autonom</w:t>
      </w:r>
      <w:r>
        <w:rPr>
          <w:rFonts w:ascii="Arial" w:hAnsi="Arial" w:cs="Arial"/>
          <w:sz w:val="24"/>
          <w:szCs w:val="24"/>
        </w:rPr>
        <w:t>ie et la  participation sociale</w:t>
      </w:r>
      <w:r w:rsidRPr="00FD669F">
        <w:rPr>
          <w:rFonts w:ascii="Arial" w:hAnsi="Arial" w:cs="Arial"/>
          <w:sz w:val="24"/>
          <w:szCs w:val="24"/>
        </w:rPr>
        <w:t xml:space="preserve"> de manière générale</w:t>
      </w:r>
    </w:p>
    <w:p w:rsidR="007E1ACF" w:rsidRDefault="007E1ACF" w:rsidP="00544B98">
      <w:pPr>
        <w:pStyle w:val="Sansinterligne1"/>
        <w:numPr>
          <w:ilvl w:val="0"/>
          <w:numId w:val="130"/>
        </w:numPr>
        <w:spacing w:after="100" w:line="300" w:lineRule="exact"/>
        <w:ind w:left="426"/>
        <w:jc w:val="both"/>
        <w:rPr>
          <w:rFonts w:ascii="Arial" w:hAnsi="Arial" w:cs="Arial"/>
          <w:sz w:val="24"/>
          <w:szCs w:val="24"/>
        </w:rPr>
      </w:pPr>
      <w:r>
        <w:rPr>
          <w:rFonts w:ascii="Arial" w:hAnsi="Arial" w:cs="Arial"/>
          <w:sz w:val="24"/>
          <w:szCs w:val="24"/>
        </w:rPr>
        <w:t>Contribuer au développement des compétences civiques et à l’engagement des personnes en situation de handicap et, au premier chef, des citoyens et des citoyennes de Montréal ayant une déficience motrice</w:t>
      </w:r>
    </w:p>
    <w:p w:rsidR="007E1ACF" w:rsidRDefault="007E1ACF" w:rsidP="00544B98">
      <w:pPr>
        <w:pStyle w:val="Sansinterligne1"/>
        <w:numPr>
          <w:ilvl w:val="0"/>
          <w:numId w:val="130"/>
        </w:numPr>
        <w:spacing w:after="100" w:line="300" w:lineRule="exact"/>
        <w:ind w:left="426"/>
        <w:jc w:val="both"/>
        <w:rPr>
          <w:rFonts w:ascii="Arial" w:hAnsi="Arial" w:cs="Arial"/>
          <w:sz w:val="24"/>
          <w:szCs w:val="24"/>
        </w:rPr>
      </w:pPr>
      <w:r>
        <w:rPr>
          <w:rFonts w:ascii="Arial" w:hAnsi="Arial" w:cs="Arial"/>
          <w:sz w:val="24"/>
          <w:szCs w:val="24"/>
        </w:rPr>
        <w:t>Améliorer la présence et l’efficacité des personnes ayant une déficience motrice dans les différents « lieux » de participation citoyenne, démocratique, et prioritairement, sur un échelon local</w:t>
      </w:r>
    </w:p>
    <w:p w:rsidR="007E1ACF" w:rsidRDefault="007E1ACF" w:rsidP="00544B98">
      <w:pPr>
        <w:pStyle w:val="Sansinterligne1"/>
        <w:numPr>
          <w:ilvl w:val="0"/>
          <w:numId w:val="130"/>
        </w:numPr>
        <w:spacing w:after="100" w:line="300" w:lineRule="exact"/>
        <w:ind w:left="426"/>
        <w:jc w:val="both"/>
        <w:rPr>
          <w:rFonts w:ascii="Arial" w:hAnsi="Arial" w:cs="Arial"/>
          <w:sz w:val="24"/>
          <w:szCs w:val="24"/>
        </w:rPr>
      </w:pPr>
      <w:r>
        <w:rPr>
          <w:rFonts w:ascii="Arial" w:hAnsi="Arial" w:cs="Arial"/>
          <w:sz w:val="24"/>
          <w:szCs w:val="24"/>
        </w:rPr>
        <w:t>Éveiller chez les personnes en situation de handicap l’esprit de solidarité en stimulant leur intérêt pour la défense collective des droits</w:t>
      </w:r>
    </w:p>
    <w:p w:rsidR="007E1ACF" w:rsidRDefault="007E1ACF" w:rsidP="00544B98">
      <w:pPr>
        <w:pStyle w:val="Sansinterligne1"/>
        <w:numPr>
          <w:ilvl w:val="0"/>
          <w:numId w:val="130"/>
        </w:numPr>
        <w:spacing w:after="100" w:line="300" w:lineRule="exact"/>
        <w:ind w:left="426"/>
        <w:jc w:val="both"/>
        <w:rPr>
          <w:rFonts w:ascii="Arial" w:hAnsi="Arial" w:cs="Arial"/>
          <w:sz w:val="24"/>
          <w:szCs w:val="24"/>
        </w:rPr>
      </w:pPr>
      <w:r>
        <w:rPr>
          <w:rFonts w:ascii="Arial" w:hAnsi="Arial" w:cs="Arial"/>
          <w:sz w:val="24"/>
          <w:szCs w:val="24"/>
        </w:rPr>
        <w:t>Collaborer au transfert des savoirs et au développement des connaissances sur le mouvement des personnes en situation de handicap, la reconnaissance des droits et globalement des questions démocratiques et de la participation citoyenne. Promouvoir les études par/pour/avec les personnes en situation de handicap</w:t>
      </w:r>
    </w:p>
    <w:p w:rsidR="007E1ACF" w:rsidRDefault="007E1ACF" w:rsidP="007E1ACF">
      <w:pPr>
        <w:pStyle w:val="Sansinterligne1"/>
        <w:tabs>
          <w:tab w:val="left" w:pos="426"/>
        </w:tabs>
        <w:spacing w:after="100" w:line="300" w:lineRule="exact"/>
        <w:jc w:val="both"/>
        <w:rPr>
          <w:rFonts w:ascii="Arial" w:hAnsi="Arial" w:cs="Arial"/>
          <w:sz w:val="24"/>
          <w:szCs w:val="24"/>
        </w:rPr>
      </w:pPr>
      <w:r>
        <w:rPr>
          <w:noProof/>
          <w:lang w:eastAsia="fr-CA"/>
        </w:rPr>
        <w:drawing>
          <wp:anchor distT="0" distB="0" distL="114300" distR="114300" simplePos="0" relativeHeight="251812864" behindDoc="0" locked="1" layoutInCell="0" allowOverlap="0" wp14:anchorId="2B8F342D" wp14:editId="2FD16110">
            <wp:simplePos x="0" y="0"/>
            <wp:positionH relativeFrom="column">
              <wp:posOffset>-22225</wp:posOffset>
            </wp:positionH>
            <wp:positionV relativeFrom="paragraph">
              <wp:posOffset>-3599180</wp:posOffset>
            </wp:positionV>
            <wp:extent cx="5608955" cy="1363345"/>
            <wp:effectExtent l="0" t="0" r="0" b="8255"/>
            <wp:wrapSquare wrapText="bothSides"/>
            <wp:docPr id="37891" name="Image 37891" descr="https://scontent-lga.xx.fbcdn.net/hphotos-xpa1/v/t1.0-9/5759_629479463766803_525823748_n.jpg?oh=dd889c7de73867760ba5f7363e048021&amp;oe=5603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s://scontent-lga.xx.fbcdn.net/hphotos-xpa1/v/t1.0-9/5759_629479463766803_525823748_n.jpg?oh=dd889c7de73867760ba5f7363e048021&amp;oe=560347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8955" cy="1363345"/>
                    </a:xfrm>
                    <a:prstGeom prst="rect">
                      <a:avLst/>
                    </a:prstGeom>
                    <a:noFill/>
                  </pic:spPr>
                </pic:pic>
              </a:graphicData>
            </a:graphic>
            <wp14:sizeRelH relativeFrom="page">
              <wp14:pctWidth>0</wp14:pctWidth>
            </wp14:sizeRelH>
            <wp14:sizeRelV relativeFrom="page">
              <wp14:pctHeight>0</wp14:pctHeight>
            </wp14:sizeRelV>
          </wp:anchor>
        </w:drawing>
      </w:r>
    </w:p>
    <w:p w:rsidR="007E1ACF" w:rsidRPr="0010400B" w:rsidRDefault="007E1ACF" w:rsidP="007E1ACF">
      <w:pPr>
        <w:pStyle w:val="Sansinterligne1"/>
        <w:tabs>
          <w:tab w:val="left" w:pos="426"/>
        </w:tabs>
        <w:spacing w:after="100" w:line="300" w:lineRule="exact"/>
        <w:jc w:val="both"/>
        <w:rPr>
          <w:rFonts w:ascii="Arial" w:hAnsi="Arial" w:cs="Arial"/>
          <w:b/>
          <w:sz w:val="24"/>
          <w:szCs w:val="24"/>
        </w:rPr>
      </w:pPr>
      <w:r>
        <w:rPr>
          <w:rFonts w:ascii="Arial" w:hAnsi="Arial" w:cs="Arial"/>
          <w:b/>
          <w:sz w:val="24"/>
          <w:szCs w:val="24"/>
        </w:rPr>
        <w:t xml:space="preserve">Contexte : </w:t>
      </w:r>
      <w:r>
        <w:rPr>
          <w:noProof/>
          <w:lang w:eastAsia="fr-CA"/>
        </w:rPr>
        <w:drawing>
          <wp:anchor distT="0" distB="0" distL="114300" distR="114300" simplePos="0" relativeHeight="251813888" behindDoc="0" locked="0" layoutInCell="1" allowOverlap="1" wp14:anchorId="0E857DEE" wp14:editId="323CC224">
            <wp:simplePos x="0" y="0"/>
            <wp:positionH relativeFrom="column">
              <wp:posOffset>4039235</wp:posOffset>
            </wp:positionH>
            <wp:positionV relativeFrom="paragraph">
              <wp:posOffset>6710680</wp:posOffset>
            </wp:positionV>
            <wp:extent cx="1797685" cy="2962275"/>
            <wp:effectExtent l="0" t="0" r="0" b="9525"/>
            <wp:wrapNone/>
            <wp:docPr id="37890" name="Image 37890" descr="Permalien de l'imag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ermalien de l'image intégré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7685" cy="2962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14912" behindDoc="0" locked="0" layoutInCell="1" allowOverlap="1" wp14:anchorId="5FF0BF22" wp14:editId="31E1764F">
            <wp:simplePos x="0" y="0"/>
            <wp:positionH relativeFrom="column">
              <wp:posOffset>4039235</wp:posOffset>
            </wp:positionH>
            <wp:positionV relativeFrom="paragraph">
              <wp:posOffset>6710680</wp:posOffset>
            </wp:positionV>
            <wp:extent cx="1797685" cy="2962275"/>
            <wp:effectExtent l="0" t="0" r="0" b="9525"/>
            <wp:wrapNone/>
            <wp:docPr id="37889" name="Image 37889" descr="Permalien de l'imag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malien de l'image intégré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7685" cy="2962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15936" behindDoc="0" locked="0" layoutInCell="1" allowOverlap="1" wp14:anchorId="31849150" wp14:editId="45C77105">
            <wp:simplePos x="0" y="0"/>
            <wp:positionH relativeFrom="column">
              <wp:posOffset>4039235</wp:posOffset>
            </wp:positionH>
            <wp:positionV relativeFrom="paragraph">
              <wp:posOffset>6710680</wp:posOffset>
            </wp:positionV>
            <wp:extent cx="1797685" cy="2962275"/>
            <wp:effectExtent l="0" t="0" r="0" b="9525"/>
            <wp:wrapNone/>
            <wp:docPr id="37888" name="Image 37888" descr="Permalien de l'imag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malien de l'image intégré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7685" cy="2962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16960" behindDoc="0" locked="0" layoutInCell="1" allowOverlap="1" wp14:anchorId="0F47A72F" wp14:editId="4AE56BCC">
            <wp:simplePos x="0" y="0"/>
            <wp:positionH relativeFrom="column">
              <wp:posOffset>4039235</wp:posOffset>
            </wp:positionH>
            <wp:positionV relativeFrom="paragraph">
              <wp:posOffset>6710680</wp:posOffset>
            </wp:positionV>
            <wp:extent cx="1797685" cy="2962275"/>
            <wp:effectExtent l="0" t="0" r="0" b="9525"/>
            <wp:wrapNone/>
            <wp:docPr id="95" name="Image 95" descr="Permalien de l'imag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malien de l'image intégré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7685" cy="2962275"/>
                    </a:xfrm>
                    <a:prstGeom prst="rect">
                      <a:avLst/>
                    </a:prstGeom>
                    <a:noFill/>
                  </pic:spPr>
                </pic:pic>
              </a:graphicData>
            </a:graphic>
            <wp14:sizeRelH relativeFrom="page">
              <wp14:pctWidth>0</wp14:pctWidth>
            </wp14:sizeRelH>
            <wp14:sizeRelV relativeFrom="page">
              <wp14:pctHeight>0</wp14:pctHeight>
            </wp14:sizeRelV>
          </wp:anchor>
        </w:drawing>
      </w:r>
    </w:p>
    <w:p w:rsidR="007E1ACF" w:rsidRDefault="007E1ACF" w:rsidP="007E1ACF">
      <w:pPr>
        <w:pStyle w:val="Sansinterligne1"/>
        <w:spacing w:line="300" w:lineRule="exact"/>
        <w:jc w:val="both"/>
        <w:rPr>
          <w:rFonts w:ascii="Arial" w:hAnsi="Arial" w:cs="Arial"/>
          <w:sz w:val="24"/>
          <w:szCs w:val="24"/>
        </w:rPr>
      </w:pPr>
      <w:r>
        <w:rPr>
          <w:rFonts w:ascii="Arial" w:hAnsi="Arial" w:cs="Arial"/>
          <w:sz w:val="24"/>
          <w:szCs w:val="24"/>
        </w:rPr>
        <w:t>« L’action citoyenne » chez Ex aequo, c’est non seulement un secteur d’activité, mais c’est une posture, un objectif ultime, pour les membres et les personnes en situation de handicap en général : favoriser la citoyenneté active. Cette dernière manière d’agir en démocratie repose sur « </w:t>
      </w:r>
      <w:r w:rsidRPr="000012F6">
        <w:rPr>
          <w:rFonts w:ascii="Arial" w:hAnsi="Arial" w:cs="Arial"/>
          <w:sz w:val="24"/>
          <w:szCs w:val="24"/>
        </w:rPr>
        <w:t>l’exercice des d</w:t>
      </w:r>
      <w:r>
        <w:rPr>
          <w:rFonts w:ascii="Arial" w:hAnsi="Arial" w:cs="Arial"/>
          <w:sz w:val="24"/>
          <w:szCs w:val="24"/>
        </w:rPr>
        <w:t>roits et des responsabilités qui sont vécu</w:t>
      </w:r>
      <w:r w:rsidRPr="000012F6">
        <w:rPr>
          <w:rFonts w:ascii="Arial" w:hAnsi="Arial" w:cs="Arial"/>
          <w:sz w:val="24"/>
          <w:szCs w:val="24"/>
        </w:rPr>
        <w:t xml:space="preserve">s dans la pratique de la participation dans </w:t>
      </w:r>
      <w:r>
        <w:rPr>
          <w:rFonts w:ascii="Arial" w:hAnsi="Arial" w:cs="Arial"/>
          <w:sz w:val="24"/>
          <w:szCs w:val="24"/>
        </w:rPr>
        <w:t xml:space="preserve">les </w:t>
      </w:r>
      <w:r w:rsidRPr="000012F6">
        <w:rPr>
          <w:rFonts w:ascii="Arial" w:hAnsi="Arial" w:cs="Arial"/>
          <w:sz w:val="24"/>
          <w:szCs w:val="24"/>
        </w:rPr>
        <w:t>différents</w:t>
      </w:r>
      <w:r>
        <w:rPr>
          <w:rFonts w:ascii="Arial" w:hAnsi="Arial" w:cs="Arial"/>
          <w:sz w:val="24"/>
          <w:szCs w:val="24"/>
        </w:rPr>
        <w:t xml:space="preserve"> lieux citoyens et communautaires,</w:t>
      </w:r>
      <w:r w:rsidRPr="000012F6">
        <w:rPr>
          <w:rFonts w:ascii="Arial" w:hAnsi="Arial" w:cs="Arial"/>
          <w:sz w:val="24"/>
          <w:szCs w:val="24"/>
        </w:rPr>
        <w:t xml:space="preserve"> et</w:t>
      </w:r>
      <w:r>
        <w:rPr>
          <w:rFonts w:ascii="Arial" w:hAnsi="Arial" w:cs="Arial"/>
          <w:sz w:val="24"/>
          <w:szCs w:val="24"/>
        </w:rPr>
        <w:t xml:space="preserve"> ce, </w:t>
      </w:r>
      <w:r w:rsidRPr="000012F6">
        <w:rPr>
          <w:rFonts w:ascii="Arial" w:hAnsi="Arial" w:cs="Arial"/>
          <w:sz w:val="24"/>
          <w:szCs w:val="24"/>
        </w:rPr>
        <w:t xml:space="preserve"> </w:t>
      </w:r>
      <w:r>
        <w:rPr>
          <w:rFonts w:ascii="Arial" w:hAnsi="Arial" w:cs="Arial"/>
          <w:sz w:val="24"/>
          <w:szCs w:val="24"/>
        </w:rPr>
        <w:t xml:space="preserve">à tous les niveaux » (réf. : article de T. Jansen et de ses collègues </w:t>
      </w:r>
      <w:r w:rsidRPr="00E02317">
        <w:rPr>
          <w:rFonts w:ascii="Arial" w:hAnsi="Arial" w:cs="Arial"/>
          <w:sz w:val="24"/>
          <w:szCs w:val="24"/>
        </w:rPr>
        <w:t>« </w:t>
      </w:r>
      <w:r w:rsidRPr="006145AE">
        <w:rPr>
          <w:rFonts w:ascii="Arial" w:hAnsi="Arial" w:cs="Arial"/>
          <w:sz w:val="24"/>
          <w:lang w:val="fr-FR"/>
        </w:rPr>
        <w:t xml:space="preserve">Social Cohesion and Integration: Learning Active Citizenship </w:t>
      </w:r>
      <w:r>
        <w:rPr>
          <w:rFonts w:ascii="Arial" w:hAnsi="Arial" w:cs="Arial"/>
          <w:sz w:val="24"/>
          <w:szCs w:val="24"/>
        </w:rPr>
        <w:t xml:space="preserve">»). C’est dans cet esprit que nous déployons nos activités d’information, de formation, de consultation et de mobilisation. Ex aequo </w:t>
      </w:r>
      <w:r>
        <w:rPr>
          <w:rFonts w:ascii="Arial" w:hAnsi="Arial" w:cs="Arial"/>
          <w:sz w:val="24"/>
          <w:szCs w:val="24"/>
        </w:rPr>
        <w:lastRenderedPageBreak/>
        <w:t>consacre beaucoup d’énergie afin de demeurer un organisme dynamique au sein duquel s’exerce la vie démocratique et où les personnes peuvent poursuivre leur quête d’autonomie, voire d’autodétermination.</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Plan de soutien à l’action citoyenne 2012-2015, développement du nouveau plan et évaluation</w:t>
      </w:r>
    </w:p>
    <w:p w:rsidR="007E1ACF" w:rsidRDefault="007E1ACF" w:rsidP="007E1ACF">
      <w:pPr>
        <w:pStyle w:val="Sansinterligne1"/>
        <w:spacing w:after="100" w:line="300" w:lineRule="exact"/>
        <w:jc w:val="both"/>
        <w:rPr>
          <w:rFonts w:ascii="Arial" w:hAnsi="Arial" w:cs="Arial"/>
          <w:b/>
          <w:sz w:val="24"/>
          <w:szCs w:val="24"/>
        </w:rPr>
      </w:pPr>
    </w:p>
    <w:p w:rsidR="007E1ACF" w:rsidRPr="00546DAA" w:rsidRDefault="00683645" w:rsidP="007E1ACF">
      <w:pPr>
        <w:pStyle w:val="Sansinterligne1"/>
        <w:spacing w:after="100" w:line="300" w:lineRule="exact"/>
        <w:jc w:val="both"/>
        <w:rPr>
          <w:rFonts w:ascii="Arial" w:hAnsi="Arial" w:cs="Arial"/>
          <w:b/>
          <w:sz w:val="24"/>
          <w:szCs w:val="24"/>
        </w:rPr>
      </w:pPr>
      <w:r>
        <w:rPr>
          <w:rFonts w:ascii="Arial" w:hAnsi="Arial" w:cs="Arial"/>
          <w:b/>
          <w:sz w:val="24"/>
          <w:szCs w:val="24"/>
        </w:rPr>
        <w:t>Objectif</w:t>
      </w:r>
      <w:r w:rsidR="007E1ACF">
        <w:rPr>
          <w:rFonts w:ascii="Arial" w:hAnsi="Arial" w:cs="Arial"/>
          <w:b/>
          <w:sz w:val="24"/>
          <w:szCs w:val="24"/>
        </w:rPr>
        <w:t xml:space="preserve"> à moyen terme :</w:t>
      </w:r>
    </w:p>
    <w:p w:rsidR="007E1ACF" w:rsidRPr="00546DAA" w:rsidRDefault="007E1ACF" w:rsidP="00544B98">
      <w:pPr>
        <w:pStyle w:val="Sansinterligne1"/>
        <w:numPr>
          <w:ilvl w:val="0"/>
          <w:numId w:val="131"/>
        </w:numPr>
        <w:spacing w:after="100" w:line="300" w:lineRule="exact"/>
        <w:ind w:left="426"/>
        <w:jc w:val="both"/>
        <w:rPr>
          <w:rFonts w:ascii="Arial" w:hAnsi="Arial" w:cs="Arial"/>
          <w:sz w:val="24"/>
          <w:szCs w:val="24"/>
        </w:rPr>
      </w:pPr>
      <w:r>
        <w:rPr>
          <w:rFonts w:ascii="Arial" w:hAnsi="Arial" w:cs="Arial"/>
          <w:sz w:val="24"/>
          <w:szCs w:val="24"/>
        </w:rPr>
        <w:t>Soutenir l’action citoyenne en trois volets :</w:t>
      </w:r>
    </w:p>
    <w:p w:rsidR="007E1ACF" w:rsidRDefault="007E1ACF" w:rsidP="00544B98">
      <w:pPr>
        <w:pStyle w:val="Sansinterligne1"/>
        <w:numPr>
          <w:ilvl w:val="0"/>
          <w:numId w:val="129"/>
        </w:numPr>
        <w:spacing w:after="100" w:line="300" w:lineRule="exact"/>
        <w:ind w:left="993"/>
        <w:jc w:val="both"/>
        <w:rPr>
          <w:rFonts w:ascii="Arial" w:hAnsi="Arial" w:cs="Arial"/>
          <w:sz w:val="24"/>
          <w:szCs w:val="24"/>
        </w:rPr>
      </w:pPr>
      <w:r>
        <w:rPr>
          <w:rFonts w:ascii="Arial" w:hAnsi="Arial" w:cs="Arial"/>
          <w:sz w:val="24"/>
          <w:szCs w:val="24"/>
        </w:rPr>
        <w:t>m</w:t>
      </w:r>
      <w:r w:rsidRPr="00546DAA">
        <w:rPr>
          <w:rFonts w:ascii="Arial" w:hAnsi="Arial" w:cs="Arial"/>
          <w:sz w:val="24"/>
          <w:szCs w:val="24"/>
        </w:rPr>
        <w:t>ilieu d’implicat</w:t>
      </w:r>
      <w:r>
        <w:rPr>
          <w:rFonts w:ascii="Arial" w:hAnsi="Arial" w:cs="Arial"/>
          <w:sz w:val="24"/>
          <w:szCs w:val="24"/>
        </w:rPr>
        <w:t>ion, relève et représentativité</w:t>
      </w:r>
    </w:p>
    <w:p w:rsidR="007E1ACF" w:rsidRDefault="007E1ACF" w:rsidP="00544B98">
      <w:pPr>
        <w:pStyle w:val="Sansinterligne1"/>
        <w:numPr>
          <w:ilvl w:val="0"/>
          <w:numId w:val="129"/>
        </w:numPr>
        <w:spacing w:after="100" w:line="300" w:lineRule="exact"/>
        <w:ind w:left="993"/>
        <w:jc w:val="both"/>
        <w:rPr>
          <w:rFonts w:ascii="Arial" w:hAnsi="Arial" w:cs="Arial"/>
          <w:sz w:val="24"/>
          <w:szCs w:val="24"/>
        </w:rPr>
      </w:pPr>
      <w:r>
        <w:rPr>
          <w:rFonts w:ascii="Arial" w:hAnsi="Arial" w:cs="Arial"/>
          <w:sz w:val="24"/>
          <w:szCs w:val="24"/>
        </w:rPr>
        <w:t xml:space="preserve">communication, inclusion par l’information, </w:t>
      </w:r>
      <w:r w:rsidRPr="00E73C82">
        <w:rPr>
          <w:rFonts w:ascii="Arial" w:hAnsi="Arial" w:cs="Arial"/>
          <w:sz w:val="24"/>
          <w:szCs w:val="24"/>
        </w:rPr>
        <w:t>obtention de réf</w:t>
      </w:r>
      <w:r>
        <w:rPr>
          <w:rFonts w:ascii="Arial" w:hAnsi="Arial" w:cs="Arial"/>
          <w:sz w:val="24"/>
          <w:szCs w:val="24"/>
        </w:rPr>
        <w:t>érences et défense de droits</w:t>
      </w:r>
    </w:p>
    <w:p w:rsidR="007E1ACF" w:rsidRPr="00E73C82" w:rsidRDefault="007E1ACF" w:rsidP="00544B98">
      <w:pPr>
        <w:pStyle w:val="Sansinterligne1"/>
        <w:numPr>
          <w:ilvl w:val="0"/>
          <w:numId w:val="129"/>
        </w:numPr>
        <w:spacing w:after="100" w:line="300" w:lineRule="exact"/>
        <w:ind w:left="993"/>
        <w:jc w:val="both"/>
        <w:rPr>
          <w:rFonts w:ascii="Arial" w:hAnsi="Arial" w:cs="Arial"/>
          <w:sz w:val="24"/>
          <w:szCs w:val="24"/>
        </w:rPr>
      </w:pPr>
      <w:r>
        <w:rPr>
          <w:rFonts w:ascii="Arial" w:hAnsi="Arial" w:cs="Arial"/>
          <w:sz w:val="24"/>
          <w:szCs w:val="24"/>
        </w:rPr>
        <w:t>action citoyenne</w:t>
      </w:r>
    </w:p>
    <w:p w:rsidR="007E1ACF" w:rsidRDefault="007E1ACF" w:rsidP="007E1ACF">
      <w:pPr>
        <w:pStyle w:val="Sansinterligne1"/>
        <w:spacing w:after="100" w:line="300" w:lineRule="exact"/>
        <w:jc w:val="both"/>
        <w:rPr>
          <w:rFonts w:ascii="Arial" w:hAnsi="Arial" w:cs="Arial"/>
          <w:b/>
          <w:sz w:val="24"/>
          <w:szCs w:val="24"/>
        </w:rPr>
      </w:pPr>
    </w:p>
    <w:p w:rsidR="007E1ACF" w:rsidRDefault="007E1ACF" w:rsidP="007E1ACF">
      <w:pPr>
        <w:pStyle w:val="Sansinterligne1"/>
        <w:spacing w:after="100" w:line="300" w:lineRule="exact"/>
        <w:jc w:val="both"/>
        <w:rPr>
          <w:rFonts w:ascii="Arial" w:hAnsi="Arial" w:cs="Arial"/>
          <w:b/>
          <w:sz w:val="24"/>
          <w:szCs w:val="24"/>
        </w:rPr>
      </w:pPr>
      <w:r>
        <w:rPr>
          <w:noProof/>
          <w:lang w:eastAsia="fr-CA"/>
        </w:rPr>
        <w:drawing>
          <wp:anchor distT="0" distB="0" distL="114300" distR="114300" simplePos="0" relativeHeight="251811840" behindDoc="0" locked="1" layoutInCell="0" allowOverlap="0" wp14:anchorId="5E655403" wp14:editId="7054EE4C">
            <wp:simplePos x="0" y="0"/>
            <wp:positionH relativeFrom="column">
              <wp:posOffset>2778125</wp:posOffset>
            </wp:positionH>
            <wp:positionV relativeFrom="paragraph">
              <wp:posOffset>310515</wp:posOffset>
            </wp:positionV>
            <wp:extent cx="2946400" cy="1657350"/>
            <wp:effectExtent l="0" t="0" r="6350" b="0"/>
            <wp:wrapSquare wrapText="bothSides"/>
            <wp:docPr id="94" name="Image 94" descr="https://scontent-lga.xx.fbcdn.net/hphotos-xfp1/v/t1.0-9/1907682_675253389189410_1378575532746834454_n.jpg?oh=2db6fc7faa6503d11836a51f0818fd32&amp;oe=55D63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s://scontent-lga.xx.fbcdn.net/hphotos-xfp1/v/t1.0-9/1907682_675253389189410_1378575532746834454_n.jpg?oh=2db6fc7faa6503d11836a51f0818fd32&amp;oe=55D63A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46400" cy="1657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Contexte :</w:t>
      </w:r>
      <w:r w:rsidRPr="00302A11">
        <w:rPr>
          <w:noProof/>
          <w:lang w:eastAsia="fr-CA"/>
        </w:rPr>
        <w:t xml:space="preserve"> </w:t>
      </w:r>
    </w:p>
    <w:p w:rsidR="007E1ACF" w:rsidRDefault="007E1ACF" w:rsidP="007E1ACF">
      <w:pPr>
        <w:pStyle w:val="Sansinterligne1"/>
        <w:spacing w:line="300" w:lineRule="exact"/>
        <w:jc w:val="both"/>
        <w:rPr>
          <w:rFonts w:ascii="Arial" w:hAnsi="Arial" w:cs="Arial"/>
          <w:sz w:val="24"/>
          <w:szCs w:val="24"/>
        </w:rPr>
      </w:pPr>
      <w:r>
        <w:rPr>
          <w:rFonts w:ascii="Arial" w:hAnsi="Arial" w:cs="Arial"/>
          <w:sz w:val="24"/>
          <w:szCs w:val="24"/>
        </w:rPr>
        <w:t>Le plan triennal  sera prochainement parachevé et donnera lieu à un nouveau plan avec plusieurs des mêmes objectifs en tête. Ce plan aura par ailleurs comme point de départ les conclusions de notre recherche « S’engager pour une voie sans obstacle » avec les jeunes en situation de handicap ainsi que d’autres constats reliés à nos démarches d’évaluation. Ce plan permettra de (re)déployer l’ensemble des activités d’information, de consultation et d’éducation d’Ex aequo aux autres secteurs que sont « le service de référence » et la « participation citoyenne ».</w:t>
      </w:r>
    </w:p>
    <w:p w:rsidR="007E1ACF" w:rsidRDefault="007E1ACF" w:rsidP="007E1ACF">
      <w:pPr>
        <w:pStyle w:val="Sansinterligne1"/>
        <w:spacing w:line="300" w:lineRule="exact"/>
        <w:jc w:val="both"/>
        <w:rPr>
          <w:rFonts w:ascii="Arial" w:hAnsi="Arial" w:cs="Arial"/>
          <w:sz w:val="24"/>
          <w:szCs w:val="24"/>
        </w:rPr>
      </w:pPr>
    </w:p>
    <w:p w:rsidR="007E1ACF" w:rsidRDefault="007E1ACF" w:rsidP="007E1ACF">
      <w:pPr>
        <w:pStyle w:val="Sansinterligne1"/>
        <w:spacing w:line="300" w:lineRule="exact"/>
        <w:jc w:val="both"/>
        <w:rPr>
          <w:rFonts w:ascii="Arial" w:hAnsi="Arial" w:cs="Arial"/>
          <w:sz w:val="24"/>
          <w:szCs w:val="24"/>
        </w:rPr>
      </w:pPr>
      <w:r>
        <w:rPr>
          <w:rFonts w:ascii="Arial" w:hAnsi="Arial" w:cs="Arial"/>
          <w:sz w:val="24"/>
          <w:szCs w:val="24"/>
        </w:rPr>
        <w:t xml:space="preserve">Par ailleurs, nous comptons terminer à l’automne notre évaluation « dans la perspective  du changement social » du secteur de l’action citoyenne et en faire la présentation aux membres du conseil d’administration et aux autres membres en décembre 2015.  </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sidRPr="00843158">
        <w:rPr>
          <w:rFonts w:ascii="Arial" w:hAnsi="Arial" w:cs="Arial"/>
          <w:b/>
          <w:sz w:val="24"/>
          <w:szCs w:val="24"/>
        </w:rPr>
        <w:t>Partenaire</w:t>
      </w:r>
      <w:r>
        <w:rPr>
          <w:rFonts w:ascii="Arial" w:hAnsi="Arial" w:cs="Arial"/>
          <w:b/>
          <w:sz w:val="24"/>
          <w:szCs w:val="24"/>
        </w:rPr>
        <w:t xml:space="preserve">s et instances impliqués : </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Centraide du Grand Montréal</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Centre de formation populaire</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lastRenderedPageBreak/>
        <w:t>Moyens :</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 xml:space="preserve">Veille et recherche constante de documentation sur la participation (citoyenne) </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Contribution et participation à la « communauté de pratiques » sur la relève du Centre de formation populaire avec d’autres groupes communautaires</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Comité d’évaluation composé de membres et d’employés</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Rencontres et échanges fréquents avec Centraide du Grand Montréal</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Rencontres avec le CFP</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Recherche qualitative à partir du modèle logique et du plan d’évaluation déjà complété</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Mobilisation autour du nouveau plan d’action en action citoyenne en tenant compte des résultats (de manière continue)</w:t>
      </w:r>
    </w:p>
    <w:p w:rsidR="007E1ACF" w:rsidRDefault="007E1ACF" w:rsidP="007E1ACF">
      <w:pPr>
        <w:pStyle w:val="Sansinterligne1"/>
        <w:spacing w:after="100" w:line="300" w:lineRule="exact"/>
        <w:jc w:val="both"/>
        <w:rPr>
          <w:rFonts w:ascii="Arial" w:hAnsi="Arial" w:cs="Arial"/>
          <w:b/>
          <w:sz w:val="24"/>
          <w:szCs w:val="24"/>
        </w:rPr>
      </w:pPr>
    </w:p>
    <w:p w:rsidR="007E1ACF" w:rsidRPr="00062420" w:rsidRDefault="007E1ACF" w:rsidP="007E1ACF">
      <w:pPr>
        <w:spacing w:after="100" w:line="300" w:lineRule="exact"/>
        <w:rPr>
          <w:rFonts w:ascii="Arial" w:hAnsi="Arial" w:cs="Arial"/>
          <w:b/>
          <w:sz w:val="24"/>
          <w:szCs w:val="24"/>
        </w:rPr>
      </w:pPr>
      <w:r>
        <w:rPr>
          <w:rFonts w:ascii="Arial" w:hAnsi="Arial" w:cs="Arial"/>
          <w:b/>
          <w:sz w:val="24"/>
          <w:szCs w:val="24"/>
        </w:rPr>
        <w:t>Sous-objectifs pour l’année 2014-2015</w:t>
      </w:r>
      <w:r w:rsidRPr="00546DAA">
        <w:rPr>
          <w:rFonts w:ascii="Arial" w:hAnsi="Arial" w:cs="Arial"/>
          <w:b/>
          <w:sz w:val="24"/>
          <w:szCs w:val="24"/>
        </w:rPr>
        <w:t> :</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Mettre à jour le plan d’action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Faire approuver la mise à jour du plan d’action par nos membres et la faire adopter par le conseil d’administration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Effectuer des démarches pour obtenir du financement supplémentaire</w:t>
      </w:r>
    </w:p>
    <w:p w:rsidR="007E1ACF" w:rsidRPr="00565E6D"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 xml:space="preserve">Poursuivre la démarche </w:t>
      </w:r>
      <w:r w:rsidRPr="00565E6D">
        <w:rPr>
          <w:rFonts w:ascii="Arial" w:hAnsi="Arial" w:cs="Arial"/>
          <w:sz w:val="24"/>
          <w:szCs w:val="24"/>
        </w:rPr>
        <w:t>« </w:t>
      </w:r>
      <w:r>
        <w:rPr>
          <w:rFonts w:ascii="Arial" w:hAnsi="Arial" w:cs="Arial"/>
          <w:sz w:val="24"/>
          <w:szCs w:val="24"/>
        </w:rPr>
        <w:t>d’</w:t>
      </w:r>
      <w:r w:rsidRPr="00565E6D">
        <w:rPr>
          <w:rFonts w:ascii="Arial" w:hAnsi="Arial" w:cs="Arial"/>
          <w:sz w:val="24"/>
          <w:szCs w:val="24"/>
        </w:rPr>
        <w:t>Évaluation des résultats dans la perspective du changement social » : accompagnement offert par le Centre de formation populaire (Centraide). Réalisation finale du modèle logique, du plan d’évaluation et déploiement d’enquêtes quantitative et qualitative auprès des membres</w:t>
      </w:r>
    </w:p>
    <w:p w:rsidR="007E1ACF" w:rsidRDefault="007E1ACF" w:rsidP="007E1ACF">
      <w:pPr>
        <w:spacing w:after="100" w:line="300" w:lineRule="exact"/>
        <w:ind w:left="66"/>
        <w:rPr>
          <w:rFonts w:ascii="Arial" w:hAnsi="Arial" w:cs="Arial"/>
          <w:sz w:val="24"/>
          <w:szCs w:val="24"/>
        </w:rPr>
      </w:pPr>
    </w:p>
    <w:p w:rsidR="007E1ACF" w:rsidRPr="00062420" w:rsidRDefault="007E1ACF" w:rsidP="007E1ACF">
      <w:pPr>
        <w:spacing w:after="100" w:line="300" w:lineRule="exact"/>
        <w:rPr>
          <w:rFonts w:ascii="Arial" w:hAnsi="Arial" w:cs="Arial"/>
          <w:b/>
          <w:sz w:val="24"/>
          <w:szCs w:val="24"/>
        </w:rPr>
      </w:pPr>
      <w:r>
        <w:rPr>
          <w:rFonts w:ascii="Arial" w:hAnsi="Arial" w:cs="Arial"/>
          <w:b/>
          <w:sz w:val="24"/>
          <w:szCs w:val="24"/>
        </w:rPr>
        <w:t>Résultats pour l’année 2014-2015 :</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Mise à jour du plan d’action</w:t>
      </w:r>
    </w:p>
    <w:p w:rsidR="007E1ACF" w:rsidRDefault="007E1ACF" w:rsidP="00544B98">
      <w:pPr>
        <w:numPr>
          <w:ilvl w:val="0"/>
          <w:numId w:val="132"/>
        </w:numPr>
        <w:spacing w:after="100" w:line="300" w:lineRule="exact"/>
        <w:ind w:left="426"/>
        <w:rPr>
          <w:rFonts w:ascii="Arial" w:hAnsi="Arial" w:cs="Arial"/>
          <w:sz w:val="24"/>
          <w:szCs w:val="24"/>
        </w:rPr>
      </w:pPr>
      <w:r w:rsidRPr="00565E6D">
        <w:rPr>
          <w:rFonts w:ascii="Arial" w:hAnsi="Arial" w:cs="Arial"/>
          <w:sz w:val="24"/>
          <w:szCs w:val="24"/>
        </w:rPr>
        <w:t>Poursu</w:t>
      </w:r>
      <w:r>
        <w:rPr>
          <w:rFonts w:ascii="Arial" w:hAnsi="Arial" w:cs="Arial"/>
          <w:sz w:val="24"/>
          <w:szCs w:val="24"/>
        </w:rPr>
        <w:t xml:space="preserve">ite de la démarche </w:t>
      </w:r>
      <w:r w:rsidRPr="00565E6D">
        <w:rPr>
          <w:rFonts w:ascii="Arial" w:hAnsi="Arial" w:cs="Arial"/>
          <w:sz w:val="24"/>
          <w:szCs w:val="24"/>
        </w:rPr>
        <w:t>« </w:t>
      </w:r>
      <w:r>
        <w:rPr>
          <w:rFonts w:ascii="Arial" w:hAnsi="Arial" w:cs="Arial"/>
          <w:sz w:val="24"/>
          <w:szCs w:val="24"/>
        </w:rPr>
        <w:t>d’</w:t>
      </w:r>
      <w:r w:rsidRPr="00565E6D">
        <w:rPr>
          <w:rFonts w:ascii="Arial" w:hAnsi="Arial" w:cs="Arial"/>
          <w:sz w:val="24"/>
          <w:szCs w:val="24"/>
        </w:rPr>
        <w:t>Évaluation des résultats dans la perspective du changement social » : accompagnement offert par le Centre de formation populaire (Centraide). Réali</w:t>
      </w:r>
      <w:r>
        <w:rPr>
          <w:rFonts w:ascii="Arial" w:hAnsi="Arial" w:cs="Arial"/>
          <w:sz w:val="24"/>
          <w:szCs w:val="24"/>
        </w:rPr>
        <w:t>sation finale du modèle logique et du plan d’évaluation.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Développement de grilles d’entrevues à l’attention de membres participant peu et de membres engagés</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Aucun financement supplémentaire n’a été obtenu</w:t>
      </w:r>
    </w:p>
    <w:p w:rsidR="007E1ACF" w:rsidRDefault="007E1ACF" w:rsidP="007E1ACF">
      <w:pPr>
        <w:spacing w:after="100" w:line="300" w:lineRule="exact"/>
        <w:ind w:left="66"/>
        <w:rPr>
          <w:rFonts w:ascii="Arial" w:hAnsi="Arial" w:cs="Arial"/>
          <w:sz w:val="24"/>
          <w:szCs w:val="24"/>
        </w:rPr>
      </w:pPr>
    </w:p>
    <w:p w:rsidR="00F871EF" w:rsidRDefault="00F871EF" w:rsidP="007E1ACF">
      <w:pPr>
        <w:spacing w:after="100" w:line="300" w:lineRule="exact"/>
        <w:ind w:left="66"/>
        <w:rPr>
          <w:rFonts w:ascii="Arial" w:hAnsi="Arial" w:cs="Arial"/>
          <w:sz w:val="24"/>
          <w:szCs w:val="24"/>
        </w:rPr>
      </w:pPr>
    </w:p>
    <w:p w:rsidR="007E1ACF" w:rsidRPr="00EA44A7" w:rsidRDefault="007E1ACF" w:rsidP="007E1ACF">
      <w:pPr>
        <w:spacing w:after="100" w:line="300" w:lineRule="exact"/>
        <w:rPr>
          <w:rFonts w:ascii="Arial" w:hAnsi="Arial" w:cs="Arial"/>
          <w:b/>
          <w:sz w:val="24"/>
          <w:szCs w:val="24"/>
        </w:rPr>
      </w:pPr>
      <w:r w:rsidRPr="00EA44A7">
        <w:rPr>
          <w:rFonts w:ascii="Arial" w:hAnsi="Arial" w:cs="Arial"/>
          <w:b/>
          <w:sz w:val="24"/>
          <w:szCs w:val="24"/>
        </w:rPr>
        <w:lastRenderedPageBreak/>
        <w:t>Sous-objectifs pour l’année 2015-2016 :</w:t>
      </w:r>
    </w:p>
    <w:p w:rsidR="007E1ACF" w:rsidRPr="00EA44A7" w:rsidRDefault="007E1ACF" w:rsidP="00544B98">
      <w:pPr>
        <w:numPr>
          <w:ilvl w:val="0"/>
          <w:numId w:val="132"/>
        </w:numPr>
        <w:spacing w:after="100" w:line="300" w:lineRule="exact"/>
        <w:ind w:left="426"/>
        <w:rPr>
          <w:rFonts w:ascii="Arial" w:hAnsi="Arial" w:cs="Arial"/>
          <w:sz w:val="24"/>
          <w:szCs w:val="24"/>
        </w:rPr>
      </w:pPr>
      <w:r w:rsidRPr="00EA44A7">
        <w:rPr>
          <w:rFonts w:ascii="Arial" w:hAnsi="Arial" w:cs="Arial"/>
          <w:sz w:val="24"/>
          <w:szCs w:val="24"/>
        </w:rPr>
        <w:t>Faire approuver le nouveau plan d’action par nos membres et la faire adopter par le conseil d’administration</w:t>
      </w:r>
    </w:p>
    <w:p w:rsidR="007E1ACF" w:rsidRPr="00EA44A7" w:rsidRDefault="007E1ACF" w:rsidP="00544B98">
      <w:pPr>
        <w:numPr>
          <w:ilvl w:val="0"/>
          <w:numId w:val="132"/>
        </w:numPr>
        <w:spacing w:after="100" w:line="300" w:lineRule="exact"/>
        <w:ind w:left="426"/>
        <w:rPr>
          <w:rFonts w:ascii="Arial" w:hAnsi="Arial" w:cs="Arial"/>
          <w:sz w:val="24"/>
          <w:szCs w:val="24"/>
        </w:rPr>
      </w:pPr>
      <w:r w:rsidRPr="00EA44A7">
        <w:rPr>
          <w:rFonts w:ascii="Arial" w:hAnsi="Arial" w:cs="Arial"/>
          <w:sz w:val="24"/>
          <w:szCs w:val="24"/>
        </w:rPr>
        <w:t>Effectuer des démarches pour obtenir du financement supplémentaire</w:t>
      </w:r>
    </w:p>
    <w:p w:rsidR="007E1ACF" w:rsidRPr="00EA44A7" w:rsidRDefault="007E1ACF" w:rsidP="00544B98">
      <w:pPr>
        <w:numPr>
          <w:ilvl w:val="0"/>
          <w:numId w:val="132"/>
        </w:numPr>
        <w:spacing w:after="100" w:line="300" w:lineRule="exact"/>
        <w:ind w:left="426"/>
        <w:rPr>
          <w:rFonts w:ascii="Arial" w:hAnsi="Arial" w:cs="Arial"/>
          <w:sz w:val="24"/>
          <w:szCs w:val="24"/>
        </w:rPr>
      </w:pPr>
      <w:r w:rsidRPr="00EA44A7">
        <w:rPr>
          <w:rFonts w:ascii="Arial" w:hAnsi="Arial" w:cs="Arial"/>
          <w:sz w:val="24"/>
          <w:szCs w:val="24"/>
        </w:rPr>
        <w:t xml:space="preserve">Sonder </w:t>
      </w:r>
      <w:r>
        <w:rPr>
          <w:rFonts w:ascii="Arial" w:hAnsi="Arial" w:cs="Arial"/>
          <w:sz w:val="24"/>
          <w:szCs w:val="24"/>
        </w:rPr>
        <w:t>des</w:t>
      </w:r>
      <w:r w:rsidRPr="00EA44A7">
        <w:rPr>
          <w:rFonts w:ascii="Arial" w:hAnsi="Arial" w:cs="Arial"/>
          <w:sz w:val="24"/>
          <w:szCs w:val="24"/>
        </w:rPr>
        <w:t xml:space="preserve"> membres individuellement et </w:t>
      </w:r>
      <w:r>
        <w:rPr>
          <w:rFonts w:ascii="Arial" w:hAnsi="Arial" w:cs="Arial"/>
          <w:sz w:val="24"/>
          <w:szCs w:val="24"/>
        </w:rPr>
        <w:t>en groupe</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 xml:space="preserve">Compléter et diffuser le rapport d’évaluation </w:t>
      </w:r>
    </w:p>
    <w:p w:rsidR="007E1ACF" w:rsidRPr="00565E6D"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Tenir une activité avec les administrateurs et les membres intéressés afin de proposer un nouveau plan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Rédiger un plan d’action final</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Faire adopter le plan d’action par le conseil d’administration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Participer au groupe de « partage de pratiques » sur la relève du CFP (</w:t>
      </w:r>
      <w:r w:rsidR="001B4108">
        <w:rPr>
          <w:rFonts w:ascii="Arial" w:hAnsi="Arial" w:cs="Arial"/>
          <w:sz w:val="24"/>
          <w:szCs w:val="24"/>
        </w:rPr>
        <w:t>l’</w:t>
      </w:r>
      <w:r>
        <w:rPr>
          <w:rFonts w:ascii="Arial" w:hAnsi="Arial" w:cs="Arial"/>
          <w:sz w:val="24"/>
          <w:szCs w:val="24"/>
        </w:rPr>
        <w:t>organisateur communautaire et l’adjointe à la direction)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Participer au comité d’étude sur la « certification en évaluation » du CFP (organisateur communautaire)</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Effectuer des démarches  pour obtenir du financement supplémentaire</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Planifier une démarche d’évaluation similaire pour l’ensemble des secteurs d’activités d’Ex aequo</w:t>
      </w:r>
    </w:p>
    <w:p w:rsidR="007E1ACF" w:rsidRDefault="007E1ACF" w:rsidP="007E1ACF">
      <w:pPr>
        <w:pStyle w:val="Sansinterligne1"/>
        <w:spacing w:after="100" w:line="300" w:lineRule="exact"/>
        <w:jc w:val="both"/>
        <w:rPr>
          <w:rFonts w:ascii="Arial" w:hAnsi="Arial" w:cs="Arial"/>
          <w:b/>
          <w:sz w:val="24"/>
          <w:szCs w:val="24"/>
        </w:rPr>
      </w:pPr>
    </w:p>
    <w:p w:rsidR="007E1ACF" w:rsidRPr="005E3E7C"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Recrutement, a</w:t>
      </w:r>
      <w:r w:rsidRPr="005E3E7C">
        <w:rPr>
          <w:rFonts w:ascii="Arial" w:hAnsi="Arial" w:cs="Arial"/>
          <w:b/>
          <w:smallCaps/>
          <w:color w:val="FFFFFF"/>
          <w:sz w:val="24"/>
          <w:szCs w:val="24"/>
        </w:rPr>
        <w:t xml:space="preserve">ccueil et intégration des membres </w:t>
      </w:r>
    </w:p>
    <w:p w:rsidR="007E1ACF" w:rsidRDefault="007E1ACF" w:rsidP="007E1ACF">
      <w:pPr>
        <w:pStyle w:val="Sansinterligne1"/>
        <w:spacing w:after="100" w:line="300" w:lineRule="exact"/>
        <w:jc w:val="both"/>
        <w:rPr>
          <w:rFonts w:ascii="Arial" w:hAnsi="Arial" w:cs="Arial"/>
          <w:b/>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Objectif</w:t>
      </w:r>
      <w:r w:rsidR="00683645">
        <w:rPr>
          <w:rFonts w:ascii="Arial" w:hAnsi="Arial" w:cs="Arial"/>
          <w:b/>
          <w:sz w:val="24"/>
          <w:szCs w:val="24"/>
        </w:rPr>
        <w:t>s</w:t>
      </w:r>
      <w:r>
        <w:rPr>
          <w:rFonts w:ascii="Arial" w:hAnsi="Arial" w:cs="Arial"/>
          <w:b/>
          <w:sz w:val="24"/>
          <w:szCs w:val="24"/>
        </w:rPr>
        <w:t> :</w:t>
      </w:r>
    </w:p>
    <w:p w:rsidR="007E1ACF" w:rsidRDefault="007E1ACF" w:rsidP="00544B98">
      <w:pPr>
        <w:pStyle w:val="Sansinterligne1"/>
        <w:numPr>
          <w:ilvl w:val="0"/>
          <w:numId w:val="133"/>
        </w:numPr>
        <w:tabs>
          <w:tab w:val="clear" w:pos="720"/>
        </w:tabs>
        <w:spacing w:after="100" w:line="300" w:lineRule="exact"/>
        <w:ind w:left="426"/>
        <w:jc w:val="both"/>
        <w:rPr>
          <w:rFonts w:ascii="Arial" w:hAnsi="Arial" w:cs="Arial"/>
          <w:sz w:val="24"/>
          <w:szCs w:val="24"/>
        </w:rPr>
      </w:pPr>
      <w:r>
        <w:rPr>
          <w:rFonts w:ascii="Arial" w:hAnsi="Arial" w:cs="Arial"/>
          <w:sz w:val="24"/>
          <w:szCs w:val="24"/>
        </w:rPr>
        <w:t>Augmenter le nombre de membres tout en cherchant un juste équilibre entre les différents groupes d’âges</w:t>
      </w:r>
    </w:p>
    <w:p w:rsidR="007E1ACF" w:rsidRDefault="007E1ACF" w:rsidP="00544B98">
      <w:pPr>
        <w:pStyle w:val="Sansinterligne1"/>
        <w:numPr>
          <w:ilvl w:val="0"/>
          <w:numId w:val="133"/>
        </w:numPr>
        <w:tabs>
          <w:tab w:val="clear" w:pos="720"/>
        </w:tabs>
        <w:spacing w:after="100" w:line="300" w:lineRule="exact"/>
        <w:ind w:left="426"/>
        <w:jc w:val="both"/>
        <w:rPr>
          <w:rFonts w:ascii="Arial" w:hAnsi="Arial" w:cs="Arial"/>
          <w:sz w:val="24"/>
          <w:szCs w:val="24"/>
        </w:rPr>
      </w:pPr>
      <w:r>
        <w:rPr>
          <w:rFonts w:ascii="Arial" w:hAnsi="Arial" w:cs="Arial"/>
          <w:sz w:val="24"/>
          <w:szCs w:val="24"/>
        </w:rPr>
        <w:t xml:space="preserve">Augmenter le nombre de membres qui s’engagent au sein d’Ex aequo et dans leur communauté ou tout simplement </w:t>
      </w:r>
      <w:r w:rsidR="00A8032B">
        <w:rPr>
          <w:rFonts w:ascii="Arial" w:hAnsi="Arial" w:cs="Arial"/>
          <w:sz w:val="24"/>
          <w:szCs w:val="24"/>
        </w:rPr>
        <w:t>en tant que</w:t>
      </w:r>
      <w:r>
        <w:rPr>
          <w:rFonts w:ascii="Arial" w:hAnsi="Arial" w:cs="Arial"/>
          <w:sz w:val="24"/>
          <w:szCs w:val="24"/>
        </w:rPr>
        <w:t xml:space="preserve"> citoyen</w:t>
      </w:r>
      <w:r w:rsidR="00A8032B">
        <w:rPr>
          <w:rFonts w:ascii="Arial" w:hAnsi="Arial" w:cs="Arial"/>
          <w:sz w:val="24"/>
          <w:szCs w:val="24"/>
        </w:rPr>
        <w:t>s</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Sous-objectifs à long terme :</w:t>
      </w:r>
    </w:p>
    <w:p w:rsidR="007E1ACF" w:rsidRDefault="007E1ACF" w:rsidP="00544B98">
      <w:pPr>
        <w:pStyle w:val="Sansinterligne1"/>
        <w:numPr>
          <w:ilvl w:val="0"/>
          <w:numId w:val="134"/>
        </w:numPr>
        <w:spacing w:after="100" w:line="300" w:lineRule="exact"/>
        <w:ind w:left="426"/>
        <w:jc w:val="both"/>
        <w:rPr>
          <w:rFonts w:ascii="Arial" w:hAnsi="Arial" w:cs="Arial"/>
          <w:sz w:val="24"/>
          <w:szCs w:val="24"/>
        </w:rPr>
      </w:pPr>
      <w:r>
        <w:rPr>
          <w:rFonts w:ascii="Arial" w:hAnsi="Arial" w:cs="Arial"/>
          <w:sz w:val="24"/>
          <w:szCs w:val="24"/>
        </w:rPr>
        <w:t>Assurer une relève au sein du « membership » d’Ex aequo</w:t>
      </w:r>
    </w:p>
    <w:p w:rsidR="007E1ACF" w:rsidRDefault="007E1ACF" w:rsidP="00544B98">
      <w:pPr>
        <w:pStyle w:val="Sansinterligne1"/>
        <w:numPr>
          <w:ilvl w:val="0"/>
          <w:numId w:val="134"/>
        </w:numPr>
        <w:spacing w:after="100" w:line="300" w:lineRule="exact"/>
        <w:ind w:left="426"/>
        <w:jc w:val="both"/>
        <w:rPr>
          <w:rFonts w:ascii="Arial" w:hAnsi="Arial" w:cs="Arial"/>
          <w:sz w:val="24"/>
          <w:szCs w:val="24"/>
        </w:rPr>
      </w:pPr>
      <w:r>
        <w:rPr>
          <w:rFonts w:ascii="Arial" w:hAnsi="Arial" w:cs="Arial"/>
          <w:sz w:val="24"/>
          <w:szCs w:val="24"/>
        </w:rPr>
        <w:t>Favoriser le recrutement des personnes issues des communautés culturelles</w:t>
      </w:r>
    </w:p>
    <w:p w:rsidR="007E1ACF" w:rsidRDefault="007E1ACF" w:rsidP="00544B98">
      <w:pPr>
        <w:pStyle w:val="Sansinterligne1"/>
        <w:numPr>
          <w:ilvl w:val="0"/>
          <w:numId w:val="134"/>
        </w:numPr>
        <w:spacing w:after="100" w:line="300" w:lineRule="exact"/>
        <w:ind w:left="426"/>
        <w:jc w:val="both"/>
        <w:rPr>
          <w:rFonts w:ascii="Arial" w:hAnsi="Arial" w:cs="Arial"/>
          <w:sz w:val="24"/>
          <w:szCs w:val="24"/>
        </w:rPr>
      </w:pPr>
      <w:r>
        <w:rPr>
          <w:rFonts w:ascii="Arial" w:hAnsi="Arial" w:cs="Arial"/>
          <w:sz w:val="24"/>
          <w:szCs w:val="24"/>
        </w:rPr>
        <w:t>Intégrer les nouveaux membres au sein de l’organisme</w:t>
      </w:r>
    </w:p>
    <w:p w:rsidR="007E1ACF" w:rsidRPr="00FE35CD" w:rsidRDefault="007E1ACF" w:rsidP="00544B98">
      <w:pPr>
        <w:pStyle w:val="Sansinterligne1"/>
        <w:numPr>
          <w:ilvl w:val="0"/>
          <w:numId w:val="134"/>
        </w:numPr>
        <w:spacing w:after="100" w:line="300" w:lineRule="exact"/>
        <w:ind w:left="426"/>
        <w:jc w:val="both"/>
        <w:rPr>
          <w:rFonts w:ascii="Arial" w:hAnsi="Arial" w:cs="Arial"/>
          <w:sz w:val="24"/>
          <w:szCs w:val="24"/>
        </w:rPr>
      </w:pPr>
      <w:r>
        <w:rPr>
          <w:rFonts w:ascii="Arial" w:hAnsi="Arial" w:cs="Arial"/>
          <w:sz w:val="24"/>
          <w:szCs w:val="24"/>
        </w:rPr>
        <w:t>Favoriser un sentiment d’appartenance chez les membres</w:t>
      </w:r>
    </w:p>
    <w:p w:rsidR="007E1ACF" w:rsidRDefault="007E1ACF" w:rsidP="007E1ACF">
      <w:pPr>
        <w:pStyle w:val="Sansinterligne1"/>
        <w:spacing w:after="100" w:line="300" w:lineRule="exact"/>
        <w:jc w:val="both"/>
        <w:rPr>
          <w:rFonts w:ascii="Arial" w:hAnsi="Arial" w:cs="Arial"/>
          <w:b/>
          <w:sz w:val="24"/>
          <w:szCs w:val="24"/>
        </w:rPr>
      </w:pPr>
    </w:p>
    <w:p w:rsidR="00F871EF" w:rsidRDefault="00F871EF" w:rsidP="007E1ACF">
      <w:pPr>
        <w:pStyle w:val="Sansinterligne1"/>
        <w:spacing w:after="100" w:line="300" w:lineRule="exact"/>
        <w:jc w:val="both"/>
        <w:rPr>
          <w:rFonts w:ascii="Arial" w:hAnsi="Arial" w:cs="Arial"/>
          <w:b/>
          <w:sz w:val="24"/>
          <w:szCs w:val="24"/>
        </w:rPr>
      </w:pPr>
    </w:p>
    <w:p w:rsidR="00F871EF" w:rsidRDefault="00F871EF" w:rsidP="007E1ACF">
      <w:pPr>
        <w:pStyle w:val="Sansinterligne1"/>
        <w:spacing w:after="100" w:line="300" w:lineRule="exact"/>
        <w:jc w:val="both"/>
        <w:rPr>
          <w:rFonts w:ascii="Arial" w:hAnsi="Arial" w:cs="Arial"/>
          <w:b/>
          <w:sz w:val="24"/>
          <w:szCs w:val="24"/>
        </w:rPr>
      </w:pPr>
    </w:p>
    <w:p w:rsidR="007E1ACF" w:rsidRPr="003D47F0"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lastRenderedPageBreak/>
        <w:t>Contexte :</w:t>
      </w:r>
    </w:p>
    <w:p w:rsidR="007E1ACF" w:rsidRDefault="007E1ACF" w:rsidP="007E1ACF">
      <w:pPr>
        <w:pStyle w:val="Paragraphedeliste"/>
        <w:ind w:left="0"/>
        <w:rPr>
          <w:rFonts w:ascii="Arial" w:hAnsi="Arial" w:cs="Arial"/>
          <w:bCs/>
          <w:color w:val="000000"/>
          <w:sz w:val="24"/>
          <w:szCs w:val="24"/>
        </w:rPr>
      </w:pPr>
      <w:r w:rsidRPr="00614B32">
        <w:rPr>
          <w:rFonts w:ascii="Arial" w:hAnsi="Arial" w:cs="Arial"/>
          <w:bCs/>
          <w:color w:val="000000"/>
          <w:sz w:val="24"/>
          <w:szCs w:val="24"/>
        </w:rPr>
        <w:t>Si</w:t>
      </w:r>
      <w:r>
        <w:rPr>
          <w:rFonts w:ascii="Arial" w:hAnsi="Arial" w:cs="Arial"/>
          <w:bCs/>
          <w:color w:val="000000"/>
          <w:sz w:val="24"/>
          <w:szCs w:val="24"/>
        </w:rPr>
        <w:t xml:space="preserve"> </w:t>
      </w:r>
      <w:r w:rsidRPr="00614B32">
        <w:rPr>
          <w:rFonts w:ascii="Arial" w:hAnsi="Arial" w:cs="Arial"/>
          <w:bCs/>
          <w:color w:val="000000"/>
          <w:sz w:val="24"/>
          <w:szCs w:val="24"/>
        </w:rPr>
        <w:t>évidemment</w:t>
      </w:r>
      <w:r>
        <w:rPr>
          <w:rFonts w:ascii="Arial" w:hAnsi="Arial" w:cs="Arial"/>
          <w:bCs/>
          <w:color w:val="000000"/>
          <w:sz w:val="24"/>
          <w:szCs w:val="24"/>
        </w:rPr>
        <w:t xml:space="preserve"> </w:t>
      </w:r>
      <w:r w:rsidRPr="00614B32">
        <w:rPr>
          <w:rFonts w:ascii="Arial" w:hAnsi="Arial" w:cs="Arial"/>
          <w:bCs/>
          <w:color w:val="000000"/>
          <w:sz w:val="24"/>
          <w:szCs w:val="24"/>
        </w:rPr>
        <w:t>nous ne souhaitons discriminer aucun groupe d’â</w:t>
      </w:r>
      <w:r>
        <w:rPr>
          <w:rFonts w:ascii="Arial" w:hAnsi="Arial" w:cs="Arial"/>
          <w:bCs/>
          <w:color w:val="000000"/>
          <w:sz w:val="24"/>
          <w:szCs w:val="24"/>
        </w:rPr>
        <w:t xml:space="preserve">ge, nous devons admettre que les </w:t>
      </w:r>
      <w:r w:rsidRPr="00614B32">
        <w:rPr>
          <w:rFonts w:ascii="Arial" w:hAnsi="Arial" w:cs="Arial"/>
          <w:bCs/>
          <w:color w:val="000000"/>
          <w:sz w:val="24"/>
          <w:szCs w:val="24"/>
        </w:rPr>
        <w:t xml:space="preserve">18-35 </w:t>
      </w:r>
      <w:r>
        <w:rPr>
          <w:rFonts w:ascii="Arial" w:hAnsi="Arial" w:cs="Arial"/>
          <w:bCs/>
          <w:color w:val="000000"/>
          <w:sz w:val="24"/>
          <w:szCs w:val="24"/>
        </w:rPr>
        <w:t>ans sont</w:t>
      </w:r>
      <w:r w:rsidRPr="00614B32">
        <w:rPr>
          <w:rFonts w:ascii="Arial" w:hAnsi="Arial" w:cs="Arial"/>
          <w:bCs/>
          <w:color w:val="000000"/>
          <w:sz w:val="24"/>
          <w:szCs w:val="24"/>
        </w:rPr>
        <w:t xml:space="preserve"> </w:t>
      </w:r>
      <w:r>
        <w:rPr>
          <w:rFonts w:ascii="Arial" w:hAnsi="Arial" w:cs="Arial"/>
          <w:bCs/>
          <w:color w:val="000000"/>
          <w:sz w:val="24"/>
          <w:szCs w:val="24"/>
        </w:rPr>
        <w:t>sous-représentés chez Ex aequo, bien que leur nombre demeure pour le moment stable.</w:t>
      </w:r>
    </w:p>
    <w:p w:rsidR="007E1ACF" w:rsidRDefault="007E1ACF" w:rsidP="007E1ACF">
      <w:pPr>
        <w:pStyle w:val="Paragraphedeliste"/>
        <w:ind w:left="0"/>
        <w:rPr>
          <w:rFonts w:ascii="Arial" w:hAnsi="Arial" w:cs="Arial"/>
          <w:bCs/>
          <w:color w:val="000000"/>
          <w:sz w:val="24"/>
          <w:szCs w:val="24"/>
        </w:rPr>
      </w:pPr>
    </w:p>
    <w:p w:rsidR="007E1ACF" w:rsidRDefault="007E1ACF" w:rsidP="007E1ACF">
      <w:pPr>
        <w:pStyle w:val="Paragraphedeliste"/>
        <w:ind w:left="0"/>
        <w:rPr>
          <w:rFonts w:ascii="Arial" w:hAnsi="Arial" w:cs="Arial"/>
          <w:bCs/>
          <w:color w:val="000000"/>
          <w:sz w:val="24"/>
          <w:szCs w:val="24"/>
        </w:rPr>
      </w:pPr>
      <w:r>
        <w:rPr>
          <w:rFonts w:ascii="Arial" w:hAnsi="Arial" w:cs="Arial"/>
          <w:bCs/>
          <w:color w:val="000000"/>
          <w:sz w:val="24"/>
          <w:szCs w:val="24"/>
        </w:rPr>
        <w:t>Le nombre de membres (tous groupes confondus) est demeuré également stable et le pourcentage de participation est en augmentation.</w:t>
      </w:r>
    </w:p>
    <w:p w:rsidR="007E1ACF" w:rsidRDefault="007E1ACF" w:rsidP="007E1ACF">
      <w:pPr>
        <w:pStyle w:val="Paragraphedeliste"/>
        <w:ind w:left="0"/>
        <w:rPr>
          <w:rFonts w:ascii="Arial" w:hAnsi="Arial" w:cs="Arial"/>
          <w:bCs/>
          <w:color w:val="000000"/>
          <w:sz w:val="24"/>
          <w:szCs w:val="24"/>
        </w:rPr>
      </w:pPr>
    </w:p>
    <w:p w:rsidR="007E1ACF" w:rsidRPr="00614B32" w:rsidRDefault="007E1ACF" w:rsidP="007E1ACF">
      <w:pPr>
        <w:pStyle w:val="Paragraphedeliste"/>
        <w:ind w:left="0"/>
        <w:rPr>
          <w:rFonts w:ascii="Arial" w:hAnsi="Arial" w:cs="Arial"/>
          <w:sz w:val="24"/>
          <w:szCs w:val="24"/>
        </w:rPr>
      </w:pPr>
      <w:r>
        <w:rPr>
          <w:rFonts w:ascii="Arial" w:hAnsi="Arial" w:cs="Arial"/>
          <w:bCs/>
          <w:noProof/>
          <w:color w:val="000000"/>
          <w:sz w:val="24"/>
          <w:szCs w:val="24"/>
          <w:lang w:eastAsia="fr-CA"/>
        </w:rPr>
        <w:drawing>
          <wp:anchor distT="0" distB="0" distL="114300" distR="114300" simplePos="0" relativeHeight="251817984" behindDoc="0" locked="1" layoutInCell="0" allowOverlap="0" wp14:anchorId="0546D971" wp14:editId="0A107309">
            <wp:simplePos x="0" y="0"/>
            <wp:positionH relativeFrom="column">
              <wp:posOffset>9525</wp:posOffset>
            </wp:positionH>
            <wp:positionV relativeFrom="page">
              <wp:posOffset>1388745</wp:posOffset>
            </wp:positionV>
            <wp:extent cx="2188210" cy="1431925"/>
            <wp:effectExtent l="0" t="0" r="2540" b="0"/>
            <wp:wrapSquare wrapText="bothSides"/>
            <wp:docPr id="93" name="Image 93" descr="F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Foul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88210" cy="1431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color w:val="000000"/>
          <w:sz w:val="24"/>
          <w:szCs w:val="24"/>
        </w:rPr>
        <w:t>Rappelons que depuis l’assemblée générale annuelle de juin 2012, nous avons introduit de nouvelles classes de membres. Nous distinguons les membres et les membres sympathisants selon leur lieu de résidence : à Montréal (condition pour être membre) ou à l’extérieur de l’Île (sympathisant). Nous avons aussi créé un « membership » pour les organismes et pour les entreprises ; classe de membre</w:t>
      </w:r>
      <w:r w:rsidR="00594503">
        <w:rPr>
          <w:rFonts w:ascii="Arial" w:hAnsi="Arial" w:cs="Arial"/>
          <w:bCs/>
          <w:color w:val="000000"/>
          <w:sz w:val="24"/>
          <w:szCs w:val="24"/>
        </w:rPr>
        <w:t>s</w:t>
      </w:r>
      <w:r>
        <w:rPr>
          <w:rFonts w:ascii="Arial" w:hAnsi="Arial" w:cs="Arial"/>
          <w:bCs/>
          <w:color w:val="000000"/>
          <w:sz w:val="24"/>
          <w:szCs w:val="24"/>
        </w:rPr>
        <w:t xml:space="preserve"> pour laquelle nous devons développer des outils</w:t>
      </w:r>
      <w:r w:rsidR="00064E91">
        <w:rPr>
          <w:rFonts w:ascii="Arial" w:hAnsi="Arial" w:cs="Arial"/>
          <w:bCs/>
          <w:color w:val="000000"/>
          <w:sz w:val="24"/>
          <w:szCs w:val="24"/>
        </w:rPr>
        <w:t xml:space="preserve"> de promotion et d’information.</w:t>
      </w:r>
    </w:p>
    <w:p w:rsidR="007E1ACF" w:rsidRDefault="007E1ACF" w:rsidP="007E1ACF">
      <w:pPr>
        <w:pStyle w:val="Sansinterligne1"/>
        <w:spacing w:after="100" w:line="300" w:lineRule="exact"/>
        <w:jc w:val="both"/>
        <w:rPr>
          <w:rFonts w:ascii="Arial" w:hAnsi="Arial" w:cs="Arial"/>
          <w:sz w:val="24"/>
          <w:szCs w:val="24"/>
        </w:rPr>
      </w:pPr>
    </w:p>
    <w:p w:rsidR="007E1ACF" w:rsidRPr="00614B32" w:rsidRDefault="007E1ACF" w:rsidP="007E1ACF">
      <w:pPr>
        <w:pStyle w:val="Sansinterligne1"/>
        <w:tabs>
          <w:tab w:val="num" w:pos="426"/>
        </w:tabs>
        <w:spacing w:after="100" w:line="300" w:lineRule="exact"/>
        <w:jc w:val="both"/>
        <w:rPr>
          <w:rFonts w:ascii="Arial" w:hAnsi="Arial" w:cs="Arial"/>
          <w:b/>
          <w:sz w:val="24"/>
          <w:szCs w:val="24"/>
        </w:rPr>
      </w:pPr>
      <w:r>
        <w:rPr>
          <w:rFonts w:ascii="Arial" w:hAnsi="Arial" w:cs="Arial"/>
          <w:b/>
          <w:sz w:val="24"/>
          <w:szCs w:val="24"/>
        </w:rPr>
        <w:t>Moyens :</w:t>
      </w:r>
    </w:p>
    <w:p w:rsidR="007E1ACF" w:rsidRPr="009207FE" w:rsidRDefault="007E1ACF" w:rsidP="00544B98">
      <w:pPr>
        <w:pStyle w:val="Sansinterligne1"/>
        <w:numPr>
          <w:ilvl w:val="0"/>
          <w:numId w:val="135"/>
        </w:numPr>
        <w:spacing w:after="100" w:line="300" w:lineRule="exact"/>
        <w:ind w:left="426"/>
        <w:jc w:val="both"/>
        <w:rPr>
          <w:rFonts w:ascii="Arial" w:hAnsi="Arial" w:cs="Arial"/>
          <w:sz w:val="24"/>
          <w:szCs w:val="24"/>
        </w:rPr>
      </w:pPr>
      <w:r w:rsidRPr="009207FE">
        <w:rPr>
          <w:rFonts w:ascii="Arial" w:hAnsi="Arial" w:cs="Arial"/>
          <w:sz w:val="24"/>
          <w:szCs w:val="24"/>
        </w:rPr>
        <w:t>Présentation et promotion de l’organisme afin de recruter de nouveaux membres</w:t>
      </w:r>
    </w:p>
    <w:p w:rsidR="007E1ACF" w:rsidRPr="009207FE" w:rsidRDefault="007E1ACF" w:rsidP="00544B98">
      <w:pPr>
        <w:pStyle w:val="Sansinterligne1"/>
        <w:numPr>
          <w:ilvl w:val="0"/>
          <w:numId w:val="135"/>
        </w:numPr>
        <w:spacing w:after="100" w:line="300" w:lineRule="exact"/>
        <w:ind w:left="426"/>
        <w:jc w:val="both"/>
        <w:rPr>
          <w:rFonts w:ascii="Arial" w:hAnsi="Arial" w:cs="Arial"/>
          <w:sz w:val="24"/>
          <w:szCs w:val="24"/>
        </w:rPr>
      </w:pPr>
      <w:r w:rsidRPr="009207FE">
        <w:rPr>
          <w:rFonts w:ascii="Arial" w:hAnsi="Arial" w:cs="Arial"/>
          <w:sz w:val="24"/>
          <w:szCs w:val="24"/>
        </w:rPr>
        <w:t>Participation à divers événements de nos partenaires</w:t>
      </w:r>
    </w:p>
    <w:p w:rsidR="007E1ACF" w:rsidRPr="009207FE" w:rsidRDefault="007E1ACF" w:rsidP="00544B98">
      <w:pPr>
        <w:pStyle w:val="Sansinterligne1"/>
        <w:numPr>
          <w:ilvl w:val="0"/>
          <w:numId w:val="135"/>
        </w:numPr>
        <w:spacing w:after="100" w:line="300" w:lineRule="exact"/>
        <w:ind w:left="426"/>
        <w:jc w:val="both"/>
        <w:rPr>
          <w:rFonts w:ascii="Arial" w:hAnsi="Arial" w:cs="Arial"/>
          <w:sz w:val="24"/>
          <w:szCs w:val="24"/>
        </w:rPr>
      </w:pPr>
      <w:r w:rsidRPr="009207FE">
        <w:rPr>
          <w:rFonts w:ascii="Arial" w:hAnsi="Arial" w:cs="Arial"/>
          <w:sz w:val="24"/>
          <w:szCs w:val="24"/>
        </w:rPr>
        <w:t>Meilleure gestion des communications avec les membres grâce à une nouvelle base de données (à venir)</w:t>
      </w:r>
    </w:p>
    <w:p w:rsidR="007E1ACF" w:rsidRPr="009207FE" w:rsidRDefault="007E1ACF" w:rsidP="00544B98">
      <w:pPr>
        <w:pStyle w:val="Sansinterligne1"/>
        <w:numPr>
          <w:ilvl w:val="0"/>
          <w:numId w:val="135"/>
        </w:numPr>
        <w:spacing w:after="100" w:line="300" w:lineRule="exact"/>
        <w:ind w:left="426"/>
        <w:jc w:val="both"/>
        <w:rPr>
          <w:rFonts w:ascii="Arial" w:hAnsi="Arial" w:cs="Arial"/>
          <w:sz w:val="24"/>
          <w:szCs w:val="24"/>
        </w:rPr>
      </w:pPr>
      <w:r w:rsidRPr="009207FE">
        <w:rPr>
          <w:rFonts w:ascii="Arial" w:hAnsi="Arial" w:cs="Arial"/>
          <w:sz w:val="24"/>
          <w:szCs w:val="24"/>
        </w:rPr>
        <w:t>Sensibilisation de l’équipe pour améliorer le recrutement</w:t>
      </w:r>
    </w:p>
    <w:p w:rsidR="007E1ACF" w:rsidRPr="009207FE" w:rsidRDefault="007E1ACF" w:rsidP="00544B98">
      <w:pPr>
        <w:pStyle w:val="Sansinterligne1"/>
        <w:numPr>
          <w:ilvl w:val="0"/>
          <w:numId w:val="135"/>
        </w:numPr>
        <w:spacing w:after="100" w:line="300" w:lineRule="exact"/>
        <w:ind w:left="426"/>
        <w:jc w:val="both"/>
        <w:rPr>
          <w:rFonts w:ascii="Arial" w:hAnsi="Arial" w:cs="Arial"/>
          <w:sz w:val="24"/>
          <w:szCs w:val="24"/>
        </w:rPr>
      </w:pPr>
      <w:r w:rsidRPr="009207FE">
        <w:rPr>
          <w:rFonts w:ascii="Arial" w:hAnsi="Arial" w:cs="Arial"/>
          <w:sz w:val="24"/>
          <w:szCs w:val="24"/>
        </w:rPr>
        <w:t>Tenue de plusieurs activités annuelles d’accueil des nouveaux membres</w:t>
      </w:r>
    </w:p>
    <w:p w:rsidR="007E1ACF" w:rsidRPr="009207FE" w:rsidRDefault="007E1ACF" w:rsidP="00544B98">
      <w:pPr>
        <w:pStyle w:val="Sansinterligne1"/>
        <w:numPr>
          <w:ilvl w:val="0"/>
          <w:numId w:val="136"/>
        </w:numPr>
        <w:spacing w:after="100" w:line="300" w:lineRule="exact"/>
        <w:ind w:left="426"/>
        <w:jc w:val="both"/>
        <w:rPr>
          <w:rFonts w:ascii="Arial" w:hAnsi="Arial" w:cs="Arial"/>
          <w:sz w:val="24"/>
          <w:szCs w:val="24"/>
        </w:rPr>
      </w:pPr>
      <w:r>
        <w:rPr>
          <w:rFonts w:ascii="Arial" w:hAnsi="Arial" w:cs="Arial"/>
          <w:sz w:val="24"/>
          <w:szCs w:val="24"/>
        </w:rPr>
        <w:t>Plages horaires dédiées</w:t>
      </w:r>
      <w:r w:rsidRPr="009207FE">
        <w:rPr>
          <w:rFonts w:ascii="Arial" w:hAnsi="Arial" w:cs="Arial"/>
          <w:sz w:val="24"/>
          <w:szCs w:val="24"/>
        </w:rPr>
        <w:t xml:space="preserve"> les vendredis </w:t>
      </w:r>
      <w:r>
        <w:rPr>
          <w:rFonts w:ascii="Arial" w:hAnsi="Arial" w:cs="Arial"/>
          <w:sz w:val="24"/>
          <w:szCs w:val="24"/>
        </w:rPr>
        <w:t>aux</w:t>
      </w:r>
      <w:r w:rsidRPr="009207FE">
        <w:rPr>
          <w:rFonts w:ascii="Arial" w:hAnsi="Arial" w:cs="Arial"/>
          <w:sz w:val="24"/>
          <w:szCs w:val="24"/>
        </w:rPr>
        <w:t xml:space="preserve"> rencontre</w:t>
      </w:r>
      <w:r>
        <w:rPr>
          <w:rFonts w:ascii="Arial" w:hAnsi="Arial" w:cs="Arial"/>
          <w:sz w:val="24"/>
          <w:szCs w:val="24"/>
        </w:rPr>
        <w:t>s</w:t>
      </w:r>
      <w:r w:rsidRPr="009207FE">
        <w:rPr>
          <w:rFonts w:ascii="Arial" w:hAnsi="Arial" w:cs="Arial"/>
          <w:sz w:val="24"/>
          <w:szCs w:val="24"/>
        </w:rPr>
        <w:t xml:space="preserve"> individuelle</w:t>
      </w:r>
      <w:r>
        <w:rPr>
          <w:rFonts w:ascii="Arial" w:hAnsi="Arial" w:cs="Arial"/>
          <w:sz w:val="24"/>
          <w:szCs w:val="24"/>
        </w:rPr>
        <w:t>s</w:t>
      </w:r>
      <w:r w:rsidRPr="009207FE">
        <w:rPr>
          <w:rFonts w:ascii="Arial" w:hAnsi="Arial" w:cs="Arial"/>
          <w:sz w:val="24"/>
          <w:szCs w:val="24"/>
        </w:rPr>
        <w:t>, soit pour répondre aux besoins en termes de référence à des ressources, soit pour présenter l’organisme</w:t>
      </w:r>
    </w:p>
    <w:p w:rsidR="007E1ACF" w:rsidRPr="009207FE" w:rsidRDefault="007E1ACF" w:rsidP="00544B98">
      <w:pPr>
        <w:pStyle w:val="Sansinterligne1"/>
        <w:numPr>
          <w:ilvl w:val="0"/>
          <w:numId w:val="136"/>
        </w:numPr>
        <w:spacing w:after="100" w:line="300" w:lineRule="exact"/>
        <w:ind w:left="426"/>
        <w:jc w:val="both"/>
        <w:rPr>
          <w:rFonts w:ascii="Arial" w:hAnsi="Arial" w:cs="Arial"/>
          <w:sz w:val="24"/>
          <w:szCs w:val="24"/>
        </w:rPr>
      </w:pPr>
      <w:r w:rsidRPr="009207FE">
        <w:rPr>
          <w:rFonts w:ascii="Arial" w:hAnsi="Arial" w:cs="Arial"/>
          <w:sz w:val="24"/>
          <w:szCs w:val="24"/>
        </w:rPr>
        <w:t>Création</w:t>
      </w:r>
      <w:r>
        <w:rPr>
          <w:rFonts w:ascii="Arial" w:hAnsi="Arial" w:cs="Arial"/>
          <w:sz w:val="24"/>
          <w:szCs w:val="24"/>
        </w:rPr>
        <w:t>, dans le b</w:t>
      </w:r>
      <w:r w:rsidRPr="009207FE">
        <w:rPr>
          <w:rFonts w:ascii="Arial" w:hAnsi="Arial" w:cs="Arial"/>
          <w:sz w:val="24"/>
          <w:szCs w:val="24"/>
        </w:rPr>
        <w:t>ulletin des membres, des portrait</w:t>
      </w:r>
      <w:r>
        <w:rPr>
          <w:rFonts w:ascii="Arial" w:hAnsi="Arial" w:cs="Arial"/>
          <w:sz w:val="24"/>
          <w:szCs w:val="24"/>
        </w:rPr>
        <w:t>s de membres engagés et production de</w:t>
      </w:r>
      <w:r w:rsidRPr="009207FE">
        <w:rPr>
          <w:rFonts w:ascii="Arial" w:hAnsi="Arial" w:cs="Arial"/>
          <w:sz w:val="24"/>
          <w:szCs w:val="24"/>
        </w:rPr>
        <w:t xml:space="preserve"> </w:t>
      </w:r>
      <w:r>
        <w:rPr>
          <w:rFonts w:ascii="Arial" w:hAnsi="Arial" w:cs="Arial"/>
          <w:sz w:val="24"/>
          <w:szCs w:val="24"/>
        </w:rPr>
        <w:t>« </w:t>
      </w:r>
      <w:r w:rsidRPr="009207FE">
        <w:rPr>
          <w:rFonts w:ascii="Arial" w:hAnsi="Arial" w:cs="Arial"/>
          <w:sz w:val="24"/>
          <w:szCs w:val="24"/>
        </w:rPr>
        <w:t>clips-portraits</w:t>
      </w:r>
      <w:r>
        <w:rPr>
          <w:rFonts w:ascii="Arial" w:hAnsi="Arial" w:cs="Arial"/>
          <w:sz w:val="24"/>
          <w:szCs w:val="24"/>
        </w:rPr>
        <w:t> »</w:t>
      </w:r>
      <w:r w:rsidRPr="009207FE">
        <w:rPr>
          <w:rFonts w:ascii="Arial" w:hAnsi="Arial" w:cs="Arial"/>
          <w:sz w:val="24"/>
          <w:szCs w:val="24"/>
        </w:rPr>
        <w:t xml:space="preserve"> de membres qui sont aussi en lien avec des campagnes de pression publique ou de défense de droits</w:t>
      </w:r>
    </w:p>
    <w:p w:rsidR="007E1ACF" w:rsidRPr="009207FE" w:rsidRDefault="007E1ACF" w:rsidP="00544B98">
      <w:pPr>
        <w:pStyle w:val="Sansinterligne1"/>
        <w:numPr>
          <w:ilvl w:val="0"/>
          <w:numId w:val="136"/>
        </w:numPr>
        <w:spacing w:after="100" w:line="300" w:lineRule="exact"/>
        <w:ind w:left="426"/>
        <w:jc w:val="both"/>
        <w:rPr>
          <w:rFonts w:ascii="Arial" w:hAnsi="Arial" w:cs="Arial"/>
          <w:sz w:val="24"/>
          <w:szCs w:val="24"/>
        </w:rPr>
      </w:pPr>
      <w:r w:rsidRPr="009207FE">
        <w:rPr>
          <w:rFonts w:ascii="Arial" w:hAnsi="Arial" w:cs="Arial"/>
          <w:sz w:val="24"/>
          <w:szCs w:val="24"/>
        </w:rPr>
        <w:t>Amélioration du recr</w:t>
      </w:r>
      <w:r>
        <w:rPr>
          <w:rFonts w:ascii="Arial" w:hAnsi="Arial" w:cs="Arial"/>
          <w:sz w:val="24"/>
          <w:szCs w:val="24"/>
        </w:rPr>
        <w:t>utement via les réseaux sociaux</w:t>
      </w:r>
      <w:r w:rsidRPr="009207FE">
        <w:rPr>
          <w:rFonts w:ascii="Arial" w:hAnsi="Arial" w:cs="Arial"/>
          <w:sz w:val="24"/>
          <w:szCs w:val="24"/>
        </w:rPr>
        <w:t xml:space="preserve"> par le développement de stratégies Web</w:t>
      </w:r>
    </w:p>
    <w:p w:rsidR="007E1ACF" w:rsidRPr="009207FE" w:rsidRDefault="007E1ACF" w:rsidP="00544B98">
      <w:pPr>
        <w:pStyle w:val="Sansinterligne1"/>
        <w:numPr>
          <w:ilvl w:val="0"/>
          <w:numId w:val="136"/>
        </w:numPr>
        <w:spacing w:after="100" w:line="300" w:lineRule="exact"/>
        <w:ind w:left="426"/>
        <w:jc w:val="both"/>
        <w:rPr>
          <w:rFonts w:ascii="Arial" w:hAnsi="Arial" w:cs="Arial"/>
          <w:sz w:val="24"/>
          <w:szCs w:val="24"/>
        </w:rPr>
      </w:pPr>
      <w:r w:rsidRPr="009207FE">
        <w:rPr>
          <w:rFonts w:ascii="Arial" w:hAnsi="Arial" w:cs="Arial"/>
          <w:sz w:val="24"/>
          <w:szCs w:val="24"/>
        </w:rPr>
        <w:t>Développement et intégration de la réalité des jeunes personnes handicapées et des communautés culturelles au sein de l’organisme</w:t>
      </w:r>
    </w:p>
    <w:p w:rsidR="007E1ACF" w:rsidRDefault="007E1ACF" w:rsidP="007E1ACF">
      <w:pPr>
        <w:pStyle w:val="Sansinterligne1"/>
        <w:spacing w:after="100" w:line="300" w:lineRule="exact"/>
        <w:jc w:val="both"/>
        <w:rPr>
          <w:rFonts w:ascii="Arial" w:hAnsi="Arial" w:cs="Arial"/>
          <w:sz w:val="24"/>
          <w:szCs w:val="24"/>
        </w:rPr>
      </w:pPr>
    </w:p>
    <w:p w:rsidR="00AE4E4A" w:rsidRPr="0089777F" w:rsidRDefault="00AE4E4A"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lastRenderedPageBreak/>
        <w:t>Sous-objectifs pour l’année 2014-2015 :</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Organiser la fête des membres</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Organiser deux soirées d’accueil des nouveaux membres, en proposant une micro-conférence sur l’accessibilité universelle</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Organiser un dîner-témoignage sur le processus d’intégration à la société d’accueil pour les membres issus des communautés culturelles</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sidRPr="001E50C1">
        <w:rPr>
          <w:rFonts w:ascii="Arial" w:hAnsi="Arial" w:cs="Arial"/>
          <w:sz w:val="24"/>
          <w:szCs w:val="24"/>
        </w:rPr>
        <w:t>Faire 15 jours de promotion et de recrutement</w:t>
      </w:r>
      <w:r>
        <w:rPr>
          <w:rFonts w:ascii="Arial" w:hAnsi="Arial" w:cs="Arial"/>
          <w:sz w:val="24"/>
          <w:szCs w:val="24"/>
        </w:rPr>
        <w:t xml:space="preserve">, particulièrement dans les </w:t>
      </w:r>
      <w:r w:rsidR="00AE4E4A">
        <w:rPr>
          <w:rFonts w:ascii="Arial" w:hAnsi="Arial" w:cs="Arial"/>
          <w:sz w:val="24"/>
          <w:szCs w:val="24"/>
        </w:rPr>
        <w:t>cégeps</w:t>
      </w:r>
      <w:r>
        <w:rPr>
          <w:rFonts w:ascii="Arial" w:hAnsi="Arial" w:cs="Arial"/>
          <w:sz w:val="24"/>
          <w:szCs w:val="24"/>
        </w:rPr>
        <w:t xml:space="preserve"> et les universités, ainsi qu’à l’école Pierre-Charbonneau et au Centre Radisson</w:t>
      </w:r>
    </w:p>
    <w:p w:rsidR="007E1ACF" w:rsidRPr="001E50C1" w:rsidRDefault="007E1ACF" w:rsidP="00544B98">
      <w:pPr>
        <w:pStyle w:val="Sansinterligne1"/>
        <w:numPr>
          <w:ilvl w:val="0"/>
          <w:numId w:val="138"/>
        </w:numPr>
        <w:spacing w:after="100" w:line="300" w:lineRule="exact"/>
        <w:ind w:left="426"/>
        <w:jc w:val="both"/>
        <w:rPr>
          <w:rFonts w:ascii="Arial" w:hAnsi="Arial" w:cs="Arial"/>
          <w:sz w:val="24"/>
          <w:szCs w:val="24"/>
        </w:rPr>
      </w:pPr>
      <w:r w:rsidRPr="001E50C1">
        <w:rPr>
          <w:rFonts w:ascii="Arial" w:hAnsi="Arial" w:cs="Arial"/>
          <w:sz w:val="24"/>
          <w:szCs w:val="24"/>
        </w:rPr>
        <w:t xml:space="preserve">Développer et alimenter nos pages Facebook, Twitter et notre site </w:t>
      </w:r>
      <w:r>
        <w:rPr>
          <w:rFonts w:ascii="Arial" w:hAnsi="Arial" w:cs="Arial"/>
          <w:sz w:val="24"/>
          <w:szCs w:val="24"/>
        </w:rPr>
        <w:t xml:space="preserve">internet </w:t>
      </w:r>
      <w:r w:rsidRPr="001E50C1">
        <w:rPr>
          <w:rFonts w:ascii="Arial" w:hAnsi="Arial" w:cs="Arial"/>
          <w:sz w:val="24"/>
          <w:szCs w:val="24"/>
        </w:rPr>
        <w:t>; diversifier notre réseautage social en poursuivant les objectifs suivants : promouvoir, recruter et créer diffé</w:t>
      </w:r>
      <w:r>
        <w:rPr>
          <w:rFonts w:ascii="Arial" w:hAnsi="Arial" w:cs="Arial"/>
          <w:sz w:val="24"/>
          <w:szCs w:val="24"/>
        </w:rPr>
        <w:t>rents niveaux de participation</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Développer de meilleures requêtes dans la base de données afin de rendre plus systématique les sorties de listes et ainsi améliorer nos communications par des envois plus ciblés</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Continuer à réserver les vendredis aux rencontres individuelles, soit pour répondre aux besoins en termes de référence à des ressources ou pour présenter l’organisme</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Proposer</w:t>
      </w:r>
      <w:r w:rsidRPr="00A27C52">
        <w:rPr>
          <w:rFonts w:ascii="Arial" w:hAnsi="Arial" w:cs="Arial"/>
          <w:sz w:val="24"/>
          <w:szCs w:val="24"/>
        </w:rPr>
        <w:t xml:space="preserve"> </w:t>
      </w:r>
      <w:r>
        <w:rPr>
          <w:rFonts w:ascii="Arial" w:hAnsi="Arial" w:cs="Arial"/>
          <w:sz w:val="24"/>
          <w:szCs w:val="24"/>
        </w:rPr>
        <w:t>dans le bulletin des membres des portraits de membres engagés (2014) et proposer d’autres clips avec ces derniers</w:t>
      </w:r>
    </w:p>
    <w:p w:rsidR="007E1ACF" w:rsidRPr="00546DAA"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Améliorer le recrutement par les réseaux sociaux en développant une stratégie Web</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Continuer à développer et à intégrer la réalité des jeunes personnes handicapées et des communautés culturelles au sein de l’organisme</w:t>
      </w:r>
    </w:p>
    <w:p w:rsidR="007E1ACF" w:rsidRDefault="007E1ACF" w:rsidP="007E1ACF">
      <w:pPr>
        <w:pStyle w:val="Sansinterligne1"/>
        <w:tabs>
          <w:tab w:val="num" w:pos="426"/>
        </w:tabs>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Résultats pour l’année 2014-2015 :</w:t>
      </w:r>
    </w:p>
    <w:p w:rsidR="007E1ACF"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Organisation de la fête des membres (66 membres présents)</w:t>
      </w:r>
    </w:p>
    <w:p w:rsidR="007E1ACF" w:rsidRDefault="003B0453"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Organisation d’un 5@</w:t>
      </w:r>
      <w:r w:rsidR="007E1ACF">
        <w:rPr>
          <w:rFonts w:ascii="Arial" w:hAnsi="Arial" w:cs="Arial"/>
          <w:sz w:val="24"/>
          <w:szCs w:val="24"/>
        </w:rPr>
        <w:t>7 d’accueil des nouveaux membres en proposant une micro</w:t>
      </w:r>
      <w:r w:rsidR="007E1ACF">
        <w:rPr>
          <w:rFonts w:ascii="Arial" w:hAnsi="Arial" w:cs="Arial"/>
          <w:sz w:val="24"/>
          <w:szCs w:val="24"/>
        </w:rPr>
        <w:noBreakHyphen/>
        <w:t>conférence sur l’accessibilité universelle</w:t>
      </w:r>
    </w:p>
    <w:p w:rsidR="007E1ACF" w:rsidRPr="000779B7" w:rsidRDefault="00D50BA7" w:rsidP="003B0453">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Promotion et</w:t>
      </w:r>
      <w:r w:rsidR="007E1ACF">
        <w:rPr>
          <w:rFonts w:ascii="Arial" w:hAnsi="Arial" w:cs="Arial"/>
          <w:sz w:val="24"/>
          <w:szCs w:val="24"/>
        </w:rPr>
        <w:t xml:space="preserve"> recrutement</w:t>
      </w:r>
      <w:r>
        <w:rPr>
          <w:rFonts w:ascii="Arial" w:hAnsi="Arial" w:cs="Arial"/>
          <w:sz w:val="24"/>
          <w:szCs w:val="24"/>
        </w:rPr>
        <w:t xml:space="preserve"> sur une période de 10 jours</w:t>
      </w:r>
      <w:r w:rsidR="007E1ACF">
        <w:rPr>
          <w:rFonts w:ascii="Arial" w:hAnsi="Arial" w:cs="Arial"/>
          <w:sz w:val="24"/>
          <w:szCs w:val="24"/>
        </w:rPr>
        <w:t>.</w:t>
      </w:r>
      <w:r w:rsidR="007E1ACF" w:rsidRPr="000779B7">
        <w:rPr>
          <w:rFonts w:ascii="Arial" w:hAnsi="Arial" w:cs="Arial"/>
          <w:sz w:val="24"/>
          <w:szCs w:val="24"/>
        </w:rPr>
        <w:t xml:space="preserve"> </w:t>
      </w:r>
      <w:r w:rsidR="007E1ACF">
        <w:rPr>
          <w:rFonts w:ascii="Arial" w:hAnsi="Arial" w:cs="Arial"/>
          <w:sz w:val="24"/>
          <w:szCs w:val="24"/>
        </w:rPr>
        <w:t xml:space="preserve">Cette année, présence (et formation) au Centre Radisson, dans 3 </w:t>
      </w:r>
      <w:r w:rsidR="00A10EC0" w:rsidRPr="00A10EC0">
        <w:rPr>
          <w:rFonts w:ascii="Arial" w:hAnsi="Arial" w:cs="Arial"/>
          <w:sz w:val="24"/>
          <w:szCs w:val="24"/>
        </w:rPr>
        <w:t>cégeps</w:t>
      </w:r>
      <w:r w:rsidR="007E1ACF">
        <w:rPr>
          <w:rFonts w:ascii="Arial" w:hAnsi="Arial" w:cs="Arial"/>
          <w:sz w:val="24"/>
          <w:szCs w:val="24"/>
        </w:rPr>
        <w:t>, à l’UQÀM, à l’Université McGill et dans plusieurs événements « jeunesse » ou reliés à la participation citoyenne</w:t>
      </w:r>
    </w:p>
    <w:p w:rsidR="00B10F0F"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Développement de la sectio</w:t>
      </w:r>
      <w:r w:rsidR="001106D3">
        <w:rPr>
          <w:rFonts w:ascii="Arial" w:hAnsi="Arial" w:cs="Arial"/>
          <w:sz w:val="24"/>
          <w:szCs w:val="24"/>
        </w:rPr>
        <w:t>n « action citoyenne » du site W</w:t>
      </w:r>
      <w:r>
        <w:rPr>
          <w:rFonts w:ascii="Arial" w:hAnsi="Arial" w:cs="Arial"/>
          <w:sz w:val="24"/>
          <w:szCs w:val="24"/>
        </w:rPr>
        <w:t xml:space="preserve">eb en proposant une grille des activités et une page sur les comités. </w:t>
      </w:r>
    </w:p>
    <w:p w:rsidR="007E1ACF" w:rsidRPr="003C466A"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lastRenderedPageBreak/>
        <w:t>Alimentation de nos pages Facebook, Twitter, Flickr et développement des groupes spécifiques sur les thèmes de la démocratie et de l’emploi, afin d’informer des groupes avec des affinités particulières</w:t>
      </w:r>
    </w:p>
    <w:p w:rsidR="007E1ACF"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Rencontres de 8 personnes les vendredis pour les accueillir en tant que nouveaux membres, ou leur proposer des références ou encore, proposer des micro-formations sur les réseaux sociaux et la prise de parole par le « micro</w:t>
      </w:r>
      <w:r>
        <w:rPr>
          <w:rFonts w:ascii="Arial" w:hAnsi="Arial" w:cs="Arial"/>
          <w:sz w:val="24"/>
          <w:szCs w:val="24"/>
        </w:rPr>
        <w:noBreakHyphen/>
        <w:t>blogging »</w:t>
      </w:r>
    </w:p>
    <w:p w:rsidR="007E1ACF"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Rencontres de 3 membres à domicile pour les accueillir ou les accompagner en « service de références » ou « self-advocacy ».</w:t>
      </w:r>
    </w:p>
    <w:p w:rsidR="007E1ACF" w:rsidRPr="0044227E" w:rsidRDefault="007E1ACF" w:rsidP="007E1ACF">
      <w:pPr>
        <w:pStyle w:val="Sansinterligne1"/>
        <w:spacing w:after="100" w:line="300" w:lineRule="exact"/>
        <w:ind w:left="426"/>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Sous-objectifs pour l’année 2015-2016 :</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Organiser la fête des membres</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Organiser des activités d’accueil (2) des nouveaux membres en petits groupes, proposer une rencontre individuelle</w:t>
      </w:r>
      <w:r w:rsidR="000F577E">
        <w:rPr>
          <w:rFonts w:ascii="Arial" w:hAnsi="Arial" w:cs="Arial"/>
          <w:sz w:val="24"/>
          <w:szCs w:val="24"/>
        </w:rPr>
        <w:t xml:space="preserve"> aux nouveaux membres au bureau d’Ex aequo ou à domicile</w:t>
      </w:r>
      <w:r>
        <w:rPr>
          <w:rFonts w:ascii="Arial" w:hAnsi="Arial" w:cs="Arial"/>
          <w:sz w:val="24"/>
          <w:szCs w:val="24"/>
        </w:rPr>
        <w:t>, au besoin</w:t>
      </w:r>
    </w:p>
    <w:p w:rsidR="007E1ACF" w:rsidRDefault="007E1ACF" w:rsidP="000F577E">
      <w:pPr>
        <w:pStyle w:val="Sansinterligne1"/>
        <w:numPr>
          <w:ilvl w:val="0"/>
          <w:numId w:val="138"/>
        </w:numPr>
        <w:spacing w:after="100" w:line="300" w:lineRule="exact"/>
        <w:ind w:left="426"/>
        <w:jc w:val="both"/>
        <w:rPr>
          <w:rFonts w:ascii="Arial" w:hAnsi="Arial" w:cs="Arial"/>
          <w:sz w:val="24"/>
          <w:szCs w:val="24"/>
        </w:rPr>
      </w:pPr>
      <w:r w:rsidRPr="001E50C1">
        <w:rPr>
          <w:rFonts w:ascii="Arial" w:hAnsi="Arial" w:cs="Arial"/>
          <w:sz w:val="24"/>
          <w:szCs w:val="24"/>
        </w:rPr>
        <w:t>Faire 15 jours de promotion et de recrutement</w:t>
      </w:r>
      <w:r>
        <w:rPr>
          <w:rFonts w:ascii="Arial" w:hAnsi="Arial" w:cs="Arial"/>
          <w:sz w:val="24"/>
          <w:szCs w:val="24"/>
        </w:rPr>
        <w:t xml:space="preserve">, particulièrement dans les </w:t>
      </w:r>
      <w:r w:rsidR="00A10EC0" w:rsidRPr="00A10EC0">
        <w:rPr>
          <w:rFonts w:ascii="Arial" w:hAnsi="Arial" w:cs="Arial"/>
          <w:sz w:val="24"/>
          <w:szCs w:val="24"/>
        </w:rPr>
        <w:t>cégeps</w:t>
      </w:r>
      <w:r>
        <w:rPr>
          <w:rFonts w:ascii="Arial" w:hAnsi="Arial" w:cs="Arial"/>
          <w:sz w:val="24"/>
          <w:szCs w:val="24"/>
        </w:rPr>
        <w:t xml:space="preserve"> et les universités, ainsi qu’à l’école Pierre-Charbonneau et au Centre Radisson</w:t>
      </w:r>
    </w:p>
    <w:p w:rsidR="007E1ACF" w:rsidRPr="001E50C1" w:rsidRDefault="007E1ACF" w:rsidP="00544B98">
      <w:pPr>
        <w:pStyle w:val="Sansinterligne1"/>
        <w:numPr>
          <w:ilvl w:val="0"/>
          <w:numId w:val="138"/>
        </w:numPr>
        <w:spacing w:after="100" w:line="300" w:lineRule="exact"/>
        <w:ind w:left="426"/>
        <w:jc w:val="both"/>
        <w:rPr>
          <w:rFonts w:ascii="Arial" w:hAnsi="Arial" w:cs="Arial"/>
          <w:sz w:val="24"/>
          <w:szCs w:val="24"/>
        </w:rPr>
      </w:pPr>
      <w:r w:rsidRPr="001E50C1">
        <w:rPr>
          <w:rFonts w:ascii="Arial" w:hAnsi="Arial" w:cs="Arial"/>
          <w:sz w:val="24"/>
          <w:szCs w:val="24"/>
        </w:rPr>
        <w:t xml:space="preserve">Développer et alimenter nos pages Facebook, Twitter et notre site </w:t>
      </w:r>
      <w:r>
        <w:rPr>
          <w:rFonts w:ascii="Arial" w:hAnsi="Arial" w:cs="Arial"/>
          <w:sz w:val="24"/>
          <w:szCs w:val="24"/>
        </w:rPr>
        <w:t xml:space="preserve">internet </w:t>
      </w:r>
      <w:r w:rsidRPr="001E50C1">
        <w:rPr>
          <w:rFonts w:ascii="Arial" w:hAnsi="Arial" w:cs="Arial"/>
          <w:sz w:val="24"/>
          <w:szCs w:val="24"/>
        </w:rPr>
        <w:t>; diversifier notre réseautage social en poursuivant les objectifs suivants : promouvoir, recruter et créer diffé</w:t>
      </w:r>
      <w:r>
        <w:rPr>
          <w:rFonts w:ascii="Arial" w:hAnsi="Arial" w:cs="Arial"/>
          <w:sz w:val="24"/>
          <w:szCs w:val="24"/>
        </w:rPr>
        <w:t>rents niveaux de participation</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Développer de meilleures requêtes dans la base de données afin de rendre plus systématique les sorties de listes et ainsi améliorer nos communications par des envois plus ciblés</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Proposer des portraits de membres engagés dans les différents canaux : bulletin, infolettre et sur les réseaux sociaux</w:t>
      </w:r>
    </w:p>
    <w:p w:rsidR="007E1ACF" w:rsidRPr="00546DAA"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Améliorer le recrutement par les réseaux sociaux en développant une stratégie Web</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Continuer à développer et à intégrer la réalité des jeunes personnes handicapées et des communautés culturelles au sein de l’organisme</w:t>
      </w:r>
    </w:p>
    <w:p w:rsidR="007E1ACF" w:rsidRPr="00546DAA"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Revoir le matériel de recrutement et de sollicitation</w:t>
      </w:r>
    </w:p>
    <w:p w:rsidR="007E1ACF" w:rsidRPr="00546DAA" w:rsidRDefault="007E1ACF" w:rsidP="007E1ACF">
      <w:pPr>
        <w:pStyle w:val="Sansinterligne1"/>
        <w:tabs>
          <w:tab w:val="num" w:pos="426"/>
        </w:tabs>
        <w:spacing w:after="100" w:line="300" w:lineRule="exact"/>
        <w:jc w:val="both"/>
        <w:rPr>
          <w:rFonts w:ascii="Arial" w:hAnsi="Arial" w:cs="Arial"/>
          <w:sz w:val="24"/>
          <w:szCs w:val="24"/>
        </w:rPr>
      </w:pPr>
    </w:p>
    <w:p w:rsidR="007E1ACF"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Communications : information,  référence et défense de droits </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spacing w:after="100" w:line="300" w:lineRule="exact"/>
        <w:rPr>
          <w:rFonts w:ascii="Arial" w:hAnsi="Arial" w:cs="Arial"/>
          <w:sz w:val="24"/>
          <w:szCs w:val="24"/>
        </w:rPr>
      </w:pPr>
      <w:r>
        <w:rPr>
          <w:rFonts w:ascii="Arial" w:hAnsi="Arial" w:cs="Arial"/>
          <w:b/>
          <w:sz w:val="24"/>
          <w:szCs w:val="24"/>
        </w:rPr>
        <w:t>Objectifs :</w:t>
      </w:r>
      <w:r>
        <w:rPr>
          <w:rFonts w:ascii="Arial" w:hAnsi="Arial" w:cs="Arial"/>
          <w:sz w:val="24"/>
          <w:szCs w:val="24"/>
        </w:rPr>
        <w:t xml:space="preserve"> </w:t>
      </w:r>
    </w:p>
    <w:p w:rsidR="007E1ACF" w:rsidRPr="0006783A" w:rsidRDefault="007E1ACF" w:rsidP="00544B98">
      <w:pPr>
        <w:pStyle w:val="Sansinterligne1"/>
        <w:numPr>
          <w:ilvl w:val="0"/>
          <w:numId w:val="5"/>
        </w:numPr>
        <w:tabs>
          <w:tab w:val="clear" w:pos="720"/>
          <w:tab w:val="num" w:pos="284"/>
        </w:tabs>
        <w:spacing w:after="100" w:line="300" w:lineRule="exact"/>
        <w:ind w:left="284" w:hanging="284"/>
        <w:jc w:val="both"/>
        <w:rPr>
          <w:rFonts w:ascii="Arial" w:hAnsi="Arial" w:cs="Arial"/>
          <w:b/>
          <w:sz w:val="24"/>
          <w:szCs w:val="24"/>
        </w:rPr>
      </w:pPr>
      <w:r>
        <w:rPr>
          <w:rFonts w:ascii="Arial" w:hAnsi="Arial" w:cs="Arial"/>
          <w:sz w:val="24"/>
          <w:szCs w:val="24"/>
        </w:rPr>
        <w:t xml:space="preserve">Faire connaître les ressources communautaires, privées, gouvernementales et de défense des droits, aux personnes ayant une limitation fonctionnelle, afin </w:t>
      </w:r>
      <w:r>
        <w:rPr>
          <w:rFonts w:ascii="Arial" w:hAnsi="Arial" w:cs="Arial"/>
          <w:sz w:val="24"/>
          <w:szCs w:val="24"/>
        </w:rPr>
        <w:lastRenderedPageBreak/>
        <w:t>qu’elles soient mieux informées et qu’elles arrivent à mieux répondre à leurs besoins et ainsi augmenter leur degré d’autonomie</w:t>
      </w:r>
    </w:p>
    <w:p w:rsidR="007E1ACF" w:rsidRPr="008A4E5A" w:rsidRDefault="007E1ACF" w:rsidP="00544B98">
      <w:pPr>
        <w:pStyle w:val="Sansinterligne1"/>
        <w:numPr>
          <w:ilvl w:val="0"/>
          <w:numId w:val="5"/>
        </w:numPr>
        <w:tabs>
          <w:tab w:val="clear" w:pos="720"/>
          <w:tab w:val="num" w:pos="284"/>
        </w:tabs>
        <w:spacing w:after="100" w:line="300" w:lineRule="exact"/>
        <w:ind w:left="284" w:hanging="284"/>
        <w:jc w:val="both"/>
        <w:rPr>
          <w:rFonts w:ascii="Arial" w:hAnsi="Arial" w:cs="Arial"/>
          <w:b/>
          <w:sz w:val="24"/>
          <w:szCs w:val="24"/>
        </w:rPr>
      </w:pPr>
      <w:r>
        <w:rPr>
          <w:rFonts w:ascii="Arial" w:hAnsi="Arial" w:cs="Arial"/>
          <w:sz w:val="24"/>
          <w:szCs w:val="24"/>
        </w:rPr>
        <w:t>Diffuser de l’information sur ces ressources ou de l’information à caractère sociopolitique ou d’intérêt aux membres et à la communauté</w:t>
      </w:r>
    </w:p>
    <w:p w:rsidR="008A4E5A" w:rsidRPr="00F12439" w:rsidRDefault="008A4E5A" w:rsidP="008A4E5A">
      <w:pPr>
        <w:pStyle w:val="Sansinterligne1"/>
        <w:spacing w:after="100" w:line="300" w:lineRule="exact"/>
        <w:jc w:val="both"/>
        <w:rPr>
          <w:rFonts w:ascii="Arial" w:hAnsi="Arial" w:cs="Arial"/>
          <w:b/>
          <w:sz w:val="24"/>
          <w:szCs w:val="24"/>
        </w:rPr>
      </w:pPr>
    </w:p>
    <w:p w:rsidR="007E1ACF" w:rsidRPr="00546DAA" w:rsidRDefault="007E1ACF" w:rsidP="007E1ACF">
      <w:pPr>
        <w:tabs>
          <w:tab w:val="num" w:pos="284"/>
        </w:tabs>
        <w:spacing w:after="100" w:line="300" w:lineRule="exact"/>
        <w:rPr>
          <w:rFonts w:ascii="Arial" w:hAnsi="Arial" w:cs="Arial"/>
          <w:b/>
          <w:sz w:val="24"/>
          <w:szCs w:val="24"/>
        </w:rPr>
      </w:pPr>
      <w:r>
        <w:rPr>
          <w:rFonts w:ascii="Calibri" w:hAnsi="Calibri" w:cs="Times New Roman"/>
          <w:noProof/>
          <w:lang w:eastAsia="fr-CA"/>
        </w:rPr>
        <w:drawing>
          <wp:anchor distT="0" distB="0" distL="114300" distR="114300" simplePos="0" relativeHeight="251822080" behindDoc="1" locked="1" layoutInCell="0" allowOverlap="0" wp14:anchorId="3419CF7A" wp14:editId="5D393F6E">
            <wp:simplePos x="0" y="0"/>
            <wp:positionH relativeFrom="column">
              <wp:posOffset>47625</wp:posOffset>
            </wp:positionH>
            <wp:positionV relativeFrom="page">
              <wp:posOffset>2435860</wp:posOffset>
            </wp:positionV>
            <wp:extent cx="1433830" cy="1238885"/>
            <wp:effectExtent l="0" t="0" r="0" b="0"/>
            <wp:wrapSquare wrapText="bothSides"/>
            <wp:docPr id="92" name="Image 92" descr="porte-v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porte-voi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3830" cy="1238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Contexte : </w:t>
      </w:r>
    </w:p>
    <w:p w:rsidR="007E1ACF" w:rsidRDefault="007E1ACF" w:rsidP="007E1ACF">
      <w:pPr>
        <w:spacing w:line="300" w:lineRule="exact"/>
        <w:rPr>
          <w:rFonts w:ascii="Arial" w:hAnsi="Arial" w:cs="Arial"/>
          <w:sz w:val="24"/>
          <w:szCs w:val="24"/>
        </w:rPr>
      </w:pPr>
      <w:r>
        <w:rPr>
          <w:rFonts w:ascii="Arial" w:hAnsi="Arial" w:cs="Arial"/>
          <w:sz w:val="24"/>
          <w:szCs w:val="24"/>
        </w:rPr>
        <w:t>Les membres d’Ex aequo et les personnes handicapées en général rencontrent plusieurs obstacles particuliers dans leur recherche d’une vie autonome et active. Les ressources sont souvent, soit trop générales, soit difficiles à trouver. Qu’on pense par exemple à la discrimination au travail dans le cas d’un handicap ou à la recherche d’un logement accessible ou adapté. C’est pourquoi, Ex aequo cherche à soutenir les personnes ayant une limitation fonctionnelle en les aidant à identifier les bonnes ressources et en les accompagnant dans leurs démarches, tout en alimentant une relation avec eux, afin de favoriser leur citoyenneté active.</w:t>
      </w:r>
    </w:p>
    <w:p w:rsidR="007E1ACF" w:rsidRDefault="007E1ACF" w:rsidP="007E1ACF">
      <w:pPr>
        <w:spacing w:after="100" w:line="300" w:lineRule="exact"/>
        <w:rPr>
          <w:rFonts w:ascii="Arial" w:hAnsi="Arial" w:cs="Arial"/>
          <w:sz w:val="24"/>
          <w:szCs w:val="24"/>
        </w:rPr>
      </w:pPr>
    </w:p>
    <w:p w:rsidR="007E1ACF" w:rsidRPr="00E95F71" w:rsidRDefault="007E1ACF" w:rsidP="007E1ACF">
      <w:pPr>
        <w:spacing w:after="100" w:line="300" w:lineRule="exact"/>
        <w:rPr>
          <w:rFonts w:ascii="Arial" w:hAnsi="Arial" w:cs="Arial"/>
          <w:b/>
          <w:sz w:val="24"/>
          <w:szCs w:val="24"/>
        </w:rPr>
      </w:pPr>
      <w:r w:rsidRPr="00E95F71">
        <w:rPr>
          <w:rFonts w:ascii="Arial" w:hAnsi="Arial" w:cs="Arial"/>
          <w:b/>
          <w:sz w:val="24"/>
          <w:szCs w:val="24"/>
        </w:rPr>
        <w:t>Référence et défense de droits</w:t>
      </w:r>
      <w:r>
        <w:rPr>
          <w:rFonts w:ascii="Arial" w:hAnsi="Arial" w:cs="Arial"/>
          <w:b/>
          <w:sz w:val="24"/>
          <w:szCs w:val="24"/>
        </w:rPr>
        <w:t> :</w:t>
      </w:r>
    </w:p>
    <w:p w:rsidR="007E1ACF" w:rsidRDefault="007E1ACF" w:rsidP="007E1ACF">
      <w:pPr>
        <w:spacing w:line="300" w:lineRule="exact"/>
        <w:rPr>
          <w:rFonts w:ascii="Arial" w:hAnsi="Arial" w:cs="Arial"/>
          <w:sz w:val="24"/>
          <w:szCs w:val="24"/>
        </w:rPr>
      </w:pPr>
      <w:r>
        <w:rPr>
          <w:rFonts w:ascii="Arial" w:hAnsi="Arial" w:cs="Arial"/>
          <w:sz w:val="24"/>
          <w:szCs w:val="24"/>
        </w:rPr>
        <w:t>Pour demeurer cohérents avec notre mission, nous accompagnons les personnes individuellement dans la défense de leurs droits lorsque c’est nécessaire, mais en s’assurant que cela rime avec un dossier de défense collective des droits porté par Ex aequo.</w:t>
      </w:r>
    </w:p>
    <w:p w:rsidR="007E1ACF" w:rsidRPr="006B734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sz w:val="24"/>
          <w:szCs w:val="24"/>
        </w:rPr>
      </w:pPr>
      <w:r>
        <w:rPr>
          <w:rFonts w:ascii="Arial" w:hAnsi="Arial" w:cs="Arial"/>
          <w:b/>
          <w:sz w:val="24"/>
          <w:szCs w:val="24"/>
        </w:rPr>
        <w:t>Moyens </w:t>
      </w:r>
      <w:r w:rsidRPr="006B734F">
        <w:rPr>
          <w:rFonts w:ascii="Arial" w:hAnsi="Arial" w:cs="Arial"/>
          <w:b/>
          <w:sz w:val="24"/>
          <w:szCs w:val="24"/>
        </w:rPr>
        <w:t>:</w:t>
      </w:r>
      <w:r>
        <w:rPr>
          <w:rFonts w:ascii="Arial" w:hAnsi="Arial" w:cs="Arial"/>
          <w:sz w:val="24"/>
          <w:szCs w:val="24"/>
        </w:rPr>
        <w:t xml:space="preserve"> </w:t>
      </w:r>
    </w:p>
    <w:p w:rsidR="007E1ACF" w:rsidRDefault="007E1ACF" w:rsidP="00544B98">
      <w:pPr>
        <w:pStyle w:val="Sansinterligne1"/>
        <w:numPr>
          <w:ilvl w:val="0"/>
          <w:numId w:val="139"/>
        </w:numPr>
        <w:spacing w:after="100" w:line="300" w:lineRule="exact"/>
        <w:ind w:left="426"/>
        <w:jc w:val="both"/>
        <w:rPr>
          <w:rFonts w:ascii="Arial" w:hAnsi="Arial" w:cs="Arial"/>
          <w:sz w:val="24"/>
          <w:szCs w:val="24"/>
        </w:rPr>
      </w:pPr>
      <w:r>
        <w:rPr>
          <w:rFonts w:ascii="Arial" w:hAnsi="Arial" w:cs="Arial"/>
          <w:sz w:val="24"/>
          <w:szCs w:val="24"/>
        </w:rPr>
        <w:t>Réponse aux besoins des membres ou de toute autre personne contactant Ex aequo, en les orientant, en les soutenant et en les guidant dans leur recherche de ressources, à l’aide de répertoires, par rapport à toutes sortes de questions ou concernant divers problèmes : logement, accessibilité universelle, soins médicaux, soutien à domicile, problèmes légaux, défense de droits, discrimination, travail, transport, etc.</w:t>
      </w:r>
    </w:p>
    <w:p w:rsidR="007E1ACF" w:rsidRDefault="007E1ACF" w:rsidP="00544B98">
      <w:pPr>
        <w:pStyle w:val="Sansinterligne1"/>
        <w:numPr>
          <w:ilvl w:val="0"/>
          <w:numId w:val="139"/>
        </w:numPr>
        <w:spacing w:after="100" w:line="300" w:lineRule="exact"/>
        <w:ind w:left="426"/>
        <w:jc w:val="both"/>
        <w:rPr>
          <w:rFonts w:ascii="Arial" w:hAnsi="Arial" w:cs="Arial"/>
          <w:sz w:val="24"/>
          <w:szCs w:val="24"/>
        </w:rPr>
      </w:pPr>
      <w:r>
        <w:rPr>
          <w:rFonts w:ascii="Arial" w:hAnsi="Arial" w:cs="Arial"/>
          <w:sz w:val="24"/>
          <w:szCs w:val="24"/>
        </w:rPr>
        <w:t>Constitution d’un dossier par l’organisateur communautaire (OC), pour chaque demande au service de référence, ou ajout au dossier personnel des membres afin d’assurer un suivi personnalisé</w:t>
      </w:r>
    </w:p>
    <w:p w:rsidR="007E1ACF" w:rsidRDefault="007E1ACF" w:rsidP="00544B98">
      <w:pPr>
        <w:pStyle w:val="Sansinterligne1"/>
        <w:numPr>
          <w:ilvl w:val="0"/>
          <w:numId w:val="139"/>
        </w:numPr>
        <w:spacing w:after="100" w:line="300" w:lineRule="exact"/>
        <w:ind w:left="426"/>
        <w:jc w:val="both"/>
        <w:rPr>
          <w:rFonts w:ascii="Arial" w:hAnsi="Arial" w:cs="Arial"/>
          <w:sz w:val="24"/>
          <w:szCs w:val="24"/>
        </w:rPr>
      </w:pPr>
      <w:r>
        <w:rPr>
          <w:rFonts w:ascii="Arial" w:hAnsi="Arial" w:cs="Arial"/>
          <w:sz w:val="24"/>
          <w:szCs w:val="24"/>
        </w:rPr>
        <w:t>Proposition de références par l’ensemble des porteurs de dossiers en défense de droits (directeur général, agente de défense des droits, ad</w:t>
      </w:r>
      <w:r w:rsidR="0023342F">
        <w:rPr>
          <w:rFonts w:ascii="Arial" w:hAnsi="Arial" w:cs="Arial"/>
          <w:sz w:val="24"/>
          <w:szCs w:val="24"/>
        </w:rPr>
        <w:t>jointe à la direction, conseiller</w:t>
      </w:r>
      <w:r w:rsidR="005B0DAA">
        <w:rPr>
          <w:rFonts w:ascii="Arial" w:hAnsi="Arial" w:cs="Arial"/>
          <w:sz w:val="24"/>
          <w:szCs w:val="24"/>
        </w:rPr>
        <w:t xml:space="preserve"> </w:t>
      </w:r>
      <w:r>
        <w:rPr>
          <w:rFonts w:ascii="Arial" w:hAnsi="Arial" w:cs="Arial"/>
          <w:sz w:val="24"/>
          <w:szCs w:val="24"/>
        </w:rPr>
        <w:t>en accessibilité architecturale et urbaine et organisateur communautaire)</w:t>
      </w:r>
    </w:p>
    <w:p w:rsidR="007E1ACF" w:rsidRPr="00A27882" w:rsidRDefault="007E1ACF" w:rsidP="00544B98">
      <w:pPr>
        <w:pStyle w:val="Sansinterligne1"/>
        <w:numPr>
          <w:ilvl w:val="0"/>
          <w:numId w:val="139"/>
        </w:numPr>
        <w:spacing w:after="100" w:line="300" w:lineRule="exact"/>
        <w:ind w:left="426"/>
        <w:jc w:val="both"/>
        <w:rPr>
          <w:rFonts w:ascii="Arial" w:hAnsi="Arial" w:cs="Arial"/>
          <w:color w:val="000000"/>
          <w:sz w:val="24"/>
          <w:szCs w:val="24"/>
        </w:rPr>
      </w:pPr>
      <w:r w:rsidRPr="00A27882">
        <w:rPr>
          <w:rFonts w:ascii="Arial" w:hAnsi="Arial" w:cs="Arial"/>
          <w:color w:val="000000"/>
          <w:sz w:val="24"/>
          <w:szCs w:val="24"/>
        </w:rPr>
        <w:lastRenderedPageBreak/>
        <w:t>Production et diffusion d’une infolettre</w:t>
      </w:r>
      <w:r>
        <w:rPr>
          <w:rFonts w:ascii="Arial" w:hAnsi="Arial" w:cs="Arial"/>
          <w:color w:val="000000"/>
          <w:sz w:val="24"/>
          <w:szCs w:val="24"/>
        </w:rPr>
        <w:t xml:space="preserve"> bimensuelle destinée aux membres de l’organisme et aux autres membres de la communauté d’Ex aequo</w:t>
      </w:r>
    </w:p>
    <w:p w:rsidR="007E1ACF" w:rsidRPr="00C2755B" w:rsidRDefault="007E1ACF" w:rsidP="00544B98">
      <w:pPr>
        <w:pStyle w:val="Sansinterligne1"/>
        <w:numPr>
          <w:ilvl w:val="0"/>
          <w:numId w:val="139"/>
        </w:numPr>
        <w:spacing w:after="100" w:line="300" w:lineRule="exact"/>
        <w:ind w:left="426"/>
        <w:jc w:val="both"/>
        <w:rPr>
          <w:rFonts w:ascii="Arial" w:hAnsi="Arial" w:cs="Arial"/>
          <w:sz w:val="24"/>
          <w:szCs w:val="24"/>
        </w:rPr>
      </w:pPr>
      <w:r w:rsidRPr="00A27882">
        <w:rPr>
          <w:rFonts w:ascii="Arial" w:hAnsi="Arial" w:cs="Arial"/>
          <w:color w:val="000000"/>
          <w:sz w:val="24"/>
          <w:szCs w:val="24"/>
        </w:rPr>
        <w:t>Animation du réseau social Facebook afin d’informer les personnes ayant des limitations fonctionnelles et la communauté</w:t>
      </w:r>
    </w:p>
    <w:p w:rsidR="00F871EF" w:rsidRDefault="00F871EF" w:rsidP="007E1ACF">
      <w:pPr>
        <w:pStyle w:val="Sansinterligne1"/>
        <w:spacing w:after="100" w:line="300" w:lineRule="exact"/>
        <w:jc w:val="both"/>
        <w:rPr>
          <w:rFonts w:ascii="Arial" w:hAnsi="Arial" w:cs="Arial"/>
          <w:b/>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Sous-objectifs pour l’année 2014-2015 :</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Continuer d’assurer le service de référence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Faire connaître le service lors des activités de recrutement par l’organisateur communautaire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Dans les communications à l’intention des membres et des futurs membres, promouvoir le service de référence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Mise à jour et bonification des informations sur les ressources</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sidRPr="00F3772A">
        <w:rPr>
          <w:rFonts w:ascii="Arial" w:hAnsi="Arial" w:cs="Arial"/>
          <w:b/>
          <w:sz w:val="24"/>
          <w:szCs w:val="24"/>
        </w:rPr>
        <w:t xml:space="preserve">Résultats </w:t>
      </w:r>
      <w:r>
        <w:rPr>
          <w:rFonts w:ascii="Arial" w:hAnsi="Arial" w:cs="Arial"/>
          <w:b/>
          <w:sz w:val="24"/>
          <w:szCs w:val="24"/>
        </w:rPr>
        <w:t>pour l’année 2014-2015 :</w:t>
      </w:r>
    </w:p>
    <w:p w:rsidR="007E1ACF" w:rsidRDefault="007E1ACF" w:rsidP="00544B98">
      <w:pPr>
        <w:pStyle w:val="Sansinterligne1"/>
        <w:numPr>
          <w:ilvl w:val="0"/>
          <w:numId w:val="140"/>
        </w:numPr>
        <w:spacing w:after="100" w:line="300" w:lineRule="exact"/>
        <w:ind w:left="426"/>
        <w:jc w:val="both"/>
        <w:rPr>
          <w:rFonts w:ascii="Arial" w:hAnsi="Arial" w:cs="Arial"/>
          <w:sz w:val="24"/>
          <w:szCs w:val="24"/>
        </w:rPr>
      </w:pPr>
      <w:r>
        <w:rPr>
          <w:rFonts w:ascii="Arial" w:hAnsi="Arial" w:cs="Arial"/>
          <w:sz w:val="24"/>
          <w:szCs w:val="24"/>
        </w:rPr>
        <w:t>Nous traitons en moyenne par mois près une vingtaine de demandes formulées par courriel, via Facebook ou par téléphone. L’été, après la période de recherche d’un logement, moins d’appels nous parviennent. Lorsqu’il y a un suivi à assurer, cela peut demander</w:t>
      </w:r>
      <w:r w:rsidRPr="008D49EC">
        <w:rPr>
          <w:rFonts w:ascii="Arial" w:hAnsi="Arial" w:cs="Arial"/>
          <w:sz w:val="24"/>
          <w:szCs w:val="24"/>
        </w:rPr>
        <w:t xml:space="preserve"> de 5 minutes </w:t>
      </w:r>
      <w:r>
        <w:rPr>
          <w:rFonts w:ascii="Arial" w:hAnsi="Arial" w:cs="Arial"/>
          <w:sz w:val="24"/>
          <w:szCs w:val="24"/>
        </w:rPr>
        <w:t xml:space="preserve">à </w:t>
      </w:r>
      <w:r w:rsidRPr="008D49EC">
        <w:rPr>
          <w:rFonts w:ascii="Arial" w:hAnsi="Arial" w:cs="Arial"/>
          <w:sz w:val="24"/>
          <w:szCs w:val="24"/>
        </w:rPr>
        <w:t>une dizaine d’heures</w:t>
      </w:r>
      <w:r>
        <w:rPr>
          <w:rFonts w:ascii="Arial" w:hAnsi="Arial" w:cs="Arial"/>
          <w:sz w:val="24"/>
          <w:szCs w:val="24"/>
        </w:rPr>
        <w:t>, selon le cas</w:t>
      </w:r>
    </w:p>
    <w:p w:rsidR="007E1ACF" w:rsidRDefault="007E1ACF" w:rsidP="00544B98">
      <w:pPr>
        <w:pStyle w:val="Sansinterligne1"/>
        <w:numPr>
          <w:ilvl w:val="0"/>
          <w:numId w:val="140"/>
        </w:numPr>
        <w:spacing w:after="100" w:line="300" w:lineRule="exact"/>
        <w:ind w:left="426"/>
        <w:jc w:val="both"/>
        <w:rPr>
          <w:rFonts w:ascii="Arial" w:hAnsi="Arial" w:cs="Arial"/>
          <w:sz w:val="24"/>
          <w:szCs w:val="24"/>
        </w:rPr>
      </w:pPr>
      <w:r>
        <w:rPr>
          <w:rFonts w:ascii="Arial" w:hAnsi="Arial" w:cs="Arial"/>
          <w:sz w:val="24"/>
          <w:szCs w:val="24"/>
        </w:rPr>
        <w:t>Mise à jour et bonification des informations sur les ressources</w:t>
      </w:r>
    </w:p>
    <w:p w:rsidR="007E1ACF" w:rsidRDefault="007E1ACF" w:rsidP="00544B98">
      <w:pPr>
        <w:pStyle w:val="Sansinterligne1"/>
        <w:numPr>
          <w:ilvl w:val="0"/>
          <w:numId w:val="140"/>
        </w:numPr>
        <w:spacing w:after="100" w:line="300" w:lineRule="exact"/>
        <w:ind w:left="426"/>
        <w:jc w:val="both"/>
        <w:rPr>
          <w:rFonts w:ascii="Arial" w:hAnsi="Arial" w:cs="Arial"/>
          <w:sz w:val="24"/>
          <w:szCs w:val="24"/>
        </w:rPr>
      </w:pPr>
      <w:r>
        <w:rPr>
          <w:rFonts w:ascii="Arial" w:hAnsi="Arial" w:cs="Arial"/>
          <w:sz w:val="24"/>
          <w:szCs w:val="24"/>
        </w:rPr>
        <w:t>Production et publication</w:t>
      </w:r>
      <w:r w:rsidRPr="008D49EC">
        <w:rPr>
          <w:rFonts w:ascii="Arial" w:hAnsi="Arial" w:cs="Arial"/>
          <w:sz w:val="24"/>
          <w:szCs w:val="24"/>
        </w:rPr>
        <w:t xml:space="preserve"> d’infolettres </w:t>
      </w:r>
      <w:r>
        <w:rPr>
          <w:rFonts w:ascii="Arial" w:hAnsi="Arial" w:cs="Arial"/>
          <w:sz w:val="24"/>
          <w:szCs w:val="24"/>
        </w:rPr>
        <w:t>(19)</w:t>
      </w:r>
    </w:p>
    <w:p w:rsidR="005B0DAA" w:rsidRDefault="005B0DAA" w:rsidP="005B0DAA">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Sous-objectifs pour l’année 2015-2016 :</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Continuer d’assurer le service de référence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Faire connaître le service lors des activités de recrutement par l’organisateur communautaire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Dans les communications à l’intention des membres et des futurs membres, promouvoir le service de référence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Mise à jour et bonification des informations sur les ressources</w:t>
      </w:r>
    </w:p>
    <w:p w:rsidR="003B2BAC" w:rsidRDefault="003B2BAC" w:rsidP="003B2BAC">
      <w:pPr>
        <w:pStyle w:val="Sansinterligne1"/>
        <w:spacing w:after="100" w:line="300" w:lineRule="exact"/>
        <w:jc w:val="both"/>
        <w:rPr>
          <w:rFonts w:ascii="Arial" w:hAnsi="Arial" w:cs="Arial"/>
          <w:sz w:val="24"/>
          <w:szCs w:val="24"/>
        </w:rPr>
      </w:pPr>
    </w:p>
    <w:p w:rsidR="003B2BAC" w:rsidRDefault="003B2BAC" w:rsidP="003B2BAC">
      <w:pPr>
        <w:pStyle w:val="Sansinterligne1"/>
        <w:spacing w:after="100" w:line="300" w:lineRule="exact"/>
        <w:jc w:val="both"/>
        <w:rPr>
          <w:rFonts w:ascii="Arial" w:hAnsi="Arial" w:cs="Arial"/>
          <w:sz w:val="24"/>
          <w:szCs w:val="24"/>
        </w:rPr>
      </w:pPr>
    </w:p>
    <w:p w:rsidR="003B2BAC" w:rsidRDefault="003B2BAC" w:rsidP="003B2BAC">
      <w:pPr>
        <w:pStyle w:val="Sansinterligne1"/>
        <w:spacing w:after="100" w:line="300" w:lineRule="exact"/>
        <w:jc w:val="both"/>
        <w:rPr>
          <w:rFonts w:ascii="Arial" w:hAnsi="Arial" w:cs="Arial"/>
          <w:sz w:val="24"/>
          <w:szCs w:val="24"/>
        </w:rPr>
      </w:pPr>
    </w:p>
    <w:p w:rsidR="003B2BAC" w:rsidRDefault="003B2BAC" w:rsidP="003B2BAC">
      <w:pPr>
        <w:pStyle w:val="Sansinterligne1"/>
        <w:spacing w:after="100" w:line="300" w:lineRule="exact"/>
        <w:jc w:val="both"/>
        <w:rPr>
          <w:rFonts w:ascii="Arial" w:hAnsi="Arial" w:cs="Arial"/>
          <w:sz w:val="24"/>
          <w:szCs w:val="24"/>
        </w:rPr>
      </w:pPr>
    </w:p>
    <w:p w:rsidR="003B2BAC" w:rsidRDefault="003B2BAC" w:rsidP="003B2BAC">
      <w:pPr>
        <w:pStyle w:val="Sansinterligne1"/>
        <w:spacing w:after="100" w:line="300" w:lineRule="exact"/>
        <w:jc w:val="both"/>
        <w:rPr>
          <w:rFonts w:ascii="Arial" w:hAnsi="Arial" w:cs="Arial"/>
          <w:sz w:val="24"/>
          <w:szCs w:val="24"/>
        </w:rPr>
      </w:pPr>
    </w:p>
    <w:p w:rsidR="005B0DAA" w:rsidRDefault="005B0DAA" w:rsidP="007E1ACF">
      <w:pPr>
        <w:pStyle w:val="Sansinterligne1"/>
        <w:spacing w:after="100" w:line="300" w:lineRule="exact"/>
        <w:jc w:val="both"/>
        <w:rPr>
          <w:rFonts w:ascii="Arial" w:hAnsi="Arial" w:cs="Arial"/>
          <w:sz w:val="24"/>
          <w:szCs w:val="24"/>
        </w:rPr>
      </w:pPr>
      <w:r>
        <w:rPr>
          <w:rFonts w:ascii="Arial" w:hAnsi="Arial" w:cs="Arial"/>
          <w:sz w:val="24"/>
          <w:szCs w:val="24"/>
        </w:rPr>
        <w:br w:type="page"/>
      </w:r>
    </w:p>
    <w:p w:rsidR="007E1ACF"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Activités d’éd</w:t>
      </w:r>
      <w:r w:rsidR="002720C5">
        <w:rPr>
          <w:rFonts w:ascii="Arial" w:hAnsi="Arial" w:cs="Arial"/>
          <w:b/>
          <w:smallCaps/>
          <w:color w:val="FFFFFF"/>
          <w:sz w:val="24"/>
          <w:szCs w:val="24"/>
        </w:rPr>
        <w:t>ucation citoyenne, de formation</w:t>
      </w:r>
      <w:r>
        <w:rPr>
          <w:rFonts w:ascii="Arial" w:hAnsi="Arial" w:cs="Arial"/>
          <w:b/>
          <w:smallCaps/>
          <w:color w:val="FFFFFF"/>
          <w:sz w:val="24"/>
          <w:szCs w:val="24"/>
        </w:rPr>
        <w:t>, de recherche et de mobilisation</w:t>
      </w:r>
    </w:p>
    <w:p w:rsidR="007E1ACF" w:rsidRDefault="007E1ACF" w:rsidP="007E1ACF">
      <w:pPr>
        <w:pStyle w:val="Sansinterligne1"/>
        <w:spacing w:after="100" w:line="300" w:lineRule="exact"/>
        <w:jc w:val="both"/>
        <w:rPr>
          <w:rFonts w:ascii="Arial" w:hAnsi="Arial" w:cs="Arial"/>
          <w:sz w:val="24"/>
          <w:szCs w:val="24"/>
        </w:rPr>
      </w:pPr>
    </w:p>
    <w:p w:rsidR="007E1ACF" w:rsidRPr="008C690B" w:rsidRDefault="007E1ACF" w:rsidP="007E1ACF">
      <w:pPr>
        <w:pStyle w:val="Sansinterligne1"/>
        <w:spacing w:after="100" w:line="300" w:lineRule="exact"/>
        <w:jc w:val="both"/>
        <w:rPr>
          <w:rFonts w:ascii="Arial" w:hAnsi="Arial" w:cs="Arial"/>
          <w:b/>
          <w:sz w:val="24"/>
          <w:szCs w:val="24"/>
        </w:rPr>
      </w:pPr>
      <w:r>
        <w:rPr>
          <w:noProof/>
          <w:lang w:eastAsia="fr-CA"/>
        </w:rPr>
        <w:drawing>
          <wp:anchor distT="0" distB="0" distL="114300" distR="114300" simplePos="0" relativeHeight="251819008" behindDoc="0" locked="1" layoutInCell="0" allowOverlap="0" wp14:anchorId="78433D11" wp14:editId="468ABAC6">
            <wp:simplePos x="0" y="0"/>
            <wp:positionH relativeFrom="column">
              <wp:posOffset>3666490</wp:posOffset>
            </wp:positionH>
            <wp:positionV relativeFrom="paragraph">
              <wp:posOffset>296545</wp:posOffset>
            </wp:positionV>
            <wp:extent cx="2085975" cy="1381125"/>
            <wp:effectExtent l="0" t="0" r="9525" b="9525"/>
            <wp:wrapSquare wrapText="bothSides"/>
            <wp:docPr id="91" name="Image 91" descr="https://scontent-lga.xx.fbcdn.net/hphotos-xat1/v/t1.0-9/10427283_749912905056791_9164681337876855625_n.jpg?oh=072ccf4ae5bec6758cbee569288ff306&amp;oe=55C92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s://scontent-lga.xx.fbcdn.net/hphotos-xat1/v/t1.0-9/10427283_749912905056791_9164681337876855625_n.jpg?oh=072ccf4ae5bec6758cbee569288ff306&amp;oe=55C92C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pic:spPr>
                </pic:pic>
              </a:graphicData>
            </a:graphic>
            <wp14:sizeRelH relativeFrom="page">
              <wp14:pctWidth>0</wp14:pctWidth>
            </wp14:sizeRelH>
            <wp14:sizeRelV relativeFrom="page">
              <wp14:pctHeight>0</wp14:pctHeight>
            </wp14:sizeRelV>
          </wp:anchor>
        </w:drawing>
      </w:r>
      <w:r w:rsidRPr="00023442">
        <w:rPr>
          <w:rFonts w:ascii="Arial" w:hAnsi="Arial" w:cs="Arial"/>
          <w:b/>
          <w:sz w:val="24"/>
          <w:szCs w:val="24"/>
        </w:rPr>
        <w:t xml:space="preserve">Objectifs à long terme : </w:t>
      </w:r>
    </w:p>
    <w:p w:rsidR="007E1ACF" w:rsidRDefault="007E1ACF" w:rsidP="00544B98">
      <w:pPr>
        <w:pStyle w:val="Sansinterligne1"/>
        <w:numPr>
          <w:ilvl w:val="0"/>
          <w:numId w:val="146"/>
        </w:numPr>
        <w:spacing w:after="100" w:line="300" w:lineRule="exact"/>
        <w:ind w:left="426"/>
        <w:jc w:val="both"/>
        <w:rPr>
          <w:rFonts w:ascii="Arial" w:hAnsi="Arial" w:cs="Arial"/>
          <w:sz w:val="24"/>
          <w:szCs w:val="24"/>
        </w:rPr>
      </w:pPr>
      <w:r>
        <w:rPr>
          <w:rFonts w:ascii="Arial" w:hAnsi="Arial" w:cs="Arial"/>
          <w:sz w:val="24"/>
          <w:szCs w:val="24"/>
        </w:rPr>
        <w:t>Comprendre la participation citoyenne des personnes en situation de handicap et collaborer à l’amélioration des connaissances sur ces questions</w:t>
      </w:r>
    </w:p>
    <w:p w:rsidR="007E1ACF" w:rsidRDefault="007E1ACF" w:rsidP="00544B98">
      <w:pPr>
        <w:pStyle w:val="Sansinterligne1"/>
        <w:numPr>
          <w:ilvl w:val="0"/>
          <w:numId w:val="146"/>
        </w:numPr>
        <w:spacing w:after="100" w:line="300" w:lineRule="exact"/>
        <w:ind w:left="426"/>
        <w:jc w:val="both"/>
        <w:rPr>
          <w:rFonts w:ascii="Arial" w:hAnsi="Arial" w:cs="Arial"/>
          <w:sz w:val="24"/>
          <w:szCs w:val="24"/>
        </w:rPr>
      </w:pPr>
      <w:r>
        <w:rPr>
          <w:rFonts w:ascii="Arial" w:hAnsi="Arial" w:cs="Arial"/>
          <w:sz w:val="24"/>
          <w:szCs w:val="24"/>
        </w:rPr>
        <w:t>Intégrer, par la recherche et la formation, une culture des droits et des libertés qui serait aussi compatible avec notre mission de promotion de l’accessibilité universelle</w:t>
      </w:r>
    </w:p>
    <w:p w:rsidR="007E1ACF" w:rsidRDefault="007E1ACF" w:rsidP="00544B98">
      <w:pPr>
        <w:pStyle w:val="Sansinterligne1"/>
        <w:numPr>
          <w:ilvl w:val="0"/>
          <w:numId w:val="146"/>
        </w:numPr>
        <w:spacing w:after="100" w:line="300" w:lineRule="exact"/>
        <w:ind w:left="426"/>
        <w:jc w:val="both"/>
        <w:rPr>
          <w:rFonts w:ascii="Arial" w:hAnsi="Arial" w:cs="Arial"/>
          <w:sz w:val="24"/>
          <w:szCs w:val="24"/>
        </w:rPr>
      </w:pPr>
      <w:r>
        <w:rPr>
          <w:rFonts w:ascii="Arial" w:hAnsi="Arial" w:cs="Arial"/>
          <w:sz w:val="24"/>
          <w:szCs w:val="24"/>
        </w:rPr>
        <w:t>Rallier les personnes en situation de handicap à l’engagement citoyen et à la défense collective des droits</w:t>
      </w:r>
    </w:p>
    <w:p w:rsidR="007E1ACF" w:rsidRDefault="007E1ACF" w:rsidP="00544B98">
      <w:pPr>
        <w:pStyle w:val="Sansinterligne1"/>
        <w:numPr>
          <w:ilvl w:val="0"/>
          <w:numId w:val="146"/>
        </w:numPr>
        <w:spacing w:after="100" w:line="300" w:lineRule="exact"/>
        <w:ind w:left="426"/>
        <w:jc w:val="both"/>
        <w:rPr>
          <w:rFonts w:ascii="Arial" w:hAnsi="Arial" w:cs="Arial"/>
          <w:sz w:val="24"/>
          <w:szCs w:val="24"/>
        </w:rPr>
      </w:pPr>
      <w:r>
        <w:rPr>
          <w:rFonts w:ascii="Arial" w:hAnsi="Arial" w:cs="Arial"/>
          <w:sz w:val="24"/>
          <w:szCs w:val="24"/>
        </w:rPr>
        <w:t>Partager avec le milieu communautaire, universitaire ou citoyen, la réalité du quotidien des personnes en situation de handicap, et particulièrement, les recherches et les connaissances sur l’engagement des plus jeunes</w:t>
      </w:r>
    </w:p>
    <w:p w:rsidR="007E1ACF" w:rsidRPr="001867EF" w:rsidRDefault="007E1ACF" w:rsidP="00544B98">
      <w:pPr>
        <w:pStyle w:val="Sansinterligne1"/>
        <w:numPr>
          <w:ilvl w:val="0"/>
          <w:numId w:val="146"/>
        </w:numPr>
        <w:spacing w:after="100" w:line="300" w:lineRule="exact"/>
        <w:ind w:left="426"/>
        <w:jc w:val="both"/>
        <w:rPr>
          <w:rFonts w:ascii="Arial" w:hAnsi="Arial" w:cs="Arial"/>
          <w:sz w:val="24"/>
          <w:szCs w:val="24"/>
        </w:rPr>
      </w:pPr>
      <w:r w:rsidRPr="001867EF">
        <w:rPr>
          <w:rFonts w:ascii="Arial" w:hAnsi="Arial" w:cs="Arial"/>
          <w:sz w:val="24"/>
          <w:szCs w:val="24"/>
        </w:rPr>
        <w:t>Mobiliser les personnes afin qu’elles fassent davantage d’action</w:t>
      </w:r>
      <w:r>
        <w:rPr>
          <w:rFonts w:ascii="Arial" w:hAnsi="Arial" w:cs="Arial"/>
          <w:sz w:val="24"/>
          <w:szCs w:val="24"/>
        </w:rPr>
        <w:t>s</w:t>
      </w:r>
      <w:r w:rsidRPr="001867EF">
        <w:rPr>
          <w:rFonts w:ascii="Arial" w:hAnsi="Arial" w:cs="Arial"/>
          <w:sz w:val="24"/>
          <w:szCs w:val="24"/>
        </w:rPr>
        <w:t xml:space="preserve"> citoyenne</w:t>
      </w:r>
      <w:r>
        <w:rPr>
          <w:rFonts w:ascii="Arial" w:hAnsi="Arial" w:cs="Arial"/>
          <w:sz w:val="24"/>
          <w:szCs w:val="24"/>
        </w:rPr>
        <w:t>s</w:t>
      </w:r>
      <w:r w:rsidRPr="001867EF">
        <w:rPr>
          <w:rFonts w:ascii="Arial" w:hAnsi="Arial" w:cs="Arial"/>
          <w:sz w:val="24"/>
          <w:szCs w:val="24"/>
        </w:rPr>
        <w:t xml:space="preserve"> au sein d’Ex aequo</w:t>
      </w:r>
      <w:r>
        <w:rPr>
          <w:rFonts w:ascii="Arial" w:hAnsi="Arial" w:cs="Arial"/>
          <w:sz w:val="24"/>
          <w:szCs w:val="24"/>
        </w:rPr>
        <w:t xml:space="preserve"> ou auprès d’autres groupes de défense ou d’autres lieux de participation similaires</w:t>
      </w:r>
    </w:p>
    <w:p w:rsidR="007E1ACF" w:rsidRDefault="007E1ACF" w:rsidP="007E1ACF">
      <w:pPr>
        <w:pStyle w:val="Sansinterligne1"/>
        <w:spacing w:after="100" w:line="300" w:lineRule="exact"/>
        <w:jc w:val="both"/>
        <w:rPr>
          <w:rFonts w:ascii="Arial" w:hAnsi="Arial" w:cs="Arial"/>
          <w:sz w:val="24"/>
          <w:szCs w:val="24"/>
        </w:rPr>
      </w:pPr>
    </w:p>
    <w:p w:rsidR="007E1ACF" w:rsidRPr="00C41632" w:rsidRDefault="007E1ACF" w:rsidP="007E1ACF">
      <w:pPr>
        <w:pStyle w:val="Sansinterligne1"/>
        <w:spacing w:after="100" w:line="300" w:lineRule="exact"/>
        <w:jc w:val="both"/>
        <w:rPr>
          <w:rFonts w:ascii="Arial" w:hAnsi="Arial" w:cs="Arial"/>
          <w:b/>
          <w:sz w:val="24"/>
          <w:szCs w:val="24"/>
        </w:rPr>
      </w:pPr>
      <w:r w:rsidRPr="00C41632">
        <w:rPr>
          <w:rFonts w:ascii="Arial" w:hAnsi="Arial" w:cs="Arial"/>
          <w:b/>
          <w:sz w:val="24"/>
          <w:szCs w:val="24"/>
        </w:rPr>
        <w:t>Objectifs :</w:t>
      </w:r>
    </w:p>
    <w:p w:rsidR="007E1ACF" w:rsidRDefault="007E1ACF" w:rsidP="00544B98">
      <w:pPr>
        <w:pStyle w:val="Sansinterligne1"/>
        <w:numPr>
          <w:ilvl w:val="0"/>
          <w:numId w:val="145"/>
        </w:numPr>
        <w:spacing w:after="100" w:line="300" w:lineRule="exact"/>
        <w:ind w:left="426"/>
        <w:jc w:val="both"/>
        <w:rPr>
          <w:rFonts w:ascii="Arial" w:hAnsi="Arial" w:cs="Arial"/>
          <w:sz w:val="24"/>
          <w:szCs w:val="24"/>
        </w:rPr>
      </w:pPr>
      <w:r>
        <w:rPr>
          <w:rFonts w:ascii="Arial" w:hAnsi="Arial" w:cs="Arial"/>
          <w:sz w:val="24"/>
          <w:szCs w:val="24"/>
        </w:rPr>
        <w:t>Soutenir et/ou promouvoir les recherches existantes qui tiendraient compte des besoins des personnes et qui privilégieraient une approche « par et pour »</w:t>
      </w:r>
    </w:p>
    <w:p w:rsidR="007E1ACF" w:rsidRPr="007E487D" w:rsidRDefault="007E1ACF" w:rsidP="00544B98">
      <w:pPr>
        <w:pStyle w:val="Sansinterligne1"/>
        <w:numPr>
          <w:ilvl w:val="0"/>
          <w:numId w:val="145"/>
        </w:numPr>
        <w:spacing w:after="100" w:line="300" w:lineRule="exact"/>
        <w:ind w:left="426"/>
        <w:jc w:val="both"/>
        <w:rPr>
          <w:rFonts w:ascii="Arial" w:hAnsi="Arial" w:cs="Arial"/>
          <w:sz w:val="24"/>
          <w:szCs w:val="24"/>
        </w:rPr>
      </w:pPr>
      <w:r w:rsidRPr="00B668E1">
        <w:rPr>
          <w:rFonts w:ascii="Arial" w:hAnsi="Arial" w:cs="Arial"/>
          <w:sz w:val="24"/>
          <w:szCs w:val="24"/>
        </w:rPr>
        <w:t>Proposer un ensemble d’activités de consultation sur les fac</w:t>
      </w:r>
      <w:r>
        <w:rPr>
          <w:rFonts w:ascii="Arial" w:hAnsi="Arial" w:cs="Arial"/>
          <w:sz w:val="24"/>
          <w:szCs w:val="24"/>
        </w:rPr>
        <w:t xml:space="preserve">ettes de l’inclusion sociale et </w:t>
      </w:r>
      <w:r w:rsidRPr="00B668E1">
        <w:rPr>
          <w:rFonts w:ascii="Arial" w:hAnsi="Arial" w:cs="Arial"/>
          <w:sz w:val="24"/>
          <w:szCs w:val="24"/>
        </w:rPr>
        <w:t>la reconnaissance des droits</w:t>
      </w:r>
    </w:p>
    <w:p w:rsidR="007E1ACF" w:rsidRDefault="007E1ACF" w:rsidP="00544B98">
      <w:pPr>
        <w:pStyle w:val="Sansinterligne1"/>
        <w:numPr>
          <w:ilvl w:val="0"/>
          <w:numId w:val="145"/>
        </w:numPr>
        <w:spacing w:after="100" w:line="300" w:lineRule="exact"/>
        <w:ind w:left="426"/>
        <w:jc w:val="both"/>
        <w:rPr>
          <w:rFonts w:ascii="Arial" w:hAnsi="Arial" w:cs="Arial"/>
          <w:sz w:val="24"/>
          <w:szCs w:val="24"/>
        </w:rPr>
      </w:pPr>
      <w:r w:rsidRPr="00B668E1">
        <w:rPr>
          <w:rFonts w:ascii="Arial" w:hAnsi="Arial" w:cs="Arial"/>
          <w:sz w:val="24"/>
          <w:szCs w:val="24"/>
        </w:rPr>
        <w:t>Dispenser des activités de formation</w:t>
      </w:r>
      <w:r>
        <w:rPr>
          <w:rFonts w:ascii="Arial" w:hAnsi="Arial" w:cs="Arial"/>
          <w:sz w:val="24"/>
          <w:szCs w:val="24"/>
        </w:rPr>
        <w:t xml:space="preserve"> et</w:t>
      </w:r>
      <w:r w:rsidRPr="00B668E1">
        <w:rPr>
          <w:rFonts w:ascii="Arial" w:hAnsi="Arial" w:cs="Arial"/>
          <w:sz w:val="24"/>
          <w:szCs w:val="24"/>
        </w:rPr>
        <w:t xml:space="preserve"> d’éducation à la citoyenneté</w:t>
      </w:r>
      <w:r>
        <w:rPr>
          <w:rFonts w:ascii="Arial" w:hAnsi="Arial" w:cs="Arial"/>
          <w:sz w:val="24"/>
          <w:szCs w:val="24"/>
        </w:rPr>
        <w:t xml:space="preserve"> démocratique, en lien avec les droits des personnes en situation de handicap ou sur les enjeux sociaux d’importance</w:t>
      </w:r>
    </w:p>
    <w:p w:rsidR="007E1ACF" w:rsidRDefault="007E1ACF" w:rsidP="007E1ACF">
      <w:pPr>
        <w:pStyle w:val="Sansinterligne1"/>
        <w:spacing w:after="100" w:line="300" w:lineRule="exact"/>
        <w:jc w:val="both"/>
        <w:rPr>
          <w:rFonts w:ascii="Arial" w:hAnsi="Arial" w:cs="Arial"/>
          <w:sz w:val="24"/>
          <w:szCs w:val="24"/>
        </w:rPr>
      </w:pPr>
    </w:p>
    <w:p w:rsidR="007E1ACF" w:rsidRPr="008C690B" w:rsidRDefault="007E1ACF" w:rsidP="007E1ACF">
      <w:pPr>
        <w:pStyle w:val="Sansinterligne1"/>
        <w:spacing w:after="100" w:line="300" w:lineRule="exact"/>
        <w:jc w:val="both"/>
        <w:rPr>
          <w:rFonts w:ascii="Arial" w:hAnsi="Arial" w:cs="Arial"/>
          <w:b/>
          <w:sz w:val="24"/>
          <w:szCs w:val="24"/>
        </w:rPr>
      </w:pPr>
      <w:r w:rsidRPr="008C690B">
        <w:rPr>
          <w:rFonts w:ascii="Arial" w:hAnsi="Arial" w:cs="Arial"/>
          <w:b/>
          <w:sz w:val="24"/>
          <w:szCs w:val="24"/>
        </w:rPr>
        <w:t>Contexte :</w:t>
      </w:r>
    </w:p>
    <w:p w:rsidR="007E1ACF" w:rsidRDefault="007E1ACF" w:rsidP="007E1ACF">
      <w:pPr>
        <w:pStyle w:val="Paragraphedeliste"/>
        <w:spacing w:line="300" w:lineRule="exact"/>
        <w:ind w:left="0"/>
        <w:contextualSpacing w:val="0"/>
        <w:rPr>
          <w:rFonts w:ascii="Arial" w:hAnsi="Arial" w:cs="Arial"/>
          <w:bCs/>
          <w:color w:val="000000"/>
          <w:sz w:val="24"/>
          <w:szCs w:val="24"/>
        </w:rPr>
      </w:pPr>
      <w:r>
        <w:rPr>
          <w:rFonts w:ascii="Calibri" w:hAnsi="Calibri" w:cs="Times New Roman"/>
          <w:noProof/>
          <w:lang w:eastAsia="fr-CA"/>
        </w:rPr>
        <w:drawing>
          <wp:anchor distT="0" distB="0" distL="114300" distR="114300" simplePos="0" relativeHeight="251820032" behindDoc="0" locked="1" layoutInCell="0" allowOverlap="0" wp14:anchorId="532C12AC" wp14:editId="5CD53B08">
            <wp:simplePos x="0" y="0"/>
            <wp:positionH relativeFrom="column">
              <wp:posOffset>0</wp:posOffset>
            </wp:positionH>
            <wp:positionV relativeFrom="paragraph">
              <wp:posOffset>88265</wp:posOffset>
            </wp:positionV>
            <wp:extent cx="2252980" cy="1126490"/>
            <wp:effectExtent l="0" t="0" r="0" b="0"/>
            <wp:wrapSquare wrapText="bothSides"/>
            <wp:docPr id="90" name="Image 90" descr="https://scontent-lga.xx.fbcdn.net/hphotos-xfp1/v/t1.0-9/1471796_749912801723468_4333716216626586142_n.jpg?oh=6bb85a8333dc290bf9310b681eb74170&amp;oe=55D21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s://scontent-lga.xx.fbcdn.net/hphotos-xfp1/v/t1.0-9/1471796_749912801723468_4333716216626586142_n.jpg?oh=6bb85a8333dc290bf9310b681eb74170&amp;oe=55D214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52980" cy="1126490"/>
                    </a:xfrm>
                    <a:prstGeom prst="rect">
                      <a:avLst/>
                    </a:prstGeom>
                    <a:noFill/>
                  </pic:spPr>
                </pic:pic>
              </a:graphicData>
            </a:graphic>
            <wp14:sizeRelH relativeFrom="page">
              <wp14:pctWidth>0</wp14:pctWidth>
            </wp14:sizeRelH>
            <wp14:sizeRelV relativeFrom="page">
              <wp14:pctHeight>0</wp14:pctHeight>
            </wp14:sizeRelV>
          </wp:anchor>
        </w:drawing>
      </w:r>
      <w:r w:rsidRPr="0075534A">
        <w:rPr>
          <w:rFonts w:ascii="Arial" w:hAnsi="Arial" w:cs="Arial"/>
          <w:bCs/>
          <w:color w:val="000000"/>
          <w:sz w:val="24"/>
          <w:szCs w:val="24"/>
        </w:rPr>
        <w:t>Les dimensions « recherche », « formation », « consultation » et « mobilisation » devraient éventuellement s’enchevêtrer pour être en phase avec notre vision de l’action citoyenne et notre plan d’a</w:t>
      </w:r>
      <w:r>
        <w:rPr>
          <w:rFonts w:ascii="Arial" w:hAnsi="Arial" w:cs="Arial"/>
          <w:bCs/>
          <w:color w:val="000000"/>
          <w:sz w:val="24"/>
          <w:szCs w:val="24"/>
        </w:rPr>
        <w:t>ction déjà présenté ci-dessus. Du reste</w:t>
      </w:r>
      <w:r w:rsidRPr="0075534A">
        <w:rPr>
          <w:rFonts w:ascii="Arial" w:hAnsi="Arial" w:cs="Arial"/>
          <w:bCs/>
          <w:color w:val="000000"/>
          <w:sz w:val="24"/>
          <w:szCs w:val="24"/>
        </w:rPr>
        <w:t xml:space="preserve">  </w:t>
      </w:r>
      <w:r>
        <w:rPr>
          <w:rFonts w:ascii="Arial" w:hAnsi="Arial" w:cs="Arial"/>
          <w:bCs/>
          <w:color w:val="000000"/>
          <w:sz w:val="24"/>
          <w:szCs w:val="24"/>
        </w:rPr>
        <w:t>l</w:t>
      </w:r>
      <w:r w:rsidRPr="0075534A">
        <w:rPr>
          <w:rFonts w:ascii="Arial" w:hAnsi="Arial" w:cs="Arial"/>
          <w:bCs/>
          <w:color w:val="000000"/>
          <w:sz w:val="24"/>
          <w:szCs w:val="24"/>
        </w:rPr>
        <w:t>e leitmotiv demeure</w:t>
      </w:r>
      <w:r>
        <w:rPr>
          <w:rFonts w:ascii="Arial" w:hAnsi="Arial" w:cs="Arial"/>
          <w:bCs/>
          <w:color w:val="000000"/>
          <w:sz w:val="24"/>
          <w:szCs w:val="24"/>
        </w:rPr>
        <w:t xml:space="preserve"> </w:t>
      </w:r>
      <w:r w:rsidRPr="0075534A">
        <w:rPr>
          <w:rFonts w:ascii="Arial" w:hAnsi="Arial" w:cs="Arial"/>
          <w:bCs/>
          <w:color w:val="000000"/>
          <w:sz w:val="24"/>
          <w:szCs w:val="24"/>
        </w:rPr>
        <w:t xml:space="preserve">: nous </w:t>
      </w:r>
      <w:r w:rsidRPr="0075534A">
        <w:rPr>
          <w:rFonts w:ascii="Arial" w:hAnsi="Arial" w:cs="Arial"/>
          <w:bCs/>
          <w:color w:val="000000"/>
          <w:sz w:val="24"/>
          <w:szCs w:val="24"/>
        </w:rPr>
        <w:lastRenderedPageBreak/>
        <w:t>œuvrons concrètement pour que les membres d’Ex aequo (et les Montréalais en situation de handicap) s’émancipent et deviennent des citoyens actifs.</w:t>
      </w:r>
      <w:r w:rsidRPr="003F4170">
        <w:rPr>
          <w:noProof/>
          <w:lang w:eastAsia="fr-CA"/>
        </w:rPr>
        <w:t xml:space="preserve"> </w:t>
      </w:r>
    </w:p>
    <w:p w:rsidR="007E1ACF" w:rsidRDefault="007E1ACF" w:rsidP="007E1ACF">
      <w:pPr>
        <w:pStyle w:val="Paragraphedeliste"/>
        <w:spacing w:after="100" w:line="300" w:lineRule="exact"/>
        <w:ind w:left="0"/>
        <w:contextualSpacing w:val="0"/>
        <w:rPr>
          <w:rFonts w:ascii="Arial" w:hAnsi="Arial" w:cs="Arial"/>
          <w:bCs/>
          <w:color w:val="000000"/>
          <w:sz w:val="24"/>
          <w:szCs w:val="24"/>
        </w:rPr>
      </w:pPr>
    </w:p>
    <w:p w:rsidR="007E1ACF" w:rsidRPr="00291D0F" w:rsidRDefault="007E1ACF" w:rsidP="007E1ACF">
      <w:pPr>
        <w:pStyle w:val="Paragraphedeliste"/>
        <w:spacing w:after="100" w:line="300" w:lineRule="exact"/>
        <w:ind w:left="0"/>
        <w:contextualSpacing w:val="0"/>
        <w:rPr>
          <w:rFonts w:ascii="Arial" w:hAnsi="Arial" w:cs="Arial"/>
          <w:b/>
          <w:bCs/>
          <w:color w:val="000000"/>
          <w:sz w:val="24"/>
          <w:szCs w:val="24"/>
        </w:rPr>
      </w:pPr>
      <w:r w:rsidRPr="00291D0F">
        <w:rPr>
          <w:rFonts w:ascii="Arial" w:hAnsi="Arial" w:cs="Arial"/>
          <w:b/>
          <w:bCs/>
          <w:color w:val="000000"/>
          <w:sz w:val="24"/>
          <w:szCs w:val="24"/>
        </w:rPr>
        <w:t>Activités</w:t>
      </w:r>
      <w:r>
        <w:rPr>
          <w:rFonts w:ascii="Arial" w:hAnsi="Arial" w:cs="Arial"/>
          <w:b/>
          <w:bCs/>
          <w:color w:val="000000"/>
          <w:sz w:val="24"/>
          <w:szCs w:val="24"/>
        </w:rPr>
        <w:t> :</w:t>
      </w:r>
    </w:p>
    <w:p w:rsidR="007E1ACF" w:rsidRDefault="007E1ACF" w:rsidP="007E1ACF">
      <w:pPr>
        <w:pStyle w:val="Paragraphedeliste"/>
        <w:spacing w:after="100" w:line="300" w:lineRule="exact"/>
        <w:ind w:left="0"/>
        <w:contextualSpacing w:val="0"/>
        <w:rPr>
          <w:rFonts w:ascii="Arial" w:hAnsi="Arial" w:cs="Arial"/>
          <w:bCs/>
          <w:color w:val="000000"/>
          <w:sz w:val="24"/>
          <w:szCs w:val="24"/>
        </w:rPr>
      </w:pPr>
      <w:r>
        <w:rPr>
          <w:rFonts w:ascii="Arial" w:hAnsi="Arial" w:cs="Arial"/>
          <w:bCs/>
          <w:color w:val="000000"/>
          <w:sz w:val="24"/>
          <w:szCs w:val="24"/>
        </w:rPr>
        <w:t>Nos formations et nos activités de soutien à l’action citoyenne ont vu leurs modalités de dispensation adaptées à la suite de plusieurs rétroactions avec les membres depuis 2011 :</w:t>
      </w:r>
    </w:p>
    <w:p w:rsidR="007E1ACF" w:rsidRPr="00460360" w:rsidRDefault="007E1ACF" w:rsidP="007E1ACF">
      <w:pPr>
        <w:pStyle w:val="Paragraphedeliste"/>
        <w:spacing w:after="100" w:line="300" w:lineRule="exact"/>
        <w:ind w:left="0"/>
        <w:rPr>
          <w:rFonts w:ascii="Arial" w:hAnsi="Arial" w:cs="Arial"/>
          <w:bCs/>
          <w:color w:val="000000"/>
          <w:sz w:val="24"/>
          <w:szCs w:val="24"/>
        </w:rPr>
      </w:pPr>
    </w:p>
    <w:p w:rsidR="007E1ACF" w:rsidRPr="004F6D8A" w:rsidRDefault="001E3E67" w:rsidP="00544B98">
      <w:pPr>
        <w:pStyle w:val="Paragraphedeliste"/>
        <w:widowControl w:val="0"/>
        <w:numPr>
          <w:ilvl w:val="0"/>
          <w:numId w:val="144"/>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N</w:t>
      </w:r>
      <w:r w:rsidR="007E1ACF" w:rsidRPr="004F6D8A">
        <w:rPr>
          <w:rFonts w:ascii="Arial" w:hAnsi="Arial" w:cs="Arial"/>
          <w:bCs/>
          <w:color w:val="000000"/>
          <w:sz w:val="24"/>
          <w:szCs w:val="24"/>
        </w:rPr>
        <w:t>ous proposons des formations plus ciblées, pour des groupes plus petits et qui nécessitent un engagement moins grand à long terme (1 ou 2</w:t>
      </w:r>
      <w:r w:rsidR="007E1ACF">
        <w:rPr>
          <w:rFonts w:ascii="Arial" w:hAnsi="Arial" w:cs="Arial"/>
          <w:bCs/>
          <w:color w:val="000000"/>
          <w:sz w:val="24"/>
          <w:szCs w:val="24"/>
        </w:rPr>
        <w:t>,</w:t>
      </w:r>
      <w:r w:rsidR="007E1ACF" w:rsidRPr="004F6D8A">
        <w:rPr>
          <w:rFonts w:ascii="Arial" w:hAnsi="Arial" w:cs="Arial"/>
          <w:bCs/>
          <w:color w:val="000000"/>
          <w:sz w:val="24"/>
          <w:szCs w:val="24"/>
        </w:rPr>
        <w:t xml:space="preserve"> plutôt que 4 ou 5 rencontres pour complé</w:t>
      </w:r>
      <w:r w:rsidR="007E1ACF">
        <w:rPr>
          <w:rFonts w:ascii="Arial" w:hAnsi="Arial" w:cs="Arial"/>
          <w:bCs/>
          <w:color w:val="000000"/>
          <w:sz w:val="24"/>
          <w:szCs w:val="24"/>
        </w:rPr>
        <w:t>ter une formation, par exemple)</w:t>
      </w:r>
    </w:p>
    <w:p w:rsidR="007E1ACF" w:rsidRDefault="001E3E67" w:rsidP="00544B98">
      <w:pPr>
        <w:pStyle w:val="Paragraphedeliste"/>
        <w:widowControl w:val="0"/>
        <w:numPr>
          <w:ilvl w:val="0"/>
          <w:numId w:val="144"/>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N</w:t>
      </w:r>
      <w:r w:rsidR="007E1ACF" w:rsidRPr="00460360">
        <w:rPr>
          <w:rFonts w:ascii="Arial" w:hAnsi="Arial" w:cs="Arial"/>
          <w:bCs/>
          <w:color w:val="000000"/>
          <w:sz w:val="24"/>
          <w:szCs w:val="24"/>
        </w:rPr>
        <w:t>ous consacrons plus d’énergie à la mobilisation pour les groupes de consultation et nous ouvrons auss</w:t>
      </w:r>
      <w:r w:rsidR="007E1ACF">
        <w:rPr>
          <w:rFonts w:ascii="Arial" w:hAnsi="Arial" w:cs="Arial"/>
          <w:bCs/>
          <w:color w:val="000000"/>
          <w:sz w:val="24"/>
          <w:szCs w:val="24"/>
        </w:rPr>
        <w:t>i ces activités aux non-membres</w:t>
      </w:r>
    </w:p>
    <w:p w:rsidR="007E1ACF" w:rsidRDefault="007E1ACF" w:rsidP="00544B98">
      <w:pPr>
        <w:pStyle w:val="Paragraphedeliste"/>
        <w:widowControl w:val="0"/>
        <w:numPr>
          <w:ilvl w:val="0"/>
          <w:numId w:val="144"/>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 xml:space="preserve">Nous avons davantage concentré les formations, les activités d’information et les consultations </w:t>
      </w:r>
      <w:r w:rsidR="00294A6A">
        <w:rPr>
          <w:rFonts w:ascii="Arial" w:hAnsi="Arial" w:cs="Arial"/>
          <w:bCs/>
          <w:color w:val="000000"/>
          <w:sz w:val="24"/>
          <w:szCs w:val="24"/>
        </w:rPr>
        <w:t>à travers des</w:t>
      </w:r>
      <w:r>
        <w:rPr>
          <w:rFonts w:ascii="Arial" w:hAnsi="Arial" w:cs="Arial"/>
          <w:bCs/>
          <w:color w:val="000000"/>
          <w:sz w:val="24"/>
          <w:szCs w:val="24"/>
        </w:rPr>
        <w:t xml:space="preserve"> </w:t>
      </w:r>
      <w:r w:rsidRPr="003F2690">
        <w:rPr>
          <w:rFonts w:ascii="Arial" w:hAnsi="Arial" w:cs="Arial"/>
          <w:b/>
          <w:bCs/>
          <w:color w:val="000000"/>
          <w:sz w:val="24"/>
          <w:szCs w:val="24"/>
        </w:rPr>
        <w:t>comité</w:t>
      </w:r>
      <w:r w:rsidR="00294A6A">
        <w:rPr>
          <w:rFonts w:ascii="Arial" w:hAnsi="Arial" w:cs="Arial"/>
          <w:b/>
          <w:bCs/>
          <w:color w:val="000000"/>
          <w:sz w:val="24"/>
          <w:szCs w:val="24"/>
        </w:rPr>
        <w:t>s</w:t>
      </w:r>
      <w:r w:rsidRPr="003F2690">
        <w:rPr>
          <w:rFonts w:ascii="Arial" w:hAnsi="Arial" w:cs="Arial"/>
          <w:b/>
          <w:bCs/>
          <w:color w:val="000000"/>
          <w:sz w:val="24"/>
          <w:szCs w:val="24"/>
        </w:rPr>
        <w:t xml:space="preserve"> thématiques</w:t>
      </w:r>
      <w:r>
        <w:rPr>
          <w:rFonts w:ascii="Arial" w:hAnsi="Arial" w:cs="Arial"/>
          <w:bCs/>
          <w:color w:val="000000"/>
          <w:sz w:val="24"/>
          <w:szCs w:val="24"/>
        </w:rPr>
        <w:t>. Ces derniers se sont d’ailleurs particulièrement développés cette année</w:t>
      </w:r>
    </w:p>
    <w:p w:rsidR="007E1ACF" w:rsidRDefault="007E1ACF" w:rsidP="007E1ACF">
      <w:pPr>
        <w:pStyle w:val="Paragraphedeliste"/>
        <w:widowControl w:val="0"/>
        <w:suppressAutoHyphens/>
        <w:spacing w:after="100" w:line="300" w:lineRule="exact"/>
        <w:ind w:left="0"/>
        <w:contextualSpacing w:val="0"/>
        <w:rPr>
          <w:rFonts w:ascii="Arial" w:hAnsi="Arial" w:cs="Arial"/>
          <w:bCs/>
          <w:color w:val="000000"/>
          <w:sz w:val="24"/>
          <w:szCs w:val="24"/>
        </w:rPr>
      </w:pPr>
    </w:p>
    <w:p w:rsidR="007E1ACF" w:rsidRPr="00291D0F" w:rsidRDefault="007E1ACF" w:rsidP="007E1ACF">
      <w:pPr>
        <w:pStyle w:val="Paragraphedeliste"/>
        <w:widowControl w:val="0"/>
        <w:suppressAutoHyphens/>
        <w:spacing w:after="100" w:line="300" w:lineRule="exact"/>
        <w:ind w:left="0"/>
        <w:contextualSpacing w:val="0"/>
        <w:rPr>
          <w:rFonts w:ascii="Arial" w:hAnsi="Arial" w:cs="Arial"/>
          <w:b/>
          <w:bCs/>
          <w:color w:val="000000"/>
          <w:sz w:val="24"/>
          <w:szCs w:val="24"/>
        </w:rPr>
      </w:pPr>
      <w:r w:rsidRPr="00291D0F">
        <w:rPr>
          <w:rFonts w:ascii="Arial" w:hAnsi="Arial" w:cs="Arial"/>
          <w:b/>
          <w:bCs/>
          <w:color w:val="000000"/>
          <w:sz w:val="24"/>
          <w:szCs w:val="24"/>
        </w:rPr>
        <w:t>Recherche</w:t>
      </w:r>
      <w:r>
        <w:rPr>
          <w:rFonts w:ascii="Arial" w:hAnsi="Arial" w:cs="Arial"/>
          <w:b/>
          <w:bCs/>
          <w:color w:val="000000"/>
          <w:sz w:val="24"/>
          <w:szCs w:val="24"/>
        </w:rPr>
        <w:t> :</w:t>
      </w:r>
    </w:p>
    <w:p w:rsidR="007E1ACF" w:rsidRPr="00460360" w:rsidRDefault="007E1ACF" w:rsidP="007E1ACF">
      <w:pPr>
        <w:pStyle w:val="Sansinterligne1"/>
        <w:spacing w:line="300" w:lineRule="exact"/>
        <w:jc w:val="both"/>
        <w:rPr>
          <w:rFonts w:ascii="Arial" w:hAnsi="Arial" w:cs="Arial"/>
          <w:sz w:val="24"/>
          <w:szCs w:val="24"/>
        </w:rPr>
      </w:pPr>
      <w:r>
        <w:rPr>
          <w:rFonts w:ascii="Arial" w:hAnsi="Arial" w:cs="Arial"/>
          <w:sz w:val="24"/>
          <w:szCs w:val="24"/>
        </w:rPr>
        <w:t>Pour nous-</w:t>
      </w:r>
      <w:r w:rsidRPr="00460360">
        <w:rPr>
          <w:rFonts w:ascii="Arial" w:hAnsi="Arial" w:cs="Arial"/>
          <w:sz w:val="24"/>
          <w:szCs w:val="24"/>
        </w:rPr>
        <w:t>même</w:t>
      </w:r>
      <w:r>
        <w:rPr>
          <w:rFonts w:ascii="Arial" w:hAnsi="Arial" w:cs="Arial"/>
          <w:sz w:val="24"/>
          <w:szCs w:val="24"/>
        </w:rPr>
        <w:t>s</w:t>
      </w:r>
      <w:r w:rsidRPr="00460360">
        <w:rPr>
          <w:rFonts w:ascii="Arial" w:hAnsi="Arial" w:cs="Arial"/>
          <w:sz w:val="24"/>
          <w:szCs w:val="24"/>
        </w:rPr>
        <w:t xml:space="preserve"> </w:t>
      </w:r>
      <w:r>
        <w:rPr>
          <w:rFonts w:ascii="Arial" w:hAnsi="Arial" w:cs="Arial"/>
          <w:sz w:val="24"/>
          <w:szCs w:val="24"/>
        </w:rPr>
        <w:t xml:space="preserve">comprendre </w:t>
      </w:r>
      <w:r w:rsidRPr="00460360">
        <w:rPr>
          <w:rFonts w:ascii="Arial" w:hAnsi="Arial" w:cs="Arial"/>
          <w:sz w:val="24"/>
          <w:szCs w:val="24"/>
        </w:rPr>
        <w:t>l’engagement des personnes ayant une déficience motrice, nous avons aussi initié une vaste recherche</w:t>
      </w:r>
      <w:r>
        <w:rPr>
          <w:rFonts w:ascii="Arial" w:hAnsi="Arial" w:cs="Arial"/>
          <w:sz w:val="24"/>
          <w:szCs w:val="24"/>
          <w:lang w:val="fr-FR"/>
        </w:rPr>
        <w:t xml:space="preserve"> se déclinant</w:t>
      </w:r>
      <w:r w:rsidRPr="00460360">
        <w:rPr>
          <w:rFonts w:ascii="Arial" w:hAnsi="Arial" w:cs="Arial"/>
          <w:sz w:val="24"/>
          <w:szCs w:val="24"/>
          <w:lang w:val="fr-FR"/>
        </w:rPr>
        <w:t xml:space="preserve"> en </w:t>
      </w:r>
      <w:r>
        <w:rPr>
          <w:rFonts w:ascii="Arial" w:hAnsi="Arial" w:cs="Arial"/>
          <w:sz w:val="24"/>
          <w:szCs w:val="24"/>
          <w:lang w:val="fr-FR"/>
        </w:rPr>
        <w:t>deux phases que nous avons complété</w:t>
      </w:r>
      <w:r w:rsidR="00FA094A">
        <w:rPr>
          <w:rFonts w:ascii="Arial" w:hAnsi="Arial" w:cs="Arial"/>
          <w:sz w:val="24"/>
          <w:szCs w:val="24"/>
          <w:lang w:val="fr-FR"/>
        </w:rPr>
        <w:t>e</w:t>
      </w:r>
      <w:r>
        <w:rPr>
          <w:rFonts w:ascii="Arial" w:hAnsi="Arial" w:cs="Arial"/>
          <w:sz w:val="24"/>
          <w:szCs w:val="24"/>
          <w:lang w:val="fr-FR"/>
        </w:rPr>
        <w:t xml:space="preserve"> récemment. En effet, près de 160 personnes ayant une déficience motrice, visuelle ou auditive ont répondu à un questionnaire qui a été recueilli et analysé ou ont participé au Forum, au Sommet ou à une entrevue individuelle. Nous avons d’abord identifié les « lieux d’implication » investis par les plus jeunes, ainsi que ceux qu’ils préfèrent. Nous avons tenté de comprendre aussi un peu mieux la perception que les plus jeunes avaient de l’engagement et surtout, des obstacles actuels à leur pleine participation. </w:t>
      </w:r>
      <w:r w:rsidRPr="00460360">
        <w:rPr>
          <w:rFonts w:ascii="Arial" w:hAnsi="Arial" w:cs="Arial"/>
          <w:sz w:val="24"/>
          <w:szCs w:val="24"/>
          <w:lang w:val="fr-FR"/>
        </w:rPr>
        <w:t>Ultimement, ces connaissances et ces données nous permettront de mieux répondre à la nécessité d’assurer une relève dans nos organisations de défense de</w:t>
      </w:r>
      <w:r>
        <w:rPr>
          <w:rFonts w:ascii="Arial" w:hAnsi="Arial" w:cs="Arial"/>
          <w:sz w:val="24"/>
          <w:szCs w:val="24"/>
          <w:lang w:val="fr-FR"/>
        </w:rPr>
        <w:t>s droits.</w:t>
      </w:r>
    </w:p>
    <w:p w:rsidR="007E1ACF" w:rsidRPr="00460360" w:rsidRDefault="007E1ACF" w:rsidP="007E1ACF">
      <w:pPr>
        <w:pStyle w:val="Sansinterligne1"/>
        <w:spacing w:after="100" w:line="300" w:lineRule="exact"/>
        <w:jc w:val="both"/>
        <w:rPr>
          <w:rFonts w:ascii="Arial" w:hAnsi="Arial" w:cs="Arial"/>
          <w:sz w:val="24"/>
          <w:szCs w:val="24"/>
          <w:lang w:val="fr-FR"/>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Partenaires et instances impliqués :</w:t>
      </w:r>
    </w:p>
    <w:p w:rsidR="007E1ACF" w:rsidRPr="00FB47A8"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Centraide du Grand Montréal</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Centre de formation populaire</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 Centre de réadaptation Lucie-Bruneau</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L’Université du Québec à Montréal (UQÀM)</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lastRenderedPageBreak/>
        <w:t>L’OPHQ</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Les Loisirs communautaires Saint-Mathieu</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 Centre communautaire Lajeunesse</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 MAI (Montréal, arts interculturels)</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 Black Theater Workshop</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 Programme international d’éducation à la citoyenneté démocratique (PIECD)</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Les Services à la collectivité de l’UQÀM</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 Front commun des personnes assistées sociales du Québec</w:t>
      </w:r>
    </w:p>
    <w:p w:rsidR="007E1ACF" w:rsidRPr="00F3772A"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Les organismes auxquels nous sommes affiliés ou dont nous sommes membres, dont le RIOCM</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La Commission des droits de la personne et des droits de la jeunesse</w:t>
      </w:r>
    </w:p>
    <w:p w:rsidR="007E1ACF" w:rsidRPr="00290085"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shd w:val="clear" w:color="auto" w:fill="FFFFFF"/>
        </w:rPr>
        <w:t xml:space="preserve">Le </w:t>
      </w:r>
      <w:r w:rsidRPr="00290085">
        <w:rPr>
          <w:rFonts w:ascii="Arial" w:hAnsi="Arial" w:cs="Arial"/>
          <w:sz w:val="24"/>
          <w:szCs w:val="24"/>
          <w:shd w:val="clear" w:color="auto" w:fill="FFFFFF"/>
        </w:rPr>
        <w:t>Centre de la communauté sourde du Montréal métropolitain (CCSMM)</w:t>
      </w:r>
    </w:p>
    <w:p w:rsidR="007E1ACF" w:rsidRPr="00290085"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shd w:val="clear" w:color="auto" w:fill="FFFFFF"/>
        </w:rPr>
        <w:t>L</w:t>
      </w:r>
      <w:r w:rsidRPr="00290085">
        <w:rPr>
          <w:rFonts w:ascii="Arial" w:hAnsi="Arial" w:cs="Arial"/>
          <w:sz w:val="24"/>
          <w:szCs w:val="24"/>
          <w:shd w:val="clear" w:color="auto" w:fill="FFFFFF"/>
        </w:rPr>
        <w:t>’Association du Syndrome de Usher du Québec (ASUQ)</w:t>
      </w:r>
    </w:p>
    <w:p w:rsidR="007E1ACF" w:rsidRPr="008061D7"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shd w:val="clear" w:color="auto" w:fill="FFFFFF"/>
        </w:rPr>
        <w:t xml:space="preserve">Le </w:t>
      </w:r>
      <w:r w:rsidRPr="00290085">
        <w:rPr>
          <w:rFonts w:ascii="Arial" w:hAnsi="Arial" w:cs="Arial"/>
          <w:sz w:val="24"/>
          <w:szCs w:val="24"/>
          <w:shd w:val="clear" w:color="auto" w:fill="FFFFFF"/>
        </w:rPr>
        <w:t>Regroupement des ave</w:t>
      </w:r>
      <w:r>
        <w:rPr>
          <w:rFonts w:ascii="Arial" w:hAnsi="Arial" w:cs="Arial"/>
          <w:sz w:val="24"/>
          <w:szCs w:val="24"/>
          <w:shd w:val="clear" w:color="auto" w:fill="FFFFFF"/>
        </w:rPr>
        <w:t>ugles et amblyopes du Montréal m</w:t>
      </w:r>
      <w:r w:rsidRPr="00290085">
        <w:rPr>
          <w:rFonts w:ascii="Arial" w:hAnsi="Arial" w:cs="Arial"/>
          <w:sz w:val="24"/>
          <w:szCs w:val="24"/>
          <w:shd w:val="clear" w:color="auto" w:fill="FFFFFF"/>
        </w:rPr>
        <w:t xml:space="preserve">étropolitain </w:t>
      </w:r>
      <w:r>
        <w:rPr>
          <w:rFonts w:ascii="Arial" w:hAnsi="Arial" w:cs="Arial"/>
          <w:sz w:val="24"/>
          <w:szCs w:val="24"/>
          <w:shd w:val="clear" w:color="auto" w:fill="FFFFFF"/>
        </w:rPr>
        <w:t>(RAAMM)</w:t>
      </w:r>
    </w:p>
    <w:p w:rsidR="007E1ACF" w:rsidRDefault="0075346B"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shd w:val="clear" w:color="auto" w:fill="FFFFFF"/>
        </w:rPr>
        <w:t>L’Institut du Nouveau M</w:t>
      </w:r>
      <w:r w:rsidR="007E1ACF">
        <w:rPr>
          <w:rFonts w:ascii="Arial" w:hAnsi="Arial" w:cs="Arial"/>
          <w:sz w:val="24"/>
          <w:szCs w:val="24"/>
          <w:shd w:val="clear" w:color="auto" w:fill="FFFFFF"/>
        </w:rPr>
        <w:t>onde</w:t>
      </w:r>
    </w:p>
    <w:p w:rsidR="007E1ACF" w:rsidRPr="00723713" w:rsidRDefault="007E1ACF" w:rsidP="00111FFE">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Fédération Internationale des D</w:t>
      </w:r>
      <w:r w:rsidR="00B23BCC">
        <w:rPr>
          <w:rFonts w:ascii="Arial" w:hAnsi="Arial" w:cs="Arial"/>
          <w:sz w:val="24"/>
          <w:szCs w:val="24"/>
        </w:rPr>
        <w:t xml:space="preserve">roits de la Personne handicapée </w:t>
      </w:r>
      <w:r>
        <w:rPr>
          <w:rFonts w:ascii="Arial" w:hAnsi="Arial" w:cs="Arial"/>
          <w:sz w:val="24"/>
          <w:szCs w:val="24"/>
        </w:rPr>
        <w:t>(</w:t>
      </w:r>
      <w:r w:rsidR="00B23BCC" w:rsidRPr="00B23BCC">
        <w:rPr>
          <w:rFonts w:ascii="Arial" w:hAnsi="Arial" w:cs="Arial"/>
          <w:sz w:val="24"/>
          <w:szCs w:val="24"/>
        </w:rPr>
        <w:t>F.I.D.P.H.</w:t>
      </w:r>
      <w:r>
        <w:rPr>
          <w:rFonts w:ascii="Arial" w:hAnsi="Arial" w:cs="Arial"/>
          <w:sz w:val="24"/>
          <w:szCs w:val="24"/>
        </w:rPr>
        <w:t>)</w:t>
      </w:r>
    </w:p>
    <w:p w:rsidR="007E1ACF" w:rsidRPr="00F3772A"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shd w:val="clear" w:color="auto" w:fill="FFFFFF"/>
        </w:rPr>
        <w:t>Vie autonome Montréal</w:t>
      </w:r>
    </w:p>
    <w:p w:rsidR="007E1ACF" w:rsidRDefault="007E1ACF" w:rsidP="007E1ACF">
      <w:pPr>
        <w:pStyle w:val="Sansinterligne1"/>
        <w:spacing w:after="100" w:line="300" w:lineRule="exact"/>
        <w:jc w:val="both"/>
        <w:rPr>
          <w:rFonts w:ascii="Arial" w:hAnsi="Arial" w:cs="Arial"/>
          <w:b/>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Moyens :</w:t>
      </w:r>
    </w:p>
    <w:p w:rsidR="007E1ACF" w:rsidRPr="008A6A6D" w:rsidRDefault="007E1ACF" w:rsidP="00544B98">
      <w:pPr>
        <w:pStyle w:val="Sansinterligne1"/>
        <w:numPr>
          <w:ilvl w:val="0"/>
          <w:numId w:val="142"/>
        </w:numPr>
        <w:spacing w:after="100" w:line="300" w:lineRule="exact"/>
        <w:ind w:left="426"/>
        <w:jc w:val="both"/>
        <w:rPr>
          <w:rFonts w:ascii="Arial" w:hAnsi="Arial" w:cs="Arial"/>
          <w:sz w:val="24"/>
          <w:szCs w:val="24"/>
        </w:rPr>
      </w:pPr>
      <w:r>
        <w:rPr>
          <w:rFonts w:ascii="Arial" w:hAnsi="Arial" w:cs="Arial"/>
          <w:sz w:val="24"/>
          <w:szCs w:val="24"/>
        </w:rPr>
        <w:t>Organisation d’activités de formation, d’information, de consultation</w:t>
      </w:r>
    </w:p>
    <w:p w:rsidR="007E1ACF" w:rsidRPr="0040439A" w:rsidRDefault="007E1ACF" w:rsidP="00544B98">
      <w:pPr>
        <w:pStyle w:val="Sansinterligne1"/>
        <w:numPr>
          <w:ilvl w:val="0"/>
          <w:numId w:val="142"/>
        </w:numPr>
        <w:spacing w:after="100" w:line="300" w:lineRule="exact"/>
        <w:ind w:left="426"/>
        <w:jc w:val="both"/>
        <w:rPr>
          <w:rFonts w:ascii="Arial" w:hAnsi="Arial" w:cs="Arial"/>
          <w:sz w:val="24"/>
          <w:szCs w:val="24"/>
        </w:rPr>
      </w:pPr>
      <w:r>
        <w:rPr>
          <w:rFonts w:ascii="Arial" w:hAnsi="Arial" w:cs="Arial"/>
          <w:sz w:val="24"/>
          <w:szCs w:val="24"/>
        </w:rPr>
        <w:t xml:space="preserve">Soutien et participation à des activités de mobilisation et à des manifestations </w:t>
      </w:r>
      <w:r w:rsidRPr="0040439A">
        <w:rPr>
          <w:rFonts w:ascii="Arial" w:hAnsi="Arial" w:cs="Arial"/>
          <w:sz w:val="24"/>
          <w:szCs w:val="24"/>
        </w:rPr>
        <w:t>pour la recon</w:t>
      </w:r>
      <w:r>
        <w:rPr>
          <w:rFonts w:ascii="Arial" w:hAnsi="Arial" w:cs="Arial"/>
          <w:sz w:val="24"/>
          <w:szCs w:val="24"/>
        </w:rPr>
        <w:t>naissance de nos droits</w:t>
      </w:r>
    </w:p>
    <w:p w:rsidR="007E1ACF" w:rsidRPr="008061D7" w:rsidRDefault="007E1ACF" w:rsidP="00544B98">
      <w:pPr>
        <w:pStyle w:val="Sansinterligne1"/>
        <w:numPr>
          <w:ilvl w:val="0"/>
          <w:numId w:val="142"/>
        </w:numPr>
        <w:spacing w:after="100" w:line="300" w:lineRule="exact"/>
        <w:ind w:left="426"/>
        <w:jc w:val="both"/>
        <w:rPr>
          <w:rFonts w:ascii="Arial" w:hAnsi="Arial" w:cs="Arial"/>
          <w:sz w:val="24"/>
          <w:szCs w:val="24"/>
        </w:rPr>
      </w:pPr>
      <w:r>
        <w:rPr>
          <w:rFonts w:ascii="Arial" w:hAnsi="Arial" w:cs="Arial"/>
          <w:sz w:val="24"/>
          <w:szCs w:val="24"/>
        </w:rPr>
        <w:t>Accompagnement et formations individuelles en lien avec la défense des droits ou la prise de parole</w:t>
      </w:r>
    </w:p>
    <w:p w:rsidR="007E1ACF" w:rsidRDefault="007E1ACF" w:rsidP="00544B98">
      <w:pPr>
        <w:pStyle w:val="Sansinterligne1"/>
        <w:numPr>
          <w:ilvl w:val="0"/>
          <w:numId w:val="142"/>
        </w:numPr>
        <w:spacing w:after="100" w:line="300" w:lineRule="exact"/>
        <w:ind w:left="426"/>
        <w:jc w:val="both"/>
        <w:rPr>
          <w:rFonts w:ascii="Arial" w:hAnsi="Arial" w:cs="Arial"/>
          <w:sz w:val="24"/>
          <w:szCs w:val="24"/>
        </w:rPr>
      </w:pPr>
      <w:r>
        <w:rPr>
          <w:rFonts w:ascii="Arial" w:hAnsi="Arial" w:cs="Arial"/>
          <w:sz w:val="24"/>
          <w:szCs w:val="24"/>
        </w:rPr>
        <w:t>Comités (sous la responsabilité de plusieurs porteurs de dossiers)</w:t>
      </w:r>
    </w:p>
    <w:p w:rsidR="0000429E" w:rsidRDefault="0000429E" w:rsidP="0000429E">
      <w:pPr>
        <w:pStyle w:val="Sansinterligne1"/>
        <w:spacing w:after="100" w:line="300" w:lineRule="exact"/>
        <w:ind w:left="66"/>
        <w:jc w:val="both"/>
        <w:rPr>
          <w:rFonts w:ascii="Arial" w:hAnsi="Arial" w:cs="Arial"/>
          <w:sz w:val="24"/>
          <w:szCs w:val="24"/>
        </w:rPr>
      </w:pPr>
    </w:p>
    <w:p w:rsidR="007E1ACF" w:rsidRDefault="007E1ACF" w:rsidP="005D2D75">
      <w:pPr>
        <w:pStyle w:val="Sansinterligne1"/>
        <w:spacing w:after="100" w:line="300" w:lineRule="exact"/>
        <w:jc w:val="both"/>
        <w:rPr>
          <w:rFonts w:ascii="Arial" w:hAnsi="Arial" w:cs="Arial"/>
          <w:sz w:val="24"/>
          <w:szCs w:val="24"/>
        </w:rPr>
      </w:pPr>
    </w:p>
    <w:p w:rsidR="005D2D75" w:rsidRDefault="005D2D75" w:rsidP="005D2D75">
      <w:pPr>
        <w:pStyle w:val="Sansinterligne1"/>
        <w:spacing w:after="100" w:line="300" w:lineRule="exact"/>
        <w:jc w:val="both"/>
        <w:rPr>
          <w:rFonts w:ascii="Arial" w:hAnsi="Arial" w:cs="Arial"/>
          <w:sz w:val="24"/>
          <w:szCs w:val="24"/>
        </w:rPr>
      </w:pPr>
    </w:p>
    <w:p w:rsidR="005D2D75" w:rsidRDefault="005D2D75" w:rsidP="005D2D75">
      <w:pPr>
        <w:pStyle w:val="Sansinterligne1"/>
        <w:spacing w:after="100" w:line="300" w:lineRule="exact"/>
        <w:jc w:val="both"/>
        <w:rPr>
          <w:rFonts w:ascii="Arial" w:hAnsi="Arial" w:cs="Arial"/>
          <w:sz w:val="24"/>
          <w:szCs w:val="24"/>
        </w:rPr>
      </w:pPr>
    </w:p>
    <w:p w:rsidR="005D2D75" w:rsidRDefault="005D2D75" w:rsidP="005D2D75">
      <w:pPr>
        <w:pStyle w:val="Sansinterligne1"/>
        <w:spacing w:after="100" w:line="300" w:lineRule="exact"/>
        <w:jc w:val="both"/>
        <w:rPr>
          <w:rFonts w:ascii="Arial" w:hAnsi="Arial" w:cs="Arial"/>
          <w:sz w:val="24"/>
          <w:szCs w:val="24"/>
        </w:rPr>
      </w:pPr>
    </w:p>
    <w:p w:rsidR="005D2D75" w:rsidRDefault="005D2D75" w:rsidP="005D2D75">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sz w:val="24"/>
          <w:szCs w:val="24"/>
        </w:rPr>
      </w:pPr>
      <w:r>
        <w:rPr>
          <w:rFonts w:ascii="Arial" w:hAnsi="Arial" w:cs="Arial"/>
          <w:b/>
          <w:sz w:val="24"/>
          <w:szCs w:val="24"/>
        </w:rPr>
        <w:lastRenderedPageBreak/>
        <w:t>Sous-objectifs pour l’année 2014-2015 :</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noProof/>
          <w:sz w:val="24"/>
          <w:szCs w:val="24"/>
          <w:lang w:eastAsia="fr-CA"/>
        </w:rPr>
        <w:drawing>
          <wp:anchor distT="0" distB="0" distL="114300" distR="114300" simplePos="0" relativeHeight="251821056" behindDoc="0" locked="1" layoutInCell="0" allowOverlap="0" wp14:anchorId="7B4686FB" wp14:editId="5BB54CA9">
            <wp:simplePos x="0" y="0"/>
            <wp:positionH relativeFrom="column">
              <wp:posOffset>3538855</wp:posOffset>
            </wp:positionH>
            <wp:positionV relativeFrom="paragraph">
              <wp:posOffset>100965</wp:posOffset>
            </wp:positionV>
            <wp:extent cx="2217420" cy="3648075"/>
            <wp:effectExtent l="0" t="0" r="0" b="9525"/>
            <wp:wrapSquare wrapText="bothSides"/>
            <wp:docPr id="89" name="Image 89" descr="Action cit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ion citoyenn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7420" cy="36480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Parachever la phase 2 de l’enquête </w:t>
      </w:r>
      <w:r w:rsidRPr="0008554C">
        <w:rPr>
          <w:rFonts w:ascii="Arial" w:hAnsi="Arial" w:cs="Arial"/>
          <w:sz w:val="24"/>
          <w:szCs w:val="24"/>
        </w:rPr>
        <w:t>afin d’accéder à une analyse en profondeur des moyens et des motivations des jeunes ayant une déficience motrice</w:t>
      </w:r>
      <w:r>
        <w:rPr>
          <w:rFonts w:ascii="Arial" w:hAnsi="Arial" w:cs="Arial"/>
          <w:sz w:val="24"/>
          <w:szCs w:val="24"/>
        </w:rPr>
        <w:t>, visuelle ou auditive</w:t>
      </w:r>
      <w:r w:rsidRPr="0008554C">
        <w:rPr>
          <w:rFonts w:ascii="Arial" w:hAnsi="Arial" w:cs="Arial"/>
          <w:sz w:val="24"/>
          <w:szCs w:val="24"/>
        </w:rPr>
        <w:t xml:space="preserve"> par rapport à la participation cito</w:t>
      </w:r>
      <w:r>
        <w:rPr>
          <w:rFonts w:ascii="Arial" w:hAnsi="Arial" w:cs="Arial"/>
          <w:sz w:val="24"/>
          <w:szCs w:val="24"/>
        </w:rPr>
        <w:t>yenne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des conférences et des activités de transfert de connaissance sur la recherche. Des activités avec l’INM et l’ACFAS sont prévues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Tenir un sommet pour diffuser les résultats des deux phases de l’étude, ainsi que pour inviter les jeunes ayant une déficience visuelle, auditive et motrice à déployer un projet structurant qui les rejoint. Ce dernier se tiendra lors de la Journée internationale des personnes handicapées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Organ</w:t>
      </w:r>
      <w:r>
        <w:rPr>
          <w:rFonts w:ascii="Arial" w:hAnsi="Arial" w:cs="Arial"/>
          <w:sz w:val="24"/>
          <w:szCs w:val="24"/>
        </w:rPr>
        <w:t>iser cinq rencontres d’informa</w:t>
      </w:r>
      <w:r w:rsidR="0048442B">
        <w:rPr>
          <w:rFonts w:ascii="Arial" w:hAnsi="Arial" w:cs="Arial"/>
          <w:sz w:val="24"/>
          <w:szCs w:val="24"/>
        </w:rPr>
        <w:t>tion et de consultation sur le transport, l’a</w:t>
      </w:r>
      <w:r>
        <w:rPr>
          <w:rFonts w:ascii="Arial" w:hAnsi="Arial" w:cs="Arial"/>
          <w:sz w:val="24"/>
          <w:szCs w:val="24"/>
        </w:rPr>
        <w:t>ccessibilité commerciale et le suivi de l’initiative de la Commission des droits de la personne</w:t>
      </w:r>
      <w:r w:rsidR="0048442B">
        <w:rPr>
          <w:rFonts w:ascii="Arial" w:hAnsi="Arial" w:cs="Arial"/>
          <w:sz w:val="24"/>
          <w:szCs w:val="24"/>
        </w:rPr>
        <w:t xml:space="preserve"> sur les grandes bannières, la s</w:t>
      </w:r>
      <w:r>
        <w:rPr>
          <w:rFonts w:ascii="Arial" w:hAnsi="Arial" w:cs="Arial"/>
          <w:sz w:val="24"/>
          <w:szCs w:val="24"/>
        </w:rPr>
        <w:t>anté et les serv</w:t>
      </w:r>
      <w:r w:rsidR="0048442B">
        <w:rPr>
          <w:rFonts w:ascii="Arial" w:hAnsi="Arial" w:cs="Arial"/>
          <w:sz w:val="24"/>
          <w:szCs w:val="24"/>
        </w:rPr>
        <w:t>ices sociaux et l’h</w:t>
      </w:r>
      <w:r>
        <w:rPr>
          <w:rFonts w:ascii="Arial" w:hAnsi="Arial" w:cs="Arial"/>
          <w:sz w:val="24"/>
          <w:szCs w:val="24"/>
        </w:rPr>
        <w:t>abitation</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deux formations à l’intention des membres du comité d’action citoyenne et du comité de santé et de services sociaux en négociation collective et en prise de parole publique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à nouveau des formations sur les réseaux sociaux et la défense des droits</w:t>
      </w:r>
    </w:p>
    <w:p w:rsidR="007E1ACF" w:rsidRPr="00516FFD"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Former et mobiliser dans la perspective du Forum social des peuples de cet automne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Développer et alimenter nos pages Face</w:t>
      </w:r>
      <w:r>
        <w:rPr>
          <w:rFonts w:ascii="Arial" w:hAnsi="Arial" w:cs="Arial"/>
          <w:sz w:val="24"/>
          <w:szCs w:val="24"/>
        </w:rPr>
        <w:t>book, Twitter et notre site Web</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Mettre à jour le plan d’action en mettant l’accent sur le ralliement des jeunes à l’action citoyenne</w:t>
      </w:r>
    </w:p>
    <w:p w:rsidR="007E1ACF" w:rsidRDefault="007E1ACF" w:rsidP="00CB157E">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Poursuivre notre travail de coll</w:t>
      </w:r>
      <w:r>
        <w:rPr>
          <w:rFonts w:ascii="Arial" w:hAnsi="Arial" w:cs="Arial"/>
          <w:sz w:val="24"/>
          <w:szCs w:val="24"/>
        </w:rPr>
        <w:t xml:space="preserve">aboration avec les universités et particulièrement l’AQEIPS, </w:t>
      </w:r>
      <w:r w:rsidRPr="0008554C">
        <w:rPr>
          <w:rFonts w:ascii="Arial" w:hAnsi="Arial" w:cs="Arial"/>
          <w:sz w:val="24"/>
          <w:szCs w:val="24"/>
        </w:rPr>
        <w:t>en consolidant nos relations avec l’UQÀM</w:t>
      </w:r>
      <w:r>
        <w:rPr>
          <w:rFonts w:ascii="Arial" w:hAnsi="Arial" w:cs="Arial"/>
          <w:sz w:val="24"/>
          <w:szCs w:val="24"/>
        </w:rPr>
        <w:t xml:space="preserve"> et l’UdeM</w:t>
      </w:r>
      <w:r w:rsidRPr="0008554C">
        <w:rPr>
          <w:rFonts w:ascii="Arial" w:hAnsi="Arial" w:cs="Arial"/>
          <w:sz w:val="24"/>
          <w:szCs w:val="24"/>
        </w:rPr>
        <w:t>. Entreprendre et poursuivre nos relatio</w:t>
      </w:r>
      <w:r>
        <w:rPr>
          <w:rFonts w:ascii="Arial" w:hAnsi="Arial" w:cs="Arial"/>
          <w:sz w:val="24"/>
          <w:szCs w:val="24"/>
        </w:rPr>
        <w:t xml:space="preserve">ns avec certains </w:t>
      </w:r>
      <w:r w:rsidR="00A10EC0" w:rsidRPr="00A10EC0">
        <w:rPr>
          <w:rFonts w:ascii="Arial" w:hAnsi="Arial" w:cs="Arial"/>
          <w:sz w:val="24"/>
          <w:szCs w:val="24"/>
        </w:rPr>
        <w:t>cégeps</w:t>
      </w:r>
      <w:r>
        <w:rPr>
          <w:rFonts w:ascii="Arial" w:hAnsi="Arial" w:cs="Arial"/>
          <w:sz w:val="24"/>
          <w:szCs w:val="24"/>
        </w:rPr>
        <w:t>, notamment Marie</w:t>
      </w:r>
      <w:r>
        <w:rPr>
          <w:rFonts w:ascii="Arial" w:hAnsi="Arial" w:cs="Arial"/>
          <w:sz w:val="24"/>
          <w:szCs w:val="24"/>
        </w:rPr>
        <w:noBreakHyphen/>
        <w:t>Victorin, du Vieux-Montréal et Ahuntsic</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Intensifier nos activités de concertation pour la reconnaissance des droits des pe</w:t>
      </w:r>
      <w:r>
        <w:rPr>
          <w:rFonts w:ascii="Arial" w:hAnsi="Arial" w:cs="Arial"/>
          <w:sz w:val="24"/>
          <w:szCs w:val="24"/>
        </w:rPr>
        <w:t xml:space="preserve">rsonnes en situation de handicap, notamment en appuyant les </w:t>
      </w:r>
      <w:r>
        <w:rPr>
          <w:rFonts w:ascii="Arial" w:hAnsi="Arial" w:cs="Arial"/>
          <w:sz w:val="24"/>
          <w:szCs w:val="24"/>
        </w:rPr>
        <w:lastRenderedPageBreak/>
        <w:t>organismes dans la mise en accessibilité de leur événement et par le contact avec les groupes de personnes en situation de handicap</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Promouvoir auprès des groupes et du Gouvernement</w:t>
      </w:r>
      <w:r w:rsidRPr="0008554C">
        <w:rPr>
          <w:rFonts w:ascii="Arial" w:hAnsi="Arial" w:cs="Arial"/>
          <w:sz w:val="24"/>
          <w:szCs w:val="24"/>
        </w:rPr>
        <w:t xml:space="preserve"> le suivi concernant la Convention relative aux droits des personnes handicapées de l’ONU.</w:t>
      </w:r>
      <w:r>
        <w:rPr>
          <w:rFonts w:ascii="Arial" w:hAnsi="Arial" w:cs="Arial"/>
          <w:sz w:val="24"/>
          <w:szCs w:val="24"/>
        </w:rPr>
        <w:t xml:space="preserve"> Association à venir avec la </w:t>
      </w:r>
      <w:hyperlink r:id="rId86" w:tgtFrame="_blank" w:history="1">
        <w:r w:rsidRPr="001F5F7E">
          <w:rPr>
            <w:rStyle w:val="Lienhypertexte"/>
            <w:rFonts w:ascii="Arial" w:hAnsi="Arial" w:cs="Arial"/>
            <w:color w:val="auto"/>
            <w:sz w:val="24"/>
            <w:szCs w:val="24"/>
            <w:u w:val="none"/>
            <w:lang w:val="fr-FR"/>
          </w:rPr>
          <w:t>Fédération Internationale des Droits de la Personne Handicapée (F.I.D.P.H.)</w:t>
        </w:r>
      </w:hyperlink>
      <w:r w:rsidRPr="001F5F7E">
        <w:rPr>
          <w:rFonts w:ascii="Arial" w:hAnsi="Arial" w:cs="Arial"/>
          <w:sz w:val="24"/>
          <w:szCs w:val="24"/>
          <w:lang w:val="fr-FR"/>
        </w:rPr>
        <w:t xml:space="preserve"> </w:t>
      </w:r>
      <w:r>
        <w:rPr>
          <w:rFonts w:ascii="Arial" w:hAnsi="Arial" w:cs="Arial"/>
          <w:sz w:val="24"/>
          <w:szCs w:val="24"/>
          <w:lang w:val="fr-FR"/>
        </w:rPr>
        <w:t>et organisation d’activités d’éducation à la citoyenneté démocratique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Développer de nouvelles activités d’éducation aux droits des personnes en situation de handicap et sur les « lieux de participation citoyenne » qui peuvent être investis par ces dernières, avec</w:t>
      </w:r>
      <w:r>
        <w:rPr>
          <w:rFonts w:ascii="Arial" w:hAnsi="Arial" w:cs="Arial"/>
          <w:sz w:val="24"/>
          <w:szCs w:val="24"/>
        </w:rPr>
        <w:t xml:space="preserve"> notamment</w:t>
      </w:r>
      <w:r w:rsidRPr="0008554C">
        <w:rPr>
          <w:rFonts w:ascii="Arial" w:hAnsi="Arial" w:cs="Arial"/>
          <w:sz w:val="24"/>
          <w:szCs w:val="24"/>
        </w:rPr>
        <w:t xml:space="preserve"> le </w:t>
      </w:r>
      <w:r>
        <w:rPr>
          <w:rFonts w:ascii="Arial" w:hAnsi="Arial" w:cs="Arial"/>
          <w:sz w:val="24"/>
          <w:szCs w:val="24"/>
        </w:rPr>
        <w:t>Programme International d’Éducation à la Citoyenneté Démocratique (</w:t>
      </w:r>
      <w:r w:rsidRPr="00414991">
        <w:rPr>
          <w:rFonts w:ascii="Arial" w:hAnsi="Arial" w:cs="Arial"/>
          <w:sz w:val="24"/>
          <w:szCs w:val="24"/>
        </w:rPr>
        <w:t>PIÉCD</w:t>
      </w:r>
      <w:r>
        <w:rPr>
          <w:rFonts w:ascii="Arial" w:hAnsi="Arial" w:cs="Arial"/>
          <w:sz w:val="24"/>
          <w:szCs w:val="24"/>
        </w:rPr>
        <w:t>)</w:t>
      </w:r>
      <w:r w:rsidRPr="0008554C">
        <w:rPr>
          <w:rFonts w:ascii="Arial" w:hAnsi="Arial" w:cs="Arial"/>
          <w:sz w:val="24"/>
          <w:szCs w:val="24"/>
        </w:rPr>
        <w:t xml:space="preserve"> et l’Institut Santé </w:t>
      </w:r>
      <w:r>
        <w:rPr>
          <w:rFonts w:ascii="Arial" w:hAnsi="Arial" w:cs="Arial"/>
          <w:sz w:val="24"/>
          <w:szCs w:val="24"/>
        </w:rPr>
        <w:t>et Société de l’UQÀM</w:t>
      </w:r>
    </w:p>
    <w:p w:rsidR="003061B1"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Continu</w:t>
      </w:r>
      <w:r>
        <w:rPr>
          <w:rFonts w:ascii="Arial" w:hAnsi="Arial" w:cs="Arial"/>
          <w:sz w:val="24"/>
          <w:szCs w:val="24"/>
        </w:rPr>
        <w:t>e</w:t>
      </w:r>
      <w:r w:rsidR="00CB157E">
        <w:rPr>
          <w:rFonts w:ascii="Arial" w:hAnsi="Arial" w:cs="Arial"/>
          <w:sz w:val="24"/>
          <w:szCs w:val="24"/>
        </w:rPr>
        <w:t>r à assister à des séances des c</w:t>
      </w:r>
      <w:r>
        <w:rPr>
          <w:rFonts w:ascii="Arial" w:hAnsi="Arial" w:cs="Arial"/>
          <w:sz w:val="24"/>
          <w:szCs w:val="24"/>
        </w:rPr>
        <w:t>onseils d’arrondissement et du Conseil de</w:t>
      </w:r>
      <w:r w:rsidRPr="0008554C">
        <w:rPr>
          <w:rFonts w:ascii="Arial" w:hAnsi="Arial" w:cs="Arial"/>
          <w:sz w:val="24"/>
          <w:szCs w:val="24"/>
        </w:rPr>
        <w:t xml:space="preserve"> Ville, ainsi qu’aux consultations et au conseil d’administration de la So</w:t>
      </w:r>
      <w:r w:rsidR="007F5522">
        <w:rPr>
          <w:rFonts w:ascii="Arial" w:hAnsi="Arial" w:cs="Arial"/>
          <w:sz w:val="24"/>
          <w:szCs w:val="24"/>
        </w:rPr>
        <w:t>ciété de transport de Montréal</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Promouvoir la participation, de manière générale et spécifiquement pour certains enjeux, à ces consultations ou à tout autre « lieu » de pa</w:t>
      </w:r>
      <w:r>
        <w:rPr>
          <w:rFonts w:ascii="Arial" w:hAnsi="Arial" w:cs="Arial"/>
          <w:sz w:val="24"/>
          <w:szCs w:val="24"/>
        </w:rPr>
        <w:t>rticipation citoyenne pertinent</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Déployer davantage les activités du comité d’action citoyenne</w:t>
      </w:r>
    </w:p>
    <w:p w:rsidR="007E1ACF" w:rsidRPr="007A6C52" w:rsidRDefault="007E1ACF" w:rsidP="00544B98">
      <w:pPr>
        <w:pStyle w:val="Sansinterligne1"/>
        <w:numPr>
          <w:ilvl w:val="0"/>
          <w:numId w:val="161"/>
        </w:numPr>
        <w:spacing w:after="100" w:line="300" w:lineRule="exact"/>
        <w:ind w:left="426"/>
        <w:jc w:val="both"/>
        <w:rPr>
          <w:rFonts w:ascii="Arial" w:hAnsi="Arial" w:cs="Arial"/>
          <w:sz w:val="24"/>
          <w:szCs w:val="24"/>
        </w:rPr>
      </w:pPr>
      <w:r w:rsidRPr="007A6C52">
        <w:rPr>
          <w:rFonts w:ascii="Arial" w:hAnsi="Arial" w:cs="Arial"/>
          <w:sz w:val="24"/>
          <w:szCs w:val="24"/>
        </w:rPr>
        <w:t>Proposer un projet de sommet récurrent sur les enjeux pour les jeunes en situation de handicap de Montréal</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7A6C52">
        <w:rPr>
          <w:rFonts w:ascii="Arial" w:hAnsi="Arial" w:cs="Arial"/>
          <w:sz w:val="24"/>
          <w:szCs w:val="24"/>
        </w:rPr>
        <w:t>Poursuivre notre mobilisation sociale auprès des personnes en situation de handicap</w:t>
      </w:r>
    </w:p>
    <w:p w:rsidR="007E1ACF" w:rsidRDefault="007E1ACF" w:rsidP="007E1ACF">
      <w:pPr>
        <w:pStyle w:val="Sansinterligne1"/>
        <w:spacing w:after="100" w:line="300" w:lineRule="exact"/>
        <w:ind w:left="66"/>
        <w:jc w:val="both"/>
        <w:rPr>
          <w:rFonts w:ascii="Arial" w:hAnsi="Arial" w:cs="Arial"/>
          <w:sz w:val="24"/>
          <w:szCs w:val="24"/>
        </w:rPr>
      </w:pPr>
    </w:p>
    <w:p w:rsidR="007E1ACF" w:rsidRDefault="007E1ACF" w:rsidP="007E1ACF">
      <w:pPr>
        <w:pStyle w:val="Sansinterligne1"/>
        <w:spacing w:after="100" w:line="300" w:lineRule="exact"/>
        <w:ind w:left="66"/>
        <w:jc w:val="both"/>
        <w:rPr>
          <w:rFonts w:ascii="Arial" w:hAnsi="Arial" w:cs="Arial"/>
          <w:b/>
          <w:sz w:val="24"/>
          <w:szCs w:val="24"/>
        </w:rPr>
      </w:pPr>
      <w:r>
        <w:rPr>
          <w:rFonts w:ascii="Arial" w:hAnsi="Arial" w:cs="Arial"/>
          <w:b/>
          <w:sz w:val="24"/>
          <w:szCs w:val="24"/>
        </w:rPr>
        <w:t>Résultats pour l’année 2014-2015 :</w:t>
      </w:r>
    </w:p>
    <w:p w:rsidR="007E1ACF" w:rsidRPr="0011399A" w:rsidRDefault="007E1ACF" w:rsidP="00544B98">
      <w:pPr>
        <w:pStyle w:val="Sansinterligne1"/>
        <w:numPr>
          <w:ilvl w:val="0"/>
          <w:numId w:val="261"/>
        </w:numPr>
        <w:spacing w:after="100" w:line="300" w:lineRule="exact"/>
        <w:ind w:left="426"/>
        <w:jc w:val="both"/>
        <w:rPr>
          <w:rFonts w:ascii="Arial" w:hAnsi="Arial" w:cs="Arial"/>
          <w:sz w:val="24"/>
          <w:szCs w:val="24"/>
        </w:rPr>
      </w:pPr>
      <w:r w:rsidRPr="006453D5">
        <w:rPr>
          <w:rFonts w:ascii="Arial" w:hAnsi="Arial" w:cs="Arial"/>
          <w:sz w:val="24"/>
          <w:szCs w:val="24"/>
        </w:rPr>
        <w:t xml:space="preserve">Tenue </w:t>
      </w:r>
      <w:r>
        <w:rPr>
          <w:rFonts w:ascii="Arial" w:hAnsi="Arial" w:cs="Arial"/>
          <w:sz w:val="24"/>
          <w:szCs w:val="24"/>
        </w:rPr>
        <w:t>du Forum ouvert « S’engager pour une voie sans obstacle » (participation de 25 jeunes)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Parachèvement de la recherche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Diffusion des résultats de la recherche « S’engager pour une voie sans obstacle » lors d’une présentation dans le cadre de la Semaine Citoyenneté et handicap (4 décembre 2014) sur les droits politiques, à l’UQÀM et dans le cadre d’un cours en psychologie communautaire à l’Université de Montréal</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Tenue d’un sommet pour diffuser les résultats des deux phases de l’étude lors de la Journée internationale des personnes handicapées (3 décembre 2014, ralliement de près de 50 participants)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Développement créatif d’un projet de portail et de partenariats et dépôt d’un projet  pour financement à l’attention des jeunes sur les droits et services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lastRenderedPageBreak/>
        <w:t>Organ</w:t>
      </w:r>
      <w:r>
        <w:rPr>
          <w:rFonts w:ascii="Arial" w:hAnsi="Arial" w:cs="Arial"/>
          <w:sz w:val="24"/>
          <w:szCs w:val="24"/>
        </w:rPr>
        <w:t>isation de rencontres d’inf</w:t>
      </w:r>
      <w:r w:rsidR="00F2338F">
        <w:rPr>
          <w:rFonts w:ascii="Arial" w:hAnsi="Arial" w:cs="Arial"/>
          <w:sz w:val="24"/>
          <w:szCs w:val="24"/>
        </w:rPr>
        <w:t>ormation et de consultation en l</w:t>
      </w:r>
      <w:r>
        <w:rPr>
          <w:rFonts w:ascii="Arial" w:hAnsi="Arial" w:cs="Arial"/>
          <w:sz w:val="24"/>
          <w:szCs w:val="24"/>
        </w:rPr>
        <w:t>ogement, sur les fins de convention, sur la Nouvelle gestion publique (voir Santé</w:t>
      </w:r>
      <w:r w:rsidR="00F2338F">
        <w:rPr>
          <w:rFonts w:ascii="Arial" w:hAnsi="Arial" w:cs="Arial"/>
          <w:sz w:val="24"/>
          <w:szCs w:val="24"/>
        </w:rPr>
        <w:t xml:space="preserve"> et services sociaux), sur les r</w:t>
      </w:r>
      <w:r>
        <w:rPr>
          <w:rFonts w:ascii="Arial" w:hAnsi="Arial" w:cs="Arial"/>
          <w:sz w:val="24"/>
          <w:szCs w:val="24"/>
        </w:rPr>
        <w:t>essource</w:t>
      </w:r>
      <w:r w:rsidR="00F2338F">
        <w:rPr>
          <w:rFonts w:ascii="Arial" w:hAnsi="Arial" w:cs="Arial"/>
          <w:sz w:val="24"/>
          <w:szCs w:val="24"/>
        </w:rPr>
        <w:t>s résidentielles. Celles sur l’a</w:t>
      </w:r>
      <w:r>
        <w:rPr>
          <w:rFonts w:ascii="Arial" w:hAnsi="Arial" w:cs="Arial"/>
          <w:sz w:val="24"/>
          <w:szCs w:val="24"/>
        </w:rPr>
        <w:t>ccessibilité commerciale et le suivi de l’initiative de la Commission des droits de la personne sur l’accessibilité des grandes bannières d’épiceries et des pharmacies et sur le transport ont été reportées pour 2015-2016</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Formation sur la prise de parole en public</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Inv</w:t>
      </w:r>
      <w:r w:rsidR="00DB211D">
        <w:rPr>
          <w:rFonts w:ascii="Arial" w:hAnsi="Arial" w:cs="Arial"/>
          <w:sz w:val="24"/>
          <w:szCs w:val="24"/>
        </w:rPr>
        <w:t>itation à une formation sur le m</w:t>
      </w:r>
      <w:r>
        <w:rPr>
          <w:rFonts w:ascii="Arial" w:hAnsi="Arial" w:cs="Arial"/>
          <w:sz w:val="24"/>
          <w:szCs w:val="24"/>
        </w:rPr>
        <w:t>ouvement communautaire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Présentation du Forum social des peuples au conseil d’administration et invitations des membres à Ottawa</w:t>
      </w:r>
    </w:p>
    <w:p w:rsidR="007E1ACF" w:rsidRDefault="007E1ACF" w:rsidP="003D1F6F">
      <w:pPr>
        <w:pStyle w:val="Sansinterligne1"/>
        <w:numPr>
          <w:ilvl w:val="0"/>
          <w:numId w:val="161"/>
        </w:numPr>
        <w:spacing w:after="100" w:line="300" w:lineRule="exact"/>
        <w:ind w:left="426"/>
        <w:jc w:val="both"/>
        <w:rPr>
          <w:rFonts w:ascii="Arial" w:hAnsi="Arial" w:cs="Arial"/>
          <w:sz w:val="24"/>
          <w:szCs w:val="24"/>
        </w:rPr>
      </w:pPr>
      <w:r w:rsidRPr="00070060">
        <w:rPr>
          <w:rFonts w:ascii="Arial" w:hAnsi="Arial" w:cs="Arial"/>
          <w:sz w:val="24"/>
          <w:szCs w:val="24"/>
        </w:rPr>
        <w:t xml:space="preserve">Collaboration avec </w:t>
      </w:r>
      <w:r>
        <w:rPr>
          <w:rFonts w:ascii="Arial" w:hAnsi="Arial" w:cs="Arial"/>
          <w:sz w:val="24"/>
          <w:szCs w:val="24"/>
        </w:rPr>
        <w:t>les universités (</w:t>
      </w:r>
      <w:r w:rsidRPr="0008554C">
        <w:rPr>
          <w:rFonts w:ascii="Arial" w:hAnsi="Arial" w:cs="Arial"/>
          <w:sz w:val="24"/>
          <w:szCs w:val="24"/>
        </w:rPr>
        <w:t>l’UQÀM</w:t>
      </w:r>
      <w:r>
        <w:rPr>
          <w:rFonts w:ascii="Arial" w:hAnsi="Arial" w:cs="Arial"/>
          <w:sz w:val="24"/>
          <w:szCs w:val="24"/>
        </w:rPr>
        <w:t xml:space="preserve"> et l’UdeM)</w:t>
      </w:r>
      <w:r w:rsidRPr="0008554C">
        <w:rPr>
          <w:rFonts w:ascii="Arial" w:hAnsi="Arial" w:cs="Arial"/>
          <w:sz w:val="24"/>
          <w:szCs w:val="24"/>
        </w:rPr>
        <w:t xml:space="preserve">. </w:t>
      </w:r>
      <w:r>
        <w:rPr>
          <w:rFonts w:ascii="Arial" w:hAnsi="Arial" w:cs="Arial"/>
          <w:sz w:val="24"/>
          <w:szCs w:val="24"/>
        </w:rPr>
        <w:t xml:space="preserve">Nous avons tissé des liens avec certains </w:t>
      </w:r>
      <w:r w:rsidR="00A10EC0" w:rsidRPr="00A10EC0">
        <w:rPr>
          <w:rFonts w:ascii="Arial" w:hAnsi="Arial" w:cs="Arial"/>
          <w:sz w:val="24"/>
          <w:szCs w:val="24"/>
        </w:rPr>
        <w:t>cégeps</w:t>
      </w:r>
      <w:r>
        <w:rPr>
          <w:rFonts w:ascii="Arial" w:hAnsi="Arial" w:cs="Arial"/>
          <w:sz w:val="24"/>
          <w:szCs w:val="24"/>
        </w:rPr>
        <w:t>, notamment Marie-Victorin, du Vieux-Montréal et Ahuntsic. Nous continuons à développer des liens avec l’AQEIPS (sur la promotion des droits dans le cadre de dossiers communs et en l’invitant à devenir partenaire de la Semaine citoyenneté et handicap)</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Promotion de l’accessibilité universelle  auprès des groupes communautaires (Tables de quartiers, Forum Rosemont, différentes coalitions)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Collaboration à l’organisation de plusieurs activités lors de la Semaine citoyenneté et handicap, notamment sur la Convention des droits des personnes handicapées de l’ONU et les droits politiques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Soutien aux membres en vue de défendre les revendications municipales au Conseil municipal et dans les Conseils d’arrondissement</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 xml:space="preserve">Appel </w:t>
      </w:r>
      <w:r w:rsidR="00027B19">
        <w:rPr>
          <w:rFonts w:ascii="Arial" w:hAnsi="Arial" w:cs="Arial"/>
          <w:sz w:val="24"/>
          <w:szCs w:val="24"/>
        </w:rPr>
        <w:t xml:space="preserve">à la </w:t>
      </w:r>
      <w:r>
        <w:rPr>
          <w:rFonts w:ascii="Arial" w:hAnsi="Arial" w:cs="Arial"/>
          <w:sz w:val="24"/>
          <w:szCs w:val="24"/>
        </w:rPr>
        <w:t>participation à plusieurs actions du milieu communautaire et associatif des personnes en situation de handicap :</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Assemblée publique du Forum Social Mondial 2016 (mars 2015)</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 xml:space="preserve">Assemblée publique du Mouvement </w:t>
      </w:r>
      <w:r>
        <w:rPr>
          <w:rFonts w:ascii="Arial" w:hAnsi="Arial" w:cs="Arial"/>
          <w:sz w:val="24"/>
          <w:szCs w:val="24"/>
        </w:rPr>
        <w:t>PHAS</w:t>
      </w:r>
      <w:r w:rsidRPr="00125FBA">
        <w:rPr>
          <w:rFonts w:ascii="Arial" w:hAnsi="Arial" w:cs="Arial"/>
          <w:sz w:val="24"/>
          <w:szCs w:val="24"/>
        </w:rPr>
        <w:t xml:space="preserve"> (novembre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Marche de 10% - 2</w:t>
      </w:r>
      <w:r w:rsidRPr="00125FBA">
        <w:rPr>
          <w:rFonts w:ascii="Arial" w:hAnsi="Arial" w:cs="Arial"/>
          <w:sz w:val="24"/>
          <w:szCs w:val="24"/>
          <w:vertAlign w:val="superscript"/>
        </w:rPr>
        <w:t>e</w:t>
      </w:r>
      <w:r w:rsidRPr="00125FBA">
        <w:rPr>
          <w:rFonts w:ascii="Arial" w:hAnsi="Arial" w:cs="Arial"/>
          <w:sz w:val="24"/>
          <w:szCs w:val="24"/>
        </w:rPr>
        <w:t xml:space="preserve"> édition (septembre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Manifestation devant les bureaux du MS</w:t>
      </w:r>
      <w:r>
        <w:rPr>
          <w:rFonts w:ascii="Arial" w:hAnsi="Arial" w:cs="Arial"/>
          <w:sz w:val="24"/>
          <w:szCs w:val="24"/>
        </w:rPr>
        <w:t xml:space="preserve">SS : on refuse la mammographie </w:t>
      </w:r>
      <w:r w:rsidRPr="00125FBA">
        <w:rPr>
          <w:rFonts w:ascii="Arial" w:hAnsi="Arial" w:cs="Arial"/>
          <w:sz w:val="24"/>
          <w:szCs w:val="24"/>
        </w:rPr>
        <w:t>aux femmes en situation de handicap (août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 xml:space="preserve">Manifestation et performance pour l’accessibilité des transports en commun </w:t>
      </w:r>
      <w:r w:rsidRPr="00125FBA">
        <w:rPr>
          <w:rFonts w:ascii="Arial" w:hAnsi="Arial" w:cs="Arial"/>
          <w:sz w:val="24"/>
          <w:szCs w:val="24"/>
        </w:rPr>
        <w:tab/>
        <w:t>(juillet 2014)</w:t>
      </w:r>
    </w:p>
    <w:p w:rsidR="007E1ACF" w:rsidRPr="00125FBA" w:rsidRDefault="00027B19" w:rsidP="00544B98">
      <w:pPr>
        <w:numPr>
          <w:ilvl w:val="0"/>
          <w:numId w:val="262"/>
        </w:numPr>
        <w:shd w:val="clear" w:color="auto" w:fill="FFFFFF"/>
        <w:spacing w:before="100" w:beforeAutospacing="1" w:after="180"/>
        <w:ind w:left="1134"/>
        <w:textAlignment w:val="top"/>
        <w:rPr>
          <w:rFonts w:ascii="Arial" w:hAnsi="Arial" w:cs="Arial"/>
          <w:sz w:val="24"/>
          <w:szCs w:val="24"/>
        </w:rPr>
      </w:pPr>
      <w:r>
        <w:rPr>
          <w:rFonts w:ascii="Arial" w:hAnsi="Arial" w:cs="Arial"/>
          <w:sz w:val="24"/>
          <w:szCs w:val="24"/>
        </w:rPr>
        <w:t>Habiter l</w:t>
      </w:r>
      <w:r w:rsidR="007E1ACF" w:rsidRPr="00125FBA">
        <w:rPr>
          <w:rFonts w:ascii="Arial" w:hAnsi="Arial" w:cs="Arial"/>
          <w:sz w:val="24"/>
          <w:szCs w:val="24"/>
        </w:rPr>
        <w:t>a Petite-Patrie pour les personnes vi</w:t>
      </w:r>
      <w:r w:rsidR="007E1ACF">
        <w:rPr>
          <w:rFonts w:ascii="Arial" w:hAnsi="Arial" w:cs="Arial"/>
          <w:sz w:val="24"/>
          <w:szCs w:val="24"/>
        </w:rPr>
        <w:t xml:space="preserve">vant avec un handicap (juillet </w:t>
      </w:r>
      <w:r w:rsidR="007E1ACF" w:rsidRPr="00125FBA">
        <w:rPr>
          <w:rFonts w:ascii="Arial" w:hAnsi="Arial" w:cs="Arial"/>
          <w:sz w:val="24"/>
          <w:szCs w:val="24"/>
        </w:rPr>
        <w:t>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 xml:space="preserve">Marche pour l’accessibilité, </w:t>
      </w:r>
      <w:r w:rsidRPr="00571310">
        <w:rPr>
          <w:rFonts w:ascii="Arial" w:hAnsi="Arial" w:cs="Arial"/>
          <w:i/>
          <w:sz w:val="24"/>
          <w:szCs w:val="24"/>
        </w:rPr>
        <w:t>OnRouleAuQuébec</w:t>
      </w:r>
      <w:r w:rsidRPr="00125FBA">
        <w:rPr>
          <w:rFonts w:ascii="Arial" w:hAnsi="Arial" w:cs="Arial"/>
          <w:sz w:val="24"/>
          <w:szCs w:val="24"/>
        </w:rPr>
        <w:t xml:space="preserve"> (juin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Manifestation contre la N</w:t>
      </w:r>
      <w:r w:rsidR="00461A21">
        <w:rPr>
          <w:rFonts w:ascii="Arial" w:hAnsi="Arial" w:cs="Arial"/>
          <w:sz w:val="24"/>
          <w:szCs w:val="24"/>
        </w:rPr>
        <w:t>ouvelle g</w:t>
      </w:r>
      <w:r w:rsidRPr="00125FBA">
        <w:rPr>
          <w:rFonts w:ascii="Arial" w:hAnsi="Arial" w:cs="Arial"/>
          <w:sz w:val="24"/>
          <w:szCs w:val="24"/>
        </w:rPr>
        <w:t>estion</w:t>
      </w:r>
      <w:r w:rsidR="00461A21">
        <w:rPr>
          <w:rFonts w:ascii="Arial" w:hAnsi="Arial" w:cs="Arial"/>
          <w:sz w:val="24"/>
          <w:szCs w:val="24"/>
        </w:rPr>
        <w:t xml:space="preserve"> publique en s</w:t>
      </w:r>
      <w:r>
        <w:rPr>
          <w:rFonts w:ascii="Arial" w:hAnsi="Arial" w:cs="Arial"/>
          <w:sz w:val="24"/>
          <w:szCs w:val="24"/>
        </w:rPr>
        <w:t xml:space="preserve">anté et services </w:t>
      </w:r>
      <w:r w:rsidRPr="00125FBA">
        <w:rPr>
          <w:rFonts w:ascii="Arial" w:hAnsi="Arial" w:cs="Arial"/>
          <w:sz w:val="24"/>
          <w:szCs w:val="24"/>
        </w:rPr>
        <w:t>sociaux (mai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lastRenderedPageBreak/>
        <w:t>Semaine Dignité Montréal (mai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Pique-nique pour 50 000 logement</w:t>
      </w:r>
      <w:r>
        <w:rPr>
          <w:rFonts w:ascii="Arial" w:hAnsi="Arial" w:cs="Arial"/>
          <w:sz w:val="24"/>
          <w:szCs w:val="24"/>
        </w:rPr>
        <w:t>s</w:t>
      </w:r>
      <w:r w:rsidR="00571310">
        <w:rPr>
          <w:rFonts w:ascii="Arial" w:hAnsi="Arial" w:cs="Arial"/>
          <w:sz w:val="24"/>
          <w:szCs w:val="24"/>
        </w:rPr>
        <w:t xml:space="preserve"> sociaux (mai</w:t>
      </w:r>
      <w:r w:rsidRPr="00125FBA">
        <w:rPr>
          <w:rFonts w:ascii="Arial" w:hAnsi="Arial" w:cs="Arial"/>
          <w:sz w:val="24"/>
          <w:szCs w:val="24"/>
        </w:rPr>
        <w:t xml:space="preserve"> 2014)</w:t>
      </w:r>
    </w:p>
    <w:p w:rsidR="007E1ACF"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Pr>
          <w:rFonts w:ascii="Arial" w:hAnsi="Arial" w:cs="Arial"/>
          <w:sz w:val="24"/>
          <w:szCs w:val="24"/>
        </w:rPr>
        <w:t>J</w:t>
      </w:r>
      <w:r w:rsidRPr="00125FBA">
        <w:rPr>
          <w:rFonts w:ascii="Arial" w:hAnsi="Arial" w:cs="Arial"/>
          <w:sz w:val="24"/>
          <w:szCs w:val="24"/>
        </w:rPr>
        <w:t>ournée des locataires : Manif</w:t>
      </w:r>
      <w:r w:rsidR="003B0F7B">
        <w:rPr>
          <w:rFonts w:ascii="Arial" w:hAnsi="Arial" w:cs="Arial"/>
          <w:sz w:val="24"/>
          <w:szCs w:val="24"/>
        </w:rPr>
        <w:t>estation</w:t>
      </w:r>
      <w:r w:rsidRPr="00125FBA">
        <w:rPr>
          <w:rFonts w:ascii="Arial" w:hAnsi="Arial" w:cs="Arial"/>
          <w:sz w:val="24"/>
          <w:szCs w:val="24"/>
        </w:rPr>
        <w:t xml:space="preserve"> nationale pour un contrôle des loyer</w:t>
      </w:r>
      <w:r w:rsidR="007865D5">
        <w:rPr>
          <w:rFonts w:ascii="Arial" w:hAnsi="Arial" w:cs="Arial"/>
          <w:sz w:val="24"/>
          <w:szCs w:val="24"/>
        </w:rPr>
        <w:t>s</w:t>
      </w:r>
      <w:r>
        <w:rPr>
          <w:rFonts w:ascii="Arial" w:hAnsi="Arial" w:cs="Arial"/>
          <w:sz w:val="24"/>
          <w:szCs w:val="24"/>
        </w:rPr>
        <w:t xml:space="preserve"> (avril </w:t>
      </w:r>
      <w:r w:rsidRPr="00125FBA">
        <w:rPr>
          <w:rFonts w:ascii="Arial" w:hAnsi="Arial" w:cs="Arial"/>
          <w:sz w:val="24"/>
          <w:szCs w:val="24"/>
        </w:rPr>
        <w:t>2014)</w:t>
      </w:r>
    </w:p>
    <w:p w:rsidR="007E1ACF" w:rsidRDefault="007E1ACF" w:rsidP="00544B98">
      <w:pPr>
        <w:pStyle w:val="Sansinterligne1"/>
        <w:numPr>
          <w:ilvl w:val="0"/>
          <w:numId w:val="260"/>
        </w:numPr>
        <w:spacing w:after="100" w:line="300" w:lineRule="exact"/>
        <w:jc w:val="both"/>
        <w:rPr>
          <w:rFonts w:ascii="Arial" w:hAnsi="Arial" w:cs="Arial"/>
          <w:sz w:val="24"/>
          <w:szCs w:val="24"/>
        </w:rPr>
      </w:pPr>
      <w:r w:rsidRPr="009207FE">
        <w:rPr>
          <w:rFonts w:ascii="Arial" w:hAnsi="Arial" w:cs="Arial"/>
          <w:sz w:val="24"/>
          <w:szCs w:val="24"/>
        </w:rPr>
        <w:t xml:space="preserve">Appel à la mobilisation et participation à plusieurs actions </w:t>
      </w:r>
      <w:r>
        <w:rPr>
          <w:rFonts w:ascii="Arial" w:hAnsi="Arial" w:cs="Arial"/>
          <w:sz w:val="24"/>
          <w:szCs w:val="24"/>
        </w:rPr>
        <w:t>dénonçant les politiques d’austérité :</w:t>
      </w:r>
    </w:p>
    <w:p w:rsidR="007E1ACF" w:rsidRDefault="007E1ACF" w:rsidP="00544B98">
      <w:pPr>
        <w:numPr>
          <w:ilvl w:val="0"/>
          <w:numId w:val="263"/>
        </w:numPr>
        <w:shd w:val="clear" w:color="auto" w:fill="FFFFFF"/>
        <w:spacing w:before="100" w:beforeAutospacing="1" w:after="180" w:line="241" w:lineRule="atLeast"/>
        <w:ind w:left="1134"/>
        <w:textAlignment w:val="top"/>
        <w:rPr>
          <w:rFonts w:ascii="Arial" w:hAnsi="Arial" w:cs="Arial"/>
          <w:sz w:val="24"/>
          <w:szCs w:val="24"/>
        </w:rPr>
      </w:pPr>
      <w:r>
        <w:rPr>
          <w:rFonts w:ascii="Arial" w:hAnsi="Arial" w:cs="Arial"/>
          <w:sz w:val="24"/>
          <w:szCs w:val="24"/>
        </w:rPr>
        <w:t>Comité d’accueil du ministre Leitao et participation d’Ex aequo au scrum (mars 2015)</w:t>
      </w:r>
    </w:p>
    <w:p w:rsidR="007E1ACF" w:rsidRDefault="007E1ACF" w:rsidP="00544B98">
      <w:pPr>
        <w:numPr>
          <w:ilvl w:val="0"/>
          <w:numId w:val="263"/>
        </w:numPr>
        <w:shd w:val="clear" w:color="auto" w:fill="FFFFFF"/>
        <w:spacing w:before="100" w:beforeAutospacing="1" w:after="180" w:line="241" w:lineRule="atLeast"/>
        <w:ind w:left="1134"/>
        <w:textAlignment w:val="top"/>
        <w:rPr>
          <w:rFonts w:ascii="Arial" w:hAnsi="Arial" w:cs="Arial"/>
          <w:sz w:val="24"/>
          <w:szCs w:val="24"/>
        </w:rPr>
      </w:pPr>
      <w:r>
        <w:rPr>
          <w:rFonts w:ascii="Arial" w:hAnsi="Arial" w:cs="Arial"/>
          <w:sz w:val="24"/>
          <w:szCs w:val="24"/>
        </w:rPr>
        <w:t>Contingent PHAS comité d’accueil du Premier ministre Couillard (février 2015)</w:t>
      </w:r>
    </w:p>
    <w:p w:rsidR="007E1ACF" w:rsidRDefault="007E1ACF" w:rsidP="00544B98">
      <w:pPr>
        <w:numPr>
          <w:ilvl w:val="0"/>
          <w:numId w:val="263"/>
        </w:numPr>
        <w:shd w:val="clear" w:color="auto" w:fill="FFFFFF"/>
        <w:spacing w:before="100" w:beforeAutospacing="1" w:after="180" w:line="241" w:lineRule="atLeast"/>
        <w:ind w:left="1134"/>
        <w:textAlignment w:val="top"/>
        <w:rPr>
          <w:rFonts w:ascii="Arial" w:hAnsi="Arial" w:cs="Arial"/>
          <w:sz w:val="24"/>
          <w:szCs w:val="24"/>
        </w:rPr>
      </w:pPr>
      <w:r>
        <w:rPr>
          <w:rFonts w:ascii="Arial" w:hAnsi="Arial" w:cs="Arial"/>
          <w:sz w:val="24"/>
          <w:szCs w:val="24"/>
        </w:rPr>
        <w:t>Rassemblement devant le bureau du ministre Barrette (décembre 2014)</w:t>
      </w:r>
    </w:p>
    <w:p w:rsidR="007E1ACF" w:rsidRDefault="007E1ACF" w:rsidP="00544B98">
      <w:pPr>
        <w:numPr>
          <w:ilvl w:val="0"/>
          <w:numId w:val="263"/>
        </w:numPr>
        <w:shd w:val="clear" w:color="auto" w:fill="FFFFFF"/>
        <w:spacing w:before="100" w:beforeAutospacing="1" w:after="180" w:line="241" w:lineRule="atLeast"/>
        <w:ind w:left="1134"/>
        <w:textAlignment w:val="top"/>
        <w:rPr>
          <w:rFonts w:ascii="Arial" w:hAnsi="Arial" w:cs="Arial"/>
          <w:sz w:val="24"/>
          <w:szCs w:val="24"/>
        </w:rPr>
      </w:pPr>
      <w:r>
        <w:rPr>
          <w:rFonts w:ascii="Arial" w:hAnsi="Arial" w:cs="Arial"/>
          <w:sz w:val="24"/>
          <w:szCs w:val="24"/>
        </w:rPr>
        <w:t>L’austérité, une histoire d’horreur (octobre 2014)</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sz w:val="24"/>
          <w:szCs w:val="24"/>
        </w:rPr>
      </w:pPr>
      <w:r>
        <w:rPr>
          <w:rFonts w:ascii="Arial" w:hAnsi="Arial" w:cs="Arial"/>
          <w:b/>
          <w:sz w:val="24"/>
          <w:szCs w:val="24"/>
        </w:rPr>
        <w:t>Sous-objectifs pour l’année 2015-2016 :</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des conférences et des activités de transfert de connaissance sur la recherche, peut-être également un article scientifique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Tenir un autre sommet dans le cadre de la Journée internationale des personnes handicapées (sur la Convention des droits des personnes handicapées et le rapport de suivi)</w:t>
      </w:r>
    </w:p>
    <w:p w:rsidR="007E1ACF" w:rsidRDefault="007E1ACF" w:rsidP="008A73FC">
      <w:pPr>
        <w:pStyle w:val="Sansinterligne1"/>
        <w:numPr>
          <w:ilvl w:val="0"/>
          <w:numId w:val="161"/>
        </w:numPr>
        <w:spacing w:after="100" w:line="300" w:lineRule="exact"/>
        <w:ind w:left="426" w:hanging="357"/>
        <w:jc w:val="both"/>
        <w:rPr>
          <w:rFonts w:ascii="Arial" w:hAnsi="Arial" w:cs="Arial"/>
          <w:sz w:val="24"/>
          <w:szCs w:val="24"/>
        </w:rPr>
      </w:pPr>
      <w:r>
        <w:rPr>
          <w:rFonts w:ascii="Arial" w:hAnsi="Arial" w:cs="Arial"/>
          <w:sz w:val="24"/>
          <w:szCs w:val="24"/>
        </w:rPr>
        <w:t>Mobiliser les membres en promotion et défense des droits en intégrant les comités suivants :</w:t>
      </w:r>
    </w:p>
    <w:p w:rsidR="007E1ACF" w:rsidRDefault="007E1ACF" w:rsidP="008A73FC">
      <w:pPr>
        <w:pStyle w:val="Sansinterligne1"/>
        <w:numPr>
          <w:ilvl w:val="0"/>
          <w:numId w:val="264"/>
        </w:numPr>
        <w:spacing w:after="100" w:line="300" w:lineRule="exact"/>
        <w:ind w:left="1134" w:hanging="357"/>
        <w:jc w:val="both"/>
        <w:rPr>
          <w:rFonts w:ascii="Arial" w:hAnsi="Arial" w:cs="Arial"/>
          <w:sz w:val="24"/>
          <w:szCs w:val="24"/>
        </w:rPr>
      </w:pPr>
      <w:r>
        <w:rPr>
          <w:rFonts w:ascii="Arial" w:hAnsi="Arial" w:cs="Arial"/>
          <w:sz w:val="24"/>
          <w:szCs w:val="24"/>
        </w:rPr>
        <w:t>Transport</w:t>
      </w:r>
    </w:p>
    <w:p w:rsidR="007E1ACF" w:rsidRDefault="007E1ACF" w:rsidP="00544B98">
      <w:pPr>
        <w:pStyle w:val="Sansinterligne1"/>
        <w:numPr>
          <w:ilvl w:val="0"/>
          <w:numId w:val="264"/>
        </w:numPr>
        <w:spacing w:after="100" w:line="300" w:lineRule="exact"/>
        <w:ind w:left="1134"/>
        <w:jc w:val="both"/>
        <w:rPr>
          <w:rFonts w:ascii="Arial" w:hAnsi="Arial" w:cs="Arial"/>
          <w:sz w:val="24"/>
          <w:szCs w:val="24"/>
        </w:rPr>
      </w:pPr>
      <w:r>
        <w:rPr>
          <w:rFonts w:ascii="Arial" w:hAnsi="Arial" w:cs="Arial"/>
          <w:sz w:val="24"/>
          <w:szCs w:val="24"/>
        </w:rPr>
        <w:t>Mobilisation (nouvellement actif)</w:t>
      </w:r>
    </w:p>
    <w:p w:rsidR="007E1ACF" w:rsidRDefault="007E1ACF" w:rsidP="00544B98">
      <w:pPr>
        <w:pStyle w:val="Sansinterligne1"/>
        <w:numPr>
          <w:ilvl w:val="0"/>
          <w:numId w:val="264"/>
        </w:numPr>
        <w:spacing w:after="100" w:line="300" w:lineRule="exact"/>
        <w:ind w:left="1134"/>
        <w:jc w:val="both"/>
        <w:rPr>
          <w:rFonts w:ascii="Arial" w:hAnsi="Arial" w:cs="Arial"/>
          <w:sz w:val="24"/>
          <w:szCs w:val="24"/>
        </w:rPr>
      </w:pPr>
      <w:r>
        <w:rPr>
          <w:rFonts w:ascii="Arial" w:hAnsi="Arial" w:cs="Arial"/>
          <w:sz w:val="24"/>
          <w:szCs w:val="24"/>
        </w:rPr>
        <w:t>Accessibilité universelle à Montréal (déjà actif)</w:t>
      </w:r>
    </w:p>
    <w:p w:rsidR="007E1ACF" w:rsidRDefault="007E1ACF" w:rsidP="00544B98">
      <w:pPr>
        <w:pStyle w:val="Sansinterligne1"/>
        <w:numPr>
          <w:ilvl w:val="0"/>
          <w:numId w:val="264"/>
        </w:numPr>
        <w:spacing w:after="100" w:line="300" w:lineRule="exact"/>
        <w:ind w:left="1134"/>
        <w:jc w:val="both"/>
        <w:rPr>
          <w:rFonts w:ascii="Arial" w:hAnsi="Arial" w:cs="Arial"/>
          <w:sz w:val="24"/>
          <w:szCs w:val="24"/>
        </w:rPr>
      </w:pPr>
      <w:r>
        <w:rPr>
          <w:rFonts w:ascii="Arial" w:hAnsi="Arial" w:cs="Arial"/>
          <w:sz w:val="24"/>
          <w:szCs w:val="24"/>
        </w:rPr>
        <w:t>Habitation (déjà actif)</w:t>
      </w:r>
    </w:p>
    <w:p w:rsidR="007E1ACF" w:rsidRDefault="007E1ACF" w:rsidP="00544B98">
      <w:pPr>
        <w:pStyle w:val="Sansinterligne1"/>
        <w:numPr>
          <w:ilvl w:val="0"/>
          <w:numId w:val="264"/>
        </w:numPr>
        <w:spacing w:after="100" w:line="300" w:lineRule="exact"/>
        <w:ind w:left="1134"/>
        <w:jc w:val="both"/>
        <w:rPr>
          <w:rFonts w:ascii="Arial" w:hAnsi="Arial" w:cs="Arial"/>
          <w:sz w:val="24"/>
          <w:szCs w:val="24"/>
        </w:rPr>
      </w:pPr>
      <w:r>
        <w:rPr>
          <w:rFonts w:ascii="Arial" w:hAnsi="Arial" w:cs="Arial"/>
          <w:sz w:val="24"/>
          <w:szCs w:val="24"/>
        </w:rPr>
        <w:t xml:space="preserve">Santé et services sociaux (déjà actif) </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deux formations à l’intention des membres du Comité d’action citoyenne et du Comité de santé et de services sociaux (CoSSS) en négociation collective et en prise de parole publique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à nouveau des formations sur les réseaux sociaux et la défense des droits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Développer et alimenter nos pages Face</w:t>
      </w:r>
      <w:r>
        <w:rPr>
          <w:rFonts w:ascii="Arial" w:hAnsi="Arial" w:cs="Arial"/>
          <w:sz w:val="24"/>
          <w:szCs w:val="24"/>
        </w:rPr>
        <w:t>book, Twitter et notre site Web</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lastRenderedPageBreak/>
        <w:t>Poursuivre notre travail de coll</w:t>
      </w:r>
      <w:r>
        <w:rPr>
          <w:rFonts w:ascii="Arial" w:hAnsi="Arial" w:cs="Arial"/>
          <w:sz w:val="24"/>
          <w:szCs w:val="24"/>
        </w:rPr>
        <w:t xml:space="preserve">aboration avec les universités et particulièrement l’AQEIPS, </w:t>
      </w:r>
      <w:r w:rsidRPr="0008554C">
        <w:rPr>
          <w:rFonts w:ascii="Arial" w:hAnsi="Arial" w:cs="Arial"/>
          <w:sz w:val="24"/>
          <w:szCs w:val="24"/>
        </w:rPr>
        <w:t>en consolidant nos relations avec l’UQÀM</w:t>
      </w:r>
      <w:r>
        <w:rPr>
          <w:rFonts w:ascii="Arial" w:hAnsi="Arial" w:cs="Arial"/>
          <w:sz w:val="24"/>
          <w:szCs w:val="24"/>
        </w:rPr>
        <w:t xml:space="preserve"> et l’UdeM</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Développer le dossier « démocratie » en précisant les lieux de concertation ou de coalition et les objectifs pour l’année en cours</w:t>
      </w:r>
    </w:p>
    <w:p w:rsidR="007E1ACF" w:rsidRDefault="007E1ACF" w:rsidP="007E1ACF">
      <w:pPr>
        <w:pStyle w:val="Sansinterligne1"/>
        <w:spacing w:after="100" w:line="300" w:lineRule="exact"/>
        <w:jc w:val="both"/>
        <w:rPr>
          <w:rFonts w:ascii="Arial" w:hAnsi="Arial" w:cs="Arial"/>
          <w:sz w:val="24"/>
          <w:szCs w:val="24"/>
        </w:rPr>
      </w:pPr>
    </w:p>
    <w:p w:rsidR="0000429E" w:rsidRDefault="0000429E"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r>
        <w:rPr>
          <w:rFonts w:ascii="Arial" w:hAnsi="Arial" w:cs="Arial"/>
          <w:sz w:val="24"/>
          <w:szCs w:val="24"/>
        </w:rPr>
        <w:br w:type="page"/>
      </w:r>
    </w:p>
    <w:p w:rsidR="007E1ACF" w:rsidRPr="00CA000A" w:rsidRDefault="007E1ACF" w:rsidP="007E1ACF">
      <w:pPr>
        <w:shd w:val="clear" w:color="auto" w:fill="1F497D" w:themeFill="text2"/>
        <w:spacing w:after="100" w:line="300" w:lineRule="exact"/>
        <w:jc w:val="center"/>
        <w:rPr>
          <w:rFonts w:ascii="Arial" w:hAnsi="Arial" w:cs="Arial"/>
          <w:b/>
          <w:color w:val="FFFFFF"/>
          <w:sz w:val="24"/>
          <w:szCs w:val="24"/>
        </w:rPr>
      </w:pPr>
    </w:p>
    <w:p w:rsidR="007E1ACF" w:rsidRPr="00CA000A" w:rsidRDefault="007E1ACF" w:rsidP="007E1ACF">
      <w:pPr>
        <w:shd w:val="clear" w:color="auto" w:fill="1F497D" w:themeFill="text2"/>
        <w:spacing w:after="100" w:line="300" w:lineRule="exact"/>
        <w:jc w:val="center"/>
        <w:rPr>
          <w:rFonts w:ascii="Arial" w:hAnsi="Arial" w:cs="Arial"/>
          <w:b/>
          <w:color w:val="FFFFFF"/>
          <w:sz w:val="24"/>
          <w:szCs w:val="24"/>
        </w:rPr>
      </w:pPr>
      <w:r w:rsidRPr="00CA000A">
        <w:rPr>
          <w:rFonts w:ascii="Arial" w:hAnsi="Arial" w:cs="Arial"/>
          <w:b/>
          <w:color w:val="FFFFFF"/>
          <w:sz w:val="24"/>
          <w:szCs w:val="24"/>
        </w:rPr>
        <w:t>THÉMATIQUE : COMMUNICATIONS</w:t>
      </w:r>
    </w:p>
    <w:p w:rsidR="007E1ACF" w:rsidRDefault="007E1ACF" w:rsidP="007E1ACF">
      <w:pPr>
        <w:pStyle w:val="Titre9"/>
        <w:keepLines w:val="0"/>
        <w:shd w:val="clear" w:color="auto" w:fill="1F497D"/>
        <w:spacing w:before="0" w:after="100" w:line="300" w:lineRule="exact"/>
        <w:rPr>
          <w:rFonts w:ascii="Arial" w:hAnsi="Arial" w:cs="Arial"/>
          <w:color w:val="FFFFFF"/>
          <w:sz w:val="28"/>
          <w:szCs w:val="24"/>
        </w:rPr>
      </w:pP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noProof/>
          <w:sz w:val="24"/>
          <w:szCs w:val="24"/>
          <w:lang w:eastAsia="fr-CA"/>
        </w:rPr>
        <w:drawing>
          <wp:anchor distT="0" distB="0" distL="114300" distR="114300" simplePos="0" relativeHeight="251827200" behindDoc="0" locked="0" layoutInCell="1" allowOverlap="1" wp14:anchorId="554AC470" wp14:editId="305EDCBF">
            <wp:simplePos x="1931670" y="1348740"/>
            <wp:positionH relativeFrom="margin">
              <wp:posOffset>-215265</wp:posOffset>
            </wp:positionH>
            <wp:positionV relativeFrom="margin">
              <wp:posOffset>1633220</wp:posOffset>
            </wp:positionV>
            <wp:extent cx="6309360" cy="6309360"/>
            <wp:effectExtent l="0" t="0" r="0" b="0"/>
            <wp:wrapSquare wrapText="bothSides"/>
            <wp:docPr id="37892" name="Image 37892" descr="D:\Agent de Communication\Communications 2014 a\Images\56176f1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gent de Communication\Communications 2014 a\Images\56176f1f0c.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09360" cy="630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ACF" w:rsidRDefault="007E1ACF" w:rsidP="007E1ACF">
      <w:pPr>
        <w:spacing w:after="100" w:line="300" w:lineRule="exact"/>
        <w:rPr>
          <w:rFonts w:ascii="Arial" w:hAnsi="Arial" w:cs="Arial"/>
          <w:b/>
          <w:sz w:val="24"/>
          <w:szCs w:val="24"/>
        </w:rPr>
      </w:pPr>
    </w:p>
    <w:p w:rsidR="00F871EF" w:rsidRDefault="00F871E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lastRenderedPageBreak/>
        <w:t>Contexte :</w:t>
      </w:r>
    </w:p>
    <w:p w:rsidR="007E1ACF" w:rsidRDefault="007E1ACF" w:rsidP="007E1ACF">
      <w:pPr>
        <w:spacing w:line="300" w:lineRule="exact"/>
        <w:rPr>
          <w:rFonts w:ascii="Arial" w:hAnsi="Arial" w:cs="Arial"/>
          <w:sz w:val="24"/>
          <w:szCs w:val="24"/>
        </w:rPr>
      </w:pPr>
      <w:r>
        <w:rPr>
          <w:rFonts w:ascii="Arial" w:hAnsi="Arial" w:cs="Arial"/>
          <w:sz w:val="24"/>
          <w:szCs w:val="24"/>
        </w:rPr>
        <w:t>Le rôle de l’agent de communication est de faire connaître les réalisations d’Ex aequo auprès des membres de l’organisme, de ses partenaires, des médias, des élus et du grand public. Pour ce faire, plusieurs voies ont été explorées au cours de l’année. Celles-ci sont divisées en trois grands modes de communication : interne, externe et médiatique. Ces trois modes de communication sont mis en œuvre conformément à leurs plans de communication respectifs.</w:t>
      </w:r>
      <w:r>
        <w:rPr>
          <w:rFonts w:ascii="Arial" w:hAnsi="Arial" w:cs="Arial"/>
          <w:noProof/>
          <w:sz w:val="24"/>
          <w:szCs w:val="24"/>
          <w:lang w:eastAsia="fr-CA"/>
        </w:rPr>
        <w:drawing>
          <wp:anchor distT="0" distB="0" distL="114300" distR="114300" simplePos="0" relativeHeight="251825152" behindDoc="0" locked="1" layoutInCell="0" allowOverlap="0" wp14:anchorId="42475FFB" wp14:editId="4739FCCB">
            <wp:simplePos x="0" y="0"/>
            <wp:positionH relativeFrom="column">
              <wp:posOffset>3490595</wp:posOffset>
            </wp:positionH>
            <wp:positionV relativeFrom="page">
              <wp:posOffset>1280160</wp:posOffset>
            </wp:positionV>
            <wp:extent cx="1997075" cy="1177290"/>
            <wp:effectExtent l="0" t="0" r="3175" b="381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g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97075" cy="1177290"/>
                    </a:xfrm>
                    <a:prstGeom prst="rect">
                      <a:avLst/>
                    </a:prstGeom>
                  </pic:spPr>
                </pic:pic>
              </a:graphicData>
            </a:graphic>
            <wp14:sizeRelH relativeFrom="margin">
              <wp14:pctWidth>0</wp14:pctWidth>
            </wp14:sizeRelH>
            <wp14:sizeRelV relativeFrom="margin">
              <wp14:pctHeight>0</wp14:pctHeight>
            </wp14:sizeRelV>
          </wp:anchor>
        </w:drawing>
      </w:r>
    </w:p>
    <w:p w:rsidR="007E1ACF" w:rsidRDefault="007E1ACF" w:rsidP="007E1ACF">
      <w:pPr>
        <w:spacing w:after="100" w:line="300" w:lineRule="exact"/>
        <w:rPr>
          <w:rFonts w:ascii="Arial" w:hAnsi="Arial" w:cs="Arial"/>
          <w:sz w:val="24"/>
          <w:szCs w:val="24"/>
        </w:rPr>
      </w:pPr>
    </w:p>
    <w:p w:rsidR="007E1ACF"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Communication interne</w:t>
      </w:r>
    </w:p>
    <w:p w:rsidR="007E1ACF" w:rsidRPr="009F3205" w:rsidRDefault="007E1ACF" w:rsidP="007E1ACF">
      <w:pPr>
        <w:spacing w:after="100" w:line="300" w:lineRule="exact"/>
        <w:rPr>
          <w:rFonts w:ascii="Arial" w:hAnsi="Arial" w:cs="Arial"/>
          <w:b/>
          <w:sz w:val="24"/>
          <w:szCs w:val="24"/>
        </w:rPr>
      </w:pPr>
      <w:r>
        <w:rPr>
          <w:rFonts w:ascii="Arial" w:hAnsi="Arial" w:cs="Arial"/>
          <w:b/>
          <w:sz w:val="24"/>
          <w:szCs w:val="24"/>
        </w:rPr>
        <w:br/>
      </w:r>
      <w:r w:rsidR="005A4459">
        <w:rPr>
          <w:rFonts w:ascii="Arial" w:hAnsi="Arial" w:cs="Arial"/>
          <w:b/>
          <w:sz w:val="24"/>
          <w:szCs w:val="24"/>
        </w:rPr>
        <w:t>Objectif</w:t>
      </w:r>
      <w:r w:rsidRPr="009F3205">
        <w:rPr>
          <w:rFonts w:ascii="Arial" w:hAnsi="Arial" w:cs="Arial"/>
          <w:b/>
          <w:sz w:val="24"/>
          <w:szCs w:val="24"/>
        </w:rPr>
        <w:t xml:space="preserve"> : </w:t>
      </w:r>
    </w:p>
    <w:p w:rsidR="007E1ACF" w:rsidRPr="00D568F6" w:rsidRDefault="007E1ACF" w:rsidP="00544B98">
      <w:pPr>
        <w:numPr>
          <w:ilvl w:val="0"/>
          <w:numId w:val="147"/>
        </w:numPr>
        <w:spacing w:after="100" w:line="300" w:lineRule="exact"/>
        <w:ind w:left="426"/>
        <w:rPr>
          <w:rFonts w:ascii="Arial" w:hAnsi="Arial" w:cs="Arial"/>
          <w:b/>
          <w:sz w:val="24"/>
          <w:szCs w:val="24"/>
        </w:rPr>
      </w:pPr>
      <w:r>
        <w:rPr>
          <w:rFonts w:ascii="Arial" w:hAnsi="Arial" w:cs="Arial"/>
          <w:sz w:val="24"/>
          <w:szCs w:val="24"/>
        </w:rPr>
        <w:t>Appliquer les stratégies identifiées dans le plan de communication interne</w:t>
      </w:r>
      <w:r>
        <w:rPr>
          <w:rFonts w:ascii="Arial" w:hAnsi="Arial" w:cs="Arial"/>
          <w:sz w:val="24"/>
          <w:szCs w:val="24"/>
        </w:rPr>
        <w:br/>
      </w: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Contexte : </w:t>
      </w:r>
    </w:p>
    <w:p w:rsidR="007E1ACF" w:rsidRDefault="007E1ACF" w:rsidP="007E1ACF">
      <w:pPr>
        <w:spacing w:line="300" w:lineRule="exact"/>
        <w:rPr>
          <w:rFonts w:ascii="Arial" w:hAnsi="Arial" w:cs="Arial"/>
          <w:sz w:val="24"/>
          <w:szCs w:val="24"/>
        </w:rPr>
      </w:pPr>
      <w:r>
        <w:rPr>
          <w:rFonts w:ascii="Arial" w:hAnsi="Arial" w:cs="Arial"/>
          <w:sz w:val="24"/>
          <w:szCs w:val="24"/>
        </w:rPr>
        <w:t xml:space="preserve">Ex aequo a développé trois plans de communication (interne, externe et médiatique) qui possèdent leurs objectifs et leurs stratégies propres, afin d’augmenter la visibilité de l’organisme et d’améliorer son image de marque. À l’interne, Ex aequo souhaite maintenir et améliorer la cohésion de son équipe. Pour ce faire, il </w:t>
      </w:r>
      <w:r w:rsidR="008A73FC">
        <w:rPr>
          <w:rFonts w:ascii="Arial" w:hAnsi="Arial" w:cs="Arial"/>
          <w:sz w:val="24"/>
          <w:szCs w:val="24"/>
        </w:rPr>
        <w:t xml:space="preserve">mise </w:t>
      </w:r>
      <w:r>
        <w:rPr>
          <w:rFonts w:ascii="Arial" w:hAnsi="Arial" w:cs="Arial"/>
          <w:sz w:val="24"/>
          <w:szCs w:val="24"/>
        </w:rPr>
        <w:t>sur une concertation, une synergie et une collaboration entre les différents agents, afin de promouvoir une image positive et dynamique de l’organisme. Enfin, l’organisme souhaite tenir ses membres informés, afin de leur offrir le meilleur soutien possible, mais aussi les maintenir actifs et mobilisés.</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Moyens :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Réunion entre l’agent-e de communication et l’adjoint-e à la direction pour appliquer le plan de communication</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Bonification des actions du plan en fonction des rétroactions des employés</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Mise à jour du plan de communication avec une révision tous les 6 mois pour les ajustements nécessaires</w:t>
      </w:r>
      <w:r>
        <w:rPr>
          <w:noProof/>
          <w:lang w:eastAsia="fr-CA"/>
        </w:rPr>
        <w:drawing>
          <wp:anchor distT="0" distB="0" distL="114300" distR="114300" simplePos="0" relativeHeight="251829248" behindDoc="0" locked="1" layoutInCell="0" allowOverlap="0" wp14:anchorId="16A3E512" wp14:editId="2897978B">
            <wp:simplePos x="0" y="0"/>
            <wp:positionH relativeFrom="column">
              <wp:posOffset>4032250</wp:posOffset>
            </wp:positionH>
            <wp:positionV relativeFrom="page">
              <wp:posOffset>4988560</wp:posOffset>
            </wp:positionV>
            <wp:extent cx="1652270" cy="2077085"/>
            <wp:effectExtent l="0" t="0" r="5080" b="0"/>
            <wp:wrapSquare wrapText="bothSides"/>
            <wp:docPr id="39" name="Image 39" descr="http://www.immobilier2.0-le-blog.com/images/wp-images/2013/09/supports-communication-239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mobilier2.0-le-blog.com/images/wp-images/2013/09/supports-communication-239x30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52270"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Mise en place d’une revue de presse quotidienne</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Soutien ponctuel aux employés d’Ex aequo en tant que personne ressource pour tous les aspects concernant la communication</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lastRenderedPageBreak/>
        <w:t>Envoi de bulletins des membres pour les informer de l’évolution des dossiers et de toutes les informations affectant les personnes vivant avec une limitation fonctionnelle</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Sous-objectifs pour l’année 2014-2015 :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Participer à des réunions ponctuelles entre l’age</w:t>
      </w:r>
      <w:r w:rsidR="00D66CEB">
        <w:rPr>
          <w:rFonts w:ascii="Arial" w:hAnsi="Arial" w:cs="Arial"/>
          <w:sz w:val="24"/>
          <w:szCs w:val="24"/>
        </w:rPr>
        <w:t>nte de communication et l’adjoint</w:t>
      </w:r>
      <w:r>
        <w:rPr>
          <w:rFonts w:ascii="Arial" w:hAnsi="Arial" w:cs="Arial"/>
          <w:sz w:val="24"/>
          <w:szCs w:val="24"/>
        </w:rPr>
        <w:t>e à la direction pour maintenir à jour le plan de communication</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Informer les employés des ajustements apportés au plan de communication</w:t>
      </w:r>
    </w:p>
    <w:p w:rsidR="007E1ACF" w:rsidRDefault="005A4459" w:rsidP="00544B98">
      <w:pPr>
        <w:numPr>
          <w:ilvl w:val="0"/>
          <w:numId w:val="150"/>
        </w:numPr>
        <w:spacing w:after="100" w:line="300" w:lineRule="exact"/>
        <w:ind w:left="426"/>
        <w:rPr>
          <w:rFonts w:ascii="Arial" w:hAnsi="Arial" w:cs="Arial"/>
          <w:sz w:val="24"/>
          <w:szCs w:val="24"/>
        </w:rPr>
      </w:pPr>
      <w:r>
        <w:rPr>
          <w:rFonts w:ascii="Arial" w:hAnsi="Arial" w:cs="Arial"/>
          <w:b/>
          <w:noProof/>
          <w:sz w:val="24"/>
          <w:szCs w:val="24"/>
          <w:lang w:eastAsia="fr-CA"/>
        </w:rPr>
        <w:drawing>
          <wp:anchor distT="0" distB="0" distL="114300" distR="114300" simplePos="0" relativeHeight="251833344" behindDoc="0" locked="0" layoutInCell="1" allowOverlap="1" wp14:anchorId="5A9D6538" wp14:editId="6340F83F">
            <wp:simplePos x="1143000" y="5177790"/>
            <wp:positionH relativeFrom="margin">
              <wp:posOffset>3270885</wp:posOffset>
            </wp:positionH>
            <wp:positionV relativeFrom="margin">
              <wp:posOffset>2155825</wp:posOffset>
            </wp:positionV>
            <wp:extent cx="2434590" cy="2434590"/>
            <wp:effectExtent l="0" t="0" r="3810" b="3810"/>
            <wp:wrapSquare wrapText="bothSides"/>
            <wp:docPr id="37893" name="Image 37893" descr="D:\Agent de Communication\Communications 2014 a\Images\commun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gent de Communication\Communications 2014 a\Images\communication-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4590" cy="243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ACF">
        <w:rPr>
          <w:rFonts w:ascii="Arial" w:hAnsi="Arial" w:cs="Arial"/>
          <w:sz w:val="24"/>
          <w:szCs w:val="24"/>
        </w:rPr>
        <w:t xml:space="preserve">Continuer à </w:t>
      </w:r>
      <w:r w:rsidR="007E1ACF">
        <w:rPr>
          <w:rFonts w:ascii="Arial" w:hAnsi="Arial"/>
          <w:sz w:val="24"/>
        </w:rPr>
        <w:t>définir et à clarifier les rôles et les responsabilités de chacun en matière de communication</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Bonifier les actions du plan en fonction des rétroactions des employés</w:t>
      </w:r>
    </w:p>
    <w:p w:rsidR="007E1ACF" w:rsidRPr="00FA2CF4"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Créer un plan de communicat</w:t>
      </w:r>
      <w:r w:rsidR="00270F3D">
        <w:rPr>
          <w:rFonts w:ascii="Arial" w:hAnsi="Arial" w:cs="Arial"/>
          <w:sz w:val="24"/>
          <w:szCs w:val="24"/>
        </w:rPr>
        <w:t>ion pour la Banque de préposé</w:t>
      </w:r>
      <w:r>
        <w:rPr>
          <w:rFonts w:ascii="Arial" w:hAnsi="Arial" w:cs="Arial"/>
          <w:sz w:val="24"/>
          <w:szCs w:val="24"/>
        </w:rPr>
        <w:t>s</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Maintenir à jour le plan de communication avec une révision tous les 6 mois pour les ajustements nécessaires</w:t>
      </w:r>
      <w:r w:rsidRPr="002C4156">
        <w:rPr>
          <w:rFonts w:ascii="Arial" w:hAnsi="Arial" w:cs="Arial"/>
          <w:sz w:val="24"/>
          <w:szCs w:val="24"/>
        </w:rPr>
        <w:t xml:space="preserve"> </w:t>
      </w:r>
    </w:p>
    <w:p w:rsidR="007E1ACF" w:rsidRPr="002C4156"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Continuer d’offrir un soutien ponctuel aux employés pour tous les aspects concernant la communication</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 xml:space="preserve">Développer une politique interne sur l’utilisation des réseaux sociaux </w:t>
      </w:r>
      <w:r w:rsidRPr="00F43829">
        <w:rPr>
          <w:rFonts w:ascii="Arial" w:hAnsi="Arial" w:cs="Arial"/>
          <w:sz w:val="24"/>
          <w:szCs w:val="24"/>
        </w:rPr>
        <w:t>et une éthique de travail</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Poursuivre l’envoi de la revue de presse</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Envoyer 2-3 bulletins des membres</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Respecter les critères d’accessibilité universelle dans toutes les communications d’Ex aequo</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Tenir à jour et développer l’envoi du bulletin par courriel à nos membres en mettant à jour les listes d’envoi</w:t>
      </w:r>
    </w:p>
    <w:p w:rsidR="007E1ACF" w:rsidRDefault="007E1ACF" w:rsidP="00544B98">
      <w:pPr>
        <w:numPr>
          <w:ilvl w:val="0"/>
          <w:numId w:val="150"/>
        </w:numPr>
        <w:spacing w:after="100" w:line="300" w:lineRule="exact"/>
        <w:ind w:left="426"/>
        <w:rPr>
          <w:rFonts w:ascii="Arial" w:hAnsi="Arial" w:cs="Arial"/>
          <w:b/>
          <w:sz w:val="24"/>
          <w:szCs w:val="24"/>
        </w:rPr>
      </w:pPr>
      <w:r>
        <w:rPr>
          <w:rFonts w:ascii="Arial" w:hAnsi="Arial" w:cs="Arial"/>
          <w:sz w:val="24"/>
          <w:szCs w:val="24"/>
        </w:rPr>
        <w:t>Prendre en considération les rétroactions ou le degré de satisfaction des membres et des employés concernant le bulletin</w:t>
      </w:r>
    </w:p>
    <w:p w:rsidR="007E1ACF" w:rsidRDefault="007E1ACF" w:rsidP="007E1ACF">
      <w:pPr>
        <w:spacing w:after="100" w:line="300" w:lineRule="exact"/>
        <w:rPr>
          <w:rFonts w:ascii="Arial" w:hAnsi="Arial" w:cs="Arial"/>
          <w:b/>
          <w:sz w:val="24"/>
          <w:szCs w:val="24"/>
        </w:rPr>
      </w:pPr>
    </w:p>
    <w:p w:rsidR="007E1ACF" w:rsidRPr="00E97405" w:rsidRDefault="007E1ACF" w:rsidP="007E1ACF">
      <w:pPr>
        <w:spacing w:after="100" w:line="300" w:lineRule="exact"/>
        <w:rPr>
          <w:rFonts w:ascii="Arial" w:hAnsi="Arial" w:cs="Arial"/>
          <w:b/>
          <w:sz w:val="24"/>
          <w:szCs w:val="24"/>
        </w:rPr>
      </w:pPr>
      <w:r w:rsidRPr="00E97405">
        <w:rPr>
          <w:rFonts w:ascii="Arial" w:hAnsi="Arial" w:cs="Arial"/>
          <w:b/>
          <w:sz w:val="24"/>
          <w:szCs w:val="24"/>
        </w:rPr>
        <w:t xml:space="preserve">Résultats pour l’année 2014-2015 : </w:t>
      </w:r>
    </w:p>
    <w:p w:rsidR="007E1ACF" w:rsidRDefault="007E1ACF" w:rsidP="00544B98">
      <w:pPr>
        <w:numPr>
          <w:ilvl w:val="0"/>
          <w:numId w:val="150"/>
        </w:numPr>
        <w:spacing w:after="100" w:line="300" w:lineRule="exact"/>
        <w:ind w:left="426"/>
        <w:rPr>
          <w:rFonts w:ascii="Arial" w:hAnsi="Arial" w:cs="Arial"/>
          <w:sz w:val="24"/>
          <w:szCs w:val="24"/>
        </w:rPr>
      </w:pPr>
      <w:r w:rsidRPr="00F43829">
        <w:rPr>
          <w:rFonts w:ascii="Arial" w:hAnsi="Arial" w:cs="Arial"/>
          <w:sz w:val="24"/>
          <w:szCs w:val="24"/>
        </w:rPr>
        <w:t xml:space="preserve">Application </w:t>
      </w:r>
      <w:r>
        <w:rPr>
          <w:rFonts w:ascii="Arial" w:hAnsi="Arial" w:cs="Arial"/>
          <w:sz w:val="24"/>
          <w:szCs w:val="24"/>
        </w:rPr>
        <w:t>du plan de communication interne</w:t>
      </w:r>
    </w:p>
    <w:p w:rsidR="007E1ACF" w:rsidRDefault="007E1ACF" w:rsidP="00544B98">
      <w:pPr>
        <w:numPr>
          <w:ilvl w:val="0"/>
          <w:numId w:val="150"/>
        </w:numPr>
        <w:spacing w:after="100" w:line="300" w:lineRule="exact"/>
        <w:ind w:left="426"/>
        <w:rPr>
          <w:rFonts w:ascii="Arial" w:hAnsi="Arial" w:cs="Arial"/>
          <w:sz w:val="24"/>
          <w:szCs w:val="24"/>
        </w:rPr>
      </w:pPr>
      <w:r w:rsidRPr="00F43829">
        <w:rPr>
          <w:rFonts w:ascii="Arial" w:hAnsi="Arial" w:cs="Arial"/>
          <w:sz w:val="24"/>
          <w:szCs w:val="24"/>
        </w:rPr>
        <w:t xml:space="preserve">Bonification des </w:t>
      </w:r>
      <w:r>
        <w:rPr>
          <w:rFonts w:ascii="Arial" w:hAnsi="Arial" w:cs="Arial"/>
          <w:sz w:val="24"/>
          <w:szCs w:val="24"/>
        </w:rPr>
        <w:t>actions du plan en fonction des rétroactions des employés</w:t>
      </w:r>
    </w:p>
    <w:p w:rsidR="007E1ACF" w:rsidRDefault="007E1ACF" w:rsidP="00544B98">
      <w:pPr>
        <w:numPr>
          <w:ilvl w:val="0"/>
          <w:numId w:val="150"/>
        </w:numPr>
        <w:spacing w:after="100" w:line="300" w:lineRule="exact"/>
        <w:ind w:left="426"/>
        <w:rPr>
          <w:rFonts w:ascii="Arial" w:hAnsi="Arial" w:cs="Arial"/>
          <w:sz w:val="24"/>
          <w:szCs w:val="24"/>
        </w:rPr>
      </w:pPr>
      <w:r w:rsidRPr="00F43829">
        <w:rPr>
          <w:rFonts w:ascii="Arial" w:hAnsi="Arial" w:cs="Arial"/>
          <w:sz w:val="24"/>
          <w:szCs w:val="24"/>
        </w:rPr>
        <w:t xml:space="preserve">Envoi quotidien </w:t>
      </w:r>
      <w:r>
        <w:rPr>
          <w:rFonts w:ascii="Arial" w:hAnsi="Arial" w:cs="Arial"/>
          <w:sz w:val="24"/>
          <w:szCs w:val="24"/>
        </w:rPr>
        <w:t>au personnel d’une revue de presse (revue de l’actualité qui touche directement les dossiers défendus par Ex aequo)</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lastRenderedPageBreak/>
        <w:t xml:space="preserve">Développement d’une politique interne sur l’utilisation des réseaux sociaux </w:t>
      </w:r>
      <w:r w:rsidRPr="00F43829">
        <w:rPr>
          <w:rFonts w:ascii="Arial" w:hAnsi="Arial" w:cs="Arial"/>
          <w:sz w:val="24"/>
          <w:szCs w:val="24"/>
        </w:rPr>
        <w:t>et une éthique de travail</w:t>
      </w:r>
    </w:p>
    <w:p w:rsidR="007E1ACF" w:rsidRDefault="007E1ACF" w:rsidP="007E1ACF">
      <w:pPr>
        <w:spacing w:after="100" w:line="300" w:lineRule="exact"/>
        <w:rPr>
          <w:rFonts w:ascii="Arial" w:hAnsi="Arial" w:cs="Arial"/>
          <w:noProof/>
          <w:sz w:val="24"/>
          <w:szCs w:val="24"/>
        </w:rPr>
      </w:pPr>
    </w:p>
    <w:p w:rsidR="007E1ACF" w:rsidRDefault="007E1ACF" w:rsidP="007E1ACF">
      <w:pPr>
        <w:spacing w:after="100" w:line="300" w:lineRule="exact"/>
        <w:rPr>
          <w:rFonts w:ascii="Arial" w:hAnsi="Arial" w:cs="Arial"/>
          <w:b/>
          <w:sz w:val="24"/>
          <w:szCs w:val="24"/>
        </w:rPr>
      </w:pPr>
      <w:r>
        <w:rPr>
          <w:rFonts w:ascii="Arial" w:hAnsi="Arial" w:cs="Arial"/>
          <w:noProof/>
          <w:sz w:val="24"/>
          <w:szCs w:val="24"/>
          <w:lang w:eastAsia="fr-CA"/>
        </w:rPr>
        <w:drawing>
          <wp:anchor distT="0" distB="0" distL="114300" distR="114300" simplePos="0" relativeHeight="251828224" behindDoc="0" locked="1" layoutInCell="0" allowOverlap="0" wp14:anchorId="4E808019" wp14:editId="32BF188C">
            <wp:simplePos x="0" y="0"/>
            <wp:positionH relativeFrom="margin">
              <wp:posOffset>3130550</wp:posOffset>
            </wp:positionH>
            <wp:positionV relativeFrom="margin">
              <wp:posOffset>3081655</wp:posOffset>
            </wp:positionV>
            <wp:extent cx="2541270" cy="2526665"/>
            <wp:effectExtent l="0" t="0" r="0" b="6985"/>
            <wp:wrapSquare wrapText="bothSides"/>
            <wp:docPr id="37895" name="Image 37895" descr="D:\Agent de Communication\Communications 2014 a\Images\SW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gent de Communication\Communications 2014 a\Images\SWOT.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41270" cy="2526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Sous-objectifs pour l’année 2015-2016 : </w:t>
      </w:r>
    </w:p>
    <w:p w:rsidR="007E1ACF" w:rsidRPr="00FA2CF4"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Créer un</w:t>
      </w:r>
      <w:r w:rsidR="00647FC4">
        <w:rPr>
          <w:rFonts w:ascii="Arial" w:hAnsi="Arial" w:cs="Arial"/>
          <w:sz w:val="24"/>
          <w:szCs w:val="24"/>
        </w:rPr>
        <w:t xml:space="preserve"> plan de communication pour la B</w:t>
      </w:r>
      <w:r>
        <w:rPr>
          <w:rFonts w:ascii="Arial" w:hAnsi="Arial" w:cs="Arial"/>
          <w:sz w:val="24"/>
          <w:szCs w:val="24"/>
        </w:rPr>
        <w:t>anque de préposés</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Maintenir à jour le plan de communication avec une révision tous les 6 mois pour les ajustements nécessaires</w:t>
      </w:r>
      <w:r w:rsidRPr="002C4156">
        <w:rPr>
          <w:rFonts w:ascii="Arial" w:hAnsi="Arial" w:cs="Arial"/>
          <w:sz w:val="24"/>
          <w:szCs w:val="24"/>
        </w:rPr>
        <w:t xml:space="preserve"> </w:t>
      </w:r>
    </w:p>
    <w:p w:rsidR="007E1ACF" w:rsidRPr="002C4156"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Continuer d’offrir un soutien ponctuel aux employés pour tous les aspects concernant la communication</w:t>
      </w:r>
    </w:p>
    <w:p w:rsidR="007E1ACF" w:rsidRPr="008664C9" w:rsidRDefault="007E1ACF" w:rsidP="00544B98">
      <w:pPr>
        <w:numPr>
          <w:ilvl w:val="0"/>
          <w:numId w:val="150"/>
        </w:numPr>
        <w:spacing w:after="100" w:line="300" w:lineRule="exact"/>
        <w:ind w:left="426"/>
        <w:rPr>
          <w:rFonts w:ascii="Arial" w:hAnsi="Arial" w:cs="Arial"/>
          <w:sz w:val="24"/>
          <w:szCs w:val="24"/>
        </w:rPr>
      </w:pPr>
      <w:r w:rsidRPr="008664C9">
        <w:rPr>
          <w:rFonts w:ascii="Arial" w:hAnsi="Arial" w:cs="Arial"/>
          <w:sz w:val="24"/>
          <w:szCs w:val="24"/>
        </w:rPr>
        <w:t xml:space="preserve">Poursuivre l’envoi de la revue de presse </w:t>
      </w:r>
    </w:p>
    <w:p w:rsidR="007E1ACF" w:rsidRPr="008664C9" w:rsidRDefault="007E1ACF" w:rsidP="00544B98">
      <w:pPr>
        <w:numPr>
          <w:ilvl w:val="0"/>
          <w:numId w:val="150"/>
        </w:numPr>
        <w:spacing w:after="100" w:line="300" w:lineRule="exact"/>
        <w:ind w:left="426"/>
        <w:rPr>
          <w:rFonts w:ascii="Arial" w:hAnsi="Arial" w:cs="Arial"/>
          <w:sz w:val="24"/>
          <w:szCs w:val="24"/>
        </w:rPr>
      </w:pPr>
      <w:r w:rsidRPr="008664C9">
        <w:rPr>
          <w:rFonts w:ascii="Arial" w:hAnsi="Arial" w:cs="Arial"/>
          <w:sz w:val="24"/>
          <w:szCs w:val="24"/>
        </w:rPr>
        <w:t xml:space="preserve">Évaluer </w:t>
      </w:r>
      <w:r>
        <w:rPr>
          <w:rFonts w:ascii="Arial" w:hAnsi="Arial" w:cs="Arial"/>
          <w:sz w:val="24"/>
          <w:szCs w:val="24"/>
        </w:rPr>
        <w:t xml:space="preserve">les moyens et la fréquence </w:t>
      </w:r>
      <w:r w:rsidRPr="008664C9">
        <w:rPr>
          <w:rFonts w:ascii="Arial" w:hAnsi="Arial" w:cs="Arial"/>
          <w:sz w:val="24"/>
          <w:szCs w:val="24"/>
        </w:rPr>
        <w:t>approprié</w:t>
      </w:r>
      <w:r>
        <w:rPr>
          <w:rFonts w:ascii="Arial" w:hAnsi="Arial" w:cs="Arial"/>
          <w:sz w:val="24"/>
          <w:szCs w:val="24"/>
        </w:rPr>
        <w:t>s pour</w:t>
      </w:r>
      <w:r w:rsidRPr="008664C9">
        <w:rPr>
          <w:rFonts w:ascii="Arial" w:hAnsi="Arial" w:cs="Arial"/>
          <w:sz w:val="24"/>
          <w:szCs w:val="24"/>
        </w:rPr>
        <w:t xml:space="preserve"> communiquer avec nos membres, au</w:t>
      </w:r>
      <w:r>
        <w:rPr>
          <w:rFonts w:ascii="Arial" w:hAnsi="Arial" w:cs="Arial"/>
          <w:sz w:val="24"/>
          <w:szCs w:val="24"/>
        </w:rPr>
        <w:t>tre que par les réseaux sociaux</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 xml:space="preserve">Respecter les critères d’accessibilité universelle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Tenir à jour les listes d’envoi des membres</w:t>
      </w:r>
    </w:p>
    <w:p w:rsidR="007E1ACF" w:rsidRPr="00776966" w:rsidRDefault="007E1ACF" w:rsidP="00544B98">
      <w:pPr>
        <w:numPr>
          <w:ilvl w:val="0"/>
          <w:numId w:val="150"/>
        </w:numPr>
        <w:spacing w:after="100" w:line="300" w:lineRule="exact"/>
        <w:ind w:left="426"/>
        <w:rPr>
          <w:rFonts w:ascii="Arial" w:hAnsi="Arial" w:cs="Arial"/>
          <w:b/>
          <w:sz w:val="28"/>
          <w:szCs w:val="24"/>
        </w:rPr>
      </w:pPr>
      <w:r w:rsidRPr="00776966">
        <w:rPr>
          <w:rFonts w:ascii="Arial" w:hAnsi="Arial" w:cs="Arial"/>
          <w:noProof/>
          <w:sz w:val="24"/>
          <w:lang w:eastAsia="fr-CA"/>
        </w:rPr>
        <w:t>Veiller à ce que les employés conna</w:t>
      </w:r>
      <w:r w:rsidR="001106D3">
        <w:rPr>
          <w:rFonts w:ascii="Arial" w:hAnsi="Arial" w:cs="Arial"/>
          <w:noProof/>
          <w:sz w:val="24"/>
          <w:lang w:eastAsia="fr-CA"/>
        </w:rPr>
        <w:t>issent et utilisent notre site W</w:t>
      </w:r>
      <w:r w:rsidRPr="00776966">
        <w:rPr>
          <w:rFonts w:ascii="Arial" w:hAnsi="Arial" w:cs="Arial"/>
          <w:noProof/>
          <w:sz w:val="24"/>
          <w:lang w:eastAsia="fr-CA"/>
        </w:rPr>
        <w:t xml:space="preserve">eb comme référence. Recueillir leurs commentaires </w:t>
      </w:r>
      <w:r>
        <w:rPr>
          <w:rFonts w:ascii="Arial" w:hAnsi="Arial" w:cs="Arial"/>
          <w:noProof/>
          <w:sz w:val="24"/>
          <w:lang w:eastAsia="fr-CA"/>
        </w:rPr>
        <w:t xml:space="preserve">sur les </w:t>
      </w:r>
      <w:r w:rsidRPr="00776966">
        <w:rPr>
          <w:rFonts w:ascii="Arial" w:hAnsi="Arial" w:cs="Arial"/>
          <w:noProof/>
          <w:sz w:val="24"/>
          <w:lang w:eastAsia="fr-CA"/>
        </w:rPr>
        <w:t>amélioration</w:t>
      </w:r>
      <w:r>
        <w:rPr>
          <w:rFonts w:ascii="Arial" w:hAnsi="Arial" w:cs="Arial"/>
          <w:noProof/>
          <w:sz w:val="24"/>
          <w:lang w:eastAsia="fr-CA"/>
        </w:rPr>
        <w:t>s possibles</w:t>
      </w:r>
    </w:p>
    <w:p w:rsidR="007E1ACF" w:rsidRPr="00776966" w:rsidRDefault="007E1ACF" w:rsidP="00544B98">
      <w:pPr>
        <w:numPr>
          <w:ilvl w:val="0"/>
          <w:numId w:val="150"/>
        </w:numPr>
        <w:spacing w:after="100" w:line="300" w:lineRule="exact"/>
        <w:ind w:left="426"/>
        <w:rPr>
          <w:rFonts w:ascii="Arial" w:hAnsi="Arial" w:cs="Arial"/>
          <w:b/>
          <w:sz w:val="28"/>
          <w:szCs w:val="24"/>
        </w:rPr>
      </w:pPr>
      <w:r>
        <w:rPr>
          <w:rFonts w:ascii="Arial" w:hAnsi="Arial" w:cs="Arial"/>
          <w:noProof/>
          <w:sz w:val="24"/>
          <w:lang w:eastAsia="fr-CA"/>
        </w:rPr>
        <w:t>Développer l’aisance des employés dans leurs communications avec les médias</w:t>
      </w:r>
    </w:p>
    <w:p w:rsidR="007E1ACF" w:rsidRDefault="007E1ACF" w:rsidP="007E1ACF">
      <w:pPr>
        <w:spacing w:after="100" w:line="300" w:lineRule="exact"/>
        <w:rPr>
          <w:rFonts w:ascii="Arial" w:hAnsi="Arial" w:cs="Arial"/>
          <w:noProof/>
          <w:sz w:val="24"/>
          <w:szCs w:val="24"/>
        </w:rPr>
      </w:pPr>
    </w:p>
    <w:p w:rsidR="007E1ACF"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Communication externe</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Objectif : </w:t>
      </w:r>
    </w:p>
    <w:p w:rsidR="007E1ACF" w:rsidRPr="00D568F6" w:rsidRDefault="007E1ACF" w:rsidP="00544B98">
      <w:pPr>
        <w:numPr>
          <w:ilvl w:val="0"/>
          <w:numId w:val="147"/>
        </w:numPr>
        <w:spacing w:after="100" w:line="300" w:lineRule="exact"/>
        <w:ind w:left="426"/>
        <w:rPr>
          <w:rFonts w:ascii="Arial" w:hAnsi="Arial" w:cs="Arial"/>
          <w:b/>
          <w:sz w:val="24"/>
          <w:szCs w:val="24"/>
        </w:rPr>
      </w:pPr>
      <w:r>
        <w:rPr>
          <w:rFonts w:ascii="Arial" w:hAnsi="Arial" w:cs="Arial"/>
          <w:sz w:val="24"/>
          <w:szCs w:val="24"/>
        </w:rPr>
        <w:t>Appliquer les stratégies identifiées dans le plan de communication externe</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Contexte : </w:t>
      </w:r>
    </w:p>
    <w:p w:rsidR="007E1ACF" w:rsidRDefault="007E1ACF" w:rsidP="007E1ACF">
      <w:pPr>
        <w:spacing w:line="300" w:lineRule="exact"/>
        <w:rPr>
          <w:rFonts w:ascii="Arial" w:hAnsi="Arial" w:cs="Arial"/>
          <w:sz w:val="24"/>
          <w:szCs w:val="24"/>
        </w:rPr>
      </w:pPr>
      <w:r>
        <w:rPr>
          <w:rFonts w:ascii="Arial" w:hAnsi="Arial" w:cs="Arial"/>
          <w:sz w:val="24"/>
          <w:szCs w:val="24"/>
        </w:rPr>
        <w:t>Ex aequo a développé trois plans de communication (interne, externe et médiatique) qui possèdent leurs objectifs et leurs stratégies propres, afin d’augmenter la visibilité de l’organisme et d’améliorer son image de marque. À l’externe, Ex</w:t>
      </w:r>
      <w:r>
        <w:rPr>
          <w:rFonts w:ascii="Arial" w:hAnsi="Arial" w:cs="Arial"/>
          <w:noProof/>
          <w:sz w:val="24"/>
          <w:szCs w:val="24"/>
          <w:lang w:eastAsia="fr-CA"/>
        </w:rPr>
        <w:drawing>
          <wp:anchor distT="0" distB="0" distL="114300" distR="114300" simplePos="0" relativeHeight="251830272" behindDoc="0" locked="0" layoutInCell="1" allowOverlap="1" wp14:anchorId="681D880D" wp14:editId="4FF948B7">
            <wp:simplePos x="3143250" y="3246120"/>
            <wp:positionH relativeFrom="margin">
              <wp:posOffset>3486150</wp:posOffset>
            </wp:positionH>
            <wp:positionV relativeFrom="margin">
              <wp:posOffset>-645795</wp:posOffset>
            </wp:positionV>
            <wp:extent cx="2183130" cy="1641475"/>
            <wp:effectExtent l="0" t="0" r="7620" b="0"/>
            <wp:wrapSquare wrapText="bothSides"/>
            <wp:docPr id="37896" name="Image 37896" descr="D:\Agent de Communication\Communications 2014 a\Images\medias_sociaux_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gent de Communication\Communications 2014 a\Images\medias_sociaux_300x22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3130"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aequo désire maintenir et améliorer son image et sa crédibilité </w:t>
      </w:r>
      <w:r>
        <w:rPr>
          <w:rFonts w:ascii="Arial" w:hAnsi="Arial" w:cs="Arial"/>
          <w:sz w:val="24"/>
          <w:szCs w:val="24"/>
        </w:rPr>
        <w:lastRenderedPageBreak/>
        <w:t>auprès de ses membres et de ses multiples partenaires. L’organisme veut demeurer une référence auprès de ses partenaires et du milieu associatif en ce qui concerne l’accessibilité universelle.</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Moyens :</w:t>
      </w:r>
    </w:p>
    <w:p w:rsidR="007E1ACF" w:rsidRPr="005A3011" w:rsidRDefault="007E1ACF" w:rsidP="00544B98">
      <w:pPr>
        <w:numPr>
          <w:ilvl w:val="0"/>
          <w:numId w:val="148"/>
        </w:numPr>
        <w:spacing w:after="100" w:line="300" w:lineRule="exact"/>
        <w:ind w:left="426"/>
        <w:rPr>
          <w:rFonts w:ascii="Arial" w:hAnsi="Arial" w:cs="Arial"/>
          <w:sz w:val="24"/>
          <w:szCs w:val="24"/>
        </w:rPr>
      </w:pPr>
      <w:r>
        <w:rPr>
          <w:rFonts w:ascii="Arial" w:hAnsi="Arial" w:cs="Arial"/>
          <w:sz w:val="24"/>
          <w:szCs w:val="24"/>
        </w:rPr>
        <w:t>Conception</w:t>
      </w:r>
      <w:r w:rsidRPr="005A3011">
        <w:rPr>
          <w:rFonts w:ascii="Arial" w:hAnsi="Arial" w:cs="Arial"/>
          <w:sz w:val="24"/>
          <w:szCs w:val="24"/>
        </w:rPr>
        <w:t xml:space="preserve"> et diffusion des lettres, des communiqués, des dépliants et des outils de promotion</w:t>
      </w:r>
    </w:p>
    <w:p w:rsidR="007E1ACF" w:rsidRDefault="007E1ACF" w:rsidP="00544B98">
      <w:pPr>
        <w:numPr>
          <w:ilvl w:val="0"/>
          <w:numId w:val="148"/>
        </w:numPr>
        <w:spacing w:after="100" w:line="300" w:lineRule="exact"/>
        <w:ind w:left="426"/>
        <w:rPr>
          <w:rFonts w:ascii="Arial" w:hAnsi="Arial" w:cs="Arial"/>
          <w:sz w:val="24"/>
          <w:szCs w:val="24"/>
        </w:rPr>
      </w:pPr>
      <w:r w:rsidRPr="005A3011">
        <w:rPr>
          <w:rFonts w:ascii="Arial" w:hAnsi="Arial" w:cs="Arial"/>
          <w:sz w:val="24"/>
          <w:szCs w:val="24"/>
        </w:rPr>
        <w:t xml:space="preserve">Mise en </w:t>
      </w:r>
      <w:r>
        <w:rPr>
          <w:rFonts w:ascii="Arial" w:hAnsi="Arial" w:cs="Arial"/>
          <w:sz w:val="24"/>
          <w:szCs w:val="24"/>
        </w:rPr>
        <w:t>ligne sur le site Web des informations pertinentes reliées à chaque dossier de promotion</w:t>
      </w:r>
    </w:p>
    <w:p w:rsidR="007E1ACF" w:rsidRPr="005A3011" w:rsidRDefault="007E1ACF" w:rsidP="00544B98">
      <w:pPr>
        <w:numPr>
          <w:ilvl w:val="0"/>
          <w:numId w:val="148"/>
        </w:numPr>
        <w:spacing w:after="100" w:line="300" w:lineRule="exact"/>
        <w:ind w:left="426"/>
        <w:rPr>
          <w:rFonts w:ascii="Arial" w:hAnsi="Arial" w:cs="Arial"/>
          <w:sz w:val="24"/>
          <w:szCs w:val="24"/>
        </w:rPr>
      </w:pPr>
      <w:r w:rsidRPr="005A3011">
        <w:rPr>
          <w:rFonts w:ascii="Arial" w:hAnsi="Arial" w:cs="Arial"/>
          <w:sz w:val="24"/>
          <w:szCs w:val="24"/>
        </w:rPr>
        <w:t>Maintien et création des liens dynamiques avec les partenaires et les autres acteurs du milieu associatif</w:t>
      </w:r>
    </w:p>
    <w:p w:rsidR="007E1ACF" w:rsidRPr="005A3011" w:rsidRDefault="007E1ACF" w:rsidP="00544B98">
      <w:pPr>
        <w:numPr>
          <w:ilvl w:val="0"/>
          <w:numId w:val="148"/>
        </w:numPr>
        <w:spacing w:after="100" w:line="300" w:lineRule="exact"/>
        <w:ind w:left="426"/>
        <w:rPr>
          <w:rFonts w:ascii="Arial" w:hAnsi="Arial" w:cs="Arial"/>
          <w:sz w:val="24"/>
          <w:szCs w:val="24"/>
        </w:rPr>
      </w:pPr>
      <w:r w:rsidRPr="005A3011">
        <w:rPr>
          <w:rFonts w:ascii="Arial" w:hAnsi="Arial" w:cs="Arial"/>
          <w:sz w:val="24"/>
          <w:szCs w:val="24"/>
        </w:rPr>
        <w:t>Participation à des réunions en qualité de conseiller en communication</w:t>
      </w:r>
    </w:p>
    <w:p w:rsidR="007E1ACF" w:rsidRPr="001F5930" w:rsidRDefault="007E1ACF" w:rsidP="00544B98">
      <w:pPr>
        <w:numPr>
          <w:ilvl w:val="0"/>
          <w:numId w:val="150"/>
        </w:numPr>
        <w:spacing w:after="100" w:line="300" w:lineRule="exact"/>
        <w:ind w:left="426"/>
        <w:rPr>
          <w:rFonts w:ascii="Arial" w:hAnsi="Arial" w:cs="Arial"/>
          <w:sz w:val="24"/>
          <w:szCs w:val="24"/>
        </w:rPr>
      </w:pPr>
      <w:r w:rsidRPr="001F5930">
        <w:rPr>
          <w:rFonts w:ascii="Arial" w:hAnsi="Arial" w:cs="Arial"/>
          <w:sz w:val="24"/>
          <w:szCs w:val="24"/>
        </w:rPr>
        <w:t>Production et diffusion d’un bulletin d’information (2-3 fois par an) pour nos partenaires et nos membres, avec le souci du respect des critères d’accessibilité universelle</w:t>
      </w:r>
    </w:p>
    <w:p w:rsidR="007E1ACF" w:rsidRPr="00240CE7" w:rsidRDefault="007E1ACF" w:rsidP="00544B98">
      <w:pPr>
        <w:numPr>
          <w:ilvl w:val="0"/>
          <w:numId w:val="150"/>
        </w:numPr>
        <w:spacing w:after="100" w:line="300" w:lineRule="exact"/>
        <w:ind w:left="426"/>
        <w:rPr>
          <w:rFonts w:ascii="Arial" w:hAnsi="Arial" w:cs="Arial"/>
          <w:sz w:val="24"/>
          <w:szCs w:val="24"/>
        </w:rPr>
      </w:pPr>
      <w:r w:rsidRPr="00240CE7">
        <w:rPr>
          <w:rFonts w:ascii="Arial" w:hAnsi="Arial" w:cs="Arial"/>
          <w:sz w:val="24"/>
          <w:szCs w:val="24"/>
        </w:rPr>
        <w:t>Utilisation efficace des réseaux sociaux (Facebook, Twitter, LinkedIn, potentiellement d’autres)</w:t>
      </w:r>
      <w:r>
        <w:rPr>
          <w:rFonts w:ascii="Arial" w:hAnsi="Arial" w:cs="Arial"/>
          <w:sz w:val="24"/>
          <w:szCs w:val="24"/>
        </w:rPr>
        <w:t xml:space="preserve"> </w:t>
      </w:r>
      <w:r w:rsidRPr="00240CE7">
        <w:rPr>
          <w:rFonts w:ascii="Arial" w:hAnsi="Arial" w:cs="Arial"/>
          <w:sz w:val="24"/>
          <w:szCs w:val="24"/>
        </w:rPr>
        <w:t>; assurer une veille stratégique afin de mieux connaître nos abonnés</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Sous-objectifs pour l’année 2014-2015 : </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Effectuer la mise à jour des différents outils de communication (ex. : la brochure descriptive, le site Web, les réseaux sociaux, la bannière, etc.)</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Offrir un soutien pour représenter Ex aequo durant la Semaine québécoise des personnes handicapées (kiosque d’information) et durant la Semaine Citoyenneté et handicap</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Mettre en ligne les documents produits en lien avec les dossiers de promotion (mémoires, plateformes de revendications, communiqués,  réalisations tangibles, etc.)</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Diffuser des dossiers de promotion via nos réseaux</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Créer une plateforme d’information centralisée de type blogue, pour regrouper tous les avis et mémoires contre le projet d’assurance autonomie</w:t>
      </w:r>
    </w:p>
    <w:p w:rsidR="007E1ACF" w:rsidRDefault="001106D3" w:rsidP="00544B98">
      <w:pPr>
        <w:numPr>
          <w:ilvl w:val="0"/>
          <w:numId w:val="149"/>
        </w:numPr>
        <w:spacing w:after="100" w:line="300" w:lineRule="exact"/>
        <w:ind w:left="426"/>
        <w:rPr>
          <w:rFonts w:ascii="Arial" w:hAnsi="Arial" w:cs="Arial"/>
          <w:sz w:val="24"/>
          <w:szCs w:val="24"/>
        </w:rPr>
      </w:pPr>
      <w:r>
        <w:rPr>
          <w:rFonts w:ascii="Arial" w:hAnsi="Arial" w:cs="Arial"/>
          <w:sz w:val="24"/>
          <w:szCs w:val="24"/>
        </w:rPr>
        <w:t>Augmenter la présence W</w:t>
      </w:r>
      <w:r w:rsidR="007E1ACF">
        <w:rPr>
          <w:rFonts w:ascii="Arial" w:hAnsi="Arial" w:cs="Arial"/>
          <w:sz w:val="24"/>
          <w:szCs w:val="24"/>
        </w:rPr>
        <w:t xml:space="preserve">eb (atteindre 500 </w:t>
      </w:r>
      <w:r w:rsidR="007E1ACF" w:rsidRPr="00EB5AC1">
        <w:rPr>
          <w:rFonts w:ascii="Arial" w:hAnsi="Arial" w:cs="Arial"/>
          <w:i/>
          <w:sz w:val="24"/>
          <w:szCs w:val="24"/>
        </w:rPr>
        <w:t>j’aime</w:t>
      </w:r>
      <w:r w:rsidR="007E1ACF">
        <w:rPr>
          <w:rFonts w:ascii="Arial" w:hAnsi="Arial" w:cs="Arial"/>
          <w:sz w:val="24"/>
          <w:szCs w:val="24"/>
        </w:rPr>
        <w:t xml:space="preserve"> Facebook et 500 abonnés Twitter)</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Publier quotidiennement 1 ou 2 nouvelles d’intérêt sur Facebook et Twitter</w:t>
      </w:r>
    </w:p>
    <w:p w:rsidR="007E1ACF" w:rsidRDefault="007E1ACF" w:rsidP="007E1ACF">
      <w:pPr>
        <w:spacing w:after="100" w:line="300" w:lineRule="exact"/>
        <w:rPr>
          <w:rFonts w:ascii="Arial" w:hAnsi="Arial" w:cs="Arial"/>
          <w:sz w:val="24"/>
          <w:szCs w:val="24"/>
        </w:rPr>
      </w:pPr>
    </w:p>
    <w:p w:rsidR="005A4459" w:rsidRDefault="005A4459" w:rsidP="007E1ACF">
      <w:pPr>
        <w:spacing w:after="100" w:line="300" w:lineRule="exact"/>
        <w:rPr>
          <w:rFonts w:ascii="Arial" w:hAnsi="Arial" w:cs="Arial"/>
          <w:sz w:val="24"/>
          <w:szCs w:val="24"/>
        </w:rPr>
      </w:pPr>
    </w:p>
    <w:p w:rsidR="005A4459" w:rsidRDefault="005A4459" w:rsidP="007E1ACF">
      <w:pPr>
        <w:spacing w:after="100" w:line="300" w:lineRule="exact"/>
        <w:rPr>
          <w:rFonts w:ascii="Arial" w:hAnsi="Arial" w:cs="Arial"/>
          <w:sz w:val="24"/>
          <w:szCs w:val="24"/>
        </w:rPr>
      </w:pP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noProof/>
          <w:sz w:val="24"/>
          <w:szCs w:val="24"/>
          <w:lang w:eastAsia="fr-CA"/>
        </w:rPr>
        <w:drawing>
          <wp:anchor distT="0" distB="0" distL="114300" distR="114300" simplePos="0" relativeHeight="251832320" behindDoc="0" locked="0" layoutInCell="1" allowOverlap="1" wp14:anchorId="29678733" wp14:editId="03BA6687">
            <wp:simplePos x="1143000" y="1977390"/>
            <wp:positionH relativeFrom="margin">
              <wp:posOffset>-540385</wp:posOffset>
            </wp:positionH>
            <wp:positionV relativeFrom="margin">
              <wp:posOffset>-405765</wp:posOffset>
            </wp:positionV>
            <wp:extent cx="6771005" cy="4057650"/>
            <wp:effectExtent l="0" t="0" r="0" b="0"/>
            <wp:wrapSquare wrapText="bothSides"/>
            <wp:docPr id="37897" name="Image 37897" descr="D:\Agent de Communication\Communications 2014 a\Images\chiffres-et-statistiques-des-10-plus-grands-rseaux-sociaux-du-monde_52289419980b2_w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gent de Communication\Communications 2014 a\Images\chiffres-et-statistiques-des-10-plus-grands-rseaux-sociaux-du-monde_52289419980b2_w150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77100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Tester une première campagne de publicité sur Facebook</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 xml:space="preserve">Maintenir le site internet d’Ex aequo comme la source de référence par excellence pour tout ce qui concerne la défense des droits des personnes ayant une déficience motrice </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Augme</w:t>
      </w:r>
      <w:r w:rsidR="001106D3">
        <w:rPr>
          <w:rFonts w:ascii="Arial" w:hAnsi="Arial" w:cs="Arial"/>
          <w:sz w:val="24"/>
          <w:szCs w:val="24"/>
        </w:rPr>
        <w:t>nter l’achalandage sur le site W</w:t>
      </w:r>
      <w:r>
        <w:rPr>
          <w:rFonts w:ascii="Arial" w:hAnsi="Arial" w:cs="Arial"/>
          <w:sz w:val="24"/>
          <w:szCs w:val="24"/>
        </w:rPr>
        <w:t>eb (présentement environ 25 visites par jour)</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Poursuivre la création d’outils de communication dynamiques ayant pour but de recruter de jeunes membres et d’assurer ainsi une relève au sein de l’organisme</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Maintenir la présence des affiches dans les minibus du transport adapté de la STM, dans les présentoirs des centres de réadaptation, de l’UQÀM et dans les lieux fréquentés par les personnes ayant une déficience motrice</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Produire le bulletin d’information et l’envoyer à tous les membres 2-3 fois par an</w:t>
      </w:r>
    </w:p>
    <w:p w:rsidR="007E1ACF" w:rsidRPr="00F51AC2" w:rsidRDefault="007E1ACF" w:rsidP="00544B98">
      <w:pPr>
        <w:numPr>
          <w:ilvl w:val="0"/>
          <w:numId w:val="149"/>
        </w:numPr>
        <w:spacing w:after="100" w:line="300" w:lineRule="exact"/>
        <w:ind w:left="425" w:hanging="357"/>
        <w:rPr>
          <w:rFonts w:ascii="Arial" w:hAnsi="Arial" w:cs="Arial"/>
          <w:sz w:val="24"/>
          <w:szCs w:val="24"/>
        </w:rPr>
      </w:pPr>
      <w:r>
        <w:rPr>
          <w:rFonts w:ascii="Arial" w:hAnsi="Arial" w:cs="Arial"/>
          <w:sz w:val="24"/>
          <w:szCs w:val="24"/>
        </w:rPr>
        <w:t>Connaître les besoins des nouveaux publics que nous souhaitons recruter</w:t>
      </w:r>
    </w:p>
    <w:p w:rsidR="007E1ACF" w:rsidRDefault="007E1ACF" w:rsidP="00544B98">
      <w:pPr>
        <w:numPr>
          <w:ilvl w:val="0"/>
          <w:numId w:val="149"/>
        </w:numPr>
        <w:spacing w:after="100" w:line="300" w:lineRule="exact"/>
        <w:ind w:left="425" w:hanging="357"/>
        <w:rPr>
          <w:rFonts w:ascii="Arial" w:hAnsi="Arial" w:cs="Arial"/>
          <w:sz w:val="24"/>
          <w:szCs w:val="24"/>
        </w:rPr>
      </w:pPr>
      <w:r>
        <w:rPr>
          <w:rFonts w:ascii="Arial" w:hAnsi="Arial" w:cs="Arial"/>
          <w:sz w:val="24"/>
          <w:szCs w:val="24"/>
        </w:rPr>
        <w:t>Continuer d’appuyer sur le plan communicationnel, la diffusion et la promotion du projet de recherche sur l’implication citoyenne des jeunes en situation de handicap</w:t>
      </w:r>
    </w:p>
    <w:p w:rsidR="007E1ACF" w:rsidRDefault="007E1ACF" w:rsidP="007E1ACF">
      <w:pPr>
        <w:spacing w:after="100" w:line="300" w:lineRule="exact"/>
        <w:rPr>
          <w:rFonts w:ascii="Arial" w:hAnsi="Arial" w:cs="Arial"/>
          <w:sz w:val="24"/>
          <w:szCs w:val="24"/>
        </w:rPr>
      </w:pPr>
    </w:p>
    <w:p w:rsidR="007E1ACF" w:rsidRPr="00B00582" w:rsidRDefault="007E1ACF" w:rsidP="007E1ACF">
      <w:pPr>
        <w:spacing w:after="100" w:line="300" w:lineRule="exact"/>
        <w:rPr>
          <w:rFonts w:ascii="Arial" w:hAnsi="Arial" w:cs="Arial"/>
          <w:b/>
          <w:sz w:val="24"/>
          <w:szCs w:val="24"/>
        </w:rPr>
      </w:pPr>
      <w:r w:rsidRPr="00B00582">
        <w:rPr>
          <w:rFonts w:ascii="Arial" w:hAnsi="Arial" w:cs="Arial"/>
          <w:b/>
          <w:sz w:val="24"/>
          <w:szCs w:val="24"/>
        </w:rPr>
        <w:lastRenderedPageBreak/>
        <w:t xml:space="preserve">Résultats pour l’année 2014-2015 : </w:t>
      </w:r>
    </w:p>
    <w:p w:rsidR="007E1ACF" w:rsidRPr="00B00582" w:rsidRDefault="007E1ACF" w:rsidP="00544B98">
      <w:pPr>
        <w:numPr>
          <w:ilvl w:val="0"/>
          <w:numId w:val="150"/>
        </w:numPr>
        <w:spacing w:after="100" w:line="300" w:lineRule="exact"/>
        <w:ind w:left="426"/>
        <w:rPr>
          <w:rFonts w:ascii="Arial" w:hAnsi="Arial" w:cs="Arial"/>
          <w:sz w:val="24"/>
          <w:szCs w:val="24"/>
        </w:rPr>
      </w:pPr>
      <w:r w:rsidRPr="00B00582">
        <w:rPr>
          <w:rFonts w:ascii="Arial" w:hAnsi="Arial" w:cs="Arial"/>
          <w:sz w:val="24"/>
          <w:szCs w:val="24"/>
        </w:rPr>
        <w:t xml:space="preserve">Production et </w:t>
      </w:r>
      <w:r w:rsidRPr="00F92176">
        <w:rPr>
          <w:rFonts w:ascii="Arial" w:hAnsi="Arial" w:cs="Arial"/>
          <w:sz w:val="24"/>
          <w:szCs w:val="24"/>
        </w:rPr>
        <w:t xml:space="preserve">diffusion </w:t>
      </w:r>
      <w:r w:rsidR="00F92176" w:rsidRPr="00F92176">
        <w:rPr>
          <w:rFonts w:ascii="Arial" w:hAnsi="Arial" w:cs="Arial"/>
          <w:sz w:val="24"/>
          <w:szCs w:val="24"/>
        </w:rPr>
        <w:t>de 2</w:t>
      </w:r>
      <w:r w:rsidRPr="00F92176">
        <w:rPr>
          <w:rFonts w:ascii="Arial" w:hAnsi="Arial" w:cs="Arial"/>
          <w:sz w:val="24"/>
          <w:szCs w:val="24"/>
        </w:rPr>
        <w:t xml:space="preserve"> bulletins des partenaires</w:t>
      </w:r>
    </w:p>
    <w:p w:rsidR="007E1ACF" w:rsidRPr="00B00582" w:rsidRDefault="007E1ACF" w:rsidP="00544B98">
      <w:pPr>
        <w:numPr>
          <w:ilvl w:val="0"/>
          <w:numId w:val="150"/>
        </w:numPr>
        <w:spacing w:after="100" w:line="300" w:lineRule="exact"/>
        <w:ind w:left="426"/>
        <w:rPr>
          <w:rFonts w:ascii="Arial" w:hAnsi="Arial" w:cs="Arial"/>
          <w:sz w:val="24"/>
          <w:szCs w:val="24"/>
        </w:rPr>
      </w:pPr>
      <w:r w:rsidRPr="00B00582">
        <w:rPr>
          <w:rFonts w:ascii="Arial" w:hAnsi="Arial" w:cs="Arial"/>
          <w:sz w:val="24"/>
          <w:szCs w:val="24"/>
        </w:rPr>
        <w:t>Mise à jour des diverses listes de contacts-courriels pour une diffusion efficiente</w:t>
      </w:r>
    </w:p>
    <w:p w:rsidR="007E1ACF" w:rsidRPr="00177CC4" w:rsidRDefault="007E1ACF" w:rsidP="00544B98">
      <w:pPr>
        <w:numPr>
          <w:ilvl w:val="0"/>
          <w:numId w:val="150"/>
        </w:numPr>
        <w:spacing w:after="100" w:line="300" w:lineRule="exact"/>
        <w:ind w:left="426"/>
        <w:rPr>
          <w:rFonts w:ascii="Arial" w:hAnsi="Arial" w:cs="Arial"/>
          <w:sz w:val="24"/>
          <w:szCs w:val="24"/>
        </w:rPr>
      </w:pPr>
      <w:r w:rsidRPr="00177CC4">
        <w:rPr>
          <w:rFonts w:ascii="Arial" w:hAnsi="Arial" w:cs="Arial"/>
          <w:sz w:val="24"/>
          <w:szCs w:val="24"/>
        </w:rPr>
        <w:t>Ajout de professionnels et partenaires intéressés à recevoir le bulletin</w:t>
      </w:r>
    </w:p>
    <w:p w:rsidR="007E1ACF" w:rsidRDefault="007E1ACF" w:rsidP="00544B98">
      <w:pPr>
        <w:numPr>
          <w:ilvl w:val="0"/>
          <w:numId w:val="150"/>
        </w:numPr>
        <w:spacing w:after="100" w:line="300" w:lineRule="exact"/>
        <w:ind w:left="426"/>
        <w:rPr>
          <w:rFonts w:ascii="Arial" w:hAnsi="Arial" w:cs="Arial"/>
          <w:sz w:val="24"/>
          <w:szCs w:val="24"/>
        </w:rPr>
      </w:pPr>
      <w:r w:rsidRPr="00177CC4">
        <w:rPr>
          <w:rFonts w:ascii="Arial" w:hAnsi="Arial" w:cs="Arial"/>
          <w:sz w:val="24"/>
          <w:szCs w:val="24"/>
        </w:rPr>
        <w:t>Mise en ligne de documents</w:t>
      </w:r>
      <w:r>
        <w:rPr>
          <w:rFonts w:ascii="Arial" w:hAnsi="Arial" w:cs="Arial"/>
          <w:sz w:val="24"/>
          <w:szCs w:val="24"/>
        </w:rPr>
        <w:t xml:space="preserve"> concernant les dossiers de promotion</w:t>
      </w:r>
      <w:r w:rsidRPr="00177CC4">
        <w:rPr>
          <w:rFonts w:ascii="Arial" w:hAnsi="Arial" w:cs="Arial"/>
          <w:sz w:val="24"/>
          <w:szCs w:val="24"/>
        </w:rPr>
        <w:t xml:space="preserve"> </w:t>
      </w:r>
    </w:p>
    <w:p w:rsidR="007E1ACF" w:rsidRPr="00177CC4"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Création de divers</w:t>
      </w:r>
      <w:r w:rsidRPr="00177CC4">
        <w:rPr>
          <w:rFonts w:ascii="Arial" w:hAnsi="Arial" w:cs="Arial"/>
          <w:sz w:val="24"/>
          <w:szCs w:val="24"/>
        </w:rPr>
        <w:t xml:space="preserve"> </w:t>
      </w:r>
      <w:r>
        <w:rPr>
          <w:rFonts w:ascii="Arial" w:hAnsi="Arial" w:cs="Arial"/>
          <w:sz w:val="24"/>
          <w:szCs w:val="24"/>
        </w:rPr>
        <w:t>outils</w:t>
      </w:r>
      <w:r w:rsidRPr="00177CC4">
        <w:rPr>
          <w:rFonts w:ascii="Arial" w:hAnsi="Arial" w:cs="Arial"/>
          <w:sz w:val="24"/>
          <w:szCs w:val="24"/>
        </w:rPr>
        <w:t xml:space="preserve"> de communication (brochure descriptive, affiche pour le forum, etc</w:t>
      </w:r>
      <w:r>
        <w:rPr>
          <w:rFonts w:ascii="Arial" w:hAnsi="Arial" w:cs="Arial"/>
          <w:sz w:val="24"/>
          <w:szCs w:val="24"/>
        </w:rPr>
        <w:t>.</w:t>
      </w:r>
      <w:r w:rsidRPr="00177CC4">
        <w:rPr>
          <w:rFonts w:ascii="Arial" w:hAnsi="Arial" w:cs="Arial"/>
          <w:sz w:val="24"/>
          <w:szCs w:val="24"/>
        </w:rPr>
        <w:t>)</w:t>
      </w:r>
    </w:p>
    <w:p w:rsidR="007E1ACF" w:rsidRPr="00177CC4"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Ajout de photos sur le</w:t>
      </w:r>
      <w:r w:rsidRPr="00177CC4">
        <w:rPr>
          <w:rFonts w:ascii="Arial" w:hAnsi="Arial" w:cs="Arial"/>
          <w:sz w:val="24"/>
          <w:szCs w:val="24"/>
        </w:rPr>
        <w:t xml:space="preserve"> compte Flickr</w:t>
      </w:r>
    </w:p>
    <w:p w:rsidR="007E1ACF" w:rsidRPr="00177CC4" w:rsidRDefault="007E1ACF" w:rsidP="00544B98">
      <w:pPr>
        <w:numPr>
          <w:ilvl w:val="0"/>
          <w:numId w:val="150"/>
        </w:numPr>
        <w:spacing w:after="100" w:line="300" w:lineRule="exact"/>
        <w:ind w:left="426"/>
        <w:rPr>
          <w:rFonts w:ascii="Arial" w:hAnsi="Arial" w:cs="Arial"/>
          <w:sz w:val="24"/>
          <w:szCs w:val="24"/>
        </w:rPr>
      </w:pPr>
      <w:r w:rsidRPr="00177CC4">
        <w:rPr>
          <w:rFonts w:ascii="Arial" w:hAnsi="Arial" w:cs="Arial"/>
          <w:sz w:val="24"/>
          <w:szCs w:val="24"/>
        </w:rPr>
        <w:t>Mise en page de nos documents officiels selon les normes de l’accessibilité universelle</w:t>
      </w:r>
    </w:p>
    <w:p w:rsidR="007E1ACF" w:rsidRPr="00177CC4" w:rsidRDefault="007E1ACF" w:rsidP="00544B98">
      <w:pPr>
        <w:numPr>
          <w:ilvl w:val="0"/>
          <w:numId w:val="150"/>
        </w:numPr>
        <w:spacing w:after="100" w:line="300" w:lineRule="exact"/>
        <w:ind w:left="426"/>
        <w:rPr>
          <w:rFonts w:ascii="Arial" w:hAnsi="Arial" w:cs="Arial"/>
          <w:sz w:val="24"/>
          <w:szCs w:val="24"/>
        </w:rPr>
      </w:pPr>
      <w:r w:rsidRPr="00177CC4">
        <w:rPr>
          <w:rFonts w:ascii="Arial" w:hAnsi="Arial" w:cs="Arial"/>
          <w:sz w:val="24"/>
          <w:szCs w:val="24"/>
        </w:rPr>
        <w:t>Développement de l’image de marque d’Ex aequo</w:t>
      </w:r>
    </w:p>
    <w:p w:rsidR="007E1ACF" w:rsidRDefault="007E1ACF" w:rsidP="00544B98">
      <w:pPr>
        <w:numPr>
          <w:ilvl w:val="0"/>
          <w:numId w:val="150"/>
        </w:numPr>
        <w:spacing w:after="100" w:line="300" w:lineRule="exact"/>
        <w:ind w:left="426"/>
        <w:rPr>
          <w:rFonts w:ascii="Arial" w:hAnsi="Arial" w:cs="Arial"/>
          <w:sz w:val="24"/>
          <w:szCs w:val="24"/>
        </w:rPr>
      </w:pPr>
      <w:r w:rsidRPr="00177CC4">
        <w:rPr>
          <w:rFonts w:ascii="Arial" w:hAnsi="Arial" w:cs="Arial"/>
          <w:sz w:val="24"/>
          <w:szCs w:val="24"/>
        </w:rPr>
        <w:t xml:space="preserve">Augmentation de la fréquentation </w:t>
      </w:r>
      <w:r>
        <w:rPr>
          <w:rFonts w:ascii="Arial" w:hAnsi="Arial" w:cs="Arial"/>
          <w:sz w:val="24"/>
          <w:szCs w:val="24"/>
        </w:rPr>
        <w:t>d</w:t>
      </w:r>
      <w:r w:rsidRPr="00CA000A">
        <w:rPr>
          <w:rFonts w:ascii="Arial" w:hAnsi="Arial" w:cs="Arial"/>
          <w:sz w:val="24"/>
          <w:szCs w:val="24"/>
        </w:rPr>
        <w:t>es différents comptes</w:t>
      </w:r>
      <w:r w:rsidRPr="00501A67">
        <w:rPr>
          <w:rFonts w:ascii="Arial" w:hAnsi="Arial" w:cs="Arial"/>
          <w:sz w:val="24"/>
          <w:szCs w:val="24"/>
        </w:rPr>
        <w:t xml:space="preserve"> </w:t>
      </w:r>
      <w:r w:rsidRPr="00CA000A">
        <w:rPr>
          <w:rFonts w:ascii="Arial" w:hAnsi="Arial" w:cs="Arial"/>
          <w:sz w:val="24"/>
          <w:szCs w:val="24"/>
        </w:rPr>
        <w:t xml:space="preserve">d’Ex aequo </w:t>
      </w:r>
      <w:r>
        <w:rPr>
          <w:rFonts w:ascii="Arial" w:hAnsi="Arial" w:cs="Arial"/>
          <w:sz w:val="24"/>
          <w:szCs w:val="24"/>
        </w:rPr>
        <w:t>sur les</w:t>
      </w:r>
      <w:r w:rsidRPr="00CA000A">
        <w:rPr>
          <w:rFonts w:ascii="Arial" w:hAnsi="Arial" w:cs="Arial"/>
          <w:sz w:val="24"/>
          <w:szCs w:val="24"/>
        </w:rPr>
        <w:t xml:space="preserve"> </w:t>
      </w:r>
      <w:r>
        <w:rPr>
          <w:rFonts w:ascii="Arial" w:hAnsi="Arial" w:cs="Arial"/>
          <w:sz w:val="24"/>
          <w:szCs w:val="24"/>
        </w:rPr>
        <w:t>réseaux</w:t>
      </w:r>
      <w:r w:rsidRPr="00CA000A">
        <w:rPr>
          <w:rFonts w:ascii="Arial" w:hAnsi="Arial" w:cs="Arial"/>
          <w:sz w:val="24"/>
          <w:szCs w:val="24"/>
        </w:rPr>
        <w:t xml:space="preserve"> sociaux</w:t>
      </w:r>
      <w:r>
        <w:rPr>
          <w:rFonts w:ascii="Arial" w:hAnsi="Arial" w:cs="Arial"/>
          <w:sz w:val="24"/>
          <w:szCs w:val="24"/>
        </w:rPr>
        <w:t>, dont voici les statistiques récentes</w:t>
      </w:r>
      <w:r w:rsidRPr="00CA000A">
        <w:rPr>
          <w:rFonts w:ascii="Arial" w:hAnsi="Arial" w:cs="Arial"/>
          <w:sz w:val="24"/>
          <w:szCs w:val="24"/>
        </w:rPr>
        <w:t> :</w:t>
      </w:r>
      <w:r>
        <w:rPr>
          <w:rFonts w:ascii="Arial" w:hAnsi="Arial" w:cs="Arial"/>
          <w:sz w:val="24"/>
          <w:szCs w:val="24"/>
        </w:rPr>
        <w:t xml:space="preserve"> (Objectifs quantitatifs atteints dans les 2 réseaux sociaux)</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286 nouveaux adhérents Facebook</w:t>
      </w:r>
    </w:p>
    <w:p w:rsidR="007E1ACF" w:rsidRPr="00A94B2A"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100 nouveaux abonnés Twitter</w:t>
      </w:r>
    </w:p>
    <w:tbl>
      <w:tblPr>
        <w:tblW w:w="7953" w:type="dxa"/>
        <w:jc w:val="center"/>
        <w:tblInd w:w="55" w:type="dxa"/>
        <w:tblCellMar>
          <w:left w:w="70" w:type="dxa"/>
          <w:right w:w="70" w:type="dxa"/>
        </w:tblCellMar>
        <w:tblLook w:val="04A0" w:firstRow="1" w:lastRow="0" w:firstColumn="1" w:lastColumn="0" w:noHBand="0" w:noVBand="1"/>
      </w:tblPr>
      <w:tblGrid>
        <w:gridCol w:w="2709"/>
        <w:gridCol w:w="1275"/>
        <w:gridCol w:w="1134"/>
        <w:gridCol w:w="1560"/>
        <w:gridCol w:w="1275"/>
      </w:tblGrid>
      <w:tr w:rsidR="007E1ACF" w:rsidRPr="00A94B2A" w:rsidTr="00580125">
        <w:trPr>
          <w:trHeight w:val="300"/>
          <w:jc w:val="center"/>
        </w:trPr>
        <w:tc>
          <w:tcPr>
            <w:tcW w:w="2709" w:type="dxa"/>
            <w:tcBorders>
              <w:top w:val="nil"/>
              <w:left w:val="nil"/>
              <w:bottom w:val="nil"/>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p>
        </w:tc>
        <w:tc>
          <w:tcPr>
            <w:tcW w:w="1275" w:type="dxa"/>
            <w:tcBorders>
              <w:top w:val="nil"/>
              <w:left w:val="nil"/>
              <w:bottom w:val="nil"/>
              <w:right w:val="nil"/>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2013</w:t>
            </w:r>
          </w:p>
        </w:tc>
        <w:tc>
          <w:tcPr>
            <w:tcW w:w="1134" w:type="dxa"/>
            <w:tcBorders>
              <w:top w:val="nil"/>
              <w:left w:val="nil"/>
              <w:bottom w:val="nil"/>
              <w:right w:val="nil"/>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2014</w:t>
            </w:r>
          </w:p>
        </w:tc>
        <w:tc>
          <w:tcPr>
            <w:tcW w:w="1560" w:type="dxa"/>
            <w:tcBorders>
              <w:top w:val="nil"/>
              <w:left w:val="nil"/>
              <w:bottom w:val="nil"/>
              <w:right w:val="nil"/>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2015</w:t>
            </w:r>
          </w:p>
        </w:tc>
        <w:tc>
          <w:tcPr>
            <w:tcW w:w="1275" w:type="dxa"/>
            <w:tcBorders>
              <w:top w:val="nil"/>
              <w:left w:val="nil"/>
              <w:bottom w:val="nil"/>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p>
        </w:tc>
      </w:tr>
      <w:tr w:rsidR="007E1ACF" w:rsidRPr="00A94B2A" w:rsidTr="00580125">
        <w:trPr>
          <w:trHeight w:val="300"/>
          <w:jc w:val="center"/>
        </w:trPr>
        <w:tc>
          <w:tcPr>
            <w:tcW w:w="2709" w:type="dxa"/>
            <w:tcBorders>
              <w:top w:val="nil"/>
              <w:left w:val="nil"/>
              <w:bottom w:val="single" w:sz="4" w:space="0" w:color="auto"/>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p>
        </w:tc>
        <w:tc>
          <w:tcPr>
            <w:tcW w:w="1275" w:type="dxa"/>
            <w:tcBorders>
              <w:top w:val="nil"/>
              <w:left w:val="nil"/>
              <w:bottom w:val="single" w:sz="4" w:space="0" w:color="auto"/>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b/>
                <w:bCs/>
                <w:color w:val="000000"/>
                <w:sz w:val="24"/>
                <w:lang w:eastAsia="fr-CA"/>
              </w:rPr>
            </w:pPr>
          </w:p>
        </w:tc>
        <w:tc>
          <w:tcPr>
            <w:tcW w:w="1134" w:type="dxa"/>
            <w:tcBorders>
              <w:top w:val="nil"/>
              <w:left w:val="nil"/>
              <w:bottom w:val="single" w:sz="4" w:space="0" w:color="auto"/>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b/>
                <w:bCs/>
                <w:color w:val="000000"/>
                <w:sz w:val="24"/>
                <w:lang w:eastAsia="fr-CA"/>
              </w:rPr>
            </w:pPr>
          </w:p>
        </w:tc>
        <w:tc>
          <w:tcPr>
            <w:tcW w:w="1560" w:type="dxa"/>
            <w:tcBorders>
              <w:top w:val="nil"/>
              <w:left w:val="nil"/>
              <w:bottom w:val="single" w:sz="4" w:space="0" w:color="auto"/>
              <w:right w:val="nil"/>
            </w:tcBorders>
            <w:shd w:val="clear" w:color="000000" w:fill="EBF1DE"/>
            <w:noWrap/>
            <w:vAlign w:val="center"/>
            <w:hideMark/>
          </w:tcPr>
          <w:p w:rsidR="007E1ACF" w:rsidRPr="00A94B2A" w:rsidRDefault="007E1ACF" w:rsidP="00580125">
            <w:pPr>
              <w:spacing w:line="300" w:lineRule="atLeast"/>
              <w:jc w:val="center"/>
              <w:rPr>
                <w:rFonts w:ascii="Arial" w:eastAsia="Times New Roman" w:hAnsi="Arial" w:cs="Arial"/>
                <w:color w:val="000000"/>
                <w:sz w:val="24"/>
                <w:lang w:eastAsia="fr-CA"/>
              </w:rPr>
            </w:pPr>
            <w:r w:rsidRPr="00A94B2A">
              <w:rPr>
                <w:rFonts w:ascii="Arial" w:eastAsia="Times New Roman" w:hAnsi="Arial" w:cs="Arial"/>
                <w:color w:val="000000"/>
                <w:sz w:val="24"/>
                <w:lang w:eastAsia="fr-CA"/>
              </w:rPr>
              <w:t>Janv</w:t>
            </w:r>
            <w:r>
              <w:rPr>
                <w:rFonts w:ascii="Arial" w:eastAsia="Times New Roman" w:hAnsi="Arial" w:cs="Arial"/>
                <w:color w:val="000000"/>
                <w:sz w:val="24"/>
                <w:lang w:eastAsia="fr-CA"/>
              </w:rPr>
              <w:t>ier</w:t>
            </w:r>
          </w:p>
        </w:tc>
        <w:tc>
          <w:tcPr>
            <w:tcW w:w="1275" w:type="dxa"/>
            <w:tcBorders>
              <w:top w:val="nil"/>
              <w:left w:val="nil"/>
              <w:bottom w:val="single" w:sz="4" w:space="0" w:color="auto"/>
              <w:right w:val="nil"/>
            </w:tcBorders>
            <w:shd w:val="clear" w:color="000000" w:fill="EBF1DE"/>
            <w:noWrap/>
            <w:vAlign w:val="center"/>
            <w:hideMark/>
          </w:tcPr>
          <w:p w:rsidR="007E1ACF" w:rsidRPr="00A94B2A" w:rsidRDefault="007E1ACF" w:rsidP="00580125">
            <w:pPr>
              <w:spacing w:line="300" w:lineRule="atLeast"/>
              <w:jc w:val="center"/>
              <w:rPr>
                <w:rFonts w:ascii="Arial" w:eastAsia="Times New Roman" w:hAnsi="Arial" w:cs="Arial"/>
                <w:color w:val="000000"/>
                <w:sz w:val="24"/>
                <w:lang w:eastAsia="fr-CA"/>
              </w:rPr>
            </w:pPr>
            <w:r w:rsidRPr="00A94B2A">
              <w:rPr>
                <w:rFonts w:ascii="Arial" w:eastAsia="Times New Roman" w:hAnsi="Arial" w:cs="Arial"/>
                <w:color w:val="000000"/>
                <w:sz w:val="24"/>
                <w:lang w:eastAsia="fr-CA"/>
              </w:rPr>
              <w:t>Mai</w:t>
            </w:r>
          </w:p>
        </w:tc>
      </w:tr>
      <w:tr w:rsidR="007E1ACF" w:rsidRPr="00A94B2A" w:rsidTr="00580125">
        <w:trPr>
          <w:trHeight w:val="300"/>
          <w:jc w:val="center"/>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b/>
                <w:bCs/>
                <w:color w:val="000000"/>
                <w:sz w:val="24"/>
                <w:lang w:eastAsia="fr-CA"/>
              </w:rPr>
            </w:pPr>
            <w:r>
              <w:rPr>
                <w:rFonts w:ascii="Arial" w:eastAsia="Times New Roman" w:hAnsi="Arial" w:cs="Arial"/>
                <w:b/>
                <w:bCs/>
                <w:color w:val="000000"/>
                <w:sz w:val="24"/>
                <w:lang w:eastAsia="fr-CA"/>
              </w:rPr>
              <w:t>adhére</w:t>
            </w:r>
            <w:r w:rsidRPr="00A94B2A">
              <w:rPr>
                <w:rFonts w:ascii="Arial" w:eastAsia="Times New Roman" w:hAnsi="Arial" w:cs="Arial"/>
                <w:b/>
                <w:bCs/>
                <w:color w:val="000000"/>
                <w:sz w:val="24"/>
                <w:lang w:eastAsia="fr-CA"/>
              </w:rPr>
              <w:t>nts Facebook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184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320</w:t>
            </w:r>
          </w:p>
        </w:tc>
        <w:tc>
          <w:tcPr>
            <w:tcW w:w="15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547</w:t>
            </w:r>
          </w:p>
        </w:tc>
        <w:tc>
          <w:tcPr>
            <w:tcW w:w="127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670</w:t>
            </w:r>
          </w:p>
        </w:tc>
      </w:tr>
      <w:tr w:rsidR="007E1ACF" w:rsidRPr="00A94B2A" w:rsidTr="00580125">
        <w:trPr>
          <w:trHeight w:val="300"/>
          <w:jc w:val="center"/>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b/>
                <w:bCs/>
                <w:color w:val="000000"/>
                <w:sz w:val="24"/>
                <w:lang w:eastAsia="fr-CA"/>
              </w:rPr>
            </w:pPr>
            <w:r w:rsidRPr="00A94B2A">
              <w:rPr>
                <w:rFonts w:ascii="Arial" w:eastAsia="Times New Roman" w:hAnsi="Arial" w:cs="Arial"/>
                <w:b/>
                <w:bCs/>
                <w:color w:val="000000"/>
                <w:sz w:val="24"/>
                <w:lang w:eastAsia="fr-CA"/>
              </w:rPr>
              <w:t>abonnés Twitter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320</w:t>
            </w:r>
          </w:p>
        </w:tc>
        <w:tc>
          <w:tcPr>
            <w:tcW w:w="15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461</w:t>
            </w:r>
          </w:p>
        </w:tc>
        <w:tc>
          <w:tcPr>
            <w:tcW w:w="127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534</w:t>
            </w:r>
          </w:p>
        </w:tc>
      </w:tr>
      <w:tr w:rsidR="007E1ACF" w:rsidRPr="00A94B2A" w:rsidTr="00580125">
        <w:trPr>
          <w:trHeight w:val="300"/>
          <w:jc w:val="center"/>
        </w:trPr>
        <w:tc>
          <w:tcPr>
            <w:tcW w:w="2709" w:type="dxa"/>
            <w:tcBorders>
              <w:top w:val="single" w:sz="4" w:space="0" w:color="auto"/>
              <w:left w:val="nil"/>
              <w:bottom w:val="nil"/>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b/>
                <w:bCs/>
                <w:color w:val="000000"/>
                <w:sz w:val="24"/>
                <w:lang w:eastAsia="fr-CA"/>
              </w:rPr>
            </w:pPr>
          </w:p>
        </w:tc>
        <w:tc>
          <w:tcPr>
            <w:tcW w:w="1275" w:type="dxa"/>
            <w:tcBorders>
              <w:top w:val="single" w:sz="4" w:space="0" w:color="auto"/>
              <w:left w:val="nil"/>
              <w:bottom w:val="nil"/>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p>
        </w:tc>
        <w:tc>
          <w:tcPr>
            <w:tcW w:w="1134" w:type="dxa"/>
            <w:tcBorders>
              <w:top w:val="single" w:sz="4" w:space="0" w:color="auto"/>
              <w:left w:val="nil"/>
              <w:bottom w:val="nil"/>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p>
        </w:tc>
        <w:tc>
          <w:tcPr>
            <w:tcW w:w="1560" w:type="dxa"/>
            <w:tcBorders>
              <w:top w:val="single" w:sz="4" w:space="0" w:color="auto"/>
              <w:left w:val="nil"/>
              <w:bottom w:val="nil"/>
              <w:right w:val="nil"/>
            </w:tcBorders>
            <w:shd w:val="clear" w:color="000000" w:fill="EBF1DE"/>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c>
          <w:tcPr>
            <w:tcW w:w="1275" w:type="dxa"/>
            <w:tcBorders>
              <w:top w:val="single" w:sz="4" w:space="0" w:color="auto"/>
              <w:left w:val="nil"/>
              <w:bottom w:val="nil"/>
              <w:right w:val="nil"/>
            </w:tcBorders>
            <w:shd w:val="clear" w:color="000000" w:fill="EBF1DE"/>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r>
      <w:tr w:rsidR="007E1ACF" w:rsidRPr="00A94B2A" w:rsidTr="00580125">
        <w:trPr>
          <w:trHeight w:val="300"/>
          <w:jc w:val="center"/>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nb TWEETS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c>
          <w:tcPr>
            <w:tcW w:w="1560" w:type="dxa"/>
            <w:tcBorders>
              <w:top w:val="single" w:sz="4" w:space="0" w:color="auto"/>
              <w:left w:val="nil"/>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588</w:t>
            </w:r>
          </w:p>
        </w:tc>
        <w:tc>
          <w:tcPr>
            <w:tcW w:w="1275" w:type="dxa"/>
            <w:tcBorders>
              <w:top w:val="single" w:sz="4" w:space="0" w:color="auto"/>
              <w:left w:val="nil"/>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r>
              <w:rPr>
                <w:rFonts w:ascii="Arial" w:eastAsia="Times New Roman" w:hAnsi="Arial" w:cs="Arial"/>
                <w:color w:val="000000"/>
                <w:sz w:val="24"/>
                <w:lang w:eastAsia="fr-CA"/>
              </w:rPr>
              <w:t>695</w:t>
            </w:r>
          </w:p>
        </w:tc>
      </w:tr>
      <w:tr w:rsidR="007E1ACF" w:rsidRPr="00A94B2A" w:rsidTr="00580125">
        <w:trPr>
          <w:trHeight w:val="300"/>
          <w:jc w:val="center"/>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ABONNEMENTS</w:t>
            </w:r>
          </w:p>
        </w:tc>
        <w:tc>
          <w:tcPr>
            <w:tcW w:w="1275" w:type="dxa"/>
            <w:tcBorders>
              <w:top w:val="nil"/>
              <w:left w:val="nil"/>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c>
          <w:tcPr>
            <w:tcW w:w="1560" w:type="dxa"/>
            <w:tcBorders>
              <w:top w:val="nil"/>
              <w:left w:val="nil"/>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850</w:t>
            </w:r>
          </w:p>
        </w:tc>
        <w:tc>
          <w:tcPr>
            <w:tcW w:w="1275" w:type="dxa"/>
            <w:tcBorders>
              <w:top w:val="nil"/>
              <w:left w:val="nil"/>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Pr>
                <w:rFonts w:ascii="Arial" w:eastAsia="Times New Roman" w:hAnsi="Arial" w:cs="Arial"/>
                <w:color w:val="000000"/>
                <w:sz w:val="24"/>
                <w:lang w:eastAsia="fr-CA"/>
              </w:rPr>
              <w:t>982</w:t>
            </w:r>
          </w:p>
        </w:tc>
      </w:tr>
    </w:tbl>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Sous-objectifs pour l’année 2015-2016 : </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Effectuer la mise à jour des différents outils de communication (ex. : la brochure descriptive, le site Web, les réseaux sociaux, la bannière, le bulletin, etc.)</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Mettre à jour nos listes de partenaires pour diffuser de 6 à 15 fois par an, nos positions, nos démarches et nos actions (communiqués, plateformes, mémoires, etc.)</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Mettre en ligne les documents produits en lien avec les dossiers de promotion</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Diffuser des dossiers de promotion et d’actualité via nos réseaux</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A</w:t>
      </w:r>
      <w:r w:rsidR="001106D3">
        <w:rPr>
          <w:rFonts w:ascii="Arial" w:hAnsi="Arial" w:cs="Arial"/>
          <w:sz w:val="24"/>
          <w:szCs w:val="24"/>
        </w:rPr>
        <w:t>ugmenter notre présence sur le W</w:t>
      </w:r>
      <w:r>
        <w:rPr>
          <w:rFonts w:ascii="Arial" w:hAnsi="Arial" w:cs="Arial"/>
          <w:sz w:val="24"/>
          <w:szCs w:val="24"/>
        </w:rPr>
        <w:t xml:space="preserve">eb (atteindre 800 </w:t>
      </w:r>
      <w:r w:rsidR="00AF3286">
        <w:rPr>
          <w:rFonts w:ascii="Arial" w:hAnsi="Arial" w:cs="Arial"/>
          <w:i/>
          <w:sz w:val="24"/>
          <w:szCs w:val="24"/>
        </w:rPr>
        <w:t>j</w:t>
      </w:r>
      <w:r w:rsidRPr="00EB5AC1">
        <w:rPr>
          <w:rFonts w:ascii="Arial" w:hAnsi="Arial" w:cs="Arial"/>
          <w:i/>
          <w:sz w:val="24"/>
          <w:szCs w:val="24"/>
        </w:rPr>
        <w:t>’aime</w:t>
      </w:r>
      <w:r>
        <w:rPr>
          <w:rFonts w:ascii="Arial" w:hAnsi="Arial" w:cs="Arial"/>
          <w:sz w:val="24"/>
          <w:szCs w:val="24"/>
        </w:rPr>
        <w:t xml:space="preserve"> Facebook et 650 abonnés Twitter)</w:t>
      </w:r>
    </w:p>
    <w:p w:rsidR="007E1ACF" w:rsidRPr="00FE2AC3"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lastRenderedPageBreak/>
        <w:t>Publier quotidiennement 1 ou 2 nouvelles d’intérêt sur Facebook et Twitter</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Investir adéquatement dans des campagnes de publicité sur Facebook</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 xml:space="preserve">Maintenir le site internet d’Ex aequo comme la source de référence par excellence pour tout ce qui concerne la défense des droits des personnes ayant une déficience motrice </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Augme</w:t>
      </w:r>
      <w:r w:rsidR="001106D3">
        <w:rPr>
          <w:rFonts w:ascii="Arial" w:hAnsi="Arial" w:cs="Arial"/>
          <w:sz w:val="24"/>
          <w:szCs w:val="24"/>
        </w:rPr>
        <w:t>nter l’achalandage sur le site W</w:t>
      </w:r>
      <w:r>
        <w:rPr>
          <w:rFonts w:ascii="Arial" w:hAnsi="Arial" w:cs="Arial"/>
          <w:sz w:val="24"/>
          <w:szCs w:val="24"/>
        </w:rPr>
        <w:t>eb (</w:t>
      </w:r>
      <w:r w:rsidRPr="0098684C">
        <w:rPr>
          <w:rFonts w:ascii="Arial" w:hAnsi="Arial" w:cs="Arial"/>
          <w:sz w:val="24"/>
          <w:szCs w:val="24"/>
        </w:rPr>
        <w:t>présentement environ 30 visites</w:t>
      </w:r>
      <w:r>
        <w:rPr>
          <w:rFonts w:ascii="Arial" w:hAnsi="Arial" w:cs="Arial"/>
          <w:sz w:val="24"/>
          <w:szCs w:val="24"/>
        </w:rPr>
        <w:t xml:space="preserve"> par jour) </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Tenir à jour des statist</w:t>
      </w:r>
      <w:r w:rsidR="001106D3">
        <w:rPr>
          <w:rFonts w:ascii="Arial" w:hAnsi="Arial" w:cs="Arial"/>
          <w:sz w:val="24"/>
          <w:szCs w:val="24"/>
        </w:rPr>
        <w:t>iques de fréquentation du site W</w:t>
      </w:r>
      <w:r>
        <w:rPr>
          <w:rFonts w:ascii="Arial" w:hAnsi="Arial" w:cs="Arial"/>
          <w:sz w:val="24"/>
          <w:szCs w:val="24"/>
        </w:rPr>
        <w:t>eb et des réseaux sociaux</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Poursuivre la création d’outils de communication dynamiques ayant pour but de recruter de jeunes membres et d’assurer ainsi une relève au sein de l’organisme</w:t>
      </w:r>
    </w:p>
    <w:p w:rsidR="007E1ACF" w:rsidRDefault="007E1ACF" w:rsidP="00544B98">
      <w:pPr>
        <w:numPr>
          <w:ilvl w:val="0"/>
          <w:numId w:val="149"/>
        </w:numPr>
        <w:spacing w:after="100" w:line="300" w:lineRule="exact"/>
        <w:ind w:left="425" w:hanging="357"/>
        <w:rPr>
          <w:rFonts w:ascii="Arial" w:hAnsi="Arial" w:cs="Arial"/>
          <w:sz w:val="24"/>
          <w:szCs w:val="24"/>
        </w:rPr>
      </w:pPr>
      <w:r>
        <w:rPr>
          <w:rFonts w:ascii="Arial" w:hAnsi="Arial" w:cs="Arial"/>
          <w:sz w:val="24"/>
          <w:szCs w:val="24"/>
        </w:rPr>
        <w:t>Connaître les besoins des nouveaux publics que nous souhaitons recruter</w:t>
      </w:r>
    </w:p>
    <w:p w:rsidR="007E1ACF" w:rsidRDefault="007E1ACF" w:rsidP="00544B98">
      <w:pPr>
        <w:numPr>
          <w:ilvl w:val="0"/>
          <w:numId w:val="149"/>
        </w:numPr>
        <w:spacing w:after="100" w:line="300" w:lineRule="exact"/>
        <w:ind w:left="425" w:hanging="357"/>
        <w:rPr>
          <w:rFonts w:ascii="Arial" w:hAnsi="Arial" w:cs="Arial"/>
          <w:sz w:val="24"/>
          <w:szCs w:val="24"/>
        </w:rPr>
      </w:pPr>
      <w:r w:rsidRPr="004237C2">
        <w:rPr>
          <w:rFonts w:ascii="Arial" w:hAnsi="Arial" w:cs="Arial"/>
          <w:sz w:val="24"/>
          <w:szCs w:val="24"/>
        </w:rPr>
        <w:t>Continuer d’appuyer sur le plan communicationnel, la diffusion et la promotion du projet de recherche sur l’implication citoyenne des jeunes en situation de handicap</w:t>
      </w:r>
    </w:p>
    <w:p w:rsidR="007E1ACF" w:rsidRDefault="007E1ACF" w:rsidP="00544B98">
      <w:pPr>
        <w:numPr>
          <w:ilvl w:val="0"/>
          <w:numId w:val="149"/>
        </w:numPr>
        <w:spacing w:after="100" w:line="300" w:lineRule="exact"/>
        <w:ind w:left="425" w:hanging="357"/>
        <w:rPr>
          <w:rFonts w:ascii="Arial" w:hAnsi="Arial" w:cs="Arial"/>
          <w:sz w:val="24"/>
          <w:szCs w:val="24"/>
        </w:rPr>
      </w:pPr>
      <w:r>
        <w:rPr>
          <w:rFonts w:ascii="Arial" w:hAnsi="Arial" w:cs="Arial"/>
          <w:sz w:val="24"/>
          <w:szCs w:val="24"/>
        </w:rPr>
        <w:t xml:space="preserve">Sonder les membres qui n’ont pas accès à internet quant à la façon de </w:t>
      </w:r>
      <w:r w:rsidR="00F92176">
        <w:rPr>
          <w:rFonts w:ascii="Arial" w:hAnsi="Arial" w:cs="Arial"/>
          <w:sz w:val="24"/>
          <w:szCs w:val="24"/>
        </w:rPr>
        <w:t>les tenir informés des actions et des</w:t>
      </w:r>
      <w:r>
        <w:rPr>
          <w:rFonts w:ascii="Arial" w:hAnsi="Arial" w:cs="Arial"/>
          <w:sz w:val="24"/>
          <w:szCs w:val="24"/>
        </w:rPr>
        <w:t xml:space="preserve"> démarches d’Ex aequo. Évaluer la pertinence d’envoyer par la poste 2 infolettres par an et de remettre de la documentation en main propre 2 fois par an, à l’occasion de la Journée d’étude des dossiers ou de l’A.G.A et de la fête des membres</w:t>
      </w:r>
    </w:p>
    <w:p w:rsidR="007E1ACF" w:rsidRDefault="007E1ACF" w:rsidP="00544B98">
      <w:pPr>
        <w:numPr>
          <w:ilvl w:val="0"/>
          <w:numId w:val="149"/>
        </w:numPr>
        <w:spacing w:after="100" w:line="300" w:lineRule="exact"/>
        <w:ind w:left="425" w:hanging="357"/>
        <w:rPr>
          <w:rFonts w:ascii="Arial" w:hAnsi="Arial" w:cs="Arial"/>
          <w:sz w:val="24"/>
          <w:szCs w:val="24"/>
        </w:rPr>
      </w:pPr>
      <w:r>
        <w:rPr>
          <w:rFonts w:ascii="Arial" w:hAnsi="Arial" w:cs="Arial"/>
          <w:sz w:val="24"/>
          <w:szCs w:val="24"/>
        </w:rPr>
        <w:t>Développer et entretenir nos relations avec les partenaires du milieu associatif et du secteur parapublic</w:t>
      </w: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Default="008867AA" w:rsidP="007E1ACF">
      <w:pPr>
        <w:spacing w:after="100" w:line="300" w:lineRule="exact"/>
        <w:ind w:left="425"/>
        <w:rPr>
          <w:rFonts w:ascii="Arial" w:hAnsi="Arial" w:cs="Arial"/>
          <w:sz w:val="24"/>
          <w:szCs w:val="24"/>
        </w:rPr>
      </w:pPr>
      <w:r>
        <w:rPr>
          <w:rFonts w:ascii="Arial" w:hAnsi="Arial" w:cs="Arial"/>
          <w:noProof/>
          <w:sz w:val="24"/>
          <w:szCs w:val="24"/>
          <w:lang w:eastAsia="fr-CA"/>
        </w:rPr>
        <w:drawing>
          <wp:anchor distT="0" distB="0" distL="114300" distR="114300" simplePos="0" relativeHeight="251864064" behindDoc="0" locked="1" layoutInCell="0" allowOverlap="0" wp14:anchorId="20FC08F6" wp14:editId="7FF07684">
            <wp:simplePos x="0" y="0"/>
            <wp:positionH relativeFrom="column">
              <wp:posOffset>261620</wp:posOffset>
            </wp:positionH>
            <wp:positionV relativeFrom="page">
              <wp:posOffset>7433945</wp:posOffset>
            </wp:positionV>
            <wp:extent cx="5489575" cy="1464945"/>
            <wp:effectExtent l="0" t="0" r="0" b="190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communication.jpg"/>
                    <pic:cNvPicPr/>
                  </pic:nvPicPr>
                  <pic:blipFill>
                    <a:blip r:embed="rId94">
                      <a:extLst>
                        <a:ext uri="{28A0092B-C50C-407E-A947-70E740481C1C}">
                          <a14:useLocalDpi xmlns:a14="http://schemas.microsoft.com/office/drawing/2010/main" val="0"/>
                        </a:ext>
                      </a:extLst>
                    </a:blip>
                    <a:stretch>
                      <a:fillRect/>
                    </a:stretch>
                  </pic:blipFill>
                  <pic:spPr>
                    <a:xfrm>
                      <a:off x="0" y="0"/>
                      <a:ext cx="5489575" cy="1464945"/>
                    </a:xfrm>
                    <a:prstGeom prst="rect">
                      <a:avLst/>
                    </a:prstGeom>
                  </pic:spPr>
                </pic:pic>
              </a:graphicData>
            </a:graphic>
            <wp14:sizeRelH relativeFrom="margin">
              <wp14:pctWidth>0</wp14:pctWidth>
            </wp14:sizeRelH>
            <wp14:sizeRelV relativeFrom="margin">
              <wp14:pctHeight>0</wp14:pctHeight>
            </wp14:sizeRelV>
          </wp:anchor>
        </w:drawing>
      </w: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Pr="002978F1"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p>
    <w:p w:rsidR="007E1ACF" w:rsidRPr="0003602B" w:rsidRDefault="007E1ACF" w:rsidP="007E1ACF">
      <w:pPr>
        <w:shd w:val="clear" w:color="auto" w:fill="1F497D"/>
        <w:spacing w:after="100" w:line="300" w:lineRule="exact"/>
        <w:rPr>
          <w:rFonts w:ascii="Arial" w:hAnsi="Arial" w:cs="Arial"/>
          <w:b/>
          <w:sz w:val="24"/>
          <w:szCs w:val="24"/>
        </w:rPr>
      </w:pPr>
      <w:r>
        <w:rPr>
          <w:rFonts w:ascii="Arial" w:hAnsi="Arial" w:cs="Arial"/>
          <w:b/>
          <w:smallCaps/>
          <w:color w:val="FFFFFF"/>
          <w:sz w:val="24"/>
          <w:szCs w:val="24"/>
        </w:rPr>
        <w:lastRenderedPageBreak/>
        <w:t xml:space="preserve">Communication médiatique </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sz w:val="24"/>
          <w:szCs w:val="24"/>
        </w:rPr>
      </w:pPr>
      <w:r>
        <w:rPr>
          <w:rFonts w:ascii="Arial" w:hAnsi="Arial" w:cs="Arial"/>
          <w:b/>
          <w:sz w:val="24"/>
          <w:szCs w:val="24"/>
        </w:rPr>
        <w:t>Objectifs </w:t>
      </w:r>
      <w:r>
        <w:rPr>
          <w:rFonts w:ascii="Arial" w:hAnsi="Arial" w:cs="Arial"/>
          <w:sz w:val="24"/>
          <w:szCs w:val="24"/>
        </w:rPr>
        <w:t xml:space="preserve">: </w:t>
      </w:r>
    </w:p>
    <w:p w:rsidR="007E1ACF" w:rsidRPr="00D568F6" w:rsidRDefault="007E1ACF" w:rsidP="00544B98">
      <w:pPr>
        <w:numPr>
          <w:ilvl w:val="0"/>
          <w:numId w:val="147"/>
        </w:numPr>
        <w:spacing w:after="100" w:line="300" w:lineRule="exact"/>
        <w:ind w:left="426"/>
        <w:rPr>
          <w:rFonts w:ascii="Arial" w:hAnsi="Arial" w:cs="Arial"/>
          <w:b/>
          <w:sz w:val="24"/>
          <w:szCs w:val="24"/>
        </w:rPr>
      </w:pPr>
      <w:r>
        <w:rPr>
          <w:rFonts w:ascii="Arial" w:hAnsi="Arial" w:cs="Arial"/>
          <w:sz w:val="24"/>
          <w:szCs w:val="24"/>
        </w:rPr>
        <w:t xml:space="preserve">Appliquer les stratégies identifiées dans le plan de communication médiatique </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noProof/>
          <w:sz w:val="24"/>
          <w:szCs w:val="24"/>
          <w:lang w:eastAsia="fr-CA"/>
        </w:rPr>
        <w:drawing>
          <wp:anchor distT="0" distB="0" distL="114300" distR="114300" simplePos="0" relativeHeight="251826176" behindDoc="0" locked="1" layoutInCell="0" allowOverlap="0" wp14:anchorId="46FFAC26" wp14:editId="597C13EE">
            <wp:simplePos x="0" y="0"/>
            <wp:positionH relativeFrom="margin">
              <wp:posOffset>13335</wp:posOffset>
            </wp:positionH>
            <wp:positionV relativeFrom="margin">
              <wp:posOffset>1923415</wp:posOffset>
            </wp:positionV>
            <wp:extent cx="1099185" cy="1177290"/>
            <wp:effectExtent l="0" t="0" r="5715" b="3810"/>
            <wp:wrapSquare wrapText="bothSides"/>
            <wp:docPr id="37899" name="Image 37899" descr="D:\Agent de Communication\Communications 2014 a\Images\microphone-femelle-de-fixation-de-journaliste-de-fille-de-dessin-animé-1858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ent de Communication\Communications 2014 a\Images\microphone-femelle-de-fixation-de-journaliste-de-fille-de-dessin-animé-1858007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9918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Contexte : </w:t>
      </w:r>
    </w:p>
    <w:p w:rsidR="007E1ACF" w:rsidRDefault="007E1ACF" w:rsidP="007E1ACF">
      <w:pPr>
        <w:spacing w:line="300" w:lineRule="exact"/>
        <w:rPr>
          <w:rFonts w:ascii="Arial" w:hAnsi="Arial" w:cs="Arial"/>
          <w:sz w:val="24"/>
          <w:szCs w:val="24"/>
        </w:rPr>
      </w:pPr>
      <w:r>
        <w:rPr>
          <w:rFonts w:ascii="Arial" w:hAnsi="Arial" w:cs="Arial"/>
          <w:sz w:val="24"/>
          <w:szCs w:val="24"/>
        </w:rPr>
        <w:t>Ex aequo a développé trois plans de communication (interne, externe et médiatique) qui possèdent leurs objectifs et stratégies propres, afin d’augmenter la visibilité de l’organisme et d’améliorer son image de marque. Sur le plan médiatique, Ex aequo veut faire connaître davantage ses réalisations. Cela se concrétise par une plus grande valorisation des gains obtenus et des travaux effectués auprès des journalistes.</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Moyens : </w:t>
      </w:r>
    </w:p>
    <w:p w:rsidR="007E1ACF" w:rsidRDefault="007E1ACF" w:rsidP="00544B98">
      <w:pPr>
        <w:numPr>
          <w:ilvl w:val="0"/>
          <w:numId w:val="150"/>
        </w:numPr>
        <w:spacing w:after="100" w:line="300" w:lineRule="exact"/>
        <w:ind w:left="426"/>
        <w:rPr>
          <w:rFonts w:ascii="Arial" w:hAnsi="Arial" w:cs="Arial"/>
          <w:sz w:val="24"/>
          <w:szCs w:val="24"/>
        </w:rPr>
      </w:pPr>
      <w:r w:rsidRPr="00D76F91">
        <w:rPr>
          <w:rFonts w:ascii="Arial" w:hAnsi="Arial" w:cs="Arial"/>
          <w:sz w:val="24"/>
          <w:szCs w:val="24"/>
        </w:rPr>
        <w:t>E</w:t>
      </w:r>
      <w:r>
        <w:rPr>
          <w:rFonts w:ascii="Arial" w:hAnsi="Arial" w:cs="Arial"/>
          <w:sz w:val="24"/>
          <w:szCs w:val="24"/>
        </w:rPr>
        <w:t>nvoi</w:t>
      </w:r>
      <w:r w:rsidRPr="00D76F91">
        <w:rPr>
          <w:rFonts w:ascii="Arial" w:hAnsi="Arial" w:cs="Arial"/>
          <w:sz w:val="24"/>
          <w:szCs w:val="24"/>
        </w:rPr>
        <w:t xml:space="preserve"> de communiqués </w:t>
      </w:r>
      <w:r>
        <w:rPr>
          <w:rFonts w:ascii="Arial" w:hAnsi="Arial" w:cs="Arial"/>
          <w:sz w:val="24"/>
          <w:szCs w:val="24"/>
        </w:rPr>
        <w:t>de presse pour informer un large public sur nos réalisations</w:t>
      </w:r>
    </w:p>
    <w:p w:rsidR="007E1ACF" w:rsidRPr="00D76F91"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Entretien</w:t>
      </w:r>
      <w:r w:rsidRPr="00D76F91">
        <w:rPr>
          <w:rFonts w:ascii="Arial" w:hAnsi="Arial" w:cs="Arial"/>
          <w:sz w:val="24"/>
          <w:szCs w:val="24"/>
        </w:rPr>
        <w:t xml:space="preserve"> </w:t>
      </w:r>
      <w:r>
        <w:rPr>
          <w:rFonts w:ascii="Arial" w:hAnsi="Arial" w:cs="Arial"/>
          <w:sz w:val="24"/>
          <w:szCs w:val="24"/>
        </w:rPr>
        <w:t xml:space="preserve">et développement </w:t>
      </w:r>
      <w:r w:rsidRPr="00D76F91">
        <w:rPr>
          <w:rFonts w:ascii="Arial" w:hAnsi="Arial" w:cs="Arial"/>
          <w:sz w:val="24"/>
          <w:szCs w:val="24"/>
        </w:rPr>
        <w:t>de</w:t>
      </w:r>
      <w:r>
        <w:rPr>
          <w:rFonts w:ascii="Arial" w:hAnsi="Arial" w:cs="Arial"/>
          <w:sz w:val="24"/>
          <w:szCs w:val="24"/>
        </w:rPr>
        <w:t>s</w:t>
      </w:r>
      <w:r w:rsidRPr="00D76F91">
        <w:rPr>
          <w:rFonts w:ascii="Arial" w:hAnsi="Arial" w:cs="Arial"/>
          <w:sz w:val="24"/>
          <w:szCs w:val="24"/>
        </w:rPr>
        <w:t xml:space="preserve"> </w:t>
      </w:r>
      <w:r>
        <w:rPr>
          <w:rFonts w:ascii="Arial" w:hAnsi="Arial" w:cs="Arial"/>
          <w:sz w:val="24"/>
          <w:szCs w:val="24"/>
        </w:rPr>
        <w:t>relations</w:t>
      </w:r>
      <w:r w:rsidRPr="00D76F91">
        <w:rPr>
          <w:rFonts w:ascii="Arial" w:hAnsi="Arial" w:cs="Arial"/>
          <w:sz w:val="24"/>
          <w:szCs w:val="24"/>
        </w:rPr>
        <w:t xml:space="preserve"> avec des journalistes</w:t>
      </w:r>
    </w:p>
    <w:p w:rsidR="007E1ACF" w:rsidRDefault="007E1ACF" w:rsidP="00544B98">
      <w:pPr>
        <w:numPr>
          <w:ilvl w:val="0"/>
          <w:numId w:val="150"/>
        </w:numPr>
        <w:spacing w:after="100" w:line="300" w:lineRule="exact"/>
        <w:ind w:left="426"/>
        <w:rPr>
          <w:rFonts w:ascii="Arial" w:hAnsi="Arial" w:cs="Arial"/>
          <w:sz w:val="24"/>
          <w:szCs w:val="24"/>
        </w:rPr>
      </w:pPr>
      <w:r w:rsidRPr="00D76F91">
        <w:rPr>
          <w:rFonts w:ascii="Arial" w:hAnsi="Arial" w:cs="Arial"/>
          <w:sz w:val="24"/>
          <w:szCs w:val="24"/>
        </w:rPr>
        <w:t>R</w:t>
      </w:r>
      <w:r>
        <w:rPr>
          <w:rFonts w:ascii="Arial" w:hAnsi="Arial" w:cs="Arial"/>
          <w:sz w:val="24"/>
          <w:szCs w:val="24"/>
        </w:rPr>
        <w:t>éalisation</w:t>
      </w:r>
      <w:r w:rsidRPr="00D76F91">
        <w:rPr>
          <w:rFonts w:ascii="Arial" w:hAnsi="Arial" w:cs="Arial"/>
          <w:sz w:val="24"/>
          <w:szCs w:val="24"/>
        </w:rPr>
        <w:t xml:space="preserve"> d’actions ponctuelles de relations publiques</w:t>
      </w:r>
    </w:p>
    <w:p w:rsidR="007E1ACF" w:rsidRPr="00AC1E21"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Soutenir les employés dans leurs actions avec les médias</w:t>
      </w:r>
    </w:p>
    <w:p w:rsidR="007E1ACF" w:rsidRDefault="007E1ACF" w:rsidP="007E1ACF">
      <w:pPr>
        <w:spacing w:after="100" w:line="300" w:lineRule="exact"/>
        <w:ind w:left="426"/>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Sous-objectifs pour l’année 2014-2015 :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 xml:space="preserve">Publier des communiqués de presse sur les multiples canaux de diffusion de l’information, comme le site Web, les réseaux sociaux, CNW, etc.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Développer des liens de confiance avec des journalistes de différents médias</w:t>
      </w:r>
    </w:p>
    <w:p w:rsidR="007E1ACF" w:rsidRPr="0074329B"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Assurer une présence ponctuelle dans certains médias (exemple : table ronde mensuelle à Canal M, AMI-Télé, radio, presse écrite)</w:t>
      </w:r>
      <w:r>
        <w:rPr>
          <w:noProof/>
          <w:lang w:eastAsia="fr-CA"/>
        </w:rPr>
        <w:drawing>
          <wp:anchor distT="0" distB="0" distL="114300" distR="114300" simplePos="0" relativeHeight="251824128" behindDoc="0" locked="1" layoutInCell="0" allowOverlap="0" wp14:anchorId="08158168" wp14:editId="3C12347E">
            <wp:simplePos x="0" y="0"/>
            <wp:positionH relativeFrom="margin">
              <wp:posOffset>3448050</wp:posOffset>
            </wp:positionH>
            <wp:positionV relativeFrom="margin">
              <wp:posOffset>3662680</wp:posOffset>
            </wp:positionV>
            <wp:extent cx="2108200" cy="1531620"/>
            <wp:effectExtent l="0" t="0" r="6350" b="0"/>
            <wp:wrapSquare wrapText="bothSides"/>
            <wp:docPr id="40" name="Image 40" descr="http://blog.levacomm.com/Images/Bannieres/blog.levacomm.com/20cc481d-1fa3-4440-b964-b2cf7f678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levacomm.com/Images/Bannieres/blog.levacomm.com/20cc481d-1fa3-4440-b964-b2cf7f678a9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0820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ACF" w:rsidRDefault="007E1ACF" w:rsidP="007E1ACF"/>
    <w:p w:rsidR="007E1ACF" w:rsidRPr="00D76F91" w:rsidRDefault="007E1ACF" w:rsidP="007E1ACF">
      <w:pPr>
        <w:spacing w:after="100" w:line="300" w:lineRule="exact"/>
        <w:rPr>
          <w:rFonts w:ascii="Arial" w:hAnsi="Arial" w:cs="Arial"/>
          <w:b/>
          <w:sz w:val="24"/>
          <w:szCs w:val="24"/>
        </w:rPr>
      </w:pPr>
      <w:r>
        <w:rPr>
          <w:rFonts w:ascii="Arial" w:hAnsi="Arial" w:cs="Arial"/>
          <w:b/>
          <w:sz w:val="24"/>
          <w:szCs w:val="24"/>
        </w:rPr>
        <w:t>Résultats pour l’année 2014-2015</w:t>
      </w:r>
      <w:r w:rsidRPr="00D76F91">
        <w:rPr>
          <w:rFonts w:ascii="Arial" w:hAnsi="Arial" w:cs="Arial"/>
          <w:b/>
          <w:sz w:val="24"/>
          <w:szCs w:val="24"/>
        </w:rPr>
        <w:t xml:space="preserve"> : </w:t>
      </w:r>
    </w:p>
    <w:p w:rsidR="007E1ACF" w:rsidRDefault="007E1ACF" w:rsidP="00544B98">
      <w:pPr>
        <w:numPr>
          <w:ilvl w:val="0"/>
          <w:numId w:val="150"/>
        </w:numPr>
        <w:spacing w:after="100" w:line="300" w:lineRule="exact"/>
        <w:ind w:left="426"/>
        <w:rPr>
          <w:rFonts w:ascii="Arial" w:hAnsi="Arial" w:cs="Arial"/>
          <w:sz w:val="24"/>
          <w:szCs w:val="24"/>
        </w:rPr>
      </w:pPr>
      <w:r w:rsidRPr="00D76F91">
        <w:rPr>
          <w:rFonts w:ascii="Arial" w:hAnsi="Arial" w:cs="Arial"/>
          <w:sz w:val="24"/>
          <w:szCs w:val="24"/>
        </w:rPr>
        <w:t>E</w:t>
      </w:r>
      <w:r>
        <w:rPr>
          <w:rFonts w:ascii="Arial" w:hAnsi="Arial" w:cs="Arial"/>
          <w:sz w:val="24"/>
          <w:szCs w:val="24"/>
        </w:rPr>
        <w:t>nvoi</w:t>
      </w:r>
      <w:r w:rsidRPr="00D76F91">
        <w:rPr>
          <w:rFonts w:ascii="Arial" w:hAnsi="Arial" w:cs="Arial"/>
          <w:sz w:val="24"/>
          <w:szCs w:val="24"/>
        </w:rPr>
        <w:t xml:space="preserve"> de </w:t>
      </w:r>
      <w:r>
        <w:rPr>
          <w:rFonts w:ascii="Arial" w:hAnsi="Arial" w:cs="Arial"/>
          <w:sz w:val="24"/>
          <w:szCs w:val="24"/>
        </w:rPr>
        <w:t>trois</w:t>
      </w:r>
      <w:r w:rsidRPr="00D76F91">
        <w:rPr>
          <w:rFonts w:ascii="Arial" w:hAnsi="Arial" w:cs="Arial"/>
          <w:sz w:val="24"/>
          <w:szCs w:val="24"/>
        </w:rPr>
        <w:t xml:space="preserve"> communiqués de presse </w:t>
      </w:r>
    </w:p>
    <w:p w:rsidR="007E1ACF" w:rsidRPr="00D76F91"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22 actions médias</w:t>
      </w:r>
    </w:p>
    <w:p w:rsidR="007E1ACF" w:rsidRPr="00D76F91" w:rsidRDefault="007E1ACF" w:rsidP="00544B98">
      <w:pPr>
        <w:numPr>
          <w:ilvl w:val="0"/>
          <w:numId w:val="150"/>
        </w:numPr>
        <w:spacing w:after="100" w:line="300" w:lineRule="exact"/>
        <w:ind w:left="426"/>
        <w:rPr>
          <w:rFonts w:ascii="Arial" w:hAnsi="Arial" w:cs="Arial"/>
          <w:sz w:val="24"/>
          <w:szCs w:val="24"/>
        </w:rPr>
      </w:pPr>
      <w:r w:rsidRPr="00D76F91">
        <w:rPr>
          <w:rFonts w:ascii="Arial" w:hAnsi="Arial" w:cs="Arial"/>
          <w:sz w:val="24"/>
          <w:szCs w:val="24"/>
        </w:rPr>
        <w:t xml:space="preserve">Mise à jour de la liste de diffusion médias </w:t>
      </w:r>
    </w:p>
    <w:p w:rsidR="007E1ACF" w:rsidRDefault="007E1ACF" w:rsidP="007E1ACF">
      <w:pPr>
        <w:spacing w:after="100" w:line="300" w:lineRule="exact"/>
        <w:rPr>
          <w:rFonts w:ascii="Arial" w:hAnsi="Arial" w:cs="Arial"/>
          <w:b/>
          <w:sz w:val="24"/>
          <w:szCs w:val="24"/>
        </w:rPr>
      </w:pPr>
      <w:r>
        <w:rPr>
          <w:rFonts w:ascii="Arial" w:hAnsi="Arial" w:cs="Arial"/>
          <w:b/>
          <w:sz w:val="24"/>
          <w:szCs w:val="24"/>
        </w:rPr>
        <w:lastRenderedPageBreak/>
        <w:t>Sous-obj</w:t>
      </w:r>
      <w:r w:rsidR="00443EA2">
        <w:rPr>
          <w:rFonts w:ascii="Arial" w:hAnsi="Arial" w:cs="Arial"/>
          <w:b/>
          <w:sz w:val="24"/>
          <w:szCs w:val="24"/>
        </w:rPr>
        <w:t>ectifs pour l’année 2015-2016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 xml:space="preserve">Publier des communiqués de presse sur les multiples canaux de diffusion de l’information, comme le site Web, les réseaux sociaux, CNW, etc.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Développer des liens de confiance avec des journalistes de différents médias</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Assurer une présence ponctuelle dans certains médias (exemple : table ronde mensuelle à Canal M, AMI-Télé, radio, presse écrite)</w:t>
      </w:r>
    </w:p>
    <w:p w:rsidR="007E1ACF" w:rsidRDefault="001106D3" w:rsidP="00544B98">
      <w:pPr>
        <w:numPr>
          <w:ilvl w:val="0"/>
          <w:numId w:val="150"/>
        </w:numPr>
        <w:spacing w:after="100" w:line="300" w:lineRule="exact"/>
        <w:ind w:left="426"/>
        <w:rPr>
          <w:rFonts w:ascii="Arial" w:hAnsi="Arial" w:cs="Arial"/>
          <w:sz w:val="24"/>
          <w:szCs w:val="24"/>
        </w:rPr>
      </w:pPr>
      <w:r>
        <w:rPr>
          <w:rFonts w:ascii="Arial" w:hAnsi="Arial" w:cs="Arial"/>
          <w:sz w:val="24"/>
          <w:szCs w:val="24"/>
        </w:rPr>
        <w:t>Alimenter notre site W</w:t>
      </w:r>
      <w:r w:rsidR="007E1ACF">
        <w:rPr>
          <w:rFonts w:ascii="Arial" w:hAnsi="Arial" w:cs="Arial"/>
          <w:sz w:val="24"/>
          <w:szCs w:val="24"/>
        </w:rPr>
        <w:t>eb d’actualités en lien avec nos dossiers de promotion et réagir à l'actualité</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Développer des réflexes médiatiques chez les employés et les soutenir dans leurs démarches / actions</w:t>
      </w:r>
    </w:p>
    <w:p w:rsidR="006C540F" w:rsidRDefault="006C540F" w:rsidP="006C540F">
      <w:pPr>
        <w:spacing w:after="100" w:line="300" w:lineRule="exact"/>
        <w:rPr>
          <w:rFonts w:ascii="Arial" w:hAnsi="Arial" w:cs="Arial"/>
          <w:sz w:val="24"/>
          <w:szCs w:val="24"/>
        </w:rPr>
      </w:pPr>
    </w:p>
    <w:p w:rsidR="006C540F" w:rsidRPr="00245AFC" w:rsidRDefault="006C540F" w:rsidP="006C540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sz w:val="24"/>
          <w:szCs w:val="24"/>
        </w:rPr>
      </w:pPr>
      <w:r>
        <w:rPr>
          <w:noProof/>
          <w:lang w:eastAsia="fr-CA"/>
        </w:rPr>
        <w:drawing>
          <wp:anchor distT="0" distB="0" distL="114300" distR="114300" simplePos="0" relativeHeight="251831296" behindDoc="0" locked="0" layoutInCell="1" allowOverlap="1" wp14:anchorId="2174AB14" wp14:editId="13D3E7EC">
            <wp:simplePos x="1143000" y="3291840"/>
            <wp:positionH relativeFrom="margin">
              <wp:posOffset>-558165</wp:posOffset>
            </wp:positionH>
            <wp:positionV relativeFrom="margin">
              <wp:posOffset>4023360</wp:posOffset>
            </wp:positionV>
            <wp:extent cx="6708140" cy="3760470"/>
            <wp:effectExtent l="0" t="0" r="0" b="0"/>
            <wp:wrapSquare wrapText="bothSides"/>
            <wp:docPr id="37900" name="Image 3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6708140" cy="3760470"/>
                    </a:xfrm>
                    <a:prstGeom prst="rect">
                      <a:avLst/>
                    </a:prstGeom>
                  </pic:spPr>
                </pic:pic>
              </a:graphicData>
            </a:graphic>
            <wp14:sizeRelH relativeFrom="margin">
              <wp14:pctWidth>0</wp14:pctWidth>
            </wp14:sizeRelH>
            <wp14:sizeRelV relativeFrom="margin">
              <wp14:pctHeight>0</wp14:pctHeight>
            </wp14:sizeRelV>
          </wp:anchor>
        </w:drawing>
      </w:r>
    </w:p>
    <w:p w:rsidR="007E1ACF" w:rsidRDefault="007E1ACF" w:rsidP="007E1ACF">
      <w:pPr>
        <w:spacing w:after="100" w:line="300" w:lineRule="exact"/>
        <w:rPr>
          <w:rFonts w:ascii="Arial" w:hAnsi="Arial" w:cs="Arial"/>
          <w:b/>
          <w:sz w:val="40"/>
        </w:rPr>
      </w:pPr>
      <w:r>
        <w:rPr>
          <w:rFonts w:ascii="Arial" w:hAnsi="Arial" w:cs="Arial"/>
          <w:b/>
          <w:sz w:val="40"/>
        </w:rPr>
        <w:br w:type="page"/>
      </w:r>
    </w:p>
    <w:p w:rsidR="007E1ACF" w:rsidRPr="00CD735D" w:rsidRDefault="007E1ACF" w:rsidP="007E1ACF">
      <w:pPr>
        <w:shd w:val="clear" w:color="auto" w:fill="1F497D"/>
        <w:spacing w:after="80" w:line="300" w:lineRule="exact"/>
        <w:jc w:val="center"/>
        <w:rPr>
          <w:rFonts w:ascii="Arial" w:hAnsi="Arial" w:cs="Arial"/>
          <w:b/>
          <w:color w:val="FFFFFF"/>
          <w:sz w:val="24"/>
          <w:szCs w:val="24"/>
        </w:rPr>
      </w:pPr>
    </w:p>
    <w:p w:rsidR="007E1ACF" w:rsidRPr="00CD735D" w:rsidRDefault="007E1ACF" w:rsidP="007E1ACF">
      <w:pPr>
        <w:shd w:val="clear" w:color="auto" w:fill="1F497D"/>
        <w:spacing w:after="80" w:line="300" w:lineRule="exact"/>
        <w:jc w:val="center"/>
        <w:rPr>
          <w:rFonts w:ascii="Arial" w:hAnsi="Arial" w:cs="Arial"/>
          <w:b/>
          <w:color w:val="FFFFFF"/>
          <w:sz w:val="24"/>
          <w:szCs w:val="24"/>
        </w:rPr>
      </w:pPr>
      <w:r w:rsidRPr="00CD735D">
        <w:rPr>
          <w:rFonts w:ascii="Arial" w:hAnsi="Arial" w:cs="Arial"/>
          <w:b/>
          <w:color w:val="FFFFFF"/>
          <w:sz w:val="24"/>
          <w:szCs w:val="24"/>
        </w:rPr>
        <w:t>THÉMATIQUE : ACTIVITÉS ADMINISTRATIVES</w:t>
      </w:r>
    </w:p>
    <w:p w:rsidR="007E1ACF" w:rsidRPr="000E1CE3" w:rsidRDefault="007E1ACF" w:rsidP="007E1ACF">
      <w:pPr>
        <w:pStyle w:val="Titre9"/>
        <w:keepLines w:val="0"/>
        <w:shd w:val="clear" w:color="auto" w:fill="1F497D"/>
        <w:spacing w:before="0" w:after="100" w:line="300" w:lineRule="exact"/>
        <w:rPr>
          <w:rFonts w:ascii="Arial" w:hAnsi="Arial" w:cs="Arial"/>
          <w:i w:val="0"/>
          <w:color w:val="FFFFFF"/>
          <w:sz w:val="28"/>
          <w:szCs w:val="24"/>
        </w:rPr>
      </w:pPr>
    </w:p>
    <w:p w:rsidR="007E1ACF" w:rsidRPr="00D30F41" w:rsidRDefault="007E1ACF" w:rsidP="007E1ACF">
      <w:pPr>
        <w:spacing w:after="100"/>
        <w:jc w:val="center"/>
        <w:rPr>
          <w:noProof/>
        </w:rPr>
      </w:pPr>
      <w:r>
        <w:rPr>
          <w:noProof/>
          <w:lang w:eastAsia="fr-CA"/>
        </w:rPr>
        <w:drawing>
          <wp:inline distT="0" distB="0" distL="0" distR="0" wp14:anchorId="4375116A" wp14:editId="7D29F0B0">
            <wp:extent cx="2239010" cy="1482090"/>
            <wp:effectExtent l="0" t="0" r="8890" b="3810"/>
            <wp:docPr id="37901" name="Image 37901" descr="Compta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tabilité"/>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39010" cy="1482090"/>
                    </a:xfrm>
                    <a:prstGeom prst="rect">
                      <a:avLst/>
                    </a:prstGeom>
                    <a:noFill/>
                    <a:ln>
                      <a:noFill/>
                    </a:ln>
                  </pic:spPr>
                </pic:pic>
              </a:graphicData>
            </a:graphic>
          </wp:inline>
        </w:drawing>
      </w:r>
    </w:p>
    <w:p w:rsidR="007E1ACF" w:rsidRPr="00114F65"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Subventions et </w:t>
      </w:r>
      <w:r w:rsidR="00382DDE">
        <w:rPr>
          <w:rFonts w:ascii="Arial" w:hAnsi="Arial" w:cs="Arial"/>
          <w:b/>
          <w:smallCaps/>
          <w:color w:val="FFFFFF"/>
          <w:sz w:val="24"/>
          <w:szCs w:val="24"/>
        </w:rPr>
        <w:t xml:space="preserve">sources de </w:t>
      </w:r>
      <w:r>
        <w:rPr>
          <w:rFonts w:ascii="Arial" w:hAnsi="Arial" w:cs="Arial"/>
          <w:b/>
          <w:smallCaps/>
          <w:color w:val="FFFFFF"/>
          <w:sz w:val="24"/>
          <w:szCs w:val="24"/>
        </w:rPr>
        <w:t>financement (récurrents et ponctuels)</w:t>
      </w:r>
    </w:p>
    <w:p w:rsidR="007E1ACF" w:rsidRPr="00DE4FEE"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Objectif :</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S’assurer d’avoir les ressources financières et humaines </w:t>
      </w:r>
      <w:r>
        <w:rPr>
          <w:rFonts w:ascii="Arial" w:hAnsi="Arial" w:cs="Arial"/>
          <w:sz w:val="24"/>
          <w:szCs w:val="24"/>
        </w:rPr>
        <w:t>nécessaires pour</w:t>
      </w:r>
      <w:r w:rsidRPr="00DE4FEE">
        <w:rPr>
          <w:rFonts w:ascii="Arial" w:hAnsi="Arial" w:cs="Arial"/>
          <w:sz w:val="24"/>
          <w:szCs w:val="24"/>
        </w:rPr>
        <w:t xml:space="preserve"> </w:t>
      </w:r>
      <w:r>
        <w:rPr>
          <w:rFonts w:ascii="Arial" w:hAnsi="Arial" w:cs="Arial"/>
          <w:sz w:val="24"/>
          <w:szCs w:val="24"/>
        </w:rPr>
        <w:t>la réalisation de</w:t>
      </w:r>
      <w:r w:rsidRPr="00DE4FEE">
        <w:rPr>
          <w:rFonts w:ascii="Arial" w:hAnsi="Arial" w:cs="Arial"/>
          <w:sz w:val="24"/>
          <w:szCs w:val="24"/>
        </w:rPr>
        <w:t xml:space="preserve"> nos activités </w:t>
      </w:r>
      <w:r>
        <w:rPr>
          <w:rFonts w:ascii="Arial" w:hAnsi="Arial" w:cs="Arial"/>
          <w:sz w:val="24"/>
          <w:szCs w:val="24"/>
        </w:rPr>
        <w:t xml:space="preserve">de promotion et </w:t>
      </w:r>
      <w:r w:rsidRPr="00DE4FEE">
        <w:rPr>
          <w:rFonts w:ascii="Arial" w:hAnsi="Arial" w:cs="Arial"/>
          <w:sz w:val="24"/>
          <w:szCs w:val="24"/>
        </w:rPr>
        <w:t xml:space="preserve">de </w:t>
      </w:r>
      <w:r>
        <w:rPr>
          <w:rFonts w:ascii="Arial" w:hAnsi="Arial" w:cs="Arial"/>
          <w:sz w:val="24"/>
          <w:szCs w:val="24"/>
        </w:rPr>
        <w:t xml:space="preserve">défense des droits, </w:t>
      </w:r>
      <w:r w:rsidRPr="00DE4FEE">
        <w:rPr>
          <w:rFonts w:ascii="Arial" w:hAnsi="Arial" w:cs="Arial"/>
          <w:sz w:val="24"/>
          <w:szCs w:val="24"/>
        </w:rPr>
        <w:t xml:space="preserve">de </w:t>
      </w:r>
      <w:r>
        <w:rPr>
          <w:rFonts w:ascii="Arial" w:hAnsi="Arial" w:cs="Arial"/>
          <w:sz w:val="24"/>
          <w:szCs w:val="24"/>
        </w:rPr>
        <w:t>participation citoyenne</w:t>
      </w:r>
      <w:r w:rsidRPr="00DE4FEE">
        <w:rPr>
          <w:rFonts w:ascii="Arial" w:hAnsi="Arial" w:cs="Arial"/>
          <w:sz w:val="24"/>
          <w:szCs w:val="24"/>
        </w:rPr>
        <w:t xml:space="preserve"> ainsi que </w:t>
      </w:r>
      <w:r>
        <w:rPr>
          <w:rFonts w:ascii="Arial" w:hAnsi="Arial" w:cs="Arial"/>
          <w:sz w:val="24"/>
          <w:szCs w:val="24"/>
        </w:rPr>
        <w:t xml:space="preserve">pour </w:t>
      </w:r>
      <w:r w:rsidRPr="00DE4FEE">
        <w:rPr>
          <w:rFonts w:ascii="Arial" w:hAnsi="Arial" w:cs="Arial"/>
          <w:sz w:val="24"/>
          <w:szCs w:val="24"/>
        </w:rPr>
        <w:t>le maintien</w:t>
      </w:r>
      <w:r>
        <w:rPr>
          <w:rFonts w:ascii="Arial" w:hAnsi="Arial" w:cs="Arial"/>
          <w:sz w:val="24"/>
          <w:szCs w:val="24"/>
        </w:rPr>
        <w:t xml:space="preserve"> et l’amélioration</w:t>
      </w:r>
      <w:r w:rsidR="00647FC4">
        <w:rPr>
          <w:rFonts w:ascii="Arial" w:hAnsi="Arial" w:cs="Arial"/>
          <w:sz w:val="24"/>
          <w:szCs w:val="24"/>
        </w:rPr>
        <w:t xml:space="preserve"> de la B</w:t>
      </w:r>
      <w:r w:rsidR="00514BF5">
        <w:rPr>
          <w:rFonts w:ascii="Arial" w:hAnsi="Arial" w:cs="Arial"/>
          <w:sz w:val="24"/>
          <w:szCs w:val="24"/>
        </w:rPr>
        <w:t>anque de préposé</w:t>
      </w:r>
      <w:r w:rsidRPr="00DE4FEE">
        <w:rPr>
          <w:rFonts w:ascii="Arial" w:hAnsi="Arial" w:cs="Arial"/>
          <w:sz w:val="24"/>
          <w:szCs w:val="24"/>
        </w:rPr>
        <w:t>s,</w:t>
      </w:r>
      <w:r>
        <w:rPr>
          <w:rFonts w:ascii="Arial" w:hAnsi="Arial" w:cs="Arial"/>
          <w:sz w:val="24"/>
          <w:szCs w:val="24"/>
        </w:rPr>
        <w:t xml:space="preserve"> et ce, tout au long de l’année</w:t>
      </w:r>
    </w:p>
    <w:p w:rsidR="007E1ACF" w:rsidRPr="00DE4FEE"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Sous-objectif à long terme :</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Maintenir et bonifier les acquis en ce qui concerne le financement </w:t>
      </w:r>
      <w:r>
        <w:rPr>
          <w:rFonts w:ascii="Arial" w:hAnsi="Arial" w:cs="Arial"/>
          <w:sz w:val="24"/>
          <w:szCs w:val="24"/>
        </w:rPr>
        <w:t>de l’organisme afin d’avoir les ressources nécessaires pour la mise en œuvre de sa mission</w:t>
      </w:r>
    </w:p>
    <w:p w:rsidR="007E1ACF" w:rsidRPr="00DE4FEE"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Contexte :</w:t>
      </w:r>
    </w:p>
    <w:p w:rsidR="007E1ACF" w:rsidRDefault="007E1ACF" w:rsidP="007E1ACF">
      <w:pPr>
        <w:spacing w:after="100" w:line="300" w:lineRule="exact"/>
        <w:rPr>
          <w:rFonts w:ascii="Arial" w:hAnsi="Arial" w:cs="Arial"/>
          <w:sz w:val="24"/>
          <w:szCs w:val="24"/>
        </w:rPr>
      </w:pPr>
      <w:r w:rsidRPr="00DE4FEE">
        <w:rPr>
          <w:rFonts w:ascii="Arial" w:hAnsi="Arial" w:cs="Arial"/>
          <w:sz w:val="24"/>
          <w:szCs w:val="24"/>
        </w:rPr>
        <w:t xml:space="preserve">À l’heure actuelle, Ex aequo est principalement financé par les instances suivantes : Centraide du Grand Montréal et le Secrétariat à l’action communautaire autonome et aux initiatives sociales (SACAIS). </w:t>
      </w:r>
      <w:r>
        <w:rPr>
          <w:rFonts w:ascii="Arial" w:hAnsi="Arial" w:cs="Arial"/>
          <w:sz w:val="24"/>
          <w:szCs w:val="24"/>
        </w:rPr>
        <w:t>L’</w:t>
      </w:r>
      <w:r w:rsidRPr="00DE4FEE">
        <w:rPr>
          <w:rFonts w:ascii="Arial" w:hAnsi="Arial" w:cs="Arial"/>
          <w:sz w:val="24"/>
          <w:szCs w:val="24"/>
        </w:rPr>
        <w:t>Agence de la santé et des services sociaux de Montréal</w:t>
      </w:r>
      <w:r>
        <w:rPr>
          <w:rFonts w:ascii="Arial" w:hAnsi="Arial" w:cs="Arial"/>
          <w:sz w:val="24"/>
          <w:szCs w:val="24"/>
        </w:rPr>
        <w:t xml:space="preserve"> (ASSSM)</w:t>
      </w:r>
      <w:r w:rsidRPr="00DE4FEE">
        <w:rPr>
          <w:rFonts w:ascii="Arial" w:hAnsi="Arial" w:cs="Arial"/>
          <w:sz w:val="24"/>
          <w:szCs w:val="24"/>
        </w:rPr>
        <w:t xml:space="preserve"> nous accorde</w:t>
      </w:r>
      <w:r>
        <w:rPr>
          <w:rFonts w:ascii="Arial" w:hAnsi="Arial" w:cs="Arial"/>
          <w:sz w:val="24"/>
          <w:szCs w:val="24"/>
        </w:rPr>
        <w:t xml:space="preserve"> aussi</w:t>
      </w:r>
      <w:r w:rsidRPr="00DE4FEE">
        <w:rPr>
          <w:rFonts w:ascii="Arial" w:hAnsi="Arial" w:cs="Arial"/>
          <w:sz w:val="24"/>
          <w:szCs w:val="24"/>
        </w:rPr>
        <w:t xml:space="preserve"> une subvention récurrente annuelle pour nous aider à main</w:t>
      </w:r>
      <w:r w:rsidR="009727E3">
        <w:rPr>
          <w:rFonts w:ascii="Arial" w:hAnsi="Arial" w:cs="Arial"/>
          <w:sz w:val="24"/>
          <w:szCs w:val="24"/>
        </w:rPr>
        <w:t>tenir notre B</w:t>
      </w:r>
      <w:r w:rsidR="00514BF5">
        <w:rPr>
          <w:rFonts w:ascii="Arial" w:hAnsi="Arial" w:cs="Arial"/>
          <w:sz w:val="24"/>
          <w:szCs w:val="24"/>
        </w:rPr>
        <w:t>anque de préposé</w:t>
      </w:r>
      <w:r w:rsidRPr="00DE4FEE">
        <w:rPr>
          <w:rFonts w:ascii="Arial" w:hAnsi="Arial" w:cs="Arial"/>
          <w:sz w:val="24"/>
          <w:szCs w:val="24"/>
        </w:rPr>
        <w:t xml:space="preserve">s et une fondation privée nous alloue un montant chaque année. </w:t>
      </w:r>
      <w:r>
        <w:rPr>
          <w:rFonts w:ascii="Arial" w:hAnsi="Arial" w:cs="Arial"/>
          <w:sz w:val="24"/>
          <w:szCs w:val="24"/>
        </w:rPr>
        <w:t>De plus, l</w:t>
      </w:r>
      <w:r w:rsidRPr="00DE4FEE">
        <w:rPr>
          <w:rFonts w:ascii="Arial" w:hAnsi="Arial" w:cs="Arial"/>
          <w:sz w:val="24"/>
          <w:szCs w:val="24"/>
        </w:rPr>
        <w:t>a Ville de Montréal nous accorde une somme pour différents projets reliés à l’accessibilité universelle</w:t>
      </w:r>
      <w:r>
        <w:rPr>
          <w:rFonts w:ascii="Arial" w:hAnsi="Arial" w:cs="Arial"/>
          <w:sz w:val="24"/>
          <w:szCs w:val="24"/>
        </w:rPr>
        <w:t>.</w:t>
      </w:r>
      <w:r w:rsidRPr="00DE4FEE">
        <w:rPr>
          <w:rFonts w:ascii="Arial" w:hAnsi="Arial" w:cs="Arial"/>
          <w:sz w:val="24"/>
          <w:szCs w:val="24"/>
        </w:rPr>
        <w:t xml:space="preserve"> </w:t>
      </w:r>
      <w:r>
        <w:rPr>
          <w:rFonts w:ascii="Arial" w:hAnsi="Arial" w:cs="Arial"/>
          <w:sz w:val="24"/>
          <w:szCs w:val="24"/>
        </w:rPr>
        <w:t>Enfin</w:t>
      </w:r>
      <w:r w:rsidRPr="00DE4FEE">
        <w:rPr>
          <w:rFonts w:ascii="Arial" w:hAnsi="Arial" w:cs="Arial"/>
          <w:sz w:val="24"/>
          <w:szCs w:val="24"/>
        </w:rPr>
        <w:t xml:space="preserve">, pour compléter le financement, nous avons recours </w:t>
      </w:r>
      <w:r>
        <w:rPr>
          <w:rFonts w:ascii="Arial" w:hAnsi="Arial" w:cs="Arial"/>
          <w:sz w:val="24"/>
          <w:szCs w:val="24"/>
        </w:rPr>
        <w:t>à deux programmes d’emploi : le programme Contrat</w:t>
      </w:r>
      <w:r w:rsidRPr="00DE4FEE">
        <w:rPr>
          <w:rFonts w:ascii="Arial" w:hAnsi="Arial" w:cs="Arial"/>
          <w:sz w:val="24"/>
          <w:szCs w:val="24"/>
        </w:rPr>
        <w:t xml:space="preserve"> d’intégration au travail</w:t>
      </w:r>
      <w:r>
        <w:rPr>
          <w:rFonts w:ascii="Arial" w:hAnsi="Arial" w:cs="Arial"/>
          <w:sz w:val="24"/>
          <w:szCs w:val="24"/>
        </w:rPr>
        <w:t xml:space="preserve"> (C.I.T)</w:t>
      </w:r>
      <w:r w:rsidRPr="00DE4FEE">
        <w:rPr>
          <w:rFonts w:ascii="Arial" w:hAnsi="Arial" w:cs="Arial"/>
          <w:sz w:val="24"/>
          <w:szCs w:val="24"/>
        </w:rPr>
        <w:t xml:space="preserve"> et le programme </w:t>
      </w:r>
      <w:r>
        <w:rPr>
          <w:rFonts w:ascii="Arial" w:hAnsi="Arial" w:cs="Arial"/>
          <w:sz w:val="24"/>
          <w:szCs w:val="24"/>
        </w:rPr>
        <w:t>PAAS-Action</w:t>
      </w:r>
      <w:r w:rsidRPr="00DE4FEE">
        <w:rPr>
          <w:rFonts w:ascii="Arial" w:hAnsi="Arial" w:cs="Arial"/>
          <w:sz w:val="24"/>
          <w:szCs w:val="24"/>
        </w:rPr>
        <w:t>, qui nous permettent de maintenir nos ressources humaines</w:t>
      </w:r>
      <w:r>
        <w:rPr>
          <w:rFonts w:ascii="Arial" w:hAnsi="Arial" w:cs="Arial"/>
          <w:sz w:val="24"/>
          <w:szCs w:val="24"/>
        </w:rPr>
        <w:t>.</w:t>
      </w:r>
    </w:p>
    <w:p w:rsidR="007E1ACF"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sz w:val="24"/>
          <w:szCs w:val="24"/>
        </w:rPr>
      </w:pPr>
      <w:r>
        <w:rPr>
          <w:rFonts w:ascii="Arial" w:hAnsi="Arial" w:cs="Arial"/>
          <w:sz w:val="24"/>
          <w:szCs w:val="24"/>
        </w:rPr>
        <w:lastRenderedPageBreak/>
        <w:t>Cette année, pour faire suite aux conclusions de la recherche sur la participation citoyenne et l’engagement civique des jeunes en situation de handicap, nous avons soumis au Fonds régional d’investissement jeunesse (FRIJ) un projet portant sur la création d’un portail interactif qui n’a malheureusement pas été retenu. Suite à ce refus, nous avons soumis ce même projet à la Fondation Béati qui ne l’a pas non plus retenu. Nous croyons cependant que ce projet rejoindrait un grand nombre de jeunes en situation de handicap vivant sur l’Île de Montréal, en faisant naître une interaction sur une plateforme entre les jeunes et les ressources qui leur sont dédiées. Nous ne désespérons pas que ce projet puisse voir le jour dans un avenir pas si lointain.</w:t>
      </w:r>
    </w:p>
    <w:p w:rsidR="007E1ACF" w:rsidRPr="00DE4FEE"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Moyens :</w:t>
      </w:r>
    </w:p>
    <w:p w:rsidR="007E1ACF" w:rsidRPr="000C41CA"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Renouvellement des demandes de subventions récurrentes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Demandes de dons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Demande d’un projet </w:t>
      </w:r>
      <w:r>
        <w:rPr>
          <w:rFonts w:ascii="Arial" w:hAnsi="Arial" w:cs="Arial"/>
          <w:sz w:val="24"/>
          <w:szCs w:val="24"/>
        </w:rPr>
        <w:t>PAAS-Action</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Renouvellement des contrats d’intégration au travail</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Préparation d’un budget annuel</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Préparation de budgets trimestriels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Tenue des livres diligente et précise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Soutien à l’administration et à la gestion</w:t>
      </w:r>
    </w:p>
    <w:p w:rsidR="007E1ACF" w:rsidRPr="00DE4FEE"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Sous-objectifs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w:t>
      </w:r>
      <w:r w:rsidRPr="00DE4FEE">
        <w:rPr>
          <w:rFonts w:ascii="Arial" w:hAnsi="Arial" w:cs="Arial"/>
          <w:b/>
          <w:sz w:val="24"/>
          <w:szCs w:val="24"/>
        </w:rPr>
        <w:t> :</w:t>
      </w:r>
    </w:p>
    <w:p w:rsidR="007E1ACF"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Effectuer les demandes de renouvellement des subventions réguli</w:t>
      </w:r>
      <w:r>
        <w:rPr>
          <w:rFonts w:ascii="Arial" w:hAnsi="Arial" w:cs="Arial"/>
          <w:sz w:val="24"/>
          <w:szCs w:val="24"/>
        </w:rPr>
        <w:t>ères et des autres demandes de dons</w:t>
      </w:r>
    </w:p>
    <w:p w:rsidR="007E1ACF" w:rsidRPr="00DE4FEE"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Demander un projet PAAS-Action</w:t>
      </w:r>
    </w:p>
    <w:p w:rsidR="007E1ACF"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Renouveler les demandes de co</w:t>
      </w:r>
      <w:r>
        <w:rPr>
          <w:rFonts w:ascii="Arial" w:hAnsi="Arial" w:cs="Arial"/>
          <w:sz w:val="24"/>
          <w:szCs w:val="24"/>
        </w:rPr>
        <w:t>ntrats d’intégration au travail</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Préparer un budget annuel et des budgets trimestriels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S’assurer d’une gestion efficace et efficiente de nos ressources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Tenir compte des coupures éventuelles de Centraide</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Sensibiliser le SACAIS à l’appauvrissement du secteur de la défense des droits en raison de la non indexation des subventions et ce, depuis sa création en 2003</w:t>
      </w:r>
    </w:p>
    <w:p w:rsidR="007E1ACF" w:rsidRPr="00DE4FEE"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Réviser l’échelle salariale</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lastRenderedPageBreak/>
        <w:t>Résultats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w:t>
      </w:r>
      <w:r w:rsidRPr="00DE4FEE">
        <w:rPr>
          <w:rFonts w:ascii="Arial" w:hAnsi="Arial" w:cs="Arial"/>
          <w:b/>
          <w:sz w:val="24"/>
          <w:szCs w:val="24"/>
        </w:rPr>
        <w:t> :</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sidRPr="00DE4FEE">
        <w:rPr>
          <w:rFonts w:ascii="Arial" w:hAnsi="Arial" w:cs="Arial"/>
          <w:sz w:val="24"/>
          <w:szCs w:val="24"/>
        </w:rPr>
        <w:t>Maintien de la subvention</w:t>
      </w:r>
      <w:r>
        <w:rPr>
          <w:rFonts w:ascii="Arial" w:hAnsi="Arial" w:cs="Arial"/>
          <w:sz w:val="24"/>
          <w:szCs w:val="24"/>
        </w:rPr>
        <w:t xml:space="preserve"> du SACAIS</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Maintien de la subvention de Centraide, mais avec une baisse de 3 400 $ dû au fait que leur campagne de financement n’a pas atteint ses objectifs</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Indexation de </w:t>
      </w:r>
      <w:r>
        <w:rPr>
          <w:rFonts w:ascii="Arial" w:hAnsi="Arial" w:cs="Arial"/>
          <w:sz w:val="24"/>
          <w:szCs w:val="24"/>
        </w:rPr>
        <w:t>0,9</w:t>
      </w:r>
      <w:r w:rsidRPr="00DE4FEE">
        <w:rPr>
          <w:rFonts w:ascii="Arial" w:hAnsi="Arial" w:cs="Arial"/>
          <w:sz w:val="24"/>
          <w:szCs w:val="24"/>
        </w:rPr>
        <w:t xml:space="preserve"> % de la subvention que l’on reçoit de </w:t>
      </w:r>
      <w:r>
        <w:rPr>
          <w:rFonts w:ascii="Arial" w:hAnsi="Arial" w:cs="Arial"/>
          <w:sz w:val="24"/>
          <w:szCs w:val="24"/>
        </w:rPr>
        <w:t>l’ASSSM</w:t>
      </w:r>
      <w:r w:rsidRPr="00DE4FEE">
        <w:rPr>
          <w:rFonts w:ascii="Arial" w:hAnsi="Arial" w:cs="Arial"/>
          <w:sz w:val="24"/>
          <w:szCs w:val="24"/>
        </w:rPr>
        <w:t xml:space="preserve"> pour </w:t>
      </w:r>
      <w:r>
        <w:rPr>
          <w:rFonts w:ascii="Arial" w:hAnsi="Arial" w:cs="Arial"/>
          <w:sz w:val="24"/>
          <w:szCs w:val="24"/>
        </w:rPr>
        <w:t>le mai</w:t>
      </w:r>
      <w:r w:rsidR="00647FC4">
        <w:rPr>
          <w:rFonts w:ascii="Arial" w:hAnsi="Arial" w:cs="Arial"/>
          <w:sz w:val="24"/>
          <w:szCs w:val="24"/>
        </w:rPr>
        <w:t>ntien de la B</w:t>
      </w:r>
      <w:r w:rsidR="00514BF5">
        <w:rPr>
          <w:rFonts w:ascii="Arial" w:hAnsi="Arial" w:cs="Arial"/>
          <w:sz w:val="24"/>
          <w:szCs w:val="24"/>
        </w:rPr>
        <w:t>anque de préposé</w:t>
      </w:r>
      <w:r>
        <w:rPr>
          <w:rFonts w:ascii="Arial" w:hAnsi="Arial" w:cs="Arial"/>
          <w:sz w:val="24"/>
          <w:szCs w:val="24"/>
        </w:rPr>
        <w:t>s</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Maintien des projets sur l’accessibilité universelle </w:t>
      </w:r>
      <w:r>
        <w:rPr>
          <w:rFonts w:ascii="Arial" w:hAnsi="Arial" w:cs="Arial"/>
          <w:sz w:val="24"/>
          <w:szCs w:val="24"/>
        </w:rPr>
        <w:t>à</w:t>
      </w:r>
      <w:r w:rsidRPr="00DE4FEE">
        <w:rPr>
          <w:rFonts w:ascii="Arial" w:hAnsi="Arial" w:cs="Arial"/>
          <w:sz w:val="24"/>
          <w:szCs w:val="24"/>
        </w:rPr>
        <w:t xml:space="preserve"> la</w:t>
      </w:r>
      <w:r>
        <w:rPr>
          <w:rFonts w:ascii="Arial" w:hAnsi="Arial" w:cs="Arial"/>
          <w:sz w:val="24"/>
          <w:szCs w:val="24"/>
        </w:rPr>
        <w:t xml:space="preserve"> Ville de Montréal</w:t>
      </w:r>
    </w:p>
    <w:p w:rsidR="007E1ACF" w:rsidRPr="00DE4FEE"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 xml:space="preserve">Maintien du programme </w:t>
      </w:r>
      <w:r>
        <w:rPr>
          <w:rFonts w:ascii="Arial" w:hAnsi="Arial" w:cs="Arial"/>
          <w:sz w:val="24"/>
          <w:szCs w:val="24"/>
        </w:rPr>
        <w:t>PAAS-Action</w:t>
      </w:r>
      <w:r w:rsidRPr="00DE4FEE">
        <w:rPr>
          <w:rFonts w:ascii="Arial" w:hAnsi="Arial" w:cs="Arial"/>
          <w:sz w:val="24"/>
          <w:szCs w:val="24"/>
        </w:rPr>
        <w:t xml:space="preserve"> et des co</w:t>
      </w:r>
      <w:r>
        <w:rPr>
          <w:rFonts w:ascii="Arial" w:hAnsi="Arial" w:cs="Arial"/>
          <w:sz w:val="24"/>
          <w:szCs w:val="24"/>
        </w:rPr>
        <w:t>ntrats d’intégration au travail</w:t>
      </w:r>
    </w:p>
    <w:p w:rsidR="007E1ACF" w:rsidRPr="00DE4FEE"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 xml:space="preserve">Don annuel de </w:t>
      </w:r>
      <w:r>
        <w:rPr>
          <w:rFonts w:ascii="Arial" w:hAnsi="Arial" w:cs="Arial"/>
          <w:sz w:val="24"/>
          <w:szCs w:val="24"/>
        </w:rPr>
        <w:t>40 000 $ d’une fondation privée</w:t>
      </w:r>
    </w:p>
    <w:p w:rsidR="007E1ACF" w:rsidRDefault="00EF21AF" w:rsidP="00544B98">
      <w:pPr>
        <w:numPr>
          <w:ilvl w:val="0"/>
          <w:numId w:val="2"/>
        </w:numPr>
        <w:spacing w:after="100" w:line="300" w:lineRule="exact"/>
        <w:ind w:left="426"/>
        <w:rPr>
          <w:rFonts w:ascii="Arial" w:hAnsi="Arial" w:cs="Arial"/>
          <w:sz w:val="24"/>
          <w:szCs w:val="24"/>
        </w:rPr>
      </w:pPr>
      <w:r>
        <w:rPr>
          <w:rFonts w:ascii="Arial" w:hAnsi="Arial" w:cs="Arial"/>
          <w:sz w:val="24"/>
          <w:szCs w:val="24"/>
        </w:rPr>
        <w:t>Préparation d’u</w:t>
      </w:r>
      <w:r w:rsidR="007E1ACF">
        <w:rPr>
          <w:rFonts w:ascii="Arial" w:hAnsi="Arial" w:cs="Arial"/>
          <w:sz w:val="24"/>
          <w:szCs w:val="24"/>
        </w:rPr>
        <w:t>n budget annuel et des budgets trimestriels ont été préparés</w:t>
      </w:r>
    </w:p>
    <w:p w:rsidR="007E1ACF" w:rsidRPr="000C41CA" w:rsidRDefault="00EF21AF" w:rsidP="00544B98">
      <w:pPr>
        <w:numPr>
          <w:ilvl w:val="0"/>
          <w:numId w:val="2"/>
        </w:numPr>
        <w:spacing w:after="100" w:line="300" w:lineRule="exact"/>
        <w:ind w:left="426"/>
        <w:rPr>
          <w:rFonts w:ascii="Arial" w:hAnsi="Arial" w:cs="Arial"/>
          <w:sz w:val="24"/>
          <w:szCs w:val="24"/>
        </w:rPr>
      </w:pPr>
      <w:r>
        <w:rPr>
          <w:rFonts w:ascii="Arial" w:hAnsi="Arial" w:cs="Arial"/>
          <w:sz w:val="24"/>
          <w:szCs w:val="24"/>
        </w:rPr>
        <w:t>Utilisation efficiente de nos ressources financières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 avec l’attaché politique du Ministre du travail et de la Solidarité sociale pour lui faire part de nos préoccupations concernant la non</w:t>
      </w:r>
      <w:r>
        <w:rPr>
          <w:rFonts w:ascii="Arial" w:hAnsi="Arial" w:cs="Arial"/>
          <w:sz w:val="24"/>
          <w:szCs w:val="24"/>
        </w:rPr>
        <w:noBreakHyphen/>
        <w:t>indexation de la subvention du SACAIS depuis 2003 et questionnement sur la vision du gouvernement en ce qui concerne le secteur de la défense collective des droits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 à Trois-Rivières des groupes en défense collective des droits pour discuter de nos revendications à faire valoir auprès du gouvernement. Nos demandes ont été intégré</w:t>
      </w:r>
      <w:r w:rsidR="00E87CEB">
        <w:rPr>
          <w:rFonts w:ascii="Arial" w:hAnsi="Arial" w:cs="Arial"/>
          <w:sz w:val="24"/>
          <w:szCs w:val="24"/>
        </w:rPr>
        <w:t>es</w:t>
      </w:r>
      <w:r>
        <w:rPr>
          <w:rFonts w:ascii="Arial" w:hAnsi="Arial" w:cs="Arial"/>
          <w:sz w:val="24"/>
          <w:szCs w:val="24"/>
        </w:rPr>
        <w:t xml:space="preserve"> dans les revendications du milieu communautaire</w:t>
      </w:r>
      <w:r w:rsidR="00E87CEB">
        <w:rPr>
          <w:rFonts w:ascii="Arial" w:hAnsi="Arial" w:cs="Arial"/>
          <w:sz w:val="24"/>
          <w:szCs w:val="24"/>
        </w:rPr>
        <w:t>,</w:t>
      </w:r>
      <w:r>
        <w:rPr>
          <w:rFonts w:ascii="Arial" w:hAnsi="Arial" w:cs="Arial"/>
          <w:sz w:val="24"/>
          <w:szCs w:val="24"/>
        </w:rPr>
        <w:t xml:space="preserve"> soit l’indexation annuelle de notre s</w:t>
      </w:r>
      <w:r w:rsidR="00E87CEB">
        <w:rPr>
          <w:rFonts w:ascii="Arial" w:hAnsi="Arial" w:cs="Arial"/>
          <w:sz w:val="24"/>
          <w:szCs w:val="24"/>
        </w:rPr>
        <w:t>ubvention provenant du SACAIS ainsi qu’un budget additionnel</w:t>
      </w:r>
      <w:r>
        <w:rPr>
          <w:rFonts w:ascii="Arial" w:hAnsi="Arial" w:cs="Arial"/>
          <w:sz w:val="24"/>
          <w:szCs w:val="24"/>
        </w:rPr>
        <w:t xml:space="preserve"> pour couvri</w:t>
      </w:r>
      <w:r w:rsidR="00E87CEB">
        <w:rPr>
          <w:rFonts w:ascii="Arial" w:hAnsi="Arial" w:cs="Arial"/>
          <w:sz w:val="24"/>
          <w:szCs w:val="24"/>
        </w:rPr>
        <w:t>r les besoins d’accommodements pour l</w:t>
      </w:r>
      <w:r>
        <w:rPr>
          <w:rFonts w:ascii="Arial" w:hAnsi="Arial" w:cs="Arial"/>
          <w:sz w:val="24"/>
          <w:szCs w:val="24"/>
        </w:rPr>
        <w:t>es personnes en situation de handicap</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Représentation au nom de la COPHAN auprès du RODCD</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L’échelle salariale n’a pas été modifiée, car elle fait partie dans une perspective plus large de la révision de la politique de gestion des ressources humaines qui sera faite en 2015-2016</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Demande de subvention au FRIJ</w:t>
      </w:r>
    </w:p>
    <w:p w:rsidR="007E1ACF" w:rsidRPr="000C41CA"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Demande de subvention à la Fondation Béati</w:t>
      </w:r>
    </w:p>
    <w:p w:rsidR="007E1ACF" w:rsidRPr="00DE4FEE"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Sous-objectifs pour l’année 201</w:t>
      </w:r>
      <w:r>
        <w:rPr>
          <w:rFonts w:ascii="Arial" w:hAnsi="Arial" w:cs="Arial"/>
          <w:b/>
          <w:sz w:val="24"/>
          <w:szCs w:val="24"/>
        </w:rPr>
        <w:t>5</w:t>
      </w:r>
      <w:r w:rsidRPr="00DE4FEE">
        <w:rPr>
          <w:rFonts w:ascii="Arial" w:hAnsi="Arial" w:cs="Arial"/>
          <w:b/>
          <w:sz w:val="24"/>
          <w:szCs w:val="24"/>
        </w:rPr>
        <w:t>-201</w:t>
      </w:r>
      <w:r>
        <w:rPr>
          <w:rFonts w:ascii="Arial" w:hAnsi="Arial" w:cs="Arial"/>
          <w:b/>
          <w:sz w:val="24"/>
          <w:szCs w:val="24"/>
        </w:rPr>
        <w:t>6 :</w:t>
      </w:r>
    </w:p>
    <w:p w:rsidR="007E1ACF" w:rsidRPr="00DE4FEE"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 xml:space="preserve">Effectuer les demandes de renouvellement des subventions régulières et </w:t>
      </w:r>
      <w:r>
        <w:rPr>
          <w:rFonts w:ascii="Arial" w:hAnsi="Arial" w:cs="Arial"/>
          <w:sz w:val="24"/>
          <w:szCs w:val="24"/>
        </w:rPr>
        <w:t>les autres demandes de dons</w:t>
      </w:r>
    </w:p>
    <w:p w:rsidR="007E1ACF" w:rsidRPr="00DE4FEE"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Demander un projet PAAS-Action</w:t>
      </w:r>
    </w:p>
    <w:p w:rsidR="007E1ACF" w:rsidRPr="00DE4FEE"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Renouveler les demandes de C</w:t>
      </w:r>
      <w:r w:rsidRPr="00DE4FEE">
        <w:rPr>
          <w:rFonts w:ascii="Arial" w:hAnsi="Arial" w:cs="Arial"/>
          <w:sz w:val="24"/>
          <w:szCs w:val="24"/>
        </w:rPr>
        <w:t>o</w:t>
      </w:r>
      <w:r>
        <w:rPr>
          <w:rFonts w:ascii="Arial" w:hAnsi="Arial" w:cs="Arial"/>
          <w:sz w:val="24"/>
          <w:szCs w:val="24"/>
        </w:rPr>
        <w:t>ntrats d’intégration au travail</w:t>
      </w:r>
    </w:p>
    <w:p w:rsidR="007E1ACF" w:rsidRPr="00DE4FEE"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Préparer un budget annu</w:t>
      </w:r>
      <w:r>
        <w:rPr>
          <w:rFonts w:ascii="Arial" w:hAnsi="Arial" w:cs="Arial"/>
          <w:sz w:val="24"/>
          <w:szCs w:val="24"/>
        </w:rPr>
        <w:t>el et des budgets trimestriels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S’assurer d’</w:t>
      </w:r>
      <w:r w:rsidRPr="00DE4FEE">
        <w:rPr>
          <w:rFonts w:ascii="Arial" w:hAnsi="Arial" w:cs="Arial"/>
          <w:sz w:val="24"/>
          <w:szCs w:val="24"/>
        </w:rPr>
        <w:t xml:space="preserve">une gestion efficace </w:t>
      </w:r>
      <w:r>
        <w:rPr>
          <w:rFonts w:ascii="Arial" w:hAnsi="Arial" w:cs="Arial"/>
          <w:sz w:val="24"/>
          <w:szCs w:val="24"/>
        </w:rPr>
        <w:t>et efficiente de nos ressources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lastRenderedPageBreak/>
        <w:t>Réviser l’échelle salariale et la politique de gestion des ressources humaines</w:t>
      </w:r>
    </w:p>
    <w:p w:rsidR="007E1ACF" w:rsidRPr="00B37DDB"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Évaluer les possibilités de soumettre une demande de subvention pour un projet</w:t>
      </w:r>
    </w:p>
    <w:p w:rsidR="007E1ACF" w:rsidRDefault="007E1ACF" w:rsidP="007E1ACF">
      <w:pPr>
        <w:spacing w:after="100" w:line="300" w:lineRule="exact"/>
        <w:rPr>
          <w:rFonts w:ascii="Arial" w:hAnsi="Arial" w:cs="Arial"/>
          <w:sz w:val="24"/>
          <w:szCs w:val="24"/>
        </w:rPr>
      </w:pPr>
    </w:p>
    <w:p w:rsidR="007E1ACF" w:rsidRPr="00BD6389" w:rsidRDefault="007E1ACF" w:rsidP="007E1ACF">
      <w:pPr>
        <w:shd w:val="clear" w:color="auto" w:fill="1F497D"/>
        <w:spacing w:after="100" w:line="300" w:lineRule="exact"/>
        <w:rPr>
          <w:rFonts w:ascii="Arial" w:hAnsi="Arial" w:cs="Arial"/>
          <w:b/>
          <w:smallCaps/>
          <w:color w:val="FFFFFF"/>
          <w:sz w:val="24"/>
          <w:szCs w:val="24"/>
        </w:rPr>
      </w:pPr>
      <w:r w:rsidRPr="00BD6389">
        <w:rPr>
          <w:rFonts w:ascii="Arial" w:hAnsi="Arial" w:cs="Arial"/>
          <w:b/>
          <w:smallCaps/>
          <w:color w:val="FFFFFF"/>
          <w:sz w:val="24"/>
          <w:szCs w:val="24"/>
        </w:rPr>
        <w:t xml:space="preserve">Activité </w:t>
      </w:r>
      <w:r>
        <w:rPr>
          <w:rFonts w:ascii="Arial" w:hAnsi="Arial" w:cs="Arial"/>
          <w:b/>
          <w:smallCaps/>
          <w:color w:val="FFFFFF"/>
          <w:sz w:val="24"/>
          <w:szCs w:val="24"/>
        </w:rPr>
        <w:t xml:space="preserve">annuelle de financement </w:t>
      </w:r>
    </w:p>
    <w:p w:rsidR="007E1ACF"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Pr>
          <w:rFonts w:ascii="Arial" w:hAnsi="Arial" w:cs="Arial"/>
          <w:b/>
          <w:sz w:val="24"/>
          <w:szCs w:val="24"/>
        </w:rPr>
        <w:t xml:space="preserve">Sous-objectif à long terme </w:t>
      </w:r>
      <w:r w:rsidRPr="00DE4FEE">
        <w:rPr>
          <w:rFonts w:ascii="Arial" w:hAnsi="Arial" w:cs="Arial"/>
          <w:b/>
          <w:sz w:val="24"/>
          <w:szCs w:val="24"/>
        </w:rPr>
        <w:t>:</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Organiser une activité</w:t>
      </w:r>
      <w:r w:rsidRPr="00A0088B">
        <w:rPr>
          <w:rFonts w:ascii="Arial" w:hAnsi="Arial" w:cs="Arial"/>
          <w:sz w:val="24"/>
          <w:szCs w:val="24"/>
        </w:rPr>
        <w:t xml:space="preserve"> </w:t>
      </w:r>
      <w:r>
        <w:rPr>
          <w:rFonts w:ascii="Arial" w:hAnsi="Arial" w:cs="Arial"/>
          <w:sz w:val="24"/>
          <w:szCs w:val="24"/>
        </w:rPr>
        <w:t>annuelle de financement qui nous permet de compléter et de bonifier notre financement récurrent, en maintenant</w:t>
      </w:r>
      <w:r w:rsidRPr="00DE4FEE">
        <w:rPr>
          <w:rFonts w:ascii="Arial" w:hAnsi="Arial" w:cs="Arial"/>
          <w:sz w:val="24"/>
          <w:szCs w:val="24"/>
        </w:rPr>
        <w:t xml:space="preserve"> </w:t>
      </w:r>
      <w:r>
        <w:rPr>
          <w:rFonts w:ascii="Arial" w:hAnsi="Arial" w:cs="Arial"/>
          <w:sz w:val="24"/>
          <w:szCs w:val="24"/>
        </w:rPr>
        <w:t>les acquis avec nos partenaires actuels et en développant le réseau de nos contacts pour nous assurer du succès financier, organisationnel et social de notre activité</w:t>
      </w:r>
    </w:p>
    <w:p w:rsidR="007E1ACF" w:rsidRPr="00DE4FEE"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noProof/>
          <w:lang w:eastAsia="fr-CA"/>
        </w:rPr>
        <w:drawing>
          <wp:anchor distT="0" distB="0" distL="114300" distR="114300" simplePos="0" relativeHeight="251838464" behindDoc="0" locked="1" layoutInCell="0" allowOverlap="0" wp14:anchorId="4D038054" wp14:editId="1A5F020A">
            <wp:simplePos x="0" y="0"/>
            <wp:positionH relativeFrom="column">
              <wp:posOffset>2981325</wp:posOffset>
            </wp:positionH>
            <wp:positionV relativeFrom="paragraph">
              <wp:posOffset>307975</wp:posOffset>
            </wp:positionV>
            <wp:extent cx="2495550" cy="1657985"/>
            <wp:effectExtent l="0" t="0" r="0" b="0"/>
            <wp:wrapSquare wrapText="bothSides"/>
            <wp:docPr id="37904" name="Image 37904" descr="Activité de financ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ivité de financement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555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FEE">
        <w:rPr>
          <w:rFonts w:ascii="Arial" w:hAnsi="Arial" w:cs="Arial"/>
          <w:b/>
          <w:sz w:val="24"/>
          <w:szCs w:val="24"/>
        </w:rPr>
        <w:t>Contexte :</w:t>
      </w:r>
    </w:p>
    <w:p w:rsidR="007E1ACF" w:rsidRDefault="007E1ACF" w:rsidP="007E1ACF">
      <w:pPr>
        <w:spacing w:after="100" w:line="300" w:lineRule="exact"/>
        <w:rPr>
          <w:rFonts w:ascii="Arial" w:hAnsi="Arial" w:cs="Arial"/>
          <w:sz w:val="24"/>
          <w:szCs w:val="24"/>
        </w:rPr>
      </w:pPr>
      <w:r>
        <w:rPr>
          <w:rFonts w:ascii="Arial" w:hAnsi="Arial" w:cs="Arial"/>
          <w:sz w:val="24"/>
          <w:szCs w:val="24"/>
        </w:rPr>
        <w:t>Nous</w:t>
      </w:r>
      <w:r w:rsidRPr="0046277F">
        <w:rPr>
          <w:rFonts w:ascii="Arial" w:hAnsi="Arial" w:cs="Arial"/>
          <w:sz w:val="24"/>
          <w:szCs w:val="24"/>
        </w:rPr>
        <w:t xml:space="preserve"> org</w:t>
      </w:r>
      <w:r>
        <w:rPr>
          <w:rFonts w:ascii="Arial" w:hAnsi="Arial" w:cs="Arial"/>
          <w:sz w:val="24"/>
          <w:szCs w:val="24"/>
        </w:rPr>
        <w:t>anisons</w:t>
      </w:r>
      <w:r w:rsidRPr="0046277F">
        <w:rPr>
          <w:rFonts w:ascii="Arial" w:hAnsi="Arial" w:cs="Arial"/>
          <w:sz w:val="24"/>
          <w:szCs w:val="24"/>
        </w:rPr>
        <w:t xml:space="preserve"> depuis </w:t>
      </w:r>
      <w:r>
        <w:rPr>
          <w:rFonts w:ascii="Arial" w:hAnsi="Arial" w:cs="Arial"/>
          <w:sz w:val="24"/>
          <w:szCs w:val="24"/>
        </w:rPr>
        <w:t>de nombreuses années une activité</w:t>
      </w:r>
      <w:r w:rsidRPr="00D15B74">
        <w:rPr>
          <w:rFonts w:ascii="Arial" w:hAnsi="Arial" w:cs="Arial"/>
          <w:sz w:val="24"/>
          <w:szCs w:val="24"/>
        </w:rPr>
        <w:t xml:space="preserve"> </w:t>
      </w:r>
      <w:r>
        <w:rPr>
          <w:rFonts w:ascii="Arial" w:hAnsi="Arial" w:cs="Arial"/>
          <w:sz w:val="24"/>
          <w:szCs w:val="24"/>
        </w:rPr>
        <w:t>annuelle de collecte de fonds. À ses débuts, l’activité consistait en un tirage qui nous rapportait entre 3 000 $ et 4 000 $. Puis, à la suite d’une commandite d’une compagnie de produits laitiers, nous avons eu l’idée de tenir une soirée vins et fromages qui a nous permis d’augmenter nos revenus à près de 10 000 $. Et, depuis 2007, nous organisons un souper qui permet de récolter entre 13 000 $ et 15 000 $. Comme plusieurs de nos contributeurs proviennent du secteur public et que ceux-ci ont vu leurs budgets diminuer significativement, nous avons préféré revenir à une activité de tirage moins onéreuse qui nous a permis de récolter 14 190 $. Si le contexte économique ne s’améliore pas dans les prochaines années, nos projections financières qui étaient de récolter entre 20 000 $ et 25 000 $ devront être revues à la baisse. Un objectif s’établissant entre 15 000 $ et 20 000 $ afin de financer nos activités de défense des droits et d’actions citoyennes nous semble plus réaliste.</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Moyens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sur pied d’une planification structurée de l’activité</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Participation active de l’agent de communication dans la création et la diffusion d’outils efficaces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lastRenderedPageBreak/>
        <w:t>Démarches échelonnées tout au long de l’année avec certaines périodes de pointe</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Tenue de réunions mensuelles du comité organisateur</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Élaboration et diffusion d’un programme de visibilité pour nos donateurs et commanditaires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Rédaction des messages adressés aux commanditaires, aux donateurs et aux vendeurs de billets</w:t>
      </w:r>
    </w:p>
    <w:p w:rsidR="007E1ACF" w:rsidRDefault="00D50BA7"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Organisation d’un 5@</w:t>
      </w:r>
      <w:r w:rsidR="007E1ACF">
        <w:rPr>
          <w:rFonts w:ascii="Arial" w:hAnsi="Arial" w:cs="Arial"/>
          <w:sz w:val="24"/>
          <w:szCs w:val="24"/>
        </w:rPr>
        <w:t>7 ou autre événement pour le soir du tirage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Création et diffusion d’une présentation multimédia</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Communications avec les commanditaires pour l’obtention de leurs logos et intégration de ces derniers à la présentation multimédia et au site Web</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Diffusion de l’événement sur les réseaux sociaux et sur notre site Web</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Envoi des messages de remerciement et des reçus (s’il y a lieu) aux donateurs, aux commanditaires et aux vendeurs de billets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Tenue d’un registre des donateurs et des commanditaires</w:t>
      </w:r>
    </w:p>
    <w:p w:rsidR="007E1ACF" w:rsidRPr="00DE4FEE" w:rsidRDefault="007E1ACF" w:rsidP="007E1ACF">
      <w:pPr>
        <w:spacing w:after="100" w:line="300" w:lineRule="exact"/>
        <w:ind w:left="66"/>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46277F">
        <w:rPr>
          <w:rFonts w:ascii="Arial" w:hAnsi="Arial" w:cs="Arial"/>
          <w:b/>
          <w:sz w:val="24"/>
          <w:szCs w:val="24"/>
        </w:rPr>
        <w:t>Sous-objectifs pour l’année 201</w:t>
      </w:r>
      <w:r>
        <w:rPr>
          <w:rFonts w:ascii="Arial" w:hAnsi="Arial" w:cs="Arial"/>
          <w:b/>
          <w:sz w:val="24"/>
          <w:szCs w:val="24"/>
        </w:rPr>
        <w:t>4</w:t>
      </w:r>
      <w:r w:rsidRPr="0046277F">
        <w:rPr>
          <w:rFonts w:ascii="Arial" w:hAnsi="Arial" w:cs="Arial"/>
          <w:b/>
          <w:sz w:val="24"/>
          <w:szCs w:val="24"/>
        </w:rPr>
        <w:t>-201</w:t>
      </w:r>
      <w:r>
        <w:rPr>
          <w:rFonts w:ascii="Arial" w:hAnsi="Arial" w:cs="Arial"/>
          <w:b/>
          <w:sz w:val="24"/>
          <w:szCs w:val="24"/>
        </w:rPr>
        <w:t>5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Maintenir et bonifier les revenus de l’activité de financement</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Maintenir les outils de communication reliés à cet événement</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Maintenir l’offre de commandite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Créer et produire un menu papier, des billets, ainsi qu’un programme détaillé de la soirée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Effectuer une refonte majeure du contenu de la présentation multimédia</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Communiquer avec les commanditaires et intégrer leurs logos à la présentation multimédia</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Communiquer avec les deux animateurs vedettes et les encadrer durant la soirée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Coordonner les divers intervenants lors de la soirée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Participer aux réunions du comité organisateur pour, entre autres, les propositions d’animation musicale, le menu, l’horaire, la rédaction des contenus, etc.</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Présenter un bilan critique de l’événement</w:t>
      </w:r>
    </w:p>
    <w:p w:rsidR="007E1ACF" w:rsidRPr="00DE4FEE"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Résultats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w:t>
      </w:r>
      <w:r w:rsidRPr="00DE4FEE">
        <w:rPr>
          <w:rFonts w:ascii="Arial" w:hAnsi="Arial" w:cs="Arial"/>
          <w:b/>
          <w:sz w:val="24"/>
          <w:szCs w:val="24"/>
        </w:rPr>
        <w:t> :</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Changement d’activité, on passe d’un souper-bénéfice à un tirage de lots</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lastRenderedPageBreak/>
        <w:t>Bénéfice net de 14 190 $ pour l’activité</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Maintien et recrutement de nouveaux donateurs, commanditaires et vendeurs de billets</w:t>
      </w:r>
    </w:p>
    <w:p w:rsidR="007E1ACF" w:rsidRDefault="00D50BA7"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Organisation d’un 5@</w:t>
      </w:r>
      <w:r w:rsidR="007E1ACF">
        <w:rPr>
          <w:rFonts w:ascii="Arial" w:hAnsi="Arial" w:cs="Arial"/>
          <w:sz w:val="24"/>
          <w:szCs w:val="24"/>
        </w:rPr>
        <w:t>7 pour la tenue du tirage</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Forte participation des membres à la vente des billets du tirage</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Création, publicisation et mise en place d’un plan de visibilité pour les divers partenaires de la soirée (commanditaires et donateurs)</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Coordination et communications avec l’animateur de la soirée, le D-J, le photographe, le traiteur, les serveurs, les employés, les bénévoles</w:t>
      </w:r>
      <w:r w:rsidRPr="003C70E1">
        <w:rPr>
          <w:rFonts w:ascii="Arial" w:hAnsi="Arial" w:cs="Arial"/>
          <w:sz w:val="24"/>
          <w:szCs w:val="24"/>
        </w:rPr>
        <w:t xml:space="preserve"> </w:t>
      </w:r>
      <w:r>
        <w:rPr>
          <w:rFonts w:ascii="Arial" w:hAnsi="Arial" w:cs="Arial"/>
          <w:sz w:val="24"/>
          <w:szCs w:val="24"/>
        </w:rPr>
        <w:t xml:space="preserve">et les préposés </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Disposition de la salle en tenant compte des principes de l’accessibilité universelle</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Un bilan critique de l’événement a été fait lors de la réunion post-mortem du comité organisateur</w:t>
      </w:r>
    </w:p>
    <w:p w:rsidR="007E1ACF" w:rsidRDefault="007E1ACF" w:rsidP="007E1ACF">
      <w:pPr>
        <w:spacing w:after="100" w:line="300" w:lineRule="exact"/>
        <w:ind w:left="426"/>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Sous-objectifs</w:t>
      </w:r>
      <w:r w:rsidRPr="00DE4FEE">
        <w:rPr>
          <w:rFonts w:ascii="Arial" w:hAnsi="Arial" w:cs="Arial"/>
          <w:b/>
          <w:sz w:val="24"/>
          <w:szCs w:val="24"/>
        </w:rPr>
        <w:t xml:space="preserve"> pour l’année 201</w:t>
      </w:r>
      <w:r>
        <w:rPr>
          <w:rFonts w:ascii="Arial" w:hAnsi="Arial" w:cs="Arial"/>
          <w:b/>
          <w:sz w:val="24"/>
          <w:szCs w:val="24"/>
        </w:rPr>
        <w:t>5</w:t>
      </w:r>
      <w:r w:rsidRPr="00DE4FEE">
        <w:rPr>
          <w:rFonts w:ascii="Arial" w:hAnsi="Arial" w:cs="Arial"/>
          <w:b/>
          <w:sz w:val="24"/>
          <w:szCs w:val="24"/>
        </w:rPr>
        <w:t>-201</w:t>
      </w:r>
      <w:r>
        <w:rPr>
          <w:rFonts w:ascii="Arial" w:hAnsi="Arial" w:cs="Arial"/>
          <w:b/>
          <w:sz w:val="24"/>
          <w:szCs w:val="24"/>
        </w:rPr>
        <w:t>6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 xml:space="preserve">Rencontre du comité organisateur à l’automne 2015 pour le choix de l’activité de financement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Poursuite du travail, de l’organisation et du développement de cette activité pour l’année 2016</w:t>
      </w:r>
    </w:p>
    <w:p w:rsidR="007E1ACF" w:rsidRPr="00722C17"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Cette année encore, nous allons concentrer nos efforts sur la recherche de nouveaux donateurs, commanditaires et vendeurs de billets pour atteindre un objectif de 15 000 $ de bénéfice net</w:t>
      </w:r>
    </w:p>
    <w:p w:rsidR="007E1ACF" w:rsidRDefault="007E1ACF" w:rsidP="007E1ACF">
      <w:pPr>
        <w:spacing w:after="100" w:line="300" w:lineRule="exact"/>
        <w:rPr>
          <w:rFonts w:ascii="Arial" w:hAnsi="Arial" w:cs="Arial"/>
          <w:sz w:val="24"/>
          <w:szCs w:val="24"/>
        </w:rPr>
      </w:pPr>
    </w:p>
    <w:p w:rsidR="007E1ACF" w:rsidRPr="00BD6389"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Base de données</w:t>
      </w:r>
    </w:p>
    <w:p w:rsidR="007E1ACF" w:rsidRDefault="007E1ACF" w:rsidP="007E1ACF">
      <w:pPr>
        <w:spacing w:after="100"/>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Pr>
          <w:noProof/>
          <w:lang w:eastAsia="fr-CA"/>
        </w:rPr>
        <w:drawing>
          <wp:anchor distT="0" distB="0" distL="114300" distR="114300" simplePos="0" relativeHeight="251837440" behindDoc="0" locked="1" layoutInCell="0" allowOverlap="0" wp14:anchorId="49DE0636" wp14:editId="65A11184">
            <wp:simplePos x="0" y="0"/>
            <wp:positionH relativeFrom="column">
              <wp:posOffset>3148965</wp:posOffset>
            </wp:positionH>
            <wp:positionV relativeFrom="paragraph">
              <wp:posOffset>297815</wp:posOffset>
            </wp:positionV>
            <wp:extent cx="2346960" cy="1409700"/>
            <wp:effectExtent l="0" t="0" r="0" b="0"/>
            <wp:wrapSquare wrapText="bothSides"/>
            <wp:docPr id="37903" name="Image 37903" descr="Base de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e de donné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4696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FEE">
        <w:rPr>
          <w:rFonts w:ascii="Arial" w:hAnsi="Arial" w:cs="Arial"/>
          <w:b/>
          <w:sz w:val="24"/>
          <w:szCs w:val="24"/>
        </w:rPr>
        <w:t>Sous-objectif à long terme :</w:t>
      </w:r>
    </w:p>
    <w:p w:rsidR="007E1ACF" w:rsidRPr="001B1DF5" w:rsidRDefault="007E1ACF" w:rsidP="00544B98">
      <w:pPr>
        <w:numPr>
          <w:ilvl w:val="0"/>
          <w:numId w:val="1"/>
        </w:numPr>
        <w:tabs>
          <w:tab w:val="clear" w:pos="720"/>
        </w:tabs>
        <w:spacing w:after="100" w:line="300" w:lineRule="exact"/>
        <w:ind w:left="426"/>
        <w:rPr>
          <w:rFonts w:ascii="Arial" w:hAnsi="Arial" w:cs="Arial"/>
          <w:sz w:val="24"/>
          <w:szCs w:val="24"/>
        </w:rPr>
      </w:pPr>
      <w:r w:rsidRPr="001B1DF5">
        <w:rPr>
          <w:rFonts w:ascii="Arial" w:hAnsi="Arial" w:cs="Arial"/>
          <w:sz w:val="24"/>
          <w:szCs w:val="24"/>
        </w:rPr>
        <w:t>Mettre sur pied une base de données sécurisée qui nous permettra de centraliser les données d’Ex aequo, que ce soit les informations sur les membres, les autogestionnaires, les préposés, les différents contacts de nos agents de défense des droits, les participants à notre activité annuelle de financement, etc.</w:t>
      </w:r>
    </w:p>
    <w:p w:rsidR="007E1ACF" w:rsidRPr="00DE4FEE"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lastRenderedPageBreak/>
        <w:t>Contexte :</w:t>
      </w:r>
    </w:p>
    <w:p w:rsidR="007E1ACF" w:rsidRDefault="007E1ACF" w:rsidP="007E1ACF">
      <w:pPr>
        <w:spacing w:line="300" w:lineRule="exact"/>
        <w:rPr>
          <w:rFonts w:ascii="Arial" w:hAnsi="Arial" w:cs="Arial"/>
          <w:sz w:val="24"/>
          <w:szCs w:val="24"/>
        </w:rPr>
      </w:pPr>
      <w:r>
        <w:rPr>
          <w:rFonts w:ascii="Arial" w:hAnsi="Arial" w:cs="Arial"/>
          <w:sz w:val="24"/>
          <w:szCs w:val="24"/>
        </w:rPr>
        <w:t>Depuis plusieurs années, nous songeons à regrouper les données des différents contacts de l’organisme pour en faciliter l’accès à nos employés. Nous nous sommes aperçus que nous manquions de structure dans la gestion de nos données. À titre d’exemple, le fichier de membres est sur</w:t>
      </w:r>
      <w:r w:rsidRPr="003D58C9">
        <w:rPr>
          <w:rFonts w:ascii="Arial" w:hAnsi="Arial" w:cs="Arial"/>
          <w:sz w:val="24"/>
          <w:szCs w:val="24"/>
        </w:rPr>
        <w:t xml:space="preserve"> </w:t>
      </w:r>
      <w:r>
        <w:rPr>
          <w:rFonts w:ascii="Arial" w:hAnsi="Arial" w:cs="Arial"/>
          <w:sz w:val="24"/>
          <w:szCs w:val="24"/>
        </w:rPr>
        <w:t>une version datant de 1995 du logiciel FileMaker. Chaque employé fonctionne avec sa propre liste, qui est sur Word ou Excel. Une base de données solidement structurée permettrait à tous d’accéder aux mêmes informations et réduirait ainsi l’utilisation de données périmées. Autre avantage, lors du départ d’un employé, cela réduirait le risque de per</w:t>
      </w:r>
      <w:r w:rsidR="00612158">
        <w:rPr>
          <w:rFonts w:ascii="Arial" w:hAnsi="Arial" w:cs="Arial"/>
          <w:sz w:val="24"/>
          <w:szCs w:val="24"/>
        </w:rPr>
        <w:t>dre l’ensemble de ses contacts.</w:t>
      </w:r>
    </w:p>
    <w:p w:rsidR="007E1ACF" w:rsidRPr="0046277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Moyens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Recherche d’une ressource externe pour l’analyse de nos besoins et la réalisation de la base de données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Démarches échelonnées tout au long de l’année</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Première étape d’implantation et tests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Élaboration d’un guide de l’utilisateur</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Projet pilote, c’est-à-dire essai de la base de données avant son implantation définitive</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Présentation et formation des employés à l’utilisation de la base de données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Utilisation de la base de données quotidiennement</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Rétroactions et commentaires des employés sur le fonctionnement de la base de données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Amélioration de la base de données à la suite des commentaires reçus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sidRPr="001A0206">
        <w:rPr>
          <w:rFonts w:ascii="Arial" w:hAnsi="Arial" w:cs="Arial"/>
          <w:sz w:val="24"/>
          <w:szCs w:val="24"/>
        </w:rPr>
        <w:t>Mise à jour continue de la base</w:t>
      </w:r>
      <w:r>
        <w:rPr>
          <w:rFonts w:ascii="Arial" w:hAnsi="Arial" w:cs="Arial"/>
          <w:sz w:val="24"/>
          <w:szCs w:val="24"/>
        </w:rPr>
        <w:t xml:space="preserve"> de données</w:t>
      </w:r>
    </w:p>
    <w:p w:rsidR="007E1ACF" w:rsidRDefault="007E1ACF" w:rsidP="007E1ACF">
      <w:pPr>
        <w:spacing w:after="100" w:line="300" w:lineRule="exact"/>
        <w:rPr>
          <w:rFonts w:ascii="Arial" w:hAnsi="Arial" w:cs="Arial"/>
          <w:sz w:val="24"/>
          <w:szCs w:val="24"/>
        </w:rPr>
      </w:pPr>
    </w:p>
    <w:p w:rsidR="007E1ACF" w:rsidRPr="000C41CA" w:rsidRDefault="007E1ACF" w:rsidP="007E1ACF">
      <w:pPr>
        <w:spacing w:after="100" w:line="300" w:lineRule="exact"/>
        <w:rPr>
          <w:rFonts w:ascii="Arial" w:hAnsi="Arial" w:cs="Arial"/>
          <w:b/>
          <w:sz w:val="24"/>
          <w:szCs w:val="24"/>
        </w:rPr>
      </w:pPr>
      <w:r>
        <w:rPr>
          <w:rFonts w:ascii="Arial" w:hAnsi="Arial" w:cs="Arial"/>
          <w:b/>
          <w:sz w:val="24"/>
          <w:szCs w:val="24"/>
        </w:rPr>
        <w:t>Sous-objectifs</w:t>
      </w:r>
      <w:r w:rsidRPr="00DE4FEE">
        <w:rPr>
          <w:rFonts w:ascii="Arial" w:hAnsi="Arial" w:cs="Arial"/>
          <w:b/>
          <w:sz w:val="24"/>
          <w:szCs w:val="24"/>
        </w:rPr>
        <w:t xml:space="preserve">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Entrer les données concernant les organisations et les autres contacts de l’organisme</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Rédiger une liste des différents problèmes rencontrés avec la nouvelle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Rencontrer la ressource externe pour la correction des différents problèmes rencontrés durant la période d’entrée des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Tester la base de données pour identifier et corriger les éventuels problèmes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Rencontrer la ressource externe pour la présentation finale de la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lastRenderedPageBreak/>
        <w:t>Rédiger le guide de l’utilisateur</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Faire une présentation, des essais et convenir</w:t>
      </w:r>
      <w:r w:rsidRPr="00D4156F">
        <w:rPr>
          <w:rFonts w:ascii="Arial" w:hAnsi="Arial" w:cs="Arial"/>
          <w:sz w:val="24"/>
          <w:szCs w:val="24"/>
        </w:rPr>
        <w:t xml:space="preserve"> </w:t>
      </w:r>
      <w:r>
        <w:rPr>
          <w:rFonts w:ascii="Arial" w:hAnsi="Arial" w:cs="Arial"/>
          <w:sz w:val="24"/>
          <w:szCs w:val="24"/>
        </w:rPr>
        <w:t xml:space="preserve">avec les employés d’une période de formation pour l’utilisation de la base de données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Améliorer de façon continue la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Mettre à jour régulièrement la base de données</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Résultats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w:t>
      </w:r>
      <w:r w:rsidRPr="00DE4FEE">
        <w:rPr>
          <w:rFonts w:ascii="Arial" w:hAnsi="Arial" w:cs="Arial"/>
          <w:b/>
          <w:sz w:val="24"/>
          <w:szCs w:val="24"/>
        </w:rPr>
        <w:t>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Les données concernant les organisations et les autres contacts de l’organisme ont été listés sur une feuille de calcul Excel. Ces listes seront éventuellement transférées dans une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La liste des prob</w:t>
      </w:r>
      <w:r w:rsidR="003739CC">
        <w:rPr>
          <w:rFonts w:ascii="Arial" w:hAnsi="Arial" w:cs="Arial"/>
          <w:sz w:val="24"/>
          <w:szCs w:val="24"/>
        </w:rPr>
        <w:t>lèmes rencontrés sur la t</w:t>
      </w:r>
      <w:r>
        <w:rPr>
          <w:rFonts w:ascii="Arial" w:hAnsi="Arial" w:cs="Arial"/>
          <w:sz w:val="24"/>
          <w:szCs w:val="24"/>
        </w:rPr>
        <w:t>able</w:t>
      </w:r>
      <w:r w:rsidR="003739CC">
        <w:rPr>
          <w:rFonts w:ascii="Arial" w:hAnsi="Arial" w:cs="Arial"/>
          <w:sz w:val="24"/>
          <w:szCs w:val="24"/>
        </w:rPr>
        <w:t xml:space="preserve"> access</w:t>
      </w:r>
      <w:r>
        <w:rPr>
          <w:rFonts w:ascii="Arial" w:hAnsi="Arial" w:cs="Arial"/>
          <w:sz w:val="24"/>
          <w:szCs w:val="24"/>
        </w:rPr>
        <w:t xml:space="preserve"> des membres sur la nouvelle base de données a été rédigée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La ressource externe n’a pas été rencontrée pour la correction des différents problèmes durant la période d’entrée des données. La ressource externe initiale n’est plus disponible, nous avons dû rechercher une nouvelle ressource</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Le test de la base de données pour s’assurer qu’il n’y a plus d’autres problèmes n’a pas été effectué, en raison du contretemps occasionné par la recherche d’une nouvelle ressource externe</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Nous rencontrerons la nouvelle ressource externe au mois de mai 2015</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Mise à jour régulière de la nouvelle base de données, section membre</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Sous-objectifs</w:t>
      </w:r>
      <w:r w:rsidRPr="00DE4FEE">
        <w:rPr>
          <w:rFonts w:ascii="Arial" w:hAnsi="Arial" w:cs="Arial"/>
          <w:b/>
          <w:sz w:val="24"/>
          <w:szCs w:val="24"/>
        </w:rPr>
        <w:t xml:space="preserve"> pour l’année 201</w:t>
      </w:r>
      <w:r>
        <w:rPr>
          <w:rFonts w:ascii="Arial" w:hAnsi="Arial" w:cs="Arial"/>
          <w:b/>
          <w:sz w:val="24"/>
          <w:szCs w:val="24"/>
        </w:rPr>
        <w:t>5</w:t>
      </w:r>
      <w:r w:rsidRPr="00DE4FEE">
        <w:rPr>
          <w:rFonts w:ascii="Arial" w:hAnsi="Arial" w:cs="Arial"/>
          <w:b/>
          <w:sz w:val="24"/>
          <w:szCs w:val="24"/>
        </w:rPr>
        <w:t>-201</w:t>
      </w:r>
      <w:r>
        <w:rPr>
          <w:rFonts w:ascii="Arial" w:hAnsi="Arial" w:cs="Arial"/>
          <w:b/>
          <w:sz w:val="24"/>
          <w:szCs w:val="24"/>
        </w:rPr>
        <w:t>6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Rencontrer et répondre aux questions et aux exigences de la nouvelle ressource externe pour l’implantation définitive d’une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Transférer les données de nos feuilles de calcul Excel dans la nouvelle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Effectuer une période d’essai et rédiger une liste des différents problèmes rencontrés avec la nouvelle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Rencontrer la ressource externe pour la correction des différents problèmes rencontrés durant la période d’entrée des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Tester la base de données pour s’assurer qu’il n’y a plus d’autres problèmes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 xml:space="preserve">Rencontrer la ressource externe pour la présentation finale de la base de données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Rédiger le guide de l’utilisateur</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lastRenderedPageBreak/>
        <w:t>Faire une présentation, des essais et convenir</w:t>
      </w:r>
      <w:r w:rsidRPr="00D4156F">
        <w:rPr>
          <w:rFonts w:ascii="Arial" w:hAnsi="Arial" w:cs="Arial"/>
          <w:sz w:val="24"/>
          <w:szCs w:val="24"/>
        </w:rPr>
        <w:t xml:space="preserve"> </w:t>
      </w:r>
      <w:r>
        <w:rPr>
          <w:rFonts w:ascii="Arial" w:hAnsi="Arial" w:cs="Arial"/>
          <w:sz w:val="24"/>
          <w:szCs w:val="24"/>
        </w:rPr>
        <w:t xml:space="preserve">avec les employés d’une période de formation pour l’utilisation de la base de données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Améliorer de façon continue la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Mettre à jour régulièrement la base de données</w:t>
      </w:r>
    </w:p>
    <w:p w:rsidR="007E1ACF" w:rsidRDefault="007E1ACF" w:rsidP="007E1ACF">
      <w:pPr>
        <w:spacing w:after="100" w:line="300" w:lineRule="exact"/>
        <w:rPr>
          <w:rFonts w:ascii="Arial" w:hAnsi="Arial" w:cs="Arial"/>
          <w:sz w:val="24"/>
          <w:szCs w:val="24"/>
        </w:rPr>
      </w:pPr>
    </w:p>
    <w:p w:rsidR="007E1ACF" w:rsidRPr="00BD6389"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Normes pour les organismes de bienfaisance </w:t>
      </w:r>
      <w:r>
        <w:rPr>
          <w:noProof/>
          <w:lang w:eastAsia="fr-CA"/>
        </w:rPr>
        <w:drawing>
          <wp:anchor distT="0" distB="0" distL="114300" distR="114300" simplePos="0" relativeHeight="251836416" behindDoc="0" locked="1" layoutInCell="0" allowOverlap="0" wp14:anchorId="6F29F53A" wp14:editId="37B1B113">
            <wp:simplePos x="0" y="0"/>
            <wp:positionH relativeFrom="column">
              <wp:posOffset>3695700</wp:posOffset>
            </wp:positionH>
            <wp:positionV relativeFrom="page">
              <wp:posOffset>4505325</wp:posOffset>
            </wp:positionV>
            <wp:extent cx="2028190" cy="1298575"/>
            <wp:effectExtent l="0" t="0" r="0" b="0"/>
            <wp:wrapSquare wrapText="bothSides"/>
            <wp:docPr id="37902" name="Image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2819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ACF"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Sous-objectif à long terme :</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Mettre en place différents outils qui permettront à l’organisme de maintenir de bonnes pratiques de gestion et une bonne gouvernance, afin d’augmenter la transparence de son administration vis-à-vis de ses bailleurs de fonds, de ses donateurs, de ses employés, de ses membres et du public en général</w:t>
      </w:r>
    </w:p>
    <w:p w:rsidR="007E1ACF" w:rsidRPr="00DE4FEE"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Contexte :</w:t>
      </w:r>
    </w:p>
    <w:p w:rsidR="007E1ACF" w:rsidRDefault="007E1ACF" w:rsidP="007E1ACF">
      <w:pPr>
        <w:spacing w:line="300" w:lineRule="exact"/>
        <w:rPr>
          <w:rFonts w:ascii="Arial" w:hAnsi="Arial" w:cs="Arial"/>
          <w:sz w:val="24"/>
          <w:szCs w:val="24"/>
        </w:rPr>
      </w:pPr>
      <w:r>
        <w:rPr>
          <w:rFonts w:ascii="Arial" w:hAnsi="Arial" w:cs="Arial"/>
          <w:sz w:val="24"/>
          <w:szCs w:val="24"/>
        </w:rPr>
        <w:t>Durant ces dernières années, nous avons tous entendus parler de scandales, de malversations, de fraudes, de collusions, d’erreurs grossières qui se sont produites dans différentes organisations, que ce soient dans les administrations publiques, les grandes entreprises, les entreprises de placement, les conseillers financiers, etc. De nouvelles lois, de nouveaux règlements et de nouvelles pratiques sont apparus dans les différents domaines de la sphère économique.</w:t>
      </w:r>
    </w:p>
    <w:p w:rsidR="007E1ACF" w:rsidRDefault="007E1ACF" w:rsidP="007E1ACF">
      <w:pPr>
        <w:spacing w:line="300" w:lineRule="exact"/>
        <w:rPr>
          <w:rFonts w:ascii="Arial" w:hAnsi="Arial" w:cs="Arial"/>
          <w:sz w:val="24"/>
          <w:szCs w:val="24"/>
        </w:rPr>
      </w:pPr>
    </w:p>
    <w:p w:rsidR="007E1ACF" w:rsidRDefault="007E1ACF" w:rsidP="007E1ACF">
      <w:pPr>
        <w:spacing w:line="300" w:lineRule="exact"/>
        <w:rPr>
          <w:rFonts w:ascii="Arial" w:hAnsi="Arial" w:cs="Arial"/>
          <w:sz w:val="24"/>
          <w:szCs w:val="24"/>
        </w:rPr>
      </w:pPr>
      <w:r>
        <w:rPr>
          <w:rFonts w:ascii="Arial" w:hAnsi="Arial" w:cs="Arial"/>
          <w:sz w:val="24"/>
          <w:szCs w:val="24"/>
        </w:rPr>
        <w:t>Dans un souci d’amélioration continue et avec l’objectif de clarifier les pratiques de gestion de notre organisme, nous définirons par écrit nos exigences en nous appuyant sur les normes en vigueur pour les organismes de bienfaisance.</w:t>
      </w:r>
    </w:p>
    <w:p w:rsidR="007E1ACF" w:rsidRPr="0046277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Moyens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de gestion des ressources humaines :</w:t>
      </w:r>
    </w:p>
    <w:p w:rsidR="007E1ACF" w:rsidRDefault="007E1ACF" w:rsidP="00544B98">
      <w:pPr>
        <w:pStyle w:val="Paragraphedeliste"/>
        <w:numPr>
          <w:ilvl w:val="0"/>
          <w:numId w:val="153"/>
        </w:numPr>
        <w:spacing w:after="100" w:line="300" w:lineRule="exact"/>
        <w:contextualSpacing w:val="0"/>
        <w:rPr>
          <w:rFonts w:ascii="Arial" w:hAnsi="Arial" w:cs="Arial"/>
          <w:sz w:val="24"/>
          <w:szCs w:val="24"/>
        </w:rPr>
      </w:pPr>
      <w:r>
        <w:rPr>
          <w:rFonts w:ascii="Arial" w:hAnsi="Arial" w:cs="Arial"/>
          <w:sz w:val="24"/>
          <w:szCs w:val="24"/>
        </w:rPr>
        <w:t>Politique et échelle salariale</w:t>
      </w:r>
    </w:p>
    <w:p w:rsidR="007E1ACF" w:rsidRDefault="007E1ACF" w:rsidP="00544B98">
      <w:pPr>
        <w:pStyle w:val="Paragraphedeliste"/>
        <w:numPr>
          <w:ilvl w:val="0"/>
          <w:numId w:val="153"/>
        </w:numPr>
        <w:spacing w:after="100" w:line="300" w:lineRule="exact"/>
        <w:contextualSpacing w:val="0"/>
        <w:rPr>
          <w:rFonts w:ascii="Arial" w:hAnsi="Arial" w:cs="Arial"/>
          <w:sz w:val="24"/>
          <w:szCs w:val="24"/>
        </w:rPr>
      </w:pPr>
      <w:r>
        <w:rPr>
          <w:rFonts w:ascii="Arial" w:hAnsi="Arial" w:cs="Arial"/>
          <w:sz w:val="24"/>
          <w:szCs w:val="24"/>
        </w:rPr>
        <w:t>Description des postes et des tâches</w:t>
      </w:r>
    </w:p>
    <w:p w:rsidR="007E1ACF" w:rsidRDefault="007E1ACF" w:rsidP="00544B98">
      <w:pPr>
        <w:pStyle w:val="Paragraphedeliste"/>
        <w:numPr>
          <w:ilvl w:val="0"/>
          <w:numId w:val="153"/>
        </w:numPr>
        <w:spacing w:after="100" w:line="300" w:lineRule="exact"/>
        <w:contextualSpacing w:val="0"/>
        <w:rPr>
          <w:rFonts w:ascii="Arial" w:hAnsi="Arial" w:cs="Arial"/>
          <w:sz w:val="24"/>
          <w:szCs w:val="24"/>
        </w:rPr>
      </w:pPr>
      <w:r>
        <w:rPr>
          <w:rFonts w:ascii="Arial" w:hAnsi="Arial" w:cs="Arial"/>
          <w:sz w:val="24"/>
          <w:szCs w:val="24"/>
        </w:rPr>
        <w:t>Évaluation périodique</w:t>
      </w:r>
    </w:p>
    <w:p w:rsidR="007E1ACF" w:rsidRPr="00113351" w:rsidRDefault="007E1ACF" w:rsidP="00544B98">
      <w:pPr>
        <w:pStyle w:val="Paragraphedeliste"/>
        <w:numPr>
          <w:ilvl w:val="0"/>
          <w:numId w:val="153"/>
        </w:numPr>
        <w:spacing w:after="100" w:line="300" w:lineRule="exact"/>
        <w:contextualSpacing w:val="0"/>
        <w:rPr>
          <w:rFonts w:ascii="Arial" w:hAnsi="Arial" w:cs="Arial"/>
          <w:sz w:val="24"/>
          <w:szCs w:val="24"/>
        </w:rPr>
      </w:pPr>
      <w:r>
        <w:rPr>
          <w:rFonts w:ascii="Arial" w:hAnsi="Arial" w:cs="Arial"/>
          <w:sz w:val="24"/>
          <w:szCs w:val="24"/>
        </w:rPr>
        <w:t>Mise en place d’un organigramme de gouvernance et d’un processus décisionnel de l’organisme</w:t>
      </w:r>
    </w:p>
    <w:p w:rsidR="007E1ACF" w:rsidRPr="000C41CA"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 code d’éthique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concernant les conflits d’intérêt</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lastRenderedPageBreak/>
        <w:t>Mise en place d’une politique concernant la confidentialité</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 système de traitement des plaintes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Révision des règlements généraux en regard des normes en vigueur</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et des procédures de gestion</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procédure concernant la conservation et la destruction des documents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concernant la sollicitation</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du militantisme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du bénévolat</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des réseaux sociaux</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Sous-objectif</w:t>
      </w:r>
      <w:r w:rsidRPr="0046277F">
        <w:rPr>
          <w:rFonts w:ascii="Arial" w:hAnsi="Arial" w:cs="Arial"/>
          <w:b/>
          <w:sz w:val="24"/>
          <w:szCs w:val="24"/>
        </w:rPr>
        <w:t xml:space="preserve"> pour l’année 201</w:t>
      </w:r>
      <w:r>
        <w:rPr>
          <w:rFonts w:ascii="Arial" w:hAnsi="Arial" w:cs="Arial"/>
          <w:b/>
          <w:sz w:val="24"/>
          <w:szCs w:val="24"/>
        </w:rPr>
        <w:t>4</w:t>
      </w:r>
      <w:r w:rsidRPr="0046277F">
        <w:rPr>
          <w:rFonts w:ascii="Arial" w:hAnsi="Arial" w:cs="Arial"/>
          <w:b/>
          <w:sz w:val="24"/>
          <w:szCs w:val="24"/>
        </w:rPr>
        <w:t>-201</w:t>
      </w:r>
      <w:r>
        <w:rPr>
          <w:rFonts w:ascii="Arial" w:hAnsi="Arial" w:cs="Arial"/>
          <w:b/>
          <w:sz w:val="24"/>
          <w:szCs w:val="24"/>
        </w:rPr>
        <w:t>5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Faire l’inventaire des outils que l’on possède déjà</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Réviser et bonifier les outils existants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Faire de la recherche, regarder ce qui se fait ailleurs, concevoir, rédiger, adapter les outils manquants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Suivre une formation, s’il y a lieu</w:t>
      </w:r>
    </w:p>
    <w:p w:rsidR="007E1ACF" w:rsidRDefault="007E1ACF" w:rsidP="007E1ACF">
      <w:pPr>
        <w:spacing w:after="100" w:line="300" w:lineRule="exact"/>
        <w:ind w:left="66"/>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Résultats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w:t>
      </w:r>
      <w:r w:rsidRPr="00DE4FEE">
        <w:rPr>
          <w:rFonts w:ascii="Arial" w:hAnsi="Arial" w:cs="Arial"/>
          <w:b/>
          <w:sz w:val="24"/>
          <w:szCs w:val="24"/>
        </w:rPr>
        <w:t>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L’inventaire des outils que l’on possède a été effectué. Nous avons des règlements généraux, une politique salariale, un numéro d’enregistrement auprès de l’Agence du revenu du Canada, une mission libellée par écrit, une procédure en ce qui concerne les conflits d’intérêts et la confidentialité, une assemblée générale annuelle, un conseil d’administration, des réunions de ce conseil d’administration, un plan d’action annuel, des états financiers annuels, des reçus pour les dons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La révision de la politique de gestion des ressources humaines a été effectuée mais n’a pas encore été soumise au conseil d’administration</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La révision des règlements généraux a débuté, un Comité de révision a été mis sur pied avec le conseil d’administration</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Un code d’éthique a été réalisé et adopté par le conseil d’administration</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Une politique d’utilisation des réseaux sociaux a été réalisée et adoptée par le conseil d’administration</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lastRenderedPageBreak/>
        <w:t>Une politique du militantisme et une politique du bénévola</w:t>
      </w:r>
      <w:r w:rsidR="00C050EB">
        <w:rPr>
          <w:rFonts w:ascii="Arial" w:hAnsi="Arial" w:cs="Arial"/>
          <w:sz w:val="24"/>
          <w:szCs w:val="24"/>
        </w:rPr>
        <w:t>t ont</w:t>
      </w:r>
      <w:r>
        <w:rPr>
          <w:rFonts w:ascii="Arial" w:hAnsi="Arial" w:cs="Arial"/>
          <w:sz w:val="24"/>
          <w:szCs w:val="24"/>
        </w:rPr>
        <w:t xml:space="preserve"> été réalisée</w:t>
      </w:r>
      <w:r w:rsidR="004B4966">
        <w:rPr>
          <w:rFonts w:ascii="Arial" w:hAnsi="Arial" w:cs="Arial"/>
          <w:sz w:val="24"/>
          <w:szCs w:val="24"/>
        </w:rPr>
        <w:t>s</w:t>
      </w:r>
      <w:r>
        <w:rPr>
          <w:rFonts w:ascii="Arial" w:hAnsi="Arial" w:cs="Arial"/>
          <w:sz w:val="24"/>
          <w:szCs w:val="24"/>
        </w:rPr>
        <w:t>, mais n’ont pas</w:t>
      </w:r>
      <w:r w:rsidR="00C050EB">
        <w:rPr>
          <w:rFonts w:ascii="Arial" w:hAnsi="Arial" w:cs="Arial"/>
          <w:sz w:val="24"/>
          <w:szCs w:val="24"/>
        </w:rPr>
        <w:t xml:space="preserve"> encore</w:t>
      </w:r>
      <w:r>
        <w:rPr>
          <w:rFonts w:ascii="Arial" w:hAnsi="Arial" w:cs="Arial"/>
          <w:sz w:val="24"/>
          <w:szCs w:val="24"/>
        </w:rPr>
        <w:t xml:space="preserve"> été soumises pour approbation au conseil d’administration</w:t>
      </w:r>
    </w:p>
    <w:p w:rsidR="007E1ACF" w:rsidRDefault="007E1ACF" w:rsidP="00544B98">
      <w:pPr>
        <w:numPr>
          <w:ilvl w:val="0"/>
          <w:numId w:val="2"/>
        </w:numPr>
        <w:spacing w:after="100" w:line="300" w:lineRule="exact"/>
        <w:ind w:left="426"/>
        <w:rPr>
          <w:rFonts w:ascii="Arial" w:hAnsi="Arial" w:cs="Arial"/>
          <w:sz w:val="24"/>
          <w:szCs w:val="24"/>
        </w:rPr>
      </w:pPr>
      <w:r w:rsidRPr="00E84215">
        <w:rPr>
          <w:rFonts w:ascii="Arial" w:hAnsi="Arial" w:cs="Arial"/>
          <w:sz w:val="24"/>
          <w:szCs w:val="24"/>
        </w:rPr>
        <w:t xml:space="preserve">Il n’y a pas eu de formation </w:t>
      </w:r>
      <w:r>
        <w:rPr>
          <w:rFonts w:ascii="Arial" w:hAnsi="Arial" w:cs="Arial"/>
          <w:sz w:val="24"/>
          <w:szCs w:val="24"/>
        </w:rPr>
        <w:t xml:space="preserve">à suivre </w:t>
      </w:r>
      <w:r w:rsidRPr="00E84215">
        <w:rPr>
          <w:rFonts w:ascii="Arial" w:hAnsi="Arial" w:cs="Arial"/>
          <w:sz w:val="24"/>
          <w:szCs w:val="24"/>
        </w:rPr>
        <w:t>nécessaire</w:t>
      </w:r>
    </w:p>
    <w:p w:rsidR="007E1ACF" w:rsidRPr="0042618D"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Sous-objectif</w:t>
      </w:r>
      <w:r w:rsidRPr="0046277F">
        <w:rPr>
          <w:rFonts w:ascii="Arial" w:hAnsi="Arial" w:cs="Arial"/>
          <w:b/>
          <w:sz w:val="24"/>
          <w:szCs w:val="24"/>
        </w:rPr>
        <w:t xml:space="preserve"> pour l’année 201</w:t>
      </w:r>
      <w:r>
        <w:rPr>
          <w:rFonts w:ascii="Arial" w:hAnsi="Arial" w:cs="Arial"/>
          <w:b/>
          <w:sz w:val="24"/>
          <w:szCs w:val="24"/>
        </w:rPr>
        <w:t>5</w:t>
      </w:r>
      <w:r w:rsidRPr="0046277F">
        <w:rPr>
          <w:rFonts w:ascii="Arial" w:hAnsi="Arial" w:cs="Arial"/>
          <w:b/>
          <w:sz w:val="24"/>
          <w:szCs w:val="24"/>
        </w:rPr>
        <w:t>-201</w:t>
      </w:r>
      <w:r>
        <w:rPr>
          <w:rFonts w:ascii="Arial" w:hAnsi="Arial" w:cs="Arial"/>
          <w:b/>
          <w:sz w:val="24"/>
          <w:szCs w:val="24"/>
        </w:rPr>
        <w:t>6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Finaliser le travail en ce qui concerne les règlements généraux pour se conformer aux nouvelles normes, faire appel à une ressource externe pour valider notre travail et convoquer une assemblée générale spéciale pour faire adopter ces règlements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Finaliser le travail en ce qui concerne la politique de gestion des ressources humaines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Faire adopter la politique du militantisme et du bénévolat par le conseil d’administration</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Proposer au conseil d’administration un organigramme sur la gouvernance s’appuyant sur des principes démocratiques, ainsi qu’un processus décisionnel pour l’organisme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Continuer le travail pour respecter les normes pour les organismes de bienfaisance en créant une politique de traitement des plaintes, une politique encadrant la sollicitation, etc.</w:t>
      </w:r>
    </w:p>
    <w:p w:rsidR="005A4459" w:rsidRDefault="005A4459"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6952F9" w:rsidRDefault="006952F9" w:rsidP="006952F9">
      <w:pPr>
        <w:spacing w:after="100" w:line="300" w:lineRule="exact"/>
        <w:rPr>
          <w:rFonts w:ascii="Arial" w:hAnsi="Arial" w:cs="Arial"/>
          <w:sz w:val="24"/>
          <w:szCs w:val="24"/>
        </w:rPr>
      </w:pPr>
      <w:r>
        <w:rPr>
          <w:rFonts w:ascii="Arial" w:hAnsi="Arial" w:cs="Arial"/>
          <w:sz w:val="24"/>
          <w:szCs w:val="24"/>
        </w:rPr>
        <w:br w:type="page"/>
      </w:r>
    </w:p>
    <w:p w:rsidR="006952F9" w:rsidRDefault="006952F9" w:rsidP="006952F9">
      <w:pPr>
        <w:spacing w:after="100" w:line="300" w:lineRule="exact"/>
        <w:rPr>
          <w:rFonts w:ascii="Arial" w:hAnsi="Arial" w:cs="Arial"/>
          <w:sz w:val="24"/>
          <w:szCs w:val="24"/>
        </w:rPr>
      </w:pPr>
      <w:r>
        <w:rPr>
          <w:rFonts w:ascii="Arial" w:hAnsi="Arial" w:cs="Arial"/>
          <w:sz w:val="24"/>
          <w:szCs w:val="24"/>
        </w:rPr>
        <w:lastRenderedPageBreak/>
        <w:br w:type="page"/>
      </w:r>
    </w:p>
    <w:p w:rsidR="006952F9" w:rsidRDefault="006952F9" w:rsidP="006952F9">
      <w:pPr>
        <w:ind w:left="567" w:right="567"/>
        <w:jc w:val="center"/>
        <w:rPr>
          <w:rFonts w:ascii="Arial" w:hAnsi="Arial" w:cs="Arial"/>
          <w:b/>
          <w:color w:val="0F243E" w:themeColor="text2" w:themeShade="80"/>
          <w:sz w:val="28"/>
        </w:rPr>
        <w:sectPr w:rsidR="006952F9" w:rsidSect="009703E5">
          <w:footerReference w:type="default" r:id="rId102"/>
          <w:pgSz w:w="12240" w:h="15840" w:code="123"/>
          <w:pgMar w:top="1440" w:right="1797" w:bottom="1440" w:left="1797" w:header="709" w:footer="709" w:gutter="0"/>
          <w:cols w:space="708"/>
          <w:vAlign w:val="center"/>
          <w:docGrid w:linePitch="360"/>
        </w:sectPr>
      </w:pPr>
      <w:r w:rsidRPr="007747FA">
        <w:rPr>
          <w:rFonts w:ascii="Arial" w:hAnsi="Arial" w:cs="Arial"/>
          <w:b/>
          <w:color w:val="0F243E" w:themeColor="text2" w:themeShade="80"/>
          <w:sz w:val="28"/>
        </w:rPr>
        <w:lastRenderedPageBreak/>
        <w:t xml:space="preserve">ÉLECTION DES MEMBRES DU CONSEIL </w:t>
      </w:r>
      <w:r>
        <w:rPr>
          <w:rFonts w:ascii="Arial" w:hAnsi="Arial" w:cs="Arial"/>
          <w:b/>
          <w:color w:val="0F243E" w:themeColor="text2" w:themeShade="80"/>
          <w:sz w:val="28"/>
        </w:rPr>
        <w:t>D’ADMINISTRATION D’EX AEQUO 2015-2016</w:t>
      </w:r>
    </w:p>
    <w:p w:rsidR="006952F9" w:rsidRDefault="006952F9" w:rsidP="006952F9">
      <w:pPr>
        <w:spacing w:after="100" w:line="300" w:lineRule="exact"/>
        <w:rPr>
          <w:rFonts w:ascii="Arial" w:hAnsi="Arial" w:cs="Arial"/>
          <w:sz w:val="24"/>
          <w:szCs w:val="24"/>
        </w:rPr>
      </w:pPr>
    </w:p>
    <w:p w:rsidR="00386949" w:rsidRDefault="00386949" w:rsidP="007E1ACF">
      <w:pPr>
        <w:spacing w:after="100" w:line="300" w:lineRule="exact"/>
        <w:ind w:left="426"/>
        <w:rPr>
          <w:rFonts w:ascii="Arial" w:hAnsi="Arial" w:cs="Arial"/>
          <w:sz w:val="24"/>
          <w:szCs w:val="24"/>
        </w:rPr>
      </w:pPr>
      <w:r>
        <w:rPr>
          <w:rFonts w:ascii="Arial" w:hAnsi="Arial" w:cs="Arial"/>
          <w:sz w:val="24"/>
          <w:szCs w:val="24"/>
        </w:rPr>
        <w:br w:type="page"/>
      </w:r>
    </w:p>
    <w:p w:rsidR="007E1ACF" w:rsidRDefault="007E1ACF" w:rsidP="007E1ACF">
      <w:pPr>
        <w:spacing w:after="100" w:line="300" w:lineRule="exact"/>
        <w:ind w:left="426"/>
        <w:rPr>
          <w:rFonts w:ascii="Arial" w:hAnsi="Arial" w:cs="Arial"/>
          <w:sz w:val="24"/>
          <w:szCs w:val="24"/>
        </w:rPr>
      </w:pPr>
    </w:p>
    <w:p w:rsidR="00386949" w:rsidRPr="002630F0" w:rsidRDefault="00386949" w:rsidP="00386949">
      <w:pPr>
        <w:ind w:left="567" w:right="567"/>
        <w:jc w:val="center"/>
        <w:rPr>
          <w:rFonts w:ascii="Arial" w:hAnsi="Arial" w:cs="Arial"/>
          <w:b/>
          <w:color w:val="0F243E" w:themeColor="text2" w:themeShade="80"/>
          <w:sz w:val="24"/>
        </w:rPr>
      </w:pPr>
      <w:r w:rsidRPr="002630F0">
        <w:rPr>
          <w:rFonts w:ascii="Arial" w:hAnsi="Arial" w:cs="Arial"/>
          <w:b/>
          <w:color w:val="0F243E" w:themeColor="text2" w:themeShade="80"/>
          <w:sz w:val="24"/>
        </w:rPr>
        <w:t xml:space="preserve">ÉLECTION DES MEMBRES DU CONSEIL D’ADMINISTRATION D’EX AEQUO </w:t>
      </w:r>
      <w:r>
        <w:rPr>
          <w:rFonts w:ascii="Arial" w:hAnsi="Arial" w:cs="Arial"/>
          <w:b/>
          <w:color w:val="0F243E" w:themeColor="text2" w:themeShade="80"/>
          <w:sz w:val="24"/>
        </w:rPr>
        <w:t>2015-2016</w:t>
      </w:r>
    </w:p>
    <w:p w:rsidR="00386949" w:rsidRPr="002630F0" w:rsidRDefault="00386949" w:rsidP="00386949">
      <w:pPr>
        <w:ind w:left="567" w:right="567"/>
        <w:jc w:val="left"/>
        <w:rPr>
          <w:rFonts w:ascii="Arial" w:hAnsi="Arial" w:cs="Arial"/>
          <w:b/>
          <w:color w:val="0F243E" w:themeColor="text2" w:themeShade="80"/>
          <w:sz w:val="24"/>
        </w:rPr>
      </w:pPr>
    </w:p>
    <w:p w:rsidR="00386949" w:rsidRPr="002630F0" w:rsidRDefault="00386949" w:rsidP="00386949">
      <w:pPr>
        <w:ind w:left="567" w:right="567"/>
        <w:jc w:val="left"/>
        <w:rPr>
          <w:rFonts w:ascii="Arial" w:hAnsi="Arial" w:cs="Arial"/>
          <w:b/>
          <w:color w:val="0F243E" w:themeColor="text2" w:themeShade="80"/>
          <w:sz w:val="24"/>
        </w:rPr>
      </w:pPr>
    </w:p>
    <w:p w:rsidR="00386949" w:rsidRPr="002630F0" w:rsidRDefault="00386949" w:rsidP="00386949">
      <w:pPr>
        <w:ind w:left="567" w:right="567"/>
        <w:jc w:val="left"/>
        <w:rPr>
          <w:rFonts w:ascii="Arial" w:hAnsi="Arial" w:cs="Arial"/>
          <w:b/>
          <w:color w:val="0F243E" w:themeColor="text2" w:themeShade="80"/>
          <w:sz w:val="24"/>
        </w:rPr>
      </w:pPr>
    </w:p>
    <w:p w:rsidR="00386949" w:rsidRPr="002630F0" w:rsidRDefault="00386949" w:rsidP="00386949">
      <w:pPr>
        <w:ind w:left="567" w:right="567"/>
        <w:rPr>
          <w:rFonts w:ascii="Arial" w:hAnsi="Arial" w:cs="Arial"/>
          <w:color w:val="0F243E" w:themeColor="text2" w:themeShade="80"/>
          <w:sz w:val="24"/>
        </w:rPr>
      </w:pPr>
      <w:r w:rsidRPr="002630F0">
        <w:rPr>
          <w:rFonts w:ascii="Arial" w:hAnsi="Arial" w:cs="Arial"/>
          <w:color w:val="0F243E" w:themeColor="text2" w:themeShade="80"/>
          <w:sz w:val="24"/>
        </w:rPr>
        <w:t xml:space="preserve">Voici les noms des administrateurs déjà en poste dont le mandat </w:t>
      </w:r>
      <w:r>
        <w:rPr>
          <w:rFonts w:ascii="Arial" w:hAnsi="Arial" w:cs="Arial"/>
          <w:color w:val="0F243E" w:themeColor="text2" w:themeShade="80"/>
          <w:sz w:val="24"/>
        </w:rPr>
        <w:t>se poursuivra jusqu’en juin 2016</w:t>
      </w:r>
      <w:r w:rsidRPr="002630F0">
        <w:rPr>
          <w:rFonts w:ascii="Arial" w:hAnsi="Arial" w:cs="Arial"/>
          <w:color w:val="0F243E" w:themeColor="text2" w:themeShade="80"/>
          <w:sz w:val="24"/>
        </w:rPr>
        <w:t> :</w:t>
      </w:r>
    </w:p>
    <w:p w:rsidR="00386949" w:rsidRDefault="00386949" w:rsidP="00386949">
      <w:pPr>
        <w:ind w:left="567" w:right="567"/>
        <w:jc w:val="left"/>
        <w:rPr>
          <w:rFonts w:ascii="Arial" w:hAnsi="Arial" w:cs="Arial"/>
          <w:b/>
          <w:color w:val="0F243E" w:themeColor="text2" w:themeShade="80"/>
          <w:sz w:val="24"/>
        </w:rPr>
      </w:pPr>
    </w:p>
    <w:p w:rsidR="00386949" w:rsidRPr="002630F0" w:rsidRDefault="00386949" w:rsidP="00386949">
      <w:pPr>
        <w:ind w:left="567" w:right="567"/>
        <w:jc w:val="left"/>
        <w:rPr>
          <w:rFonts w:ascii="Arial" w:hAnsi="Arial" w:cs="Arial"/>
          <w:b/>
          <w:color w:val="0F243E" w:themeColor="text2" w:themeShade="80"/>
          <w:sz w:val="24"/>
        </w:rPr>
      </w:pPr>
    </w:p>
    <w:tbl>
      <w:tblPr>
        <w:tblW w:w="0" w:type="auto"/>
        <w:jc w:val="center"/>
        <w:tblInd w:w="3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3926"/>
      </w:tblGrid>
      <w:tr w:rsidR="00386949" w:rsidRPr="00891CFC" w:rsidTr="00386949">
        <w:trPr>
          <w:trHeight w:val="2268"/>
          <w:jc w:val="center"/>
        </w:trPr>
        <w:tc>
          <w:tcPr>
            <w:tcW w:w="3926" w:type="dxa"/>
            <w:shd w:val="clear" w:color="auto" w:fill="D9D9D9" w:themeFill="background1" w:themeFillShade="D9"/>
            <w:vAlign w:val="center"/>
          </w:tcPr>
          <w:p w:rsidR="00386949" w:rsidRPr="00891CFC" w:rsidRDefault="00386949" w:rsidP="002B3B97">
            <w:pPr>
              <w:ind w:left="567" w:right="567"/>
              <w:jc w:val="left"/>
              <w:rPr>
                <w:rFonts w:ascii="Arial" w:hAnsi="Arial" w:cs="Arial"/>
                <w:b/>
                <w:color w:val="0F243E" w:themeColor="text2" w:themeShade="80"/>
                <w:sz w:val="24"/>
              </w:rPr>
            </w:pPr>
          </w:p>
          <w:p w:rsidR="00386949" w:rsidRPr="00891CFC" w:rsidRDefault="00386949" w:rsidP="002B3B97">
            <w:pPr>
              <w:ind w:left="567" w:right="567"/>
              <w:jc w:val="left"/>
              <w:rPr>
                <w:rFonts w:ascii="Arial" w:hAnsi="Arial" w:cs="Arial"/>
                <w:b/>
                <w:color w:val="0F243E" w:themeColor="text2" w:themeShade="80"/>
                <w:sz w:val="24"/>
              </w:rPr>
            </w:pPr>
            <w:r w:rsidRPr="00891CFC">
              <w:rPr>
                <w:rFonts w:ascii="Arial" w:hAnsi="Arial" w:cs="Arial"/>
                <w:b/>
                <w:color w:val="0F243E" w:themeColor="text2" w:themeShade="80"/>
                <w:sz w:val="24"/>
              </w:rPr>
              <w:t xml:space="preserve">M. </w:t>
            </w:r>
            <w:r>
              <w:rPr>
                <w:rFonts w:ascii="Arial" w:hAnsi="Arial" w:cs="Arial"/>
                <w:b/>
                <w:color w:val="0F243E" w:themeColor="text2" w:themeShade="80"/>
                <w:sz w:val="24"/>
              </w:rPr>
              <w:t>Hanh Bui</w:t>
            </w:r>
          </w:p>
          <w:p w:rsidR="00386949" w:rsidRPr="00891CFC" w:rsidRDefault="00386949" w:rsidP="002B3B97">
            <w:pPr>
              <w:ind w:left="567" w:right="567"/>
              <w:jc w:val="left"/>
              <w:rPr>
                <w:rFonts w:ascii="Arial" w:hAnsi="Arial" w:cs="Arial"/>
                <w:b/>
                <w:color w:val="0F243E" w:themeColor="text2" w:themeShade="80"/>
                <w:sz w:val="24"/>
              </w:rPr>
            </w:pPr>
          </w:p>
          <w:p w:rsidR="00386949" w:rsidRPr="00891CFC" w:rsidRDefault="00386949" w:rsidP="002B3B97">
            <w:pPr>
              <w:ind w:left="567" w:right="567"/>
              <w:jc w:val="left"/>
              <w:rPr>
                <w:rFonts w:ascii="Arial" w:hAnsi="Arial" w:cs="Arial"/>
                <w:b/>
                <w:color w:val="0F243E" w:themeColor="text2" w:themeShade="80"/>
                <w:sz w:val="24"/>
              </w:rPr>
            </w:pPr>
            <w:r w:rsidRPr="00891CFC">
              <w:rPr>
                <w:rFonts w:ascii="Arial" w:hAnsi="Arial" w:cs="Arial"/>
                <w:b/>
                <w:color w:val="0F243E" w:themeColor="text2" w:themeShade="80"/>
                <w:sz w:val="24"/>
              </w:rPr>
              <w:t>M</w:t>
            </w:r>
            <w:r w:rsidRPr="00891CFC">
              <w:rPr>
                <w:rFonts w:ascii="Arial" w:hAnsi="Arial" w:cs="Arial"/>
                <w:b/>
                <w:color w:val="0F243E" w:themeColor="text2" w:themeShade="80"/>
                <w:sz w:val="24"/>
                <w:vertAlign w:val="superscript"/>
              </w:rPr>
              <w:t>me</w:t>
            </w:r>
            <w:r w:rsidRPr="00891CFC">
              <w:rPr>
                <w:rFonts w:ascii="Arial" w:hAnsi="Arial" w:cs="Arial"/>
                <w:b/>
                <w:color w:val="0F243E" w:themeColor="text2" w:themeShade="80"/>
                <w:sz w:val="24"/>
              </w:rPr>
              <w:t xml:space="preserve"> </w:t>
            </w:r>
            <w:r>
              <w:rPr>
                <w:rFonts w:ascii="Arial" w:hAnsi="Arial" w:cs="Arial"/>
                <w:b/>
                <w:color w:val="0F243E" w:themeColor="text2" w:themeShade="80"/>
                <w:sz w:val="24"/>
              </w:rPr>
              <w:t>Eva Markovits</w:t>
            </w:r>
          </w:p>
          <w:p w:rsidR="00386949" w:rsidRPr="00891CFC" w:rsidRDefault="00386949" w:rsidP="002B3B97">
            <w:pPr>
              <w:ind w:left="567" w:right="567"/>
              <w:jc w:val="left"/>
              <w:rPr>
                <w:rFonts w:ascii="Arial" w:hAnsi="Arial" w:cs="Arial"/>
                <w:b/>
                <w:color w:val="0F243E" w:themeColor="text2" w:themeShade="80"/>
                <w:sz w:val="24"/>
              </w:rPr>
            </w:pPr>
          </w:p>
          <w:p w:rsidR="00386949" w:rsidRDefault="00386949" w:rsidP="002B3B97">
            <w:pPr>
              <w:ind w:left="567" w:right="567"/>
              <w:jc w:val="left"/>
              <w:rPr>
                <w:rFonts w:ascii="Arial" w:hAnsi="Arial" w:cs="Arial"/>
                <w:b/>
                <w:color w:val="0F243E" w:themeColor="text2" w:themeShade="80"/>
                <w:sz w:val="24"/>
              </w:rPr>
            </w:pPr>
            <w:r>
              <w:rPr>
                <w:rFonts w:ascii="Arial" w:hAnsi="Arial" w:cs="Arial"/>
                <w:b/>
                <w:color w:val="0F243E" w:themeColor="text2" w:themeShade="80"/>
                <w:sz w:val="24"/>
              </w:rPr>
              <w:t>M</w:t>
            </w:r>
            <w:r w:rsidRPr="00386949">
              <w:rPr>
                <w:rFonts w:ascii="Arial" w:hAnsi="Arial" w:cs="Arial"/>
                <w:b/>
                <w:color w:val="0F243E" w:themeColor="text2" w:themeShade="80"/>
                <w:sz w:val="24"/>
                <w:vertAlign w:val="superscript"/>
              </w:rPr>
              <w:t>me</w:t>
            </w:r>
            <w:r>
              <w:rPr>
                <w:rFonts w:ascii="Arial" w:hAnsi="Arial" w:cs="Arial"/>
                <w:b/>
                <w:color w:val="0F243E" w:themeColor="text2" w:themeShade="80"/>
                <w:sz w:val="24"/>
              </w:rPr>
              <w:t xml:space="preserve"> Dominique Marsan</w:t>
            </w:r>
          </w:p>
          <w:p w:rsidR="00386949" w:rsidRDefault="00386949" w:rsidP="002B3B97">
            <w:pPr>
              <w:ind w:left="567" w:right="567"/>
              <w:jc w:val="left"/>
              <w:rPr>
                <w:rFonts w:ascii="Arial" w:hAnsi="Arial" w:cs="Arial"/>
                <w:b/>
                <w:color w:val="0F243E" w:themeColor="text2" w:themeShade="80"/>
                <w:sz w:val="24"/>
              </w:rPr>
            </w:pPr>
          </w:p>
          <w:p w:rsidR="00386949" w:rsidRPr="00891CFC" w:rsidRDefault="00386949" w:rsidP="002B3B97">
            <w:pPr>
              <w:ind w:left="567" w:right="567"/>
              <w:jc w:val="left"/>
              <w:rPr>
                <w:rFonts w:ascii="Arial" w:hAnsi="Arial" w:cs="Arial"/>
                <w:b/>
                <w:color w:val="0F243E" w:themeColor="text2" w:themeShade="80"/>
                <w:sz w:val="24"/>
              </w:rPr>
            </w:pPr>
            <w:r>
              <w:rPr>
                <w:rFonts w:ascii="Arial" w:hAnsi="Arial" w:cs="Arial"/>
                <w:b/>
                <w:color w:val="0F243E" w:themeColor="text2" w:themeShade="80"/>
                <w:sz w:val="24"/>
              </w:rPr>
              <w:t>M. Claude Prévost</w:t>
            </w:r>
          </w:p>
          <w:p w:rsidR="00386949" w:rsidRPr="00891CFC" w:rsidRDefault="00386949" w:rsidP="002B3B97">
            <w:pPr>
              <w:ind w:left="567" w:right="567"/>
              <w:jc w:val="left"/>
              <w:rPr>
                <w:rFonts w:ascii="Arial" w:hAnsi="Arial" w:cs="Arial"/>
                <w:b/>
                <w:color w:val="0F243E" w:themeColor="text2" w:themeShade="80"/>
                <w:sz w:val="24"/>
              </w:rPr>
            </w:pPr>
          </w:p>
          <w:p w:rsidR="00386949" w:rsidRPr="00891CFC" w:rsidRDefault="00386949" w:rsidP="002B3B97">
            <w:pPr>
              <w:ind w:left="567" w:right="567"/>
              <w:jc w:val="left"/>
              <w:rPr>
                <w:rFonts w:ascii="Arial" w:hAnsi="Arial" w:cs="Arial"/>
                <w:b/>
                <w:color w:val="0F243E" w:themeColor="text2" w:themeShade="80"/>
                <w:sz w:val="24"/>
              </w:rPr>
            </w:pPr>
            <w:r w:rsidRPr="00891CFC">
              <w:rPr>
                <w:rFonts w:ascii="Arial" w:hAnsi="Arial" w:cs="Arial"/>
                <w:b/>
                <w:color w:val="0F243E" w:themeColor="text2" w:themeShade="80"/>
                <w:sz w:val="24"/>
              </w:rPr>
              <w:t xml:space="preserve">M. </w:t>
            </w:r>
            <w:r>
              <w:rPr>
                <w:rFonts w:ascii="Arial" w:hAnsi="Arial" w:cs="Arial"/>
                <w:b/>
                <w:color w:val="0F243E" w:themeColor="text2" w:themeShade="80"/>
                <w:sz w:val="24"/>
              </w:rPr>
              <w:t>Guy Simard</w:t>
            </w:r>
          </w:p>
          <w:p w:rsidR="00386949" w:rsidRPr="00891CFC" w:rsidRDefault="00386949" w:rsidP="002B3B97">
            <w:pPr>
              <w:ind w:right="567"/>
              <w:jc w:val="left"/>
              <w:rPr>
                <w:rFonts w:ascii="Arial" w:hAnsi="Arial" w:cs="Arial"/>
                <w:b/>
                <w:color w:val="0F243E" w:themeColor="text2" w:themeShade="80"/>
                <w:sz w:val="24"/>
              </w:rPr>
            </w:pPr>
          </w:p>
        </w:tc>
      </w:tr>
    </w:tbl>
    <w:p w:rsidR="00386949" w:rsidRDefault="00386949" w:rsidP="00386949">
      <w:pPr>
        <w:ind w:left="567" w:right="567"/>
        <w:jc w:val="left"/>
        <w:rPr>
          <w:rFonts w:ascii="Arial" w:hAnsi="Arial" w:cs="Arial"/>
          <w:color w:val="0F243E" w:themeColor="text2" w:themeShade="80"/>
          <w:sz w:val="24"/>
        </w:rPr>
      </w:pPr>
    </w:p>
    <w:p w:rsidR="00386949" w:rsidRPr="002630F0" w:rsidRDefault="00386949" w:rsidP="00386949">
      <w:pPr>
        <w:ind w:left="567" w:right="567"/>
        <w:jc w:val="left"/>
        <w:rPr>
          <w:rFonts w:ascii="Arial" w:hAnsi="Arial" w:cs="Arial"/>
          <w:color w:val="0F243E" w:themeColor="text2" w:themeShade="80"/>
          <w:sz w:val="24"/>
        </w:rPr>
      </w:pPr>
    </w:p>
    <w:p w:rsidR="00386949" w:rsidRPr="002630F0" w:rsidRDefault="00386949" w:rsidP="00386949">
      <w:pPr>
        <w:ind w:left="567" w:right="567"/>
        <w:rPr>
          <w:rFonts w:ascii="Arial" w:hAnsi="Arial" w:cs="Arial"/>
          <w:color w:val="0F243E" w:themeColor="text2" w:themeShade="80"/>
          <w:sz w:val="24"/>
        </w:rPr>
      </w:pPr>
      <w:r w:rsidRPr="002630F0">
        <w:rPr>
          <w:rFonts w:ascii="Arial" w:hAnsi="Arial" w:cs="Arial"/>
          <w:color w:val="0F243E" w:themeColor="text2" w:themeShade="80"/>
          <w:sz w:val="24"/>
        </w:rPr>
        <w:t>Les règlements généraux d’Ex aequo stipulent que les deux tiers des administrateurs doivent avoir une déficience motrice et que cinq membres sont rééligibles les années paires et quatre membres le sont les années impaires. Cette année, on doit donc élire quatre personnes.</w:t>
      </w:r>
    </w:p>
    <w:p w:rsidR="00386949" w:rsidRPr="002630F0" w:rsidRDefault="00386949" w:rsidP="00386949">
      <w:pPr>
        <w:ind w:left="567" w:right="567"/>
        <w:rPr>
          <w:rFonts w:ascii="Arial" w:hAnsi="Arial" w:cs="Arial"/>
          <w:color w:val="0F243E" w:themeColor="text2" w:themeShade="80"/>
          <w:sz w:val="24"/>
        </w:rPr>
      </w:pPr>
    </w:p>
    <w:p w:rsidR="00386949" w:rsidRPr="002630F0" w:rsidRDefault="00386949" w:rsidP="00386949">
      <w:pPr>
        <w:ind w:left="567" w:right="567"/>
        <w:rPr>
          <w:rFonts w:ascii="Arial" w:hAnsi="Arial" w:cs="Arial"/>
          <w:color w:val="0F243E" w:themeColor="text2" w:themeShade="80"/>
          <w:sz w:val="24"/>
        </w:rPr>
      </w:pPr>
      <w:r w:rsidRPr="002630F0">
        <w:rPr>
          <w:rFonts w:ascii="Arial" w:hAnsi="Arial" w:cs="Arial"/>
          <w:color w:val="0F243E" w:themeColor="text2" w:themeShade="80"/>
          <w:sz w:val="24"/>
        </w:rPr>
        <w:t>Tous les membres actifs de la corporation peuvent poser leur candidature, mais ils doivent respecter les conditions suivantes :</w:t>
      </w:r>
    </w:p>
    <w:p w:rsidR="00386949" w:rsidRPr="002630F0" w:rsidRDefault="00386949" w:rsidP="00386949">
      <w:pPr>
        <w:ind w:left="567" w:right="567"/>
        <w:rPr>
          <w:rFonts w:ascii="Arial" w:hAnsi="Arial" w:cs="Arial"/>
          <w:color w:val="0F243E" w:themeColor="text2" w:themeShade="80"/>
          <w:sz w:val="24"/>
        </w:rPr>
      </w:pPr>
    </w:p>
    <w:p w:rsidR="00386949" w:rsidRDefault="00386949" w:rsidP="00386949">
      <w:pPr>
        <w:pStyle w:val="Paragraphedeliste"/>
        <w:numPr>
          <w:ilvl w:val="0"/>
          <w:numId w:val="266"/>
        </w:numPr>
        <w:ind w:right="567"/>
        <w:rPr>
          <w:rFonts w:ascii="Arial" w:hAnsi="Arial" w:cs="Arial"/>
          <w:color w:val="0F243E" w:themeColor="text2" w:themeShade="80"/>
          <w:sz w:val="24"/>
        </w:rPr>
      </w:pPr>
      <w:r w:rsidRPr="002630F0">
        <w:rPr>
          <w:rFonts w:ascii="Arial" w:hAnsi="Arial" w:cs="Arial"/>
          <w:color w:val="0F243E" w:themeColor="text2" w:themeShade="80"/>
          <w:sz w:val="24"/>
        </w:rPr>
        <w:t>être membre actif de la corporation depuis au moins trois mois;</w:t>
      </w:r>
    </w:p>
    <w:p w:rsidR="00386949" w:rsidRPr="002630F0" w:rsidRDefault="00386949" w:rsidP="00386949">
      <w:pPr>
        <w:pStyle w:val="Paragraphedeliste"/>
        <w:ind w:left="927" w:right="567"/>
        <w:rPr>
          <w:rFonts w:ascii="Arial" w:hAnsi="Arial" w:cs="Arial"/>
          <w:color w:val="0F243E" w:themeColor="text2" w:themeShade="80"/>
          <w:sz w:val="24"/>
        </w:rPr>
      </w:pPr>
    </w:p>
    <w:p w:rsidR="00386949" w:rsidRDefault="00386949" w:rsidP="00386949">
      <w:pPr>
        <w:pStyle w:val="Paragraphedeliste"/>
        <w:numPr>
          <w:ilvl w:val="0"/>
          <w:numId w:val="266"/>
        </w:numPr>
        <w:ind w:right="567"/>
        <w:rPr>
          <w:rFonts w:ascii="Arial" w:hAnsi="Arial" w:cs="Arial"/>
          <w:color w:val="0F243E" w:themeColor="text2" w:themeShade="80"/>
          <w:sz w:val="24"/>
        </w:rPr>
      </w:pPr>
      <w:r w:rsidRPr="002630F0">
        <w:rPr>
          <w:rFonts w:ascii="Arial" w:hAnsi="Arial" w:cs="Arial"/>
          <w:color w:val="0F243E" w:themeColor="text2" w:themeShade="80"/>
          <w:sz w:val="24"/>
        </w:rPr>
        <w:t>être présent à l’assemblée générale annuelle ou avoir déposé leur candidature par procuration;</w:t>
      </w:r>
    </w:p>
    <w:p w:rsidR="00386949" w:rsidRPr="00E7047E" w:rsidRDefault="00386949" w:rsidP="00386949">
      <w:pPr>
        <w:ind w:right="567"/>
        <w:rPr>
          <w:rFonts w:ascii="Arial" w:hAnsi="Arial" w:cs="Arial"/>
          <w:color w:val="0F243E" w:themeColor="text2" w:themeShade="80"/>
          <w:sz w:val="24"/>
        </w:rPr>
      </w:pPr>
    </w:p>
    <w:p w:rsidR="00386949" w:rsidRPr="002630F0" w:rsidRDefault="00386949" w:rsidP="00386949">
      <w:pPr>
        <w:pStyle w:val="Paragraphedeliste"/>
        <w:numPr>
          <w:ilvl w:val="0"/>
          <w:numId w:val="266"/>
        </w:numPr>
        <w:ind w:right="567"/>
        <w:rPr>
          <w:rFonts w:ascii="Arial" w:hAnsi="Arial" w:cs="Arial"/>
          <w:color w:val="0F243E" w:themeColor="text2" w:themeShade="80"/>
          <w:sz w:val="24"/>
        </w:rPr>
      </w:pPr>
      <w:r w:rsidRPr="002630F0">
        <w:rPr>
          <w:rFonts w:ascii="Arial" w:hAnsi="Arial" w:cs="Arial"/>
          <w:color w:val="0F243E" w:themeColor="text2" w:themeShade="80"/>
          <w:sz w:val="24"/>
        </w:rPr>
        <w:t>être proposé par un membre actif présent et être appuyé par un autre membre actif présent.</w:t>
      </w:r>
    </w:p>
    <w:p w:rsidR="00386949" w:rsidRDefault="00386949" w:rsidP="00386949">
      <w:pPr>
        <w:ind w:right="567"/>
        <w:rPr>
          <w:rFonts w:ascii="Arial" w:hAnsi="Arial" w:cs="Arial"/>
          <w:color w:val="0F243E" w:themeColor="text2" w:themeShade="80"/>
          <w:sz w:val="24"/>
        </w:rPr>
      </w:pPr>
    </w:p>
    <w:p w:rsidR="00386949" w:rsidRPr="002630F0" w:rsidRDefault="00386949" w:rsidP="00386949">
      <w:pPr>
        <w:ind w:right="567"/>
        <w:rPr>
          <w:rFonts w:ascii="Arial" w:hAnsi="Arial" w:cs="Arial"/>
          <w:color w:val="0F243E" w:themeColor="text2" w:themeShade="80"/>
          <w:sz w:val="24"/>
        </w:rPr>
      </w:pPr>
    </w:p>
    <w:p w:rsidR="00386949" w:rsidRDefault="00386949" w:rsidP="00386949">
      <w:pPr>
        <w:ind w:left="567" w:right="567"/>
        <w:rPr>
          <w:rFonts w:ascii="Arial" w:hAnsi="Arial" w:cs="Arial"/>
          <w:b/>
          <w:color w:val="0F243E" w:themeColor="text2" w:themeShade="80"/>
          <w:sz w:val="24"/>
        </w:rPr>
      </w:pPr>
      <w:r w:rsidRPr="00791D56">
        <w:rPr>
          <w:rFonts w:ascii="Arial" w:hAnsi="Arial" w:cs="Arial"/>
          <w:b/>
          <w:color w:val="0F243E" w:themeColor="text2" w:themeShade="80"/>
          <w:sz w:val="24"/>
        </w:rPr>
        <w:t>p.s</w:t>
      </w:r>
      <w:r>
        <w:rPr>
          <w:rFonts w:ascii="Arial" w:hAnsi="Arial" w:cs="Arial"/>
          <w:b/>
          <w:color w:val="0F243E" w:themeColor="text2" w:themeShade="80"/>
          <w:sz w:val="24"/>
        </w:rPr>
        <w:t>.</w:t>
      </w:r>
      <w:r w:rsidRPr="00791D56">
        <w:rPr>
          <w:rFonts w:ascii="Arial" w:hAnsi="Arial" w:cs="Arial"/>
          <w:b/>
          <w:color w:val="0F243E" w:themeColor="text2" w:themeShade="80"/>
          <w:sz w:val="24"/>
        </w:rPr>
        <w:t> : chacun des membres se présentant exposera brièvement sa raison de vouloir siéger sur l</w:t>
      </w:r>
      <w:r>
        <w:rPr>
          <w:rFonts w:ascii="Arial" w:hAnsi="Arial" w:cs="Arial"/>
          <w:b/>
          <w:color w:val="0F243E" w:themeColor="text2" w:themeShade="80"/>
          <w:sz w:val="24"/>
        </w:rPr>
        <w:t>e conseil d’administration d’Ex </w:t>
      </w:r>
      <w:r w:rsidRPr="00791D56">
        <w:rPr>
          <w:rFonts w:ascii="Arial" w:hAnsi="Arial" w:cs="Arial"/>
          <w:b/>
          <w:color w:val="0F243E" w:themeColor="text2" w:themeShade="80"/>
          <w:sz w:val="24"/>
        </w:rPr>
        <w:t>aequo, et une élection suivra, s’il y a lieu.</w:t>
      </w:r>
    </w:p>
    <w:p w:rsidR="007E1ACF" w:rsidRDefault="007E1ACF" w:rsidP="007E1ACF"/>
    <w:p w:rsidR="007E1ACF" w:rsidRDefault="007E1ACF" w:rsidP="007E1ACF">
      <w:pPr>
        <w:spacing w:after="100" w:line="300" w:lineRule="exact"/>
        <w:rPr>
          <w:rFonts w:ascii="Arial" w:hAnsi="Arial" w:cs="Arial"/>
          <w:b/>
          <w:sz w:val="40"/>
        </w:rPr>
      </w:pPr>
    </w:p>
    <w:p w:rsidR="00D37398" w:rsidRPr="002630F0" w:rsidRDefault="00D37398" w:rsidP="00D37398">
      <w:pPr>
        <w:spacing w:line="300" w:lineRule="exact"/>
        <w:rPr>
          <w:rFonts w:ascii="Arial" w:hAnsi="Arial" w:cs="Arial"/>
          <w:color w:val="244061" w:themeColor="accent1" w:themeShade="80"/>
          <w:sz w:val="24"/>
          <w:szCs w:val="24"/>
        </w:rPr>
      </w:pPr>
    </w:p>
    <w:p w:rsidR="00542A89" w:rsidRDefault="00542A89" w:rsidP="00544B98">
      <w:pPr>
        <w:numPr>
          <w:ilvl w:val="0"/>
          <w:numId w:val="151"/>
        </w:numPr>
        <w:tabs>
          <w:tab w:val="clear" w:pos="720"/>
        </w:tabs>
        <w:spacing w:after="100" w:line="300" w:lineRule="exact"/>
        <w:ind w:left="426"/>
        <w:rPr>
          <w:rFonts w:ascii="Arial" w:hAnsi="Arial" w:cs="Arial"/>
          <w:sz w:val="24"/>
          <w:szCs w:val="24"/>
        </w:rPr>
      </w:pPr>
      <w:r>
        <w:rPr>
          <w:rFonts w:ascii="Arial" w:hAnsi="Arial" w:cs="Arial"/>
          <w:sz w:val="24"/>
          <w:szCs w:val="24"/>
        </w:rPr>
        <w:br w:type="page"/>
      </w:r>
    </w:p>
    <w:p w:rsidR="00891CFC" w:rsidRDefault="00891CFC" w:rsidP="00AD188D">
      <w:pPr>
        <w:ind w:right="567"/>
        <w:rPr>
          <w:rFonts w:ascii="Arial" w:hAnsi="Arial" w:cs="Arial"/>
          <w:color w:val="17365D" w:themeColor="text2" w:themeShade="BF"/>
          <w:sz w:val="24"/>
        </w:rPr>
        <w:sectPr w:rsidR="00891CFC" w:rsidSect="00BC1157">
          <w:footerReference w:type="default" r:id="rId103"/>
          <w:pgSz w:w="12240" w:h="15840" w:code="1"/>
          <w:pgMar w:top="1440" w:right="1797" w:bottom="1440" w:left="1797" w:header="709" w:footer="709" w:gutter="0"/>
          <w:cols w:space="708"/>
          <w:docGrid w:linePitch="360"/>
        </w:sectPr>
      </w:pPr>
    </w:p>
    <w:p w:rsidR="00E10EEF" w:rsidRPr="007747FA" w:rsidRDefault="00E10EEF" w:rsidP="00E10EEF">
      <w:pPr>
        <w:pStyle w:val="Titre7"/>
        <w:spacing w:line="300" w:lineRule="exact"/>
        <w:rPr>
          <w:rFonts w:ascii="Arial" w:hAnsi="Arial" w:cs="Arial"/>
          <w:color w:val="244061" w:themeColor="accent1" w:themeShade="80"/>
          <w:sz w:val="28"/>
          <w:szCs w:val="28"/>
        </w:rPr>
      </w:pPr>
      <w:r w:rsidRPr="007747FA">
        <w:rPr>
          <w:rFonts w:ascii="Arial" w:hAnsi="Arial" w:cs="Arial"/>
          <w:color w:val="244061" w:themeColor="accent1" w:themeShade="80"/>
          <w:sz w:val="28"/>
          <w:szCs w:val="28"/>
        </w:rPr>
        <w:lastRenderedPageBreak/>
        <w:t>ANNEXE – LEXIQUE</w:t>
      </w:r>
    </w:p>
    <w:p w:rsidR="002630F0" w:rsidRDefault="002630F0" w:rsidP="00AD188D">
      <w:pPr>
        <w:ind w:right="567"/>
        <w:rPr>
          <w:rFonts w:ascii="Arial" w:hAnsi="Arial" w:cs="Arial"/>
          <w:color w:val="17365D" w:themeColor="text2" w:themeShade="BF"/>
          <w:sz w:val="24"/>
        </w:rPr>
        <w:sectPr w:rsidR="002630F0" w:rsidSect="00E10EEF">
          <w:pgSz w:w="12240" w:h="15840" w:code="1"/>
          <w:pgMar w:top="1440" w:right="1797" w:bottom="1440" w:left="1797" w:header="709" w:footer="709" w:gutter="0"/>
          <w:cols w:space="708"/>
          <w:vAlign w:val="center"/>
          <w:docGrid w:linePitch="360"/>
        </w:sect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Pr="00B06AD2" w:rsidRDefault="002630F0" w:rsidP="002630F0">
      <w:pPr>
        <w:pStyle w:val="En-tte"/>
        <w:tabs>
          <w:tab w:val="clear" w:pos="4320"/>
          <w:tab w:val="clear" w:pos="8640"/>
        </w:tabs>
        <w:spacing w:line="300" w:lineRule="exact"/>
        <w:rPr>
          <w:rFonts w:ascii="Arial" w:hAnsi="Arial" w:cs="Arial"/>
          <w:sz w:val="24"/>
          <w:szCs w:val="24"/>
        </w:rPr>
      </w:pPr>
    </w:p>
    <w:p w:rsidR="002630F0" w:rsidRPr="00DE4FEE" w:rsidRDefault="002630F0" w:rsidP="002630F0">
      <w:pPr>
        <w:pStyle w:val="Titre7"/>
        <w:spacing w:line="300" w:lineRule="exact"/>
        <w:rPr>
          <w:rFonts w:ascii="Arial" w:hAnsi="Arial" w:cs="Arial"/>
          <w:szCs w:val="24"/>
        </w:rPr>
      </w:pPr>
    </w:p>
    <w:p w:rsidR="002630F0" w:rsidRPr="00DE4FEE" w:rsidRDefault="002630F0" w:rsidP="002630F0">
      <w:pPr>
        <w:spacing w:line="300" w:lineRule="exact"/>
        <w:rPr>
          <w:rFonts w:ascii="Arial" w:hAnsi="Arial" w:cs="Arial"/>
          <w:sz w:val="24"/>
          <w:szCs w:val="24"/>
        </w:rPr>
      </w:pPr>
    </w:p>
    <w:p w:rsidR="002630F0" w:rsidRPr="00DE4FEE" w:rsidRDefault="002630F0" w:rsidP="002630F0">
      <w:pPr>
        <w:spacing w:line="300" w:lineRule="exact"/>
        <w:rPr>
          <w:rFonts w:ascii="Arial" w:hAnsi="Arial" w:cs="Arial"/>
          <w:sz w:val="24"/>
          <w:szCs w:val="24"/>
        </w:rPr>
      </w:pPr>
      <w:r w:rsidRPr="00DE4FEE">
        <w:rPr>
          <w:rFonts w:ascii="Arial" w:hAnsi="Arial" w:cs="Arial"/>
          <w:sz w:val="24"/>
          <w:szCs w:val="24"/>
        </w:rPr>
        <w:br w:type="page"/>
      </w:r>
    </w:p>
    <w:p w:rsidR="00E10EEF" w:rsidRPr="007747FA" w:rsidRDefault="00E10EEF" w:rsidP="00E10EEF">
      <w:pPr>
        <w:spacing w:line="300" w:lineRule="exact"/>
        <w:jc w:val="center"/>
        <w:rPr>
          <w:rFonts w:ascii="Arial" w:hAnsi="Arial" w:cs="Arial"/>
          <w:b/>
          <w:color w:val="244061" w:themeColor="accent1" w:themeShade="80"/>
          <w:sz w:val="24"/>
          <w:szCs w:val="24"/>
        </w:rPr>
      </w:pPr>
      <w:r w:rsidRPr="007747FA">
        <w:rPr>
          <w:rFonts w:ascii="Arial" w:hAnsi="Arial" w:cs="Arial"/>
          <w:b/>
          <w:color w:val="244061" w:themeColor="accent1" w:themeShade="80"/>
          <w:sz w:val="24"/>
          <w:szCs w:val="24"/>
        </w:rPr>
        <w:lastRenderedPageBreak/>
        <w:t>ANNEXE – LEXIQUE</w:t>
      </w:r>
    </w:p>
    <w:p w:rsidR="00E10EEF" w:rsidRPr="002630F0" w:rsidRDefault="00E10EEF" w:rsidP="00E10EEF">
      <w:pPr>
        <w:spacing w:line="300" w:lineRule="exact"/>
        <w:jc w:val="center"/>
        <w:rPr>
          <w:rFonts w:ascii="Arial" w:hAnsi="Arial" w:cs="Arial"/>
          <w:b/>
          <w:color w:val="244061" w:themeColor="accent1" w:themeShade="80"/>
          <w:sz w:val="28"/>
          <w:szCs w:val="24"/>
        </w:rPr>
      </w:pPr>
    </w:p>
    <w:p w:rsidR="00E10EEF" w:rsidRPr="004A6587" w:rsidRDefault="00E10EEF" w:rsidP="00E10EEF">
      <w:pPr>
        <w:spacing w:line="300" w:lineRule="exact"/>
        <w:rPr>
          <w:rFonts w:ascii="Arial" w:hAnsi="Arial" w:cs="Arial"/>
          <w:b/>
          <w:color w:val="244061" w:themeColor="accent1" w:themeShade="80"/>
          <w:sz w:val="24"/>
          <w:szCs w:val="24"/>
        </w:rPr>
      </w:pPr>
      <w:r w:rsidRPr="004A6587">
        <w:rPr>
          <w:rFonts w:ascii="Arial" w:hAnsi="Arial" w:cs="Arial"/>
          <w:b/>
          <w:color w:val="244061" w:themeColor="accent1" w:themeShade="80"/>
          <w:sz w:val="24"/>
          <w:szCs w:val="24"/>
        </w:rPr>
        <w:t>ADEHUQÀM </w:t>
      </w:r>
      <w:r w:rsidRPr="004A6587">
        <w:rPr>
          <w:rFonts w:ascii="Arial" w:hAnsi="Arial" w:cs="Arial"/>
          <w:color w:val="244061" w:themeColor="accent1" w:themeShade="80"/>
          <w:sz w:val="24"/>
          <w:szCs w:val="24"/>
        </w:rPr>
        <w:t>: Association des étudiants handicapés de l’UQÀM</w:t>
      </w:r>
    </w:p>
    <w:p w:rsidR="00E10EEF" w:rsidRPr="004A6587" w:rsidRDefault="00E10EEF" w:rsidP="00E10EEF">
      <w:pPr>
        <w:spacing w:line="300" w:lineRule="exact"/>
        <w:rPr>
          <w:rFonts w:ascii="Arial" w:hAnsi="Arial" w:cs="Arial"/>
          <w:b/>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ADSMQ </w:t>
      </w:r>
      <w:r w:rsidRPr="004A6587">
        <w:rPr>
          <w:rFonts w:ascii="Arial" w:hAnsi="Arial" w:cs="Arial"/>
          <w:color w:val="244061" w:themeColor="accent1" w:themeShade="80"/>
          <w:sz w:val="24"/>
          <w:szCs w:val="24"/>
        </w:rPr>
        <w:t>: Association des devenus sourds et des malentendants du Québec</w:t>
      </w:r>
    </w:p>
    <w:p w:rsidR="007B7E3C" w:rsidRPr="004A6587" w:rsidRDefault="007B7E3C" w:rsidP="00E10EEF">
      <w:pPr>
        <w:spacing w:line="300" w:lineRule="exact"/>
        <w:rPr>
          <w:rFonts w:ascii="Arial" w:hAnsi="Arial" w:cs="Arial"/>
          <w:color w:val="244061" w:themeColor="accent1" w:themeShade="80"/>
          <w:sz w:val="24"/>
          <w:szCs w:val="24"/>
        </w:rPr>
      </w:pPr>
    </w:p>
    <w:p w:rsidR="007B7E3C" w:rsidRPr="004A6587" w:rsidRDefault="007B7E3C"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ASDCM </w:t>
      </w:r>
      <w:r w:rsidRPr="004A6587">
        <w:rPr>
          <w:rFonts w:ascii="Arial" w:hAnsi="Arial" w:cs="Arial"/>
          <w:color w:val="244061" w:themeColor="accent1" w:themeShade="80"/>
          <w:sz w:val="24"/>
          <w:szCs w:val="24"/>
        </w:rPr>
        <w:t>: Association des sociétés de développement commercial de Montréal</w:t>
      </w:r>
    </w:p>
    <w:p w:rsidR="00E10EEF" w:rsidRPr="004A6587" w:rsidRDefault="00E10EEF" w:rsidP="00E10EEF">
      <w:pPr>
        <w:spacing w:line="300" w:lineRule="exact"/>
        <w:rPr>
          <w:rFonts w:ascii="Arial" w:hAnsi="Arial" w:cs="Arial"/>
          <w:b/>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ASSSMM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Agence de la santé et des services sociaux de Montréal</w:t>
      </w:r>
    </w:p>
    <w:p w:rsidR="00E10EEF" w:rsidRPr="004A6587" w:rsidRDefault="00E10EEF" w:rsidP="00E10EEF">
      <w:pPr>
        <w:spacing w:line="300" w:lineRule="exact"/>
        <w:rPr>
          <w:rFonts w:ascii="Arial" w:hAnsi="Arial" w:cs="Arial"/>
          <w:b/>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AERDPQ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Association des établissements de réadaptation en déficience physique du Québec</w:t>
      </w:r>
    </w:p>
    <w:p w:rsidR="00E10EEF" w:rsidRPr="004A6587" w:rsidRDefault="00E10EEF" w:rsidP="00E10EEF">
      <w:pPr>
        <w:spacing w:line="300" w:lineRule="exact"/>
        <w:rPr>
          <w:rFonts w:ascii="Arial" w:hAnsi="Arial" w:cs="Arial"/>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AMM </w:t>
      </w:r>
      <w:r w:rsidRPr="004A6587">
        <w:rPr>
          <w:rFonts w:ascii="Arial" w:hAnsi="Arial" w:cs="Arial"/>
          <w:color w:val="244061" w:themeColor="accent1" w:themeShade="80"/>
          <w:sz w:val="24"/>
          <w:szCs w:val="24"/>
        </w:rPr>
        <w:t>: Aide à la mobilité motorisée</w:t>
      </w:r>
    </w:p>
    <w:p w:rsidR="00E10EEF" w:rsidRPr="004A6587" w:rsidRDefault="00E10EEF" w:rsidP="00E10EEF">
      <w:pPr>
        <w:spacing w:line="300" w:lineRule="exact"/>
        <w:rPr>
          <w:rFonts w:ascii="Arial" w:hAnsi="Arial" w:cs="Arial"/>
          <w:b/>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AMT </w:t>
      </w:r>
      <w:r w:rsidRPr="004A6587">
        <w:rPr>
          <w:rFonts w:ascii="Arial" w:hAnsi="Arial" w:cs="Arial"/>
          <w:color w:val="244061" w:themeColor="accent1" w:themeShade="80"/>
          <w:sz w:val="24"/>
          <w:szCs w:val="24"/>
        </w:rPr>
        <w:t>: Agence métropolitaine de transport</w:t>
      </w:r>
    </w:p>
    <w:p w:rsidR="0054732C" w:rsidRPr="004A6587" w:rsidRDefault="0054732C" w:rsidP="00E10EEF">
      <w:pPr>
        <w:spacing w:line="300" w:lineRule="exact"/>
        <w:rPr>
          <w:rFonts w:ascii="Arial" w:hAnsi="Arial" w:cs="Arial"/>
          <w:color w:val="244061" w:themeColor="accent1" w:themeShade="80"/>
          <w:sz w:val="24"/>
          <w:szCs w:val="24"/>
        </w:rPr>
      </w:pPr>
    </w:p>
    <w:p w:rsidR="0054732C" w:rsidRPr="004A6587" w:rsidRDefault="0054732C"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AOT</w:t>
      </w:r>
      <w:r w:rsidRPr="004A6587">
        <w:rPr>
          <w:rFonts w:ascii="Arial" w:hAnsi="Arial" w:cs="Arial"/>
          <w:color w:val="244061" w:themeColor="accent1" w:themeShade="80"/>
          <w:sz w:val="24"/>
          <w:szCs w:val="24"/>
        </w:rPr>
        <w:t> : Autorité organisatrice de transport</w:t>
      </w:r>
    </w:p>
    <w:p w:rsidR="00E10EEF" w:rsidRPr="004A6587" w:rsidRDefault="00E10EEF" w:rsidP="00E10EEF">
      <w:pPr>
        <w:spacing w:line="300" w:lineRule="exact"/>
        <w:rPr>
          <w:rFonts w:ascii="Arial" w:hAnsi="Arial" w:cs="Arial"/>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APTS</w:t>
      </w:r>
      <w:r w:rsidRPr="004A6587">
        <w:rPr>
          <w:rFonts w:ascii="Arial" w:hAnsi="Arial" w:cs="Arial"/>
          <w:color w:val="244061" w:themeColor="accent1" w:themeShade="80"/>
          <w:sz w:val="24"/>
          <w:szCs w:val="24"/>
        </w:rPr>
        <w:t xml:space="preserve"> : Alliance du personnel professionnel et technique de la santé et des services sociaux </w:t>
      </w:r>
    </w:p>
    <w:p w:rsidR="00E10EEF" w:rsidRPr="004A6587" w:rsidRDefault="00E10EEF" w:rsidP="00E10EEF">
      <w:pPr>
        <w:spacing w:line="300" w:lineRule="exact"/>
        <w:rPr>
          <w:rFonts w:ascii="Arial" w:hAnsi="Arial" w:cs="Arial"/>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AQEIPS</w:t>
      </w:r>
      <w:r w:rsidRPr="004A6587">
        <w:rPr>
          <w:rFonts w:ascii="Arial" w:hAnsi="Arial" w:cs="Arial"/>
          <w:color w:val="244061" w:themeColor="accent1" w:themeShade="80"/>
          <w:sz w:val="24"/>
          <w:szCs w:val="24"/>
        </w:rPr>
        <w:t> : Association québécoise des étudiants ayant des incapacités au postsecondaire</w:t>
      </w: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AQESSS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Association québécoise d’établissements de santé et de services sociaux</w:t>
      </w: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ARUTAQ</w:t>
      </w:r>
      <w:r w:rsidRPr="004A6587">
        <w:rPr>
          <w:rFonts w:ascii="Arial" w:hAnsi="Arial" w:cs="Arial"/>
          <w:color w:val="244061" w:themeColor="accent1" w:themeShade="80"/>
          <w:sz w:val="24"/>
          <w:szCs w:val="24"/>
        </w:rPr>
        <w:t> : Association des regroupements des usagers du transport adapté</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r w:rsidRPr="004A6587">
        <w:rPr>
          <w:rFonts w:ascii="Arial" w:hAnsi="Arial" w:cs="Arial"/>
          <w:b/>
          <w:color w:val="244061" w:themeColor="accent1" w:themeShade="80"/>
          <w:sz w:val="24"/>
          <w:szCs w:val="24"/>
        </w:rPr>
        <w:t>ASSÉ </w:t>
      </w:r>
      <w:r w:rsidRPr="004A6587">
        <w:rPr>
          <w:rFonts w:ascii="Arial" w:hAnsi="Arial" w:cs="Arial"/>
          <w:color w:val="244061" w:themeColor="accent1" w:themeShade="80"/>
          <w:sz w:val="24"/>
          <w:szCs w:val="24"/>
        </w:rPr>
        <w:t>: Association pour une solidarité syndicale étudiante</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ASUQ </w:t>
      </w:r>
      <w:r w:rsidRPr="004A6587">
        <w:rPr>
          <w:rFonts w:ascii="Arial" w:hAnsi="Arial" w:cs="Arial"/>
          <w:color w:val="244061" w:themeColor="accent1" w:themeShade="80"/>
          <w:sz w:val="24"/>
          <w:szCs w:val="24"/>
        </w:rPr>
        <w:t>: Association du Syndrome de Usher du Québec</w:t>
      </w: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BRAD </w:t>
      </w:r>
      <w:r w:rsidRPr="004A6587">
        <w:rPr>
          <w:rFonts w:ascii="Arial" w:hAnsi="Arial" w:cs="Arial"/>
          <w:color w:val="244061" w:themeColor="accent1" w:themeShade="80"/>
          <w:sz w:val="24"/>
          <w:szCs w:val="24"/>
        </w:rPr>
        <w:t>: Banque de référence pour l’aide à domicile</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CAPVISH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Comité d’action des personnes en situation de handicap</w:t>
      </w:r>
    </w:p>
    <w:p w:rsidR="00915B31" w:rsidRPr="004A6587" w:rsidRDefault="00915B31" w:rsidP="00E10EEF">
      <w:pPr>
        <w:pStyle w:val="Corpsdetexte2"/>
        <w:spacing w:line="300" w:lineRule="exact"/>
        <w:jc w:val="both"/>
        <w:rPr>
          <w:rFonts w:ascii="Arial" w:hAnsi="Arial" w:cs="Arial"/>
          <w:color w:val="244061" w:themeColor="accent1" w:themeShade="80"/>
          <w:sz w:val="24"/>
          <w:szCs w:val="24"/>
        </w:rPr>
      </w:pPr>
    </w:p>
    <w:p w:rsidR="00915B31" w:rsidRPr="004A6587" w:rsidRDefault="00915B31" w:rsidP="00E10EEF">
      <w:pPr>
        <w:pStyle w:val="Corpsdetexte2"/>
        <w:spacing w:line="300" w:lineRule="exact"/>
        <w:jc w:val="both"/>
        <w:rPr>
          <w:rFonts w:ascii="Arial" w:hAnsi="Arial" w:cs="Arial"/>
          <w:b/>
          <w:color w:val="244061" w:themeColor="accent1" w:themeShade="80"/>
          <w:sz w:val="24"/>
          <w:szCs w:val="24"/>
        </w:rPr>
      </w:pPr>
      <w:r w:rsidRPr="004A6587">
        <w:rPr>
          <w:rFonts w:ascii="Arial" w:hAnsi="Arial" w:cs="Arial"/>
          <w:b/>
          <w:color w:val="244061" w:themeColor="accent1" w:themeShade="80"/>
          <w:sz w:val="24"/>
          <w:szCs w:val="24"/>
        </w:rPr>
        <w:t>CCAU</w:t>
      </w:r>
      <w:r w:rsidRPr="004A6587">
        <w:rPr>
          <w:rFonts w:ascii="Arial" w:hAnsi="Arial" w:cs="Arial"/>
          <w:color w:val="244061" w:themeColor="accent1" w:themeShade="80"/>
          <w:sz w:val="24"/>
          <w:szCs w:val="24"/>
        </w:rPr>
        <w:t> : Comité consultatif en accessibilité universelle</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r w:rsidRPr="004A6587">
        <w:rPr>
          <w:rFonts w:ascii="Arial" w:hAnsi="Arial" w:cs="Arial"/>
          <w:b/>
          <w:color w:val="244061" w:themeColor="accent1" w:themeShade="80"/>
          <w:sz w:val="24"/>
          <w:szCs w:val="24"/>
        </w:rPr>
        <w:t>CCSMM </w:t>
      </w:r>
      <w:r w:rsidRPr="004A6587">
        <w:rPr>
          <w:rFonts w:ascii="Arial" w:hAnsi="Arial" w:cs="Arial"/>
          <w:color w:val="244061" w:themeColor="accent1" w:themeShade="80"/>
          <w:sz w:val="24"/>
          <w:szCs w:val="24"/>
        </w:rPr>
        <w:t>: Centre de la communauté sourde du Montréal métropolitain</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CISAUH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Comité intersectoriel sur l’accessibilité universelle en habitation</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lastRenderedPageBreak/>
        <w:t>CIT </w:t>
      </w:r>
      <w:r w:rsidRPr="004A6587">
        <w:rPr>
          <w:rFonts w:ascii="Arial" w:hAnsi="Arial" w:cs="Arial"/>
          <w:color w:val="244061" w:themeColor="accent1" w:themeShade="80"/>
          <w:sz w:val="24"/>
          <w:szCs w:val="24"/>
        </w:rPr>
        <w:t>: Contrat d’intégration au travail</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CLASSE </w:t>
      </w:r>
      <w:r w:rsidRPr="004A6587">
        <w:rPr>
          <w:rFonts w:ascii="Arial" w:hAnsi="Arial" w:cs="Arial"/>
          <w:color w:val="244061" w:themeColor="accent1" w:themeShade="80"/>
          <w:sz w:val="24"/>
          <w:szCs w:val="24"/>
        </w:rPr>
        <w:t>: Coalition large de l’Association pour une solidarité syndicale étudiante</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31485D" w:rsidRPr="004A6587" w:rsidRDefault="00E10EEF" w:rsidP="0031485D">
      <w:pPr>
        <w:spacing w:line="300" w:lineRule="exact"/>
        <w:rPr>
          <w:rFonts w:ascii="Arial" w:hAnsi="Arial" w:cs="Arial"/>
          <w:b/>
          <w:sz w:val="24"/>
          <w:szCs w:val="24"/>
        </w:rPr>
      </w:pPr>
      <w:r w:rsidRPr="004A6587">
        <w:rPr>
          <w:rFonts w:ascii="Arial" w:hAnsi="Arial" w:cs="Arial"/>
          <w:b/>
          <w:color w:val="244061" w:themeColor="accent1" w:themeShade="80"/>
          <w:sz w:val="24"/>
          <w:szCs w:val="24"/>
        </w:rPr>
        <w:t>COPHAN</w:t>
      </w:r>
      <w:r w:rsidRPr="004A6587">
        <w:rPr>
          <w:rFonts w:ascii="Arial" w:hAnsi="Arial" w:cs="Arial"/>
          <w:color w:val="244061" w:themeColor="accent1" w:themeShade="80"/>
          <w:sz w:val="24"/>
          <w:szCs w:val="24"/>
        </w:rPr>
        <w:t> : Confédération des organismes de personnes handicapées du Québec</w:t>
      </w:r>
    </w:p>
    <w:p w:rsidR="0031485D" w:rsidRPr="004A6587" w:rsidRDefault="0031485D" w:rsidP="0031485D">
      <w:pPr>
        <w:spacing w:line="300" w:lineRule="exact"/>
        <w:rPr>
          <w:rFonts w:ascii="Arial" w:hAnsi="Arial" w:cs="Arial"/>
          <w:b/>
          <w:sz w:val="24"/>
          <w:szCs w:val="24"/>
        </w:rPr>
      </w:pPr>
    </w:p>
    <w:p w:rsidR="002630F0" w:rsidRPr="004A6587" w:rsidRDefault="002630F0" w:rsidP="0031485D">
      <w:pPr>
        <w:spacing w:line="300" w:lineRule="exact"/>
        <w:rPr>
          <w:rFonts w:ascii="Arial" w:hAnsi="Arial" w:cs="Arial"/>
          <w:b/>
          <w:sz w:val="24"/>
          <w:szCs w:val="24"/>
        </w:rPr>
      </w:pPr>
      <w:r w:rsidRPr="004A6587">
        <w:rPr>
          <w:rFonts w:ascii="Arial" w:hAnsi="Arial" w:cs="Arial"/>
          <w:b/>
          <w:color w:val="244061" w:themeColor="accent1" w:themeShade="80"/>
          <w:sz w:val="24"/>
          <w:szCs w:val="24"/>
        </w:rPr>
        <w:t>CLSC</w:t>
      </w:r>
      <w:r w:rsidRPr="004A6587">
        <w:rPr>
          <w:rFonts w:ascii="Arial" w:hAnsi="Arial" w:cs="Arial"/>
          <w:color w:val="244061" w:themeColor="accent1" w:themeShade="80"/>
          <w:sz w:val="24"/>
          <w:szCs w:val="24"/>
        </w:rPr>
        <w:t> : Centre local de services communautaires</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CRADI</w:t>
      </w:r>
      <w:r w:rsidRPr="004A6587">
        <w:rPr>
          <w:rFonts w:ascii="Arial" w:hAnsi="Arial" w:cs="Arial"/>
          <w:color w:val="244061" w:themeColor="accent1" w:themeShade="80"/>
          <w:sz w:val="24"/>
          <w:szCs w:val="24"/>
        </w:rPr>
        <w:t> : Comité régional des associations pour la déficience intellectuelle</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CSN </w:t>
      </w:r>
      <w:r w:rsidRPr="004A6587">
        <w:rPr>
          <w:rFonts w:ascii="Arial" w:hAnsi="Arial" w:cs="Arial"/>
          <w:color w:val="244061" w:themeColor="accent1" w:themeShade="80"/>
          <w:sz w:val="24"/>
          <w:szCs w:val="24"/>
        </w:rPr>
        <w:t>: Confédération des syndicats nationaux</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CSSS</w:t>
      </w:r>
      <w:r w:rsidRPr="004A6587">
        <w:rPr>
          <w:rFonts w:ascii="Arial" w:hAnsi="Arial" w:cs="Arial"/>
          <w:color w:val="244061" w:themeColor="accent1" w:themeShade="80"/>
          <w:sz w:val="24"/>
          <w:szCs w:val="24"/>
        </w:rPr>
        <w:t> : Centre de santé et de services sociaux</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FCEE-Q</w:t>
      </w:r>
      <w:r w:rsidRPr="004A6587">
        <w:rPr>
          <w:rFonts w:ascii="Arial" w:hAnsi="Arial" w:cs="Arial"/>
          <w:color w:val="244061" w:themeColor="accent1" w:themeShade="80"/>
          <w:sz w:val="24"/>
          <w:szCs w:val="24"/>
        </w:rPr>
        <w:t> : Fédération canadienne des étudiantes et étudiants, section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FECHIMM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Fédération des coopératives d’habitation intermunicipale du Montréal métropolitain</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FECQ</w:t>
      </w:r>
      <w:r w:rsidRPr="004A6587">
        <w:rPr>
          <w:rFonts w:ascii="Arial" w:hAnsi="Arial" w:cs="Arial"/>
          <w:color w:val="244061" w:themeColor="accent1" w:themeShade="80"/>
          <w:sz w:val="24"/>
          <w:szCs w:val="24"/>
        </w:rPr>
        <w:t> : Fédération étudiante collégiale du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FEUQ</w:t>
      </w:r>
      <w:r w:rsidRPr="004A6587">
        <w:rPr>
          <w:rFonts w:ascii="Arial" w:hAnsi="Arial" w:cs="Arial"/>
          <w:color w:val="244061" w:themeColor="accent1" w:themeShade="80"/>
          <w:sz w:val="24"/>
          <w:szCs w:val="24"/>
        </w:rPr>
        <w:t> : Fédération étudiante universitaire du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FIQ </w:t>
      </w:r>
      <w:r w:rsidRPr="004A6587">
        <w:rPr>
          <w:rFonts w:ascii="Arial" w:hAnsi="Arial" w:cs="Arial"/>
          <w:color w:val="244061" w:themeColor="accent1" w:themeShade="80"/>
          <w:sz w:val="24"/>
          <w:szCs w:val="24"/>
        </w:rPr>
        <w:t>: Fédération interprofessionnelle de la santé du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FRAPRU</w:t>
      </w:r>
      <w:r w:rsidRPr="004A6587">
        <w:rPr>
          <w:rFonts w:ascii="Arial" w:hAnsi="Arial" w:cs="Arial"/>
          <w:color w:val="244061" w:themeColor="accent1" w:themeShade="80"/>
          <w:sz w:val="24"/>
          <w:szCs w:val="24"/>
        </w:rPr>
        <w:t> : Front d’action populaire en réaménagement urbain</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HPSR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Habitations pignon sur roues</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INLB</w:t>
      </w:r>
      <w:r w:rsidRPr="004A6587">
        <w:rPr>
          <w:rFonts w:ascii="Arial" w:hAnsi="Arial" w:cs="Arial"/>
          <w:color w:val="244061" w:themeColor="accent1" w:themeShade="80"/>
          <w:sz w:val="24"/>
          <w:szCs w:val="24"/>
        </w:rPr>
        <w:t> : Institut Nazareth et Louis-Braille</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INSPQ </w:t>
      </w:r>
      <w:r w:rsidRPr="004A6587">
        <w:rPr>
          <w:rFonts w:ascii="Arial" w:hAnsi="Arial" w:cs="Arial"/>
          <w:color w:val="244061" w:themeColor="accent1" w:themeShade="80"/>
          <w:sz w:val="24"/>
          <w:szCs w:val="24"/>
        </w:rPr>
        <w:t>: Institut national de santé publique</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IRLGM </w:t>
      </w:r>
      <w:r w:rsidRPr="004A6587">
        <w:rPr>
          <w:rFonts w:ascii="Arial" w:hAnsi="Arial" w:cs="Arial"/>
          <w:color w:val="244061" w:themeColor="accent1" w:themeShade="80"/>
          <w:sz w:val="24"/>
          <w:szCs w:val="24"/>
        </w:rPr>
        <w:t>: Institut de réadaptation Lindsay-Gingras de Montréal</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MAI </w:t>
      </w:r>
      <w:r w:rsidRPr="004A6587">
        <w:rPr>
          <w:rFonts w:ascii="Arial" w:hAnsi="Arial" w:cs="Arial"/>
          <w:color w:val="244061" w:themeColor="accent1" w:themeShade="80"/>
          <w:sz w:val="24"/>
          <w:szCs w:val="24"/>
        </w:rPr>
        <w:t>: Montréal arts interculturels</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MSSS</w:t>
      </w:r>
      <w:r w:rsidRPr="004A6587">
        <w:rPr>
          <w:rFonts w:ascii="Arial" w:hAnsi="Arial" w:cs="Arial"/>
          <w:color w:val="244061" w:themeColor="accent1" w:themeShade="80"/>
          <w:sz w:val="24"/>
          <w:szCs w:val="24"/>
        </w:rPr>
        <w:t> : Ministère de la Santé et des Services sociaux</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MTQ</w:t>
      </w:r>
      <w:r w:rsidRPr="004A6587">
        <w:rPr>
          <w:rFonts w:ascii="Arial" w:hAnsi="Arial" w:cs="Arial"/>
          <w:color w:val="244061" w:themeColor="accent1" w:themeShade="80"/>
          <w:sz w:val="24"/>
          <w:szCs w:val="24"/>
        </w:rPr>
        <w:t> : Ministère des Transports du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OCPM </w:t>
      </w:r>
      <w:r w:rsidRPr="004A6587">
        <w:rPr>
          <w:rFonts w:ascii="Arial" w:hAnsi="Arial" w:cs="Arial"/>
          <w:color w:val="244061" w:themeColor="accent1" w:themeShade="80"/>
          <w:sz w:val="24"/>
          <w:szCs w:val="24"/>
        </w:rPr>
        <w:t>: Office de consultation publique de Montréal</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lastRenderedPageBreak/>
        <w:t>ONU</w:t>
      </w:r>
      <w:r w:rsidRPr="004A6587">
        <w:rPr>
          <w:rFonts w:ascii="Arial" w:hAnsi="Arial" w:cs="Arial"/>
          <w:color w:val="244061" w:themeColor="accent1" w:themeShade="80"/>
          <w:sz w:val="24"/>
          <w:szCs w:val="24"/>
        </w:rPr>
        <w:t> : Organisation des Nations unies</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OPHQ</w:t>
      </w:r>
      <w:r w:rsidRPr="004A6587">
        <w:rPr>
          <w:rFonts w:ascii="Arial" w:hAnsi="Arial" w:cs="Arial"/>
          <w:color w:val="244061" w:themeColor="accent1" w:themeShade="80"/>
          <w:sz w:val="24"/>
          <w:szCs w:val="24"/>
        </w:rPr>
        <w:t> : Office des personnes handicapées de Québec</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OSBL</w:t>
      </w:r>
      <w:r w:rsidRPr="004A6587">
        <w:rPr>
          <w:rFonts w:ascii="Arial" w:hAnsi="Arial" w:cs="Arial"/>
          <w:color w:val="244061" w:themeColor="accent1" w:themeShade="80"/>
          <w:sz w:val="24"/>
          <w:szCs w:val="24"/>
        </w:rPr>
        <w:t> : Organisme sans but lucratif</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PIECD</w:t>
      </w:r>
      <w:r w:rsidRPr="004A6587">
        <w:rPr>
          <w:rFonts w:ascii="Arial" w:hAnsi="Arial" w:cs="Arial"/>
          <w:color w:val="244061" w:themeColor="accent1" w:themeShade="80"/>
          <w:sz w:val="24"/>
          <w:szCs w:val="24"/>
        </w:rPr>
        <w:t> : Programme international d’éducation à la citoyenneté démocratique</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PIMO</w:t>
      </w:r>
      <w:r w:rsidRPr="004A6587">
        <w:rPr>
          <w:rFonts w:ascii="Arial" w:hAnsi="Arial" w:cs="Arial"/>
          <w:color w:val="244061" w:themeColor="accent1" w:themeShade="80"/>
          <w:sz w:val="24"/>
          <w:szCs w:val="24"/>
        </w:rPr>
        <w:t> : Promotion intervention en milieu ouvert</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QIM :</w:t>
      </w:r>
      <w:r w:rsidRPr="004A6587">
        <w:rPr>
          <w:rFonts w:ascii="Arial" w:hAnsi="Arial" w:cs="Arial"/>
          <w:color w:val="244061" w:themeColor="accent1" w:themeShade="80"/>
          <w:sz w:val="24"/>
          <w:szCs w:val="24"/>
        </w:rPr>
        <w:t xml:space="preserve"> Quartier international de Montréal</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RAMQ </w:t>
      </w:r>
      <w:r w:rsidRPr="004A6587">
        <w:rPr>
          <w:rFonts w:ascii="Arial" w:hAnsi="Arial" w:cs="Arial"/>
          <w:color w:val="244061" w:themeColor="accent1" w:themeShade="80"/>
          <w:sz w:val="24"/>
          <w:szCs w:val="24"/>
        </w:rPr>
        <w:t>: Régie de l’assurance maladie du Québec</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RBQ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Régie du bâtiment du Québec</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RAAMM</w:t>
      </w:r>
      <w:r w:rsidRPr="004A6587">
        <w:rPr>
          <w:rFonts w:ascii="Arial" w:hAnsi="Arial" w:cs="Arial"/>
          <w:color w:val="244061" w:themeColor="accent1" w:themeShade="80"/>
          <w:sz w:val="24"/>
          <w:szCs w:val="24"/>
        </w:rPr>
        <w:t> : Regroupement des aveugles et amblyopes du Montréal métropolitain</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Style w:val="st1"/>
          <w:rFonts w:ascii="Arial" w:hAnsi="Arial" w:cs="Arial"/>
          <w:color w:val="244061" w:themeColor="accent1" w:themeShade="80"/>
          <w:sz w:val="24"/>
          <w:szCs w:val="24"/>
        </w:rPr>
      </w:pPr>
      <w:r w:rsidRPr="004A6587">
        <w:rPr>
          <w:rFonts w:ascii="Arial" w:hAnsi="Arial" w:cs="Arial"/>
          <w:b/>
          <w:color w:val="244061" w:themeColor="accent1" w:themeShade="80"/>
          <w:sz w:val="24"/>
          <w:szCs w:val="24"/>
        </w:rPr>
        <w:t>RECIFS :</w:t>
      </w:r>
      <w:r w:rsidRPr="004A6587">
        <w:rPr>
          <w:rFonts w:ascii="Arial" w:hAnsi="Arial" w:cs="Arial"/>
          <w:color w:val="244061" w:themeColor="accent1" w:themeShade="80"/>
          <w:sz w:val="24"/>
          <w:szCs w:val="24"/>
        </w:rPr>
        <w:t xml:space="preserve"> </w:t>
      </w:r>
      <w:r w:rsidRPr="004A6587">
        <w:rPr>
          <w:rStyle w:val="st1"/>
          <w:rFonts w:ascii="Arial" w:hAnsi="Arial" w:cs="Arial"/>
          <w:color w:val="244061" w:themeColor="accent1" w:themeShade="80"/>
          <w:sz w:val="24"/>
          <w:szCs w:val="24"/>
        </w:rPr>
        <w:t>Regroupement, Échanges, Concertation des Intervenantes et des Formatrices en Social</w:t>
      </w:r>
    </w:p>
    <w:p w:rsidR="002630F0" w:rsidRPr="004A6587" w:rsidRDefault="002630F0" w:rsidP="002630F0">
      <w:pPr>
        <w:spacing w:line="300" w:lineRule="exact"/>
        <w:rPr>
          <w:rStyle w:val="st1"/>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Style w:val="st1"/>
          <w:rFonts w:ascii="Arial" w:hAnsi="Arial" w:cs="Arial"/>
          <w:b/>
          <w:color w:val="244061" w:themeColor="accent1" w:themeShade="80"/>
          <w:sz w:val="24"/>
          <w:szCs w:val="24"/>
        </w:rPr>
        <w:t>REEI </w:t>
      </w:r>
      <w:r w:rsidRPr="004A6587">
        <w:rPr>
          <w:rStyle w:val="st1"/>
          <w:rFonts w:ascii="Arial" w:hAnsi="Arial" w:cs="Arial"/>
          <w:color w:val="244061" w:themeColor="accent1" w:themeShade="80"/>
          <w:sz w:val="24"/>
          <w:szCs w:val="24"/>
        </w:rPr>
        <w:t>: Régime enregistré d’épargne-invalidité</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RIOCM</w:t>
      </w:r>
      <w:r w:rsidRPr="004A6587">
        <w:rPr>
          <w:rFonts w:ascii="Arial" w:hAnsi="Arial" w:cs="Arial"/>
          <w:color w:val="244061" w:themeColor="accent1" w:themeShade="80"/>
          <w:sz w:val="24"/>
          <w:szCs w:val="24"/>
        </w:rPr>
        <w:t> : Regroupement intersectoriel des organismes communautaires de Montréal</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ROPMM</w:t>
      </w:r>
      <w:r w:rsidRPr="004A6587">
        <w:rPr>
          <w:rFonts w:ascii="Arial" w:hAnsi="Arial" w:cs="Arial"/>
          <w:color w:val="244061" w:themeColor="accent1" w:themeShade="80"/>
          <w:sz w:val="24"/>
          <w:szCs w:val="24"/>
        </w:rPr>
        <w:t> : Regroupement des organismes de promotion du Montréal métropolitain</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RUTA </w:t>
      </w:r>
      <w:r w:rsidRPr="004A6587">
        <w:rPr>
          <w:rFonts w:ascii="Arial" w:hAnsi="Arial" w:cs="Arial"/>
          <w:color w:val="244061" w:themeColor="accent1" w:themeShade="80"/>
          <w:sz w:val="24"/>
          <w:szCs w:val="24"/>
        </w:rPr>
        <w:t>: Regroupement des usagers du transport adapté et accessible</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SAAQ </w:t>
      </w:r>
      <w:r w:rsidRPr="004A6587">
        <w:rPr>
          <w:rFonts w:ascii="Arial" w:hAnsi="Arial" w:cs="Arial"/>
          <w:color w:val="244061" w:themeColor="accent1" w:themeShade="80"/>
          <w:sz w:val="24"/>
          <w:szCs w:val="24"/>
        </w:rPr>
        <w:t>: Société d’assurance automobile du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SACAIS </w:t>
      </w:r>
      <w:r w:rsidRPr="004A6587">
        <w:rPr>
          <w:rFonts w:ascii="Arial" w:hAnsi="Arial" w:cs="Arial"/>
          <w:color w:val="244061" w:themeColor="accent1" w:themeShade="80"/>
          <w:sz w:val="24"/>
          <w:szCs w:val="24"/>
        </w:rPr>
        <w:t>: Secrétariat à l’action communautaire autonome et aux initiatives sociales</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SAD</w:t>
      </w:r>
      <w:r w:rsidRPr="004A6587">
        <w:rPr>
          <w:rFonts w:ascii="Arial" w:hAnsi="Arial" w:cs="Arial"/>
          <w:color w:val="244061" w:themeColor="accent1" w:themeShade="80"/>
          <w:sz w:val="24"/>
          <w:szCs w:val="24"/>
        </w:rPr>
        <w:t> : Soutien à domicile</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SCSPM </w:t>
      </w:r>
      <w:r w:rsidRPr="004A6587">
        <w:rPr>
          <w:rFonts w:ascii="Arial" w:hAnsi="Arial" w:cs="Arial"/>
          <w:color w:val="244061" w:themeColor="accent1" w:themeShade="80"/>
          <w:sz w:val="24"/>
          <w:szCs w:val="24"/>
        </w:rPr>
        <w:t>: Société canadienne</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de la sclérose en plaques, section Montréal</w:t>
      </w:r>
    </w:p>
    <w:p w:rsidR="00C5527C" w:rsidRPr="004A6587" w:rsidRDefault="00C5527C" w:rsidP="002630F0">
      <w:pPr>
        <w:spacing w:line="300" w:lineRule="exact"/>
        <w:rPr>
          <w:rFonts w:ascii="Arial" w:hAnsi="Arial" w:cs="Arial"/>
          <w:color w:val="244061" w:themeColor="accent1" w:themeShade="80"/>
          <w:sz w:val="24"/>
          <w:szCs w:val="24"/>
        </w:rPr>
      </w:pPr>
    </w:p>
    <w:p w:rsidR="00C5527C" w:rsidRPr="004A6587" w:rsidRDefault="00C5527C"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SDC</w:t>
      </w:r>
      <w:r w:rsidRPr="004A6587">
        <w:rPr>
          <w:rFonts w:ascii="Arial" w:hAnsi="Arial" w:cs="Arial"/>
          <w:color w:val="244061" w:themeColor="accent1" w:themeShade="80"/>
          <w:sz w:val="24"/>
          <w:szCs w:val="24"/>
        </w:rPr>
        <w:t> : Société de développement commercial</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SHQ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Société d’habitation du Québec</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b/>
          <w:color w:val="244061" w:themeColor="accent1" w:themeShade="80"/>
          <w:sz w:val="24"/>
          <w:szCs w:val="24"/>
        </w:rPr>
      </w:pPr>
      <w:r w:rsidRPr="004A6587">
        <w:rPr>
          <w:rFonts w:ascii="Arial" w:hAnsi="Arial" w:cs="Arial"/>
          <w:b/>
          <w:color w:val="244061" w:themeColor="accent1" w:themeShade="80"/>
          <w:sz w:val="24"/>
          <w:szCs w:val="24"/>
        </w:rPr>
        <w:t>SPVM </w:t>
      </w:r>
      <w:r w:rsidRPr="004A6587">
        <w:rPr>
          <w:rFonts w:ascii="Arial" w:hAnsi="Arial" w:cs="Arial"/>
          <w:color w:val="244061" w:themeColor="accent1" w:themeShade="80"/>
          <w:sz w:val="24"/>
          <w:szCs w:val="24"/>
        </w:rPr>
        <w:t>: Service de police de la Ville de Montréal</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lastRenderedPageBreak/>
        <w:t>STM</w:t>
      </w:r>
      <w:r w:rsidRPr="004A6587">
        <w:rPr>
          <w:rFonts w:ascii="Arial" w:hAnsi="Arial" w:cs="Arial"/>
          <w:color w:val="244061" w:themeColor="accent1" w:themeShade="80"/>
          <w:sz w:val="24"/>
          <w:szCs w:val="24"/>
        </w:rPr>
        <w:t> : Société de transport de Montréal</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TCAÎM </w:t>
      </w:r>
      <w:r w:rsidRPr="004A6587">
        <w:rPr>
          <w:rFonts w:ascii="Arial" w:hAnsi="Arial" w:cs="Arial"/>
          <w:color w:val="244061" w:themeColor="accent1" w:themeShade="80"/>
          <w:sz w:val="24"/>
          <w:szCs w:val="24"/>
        </w:rPr>
        <w:t>: Table de concertation des aînés de l’île de Montréal</w:t>
      </w:r>
    </w:p>
    <w:p w:rsidR="002630F0" w:rsidRPr="004A6587" w:rsidRDefault="002630F0" w:rsidP="002630F0">
      <w:pPr>
        <w:spacing w:line="300" w:lineRule="exact"/>
        <w:rPr>
          <w:rFonts w:ascii="Arial" w:hAnsi="Arial" w:cs="Arial"/>
          <w:color w:val="244061" w:themeColor="accent1" w:themeShade="80"/>
          <w:sz w:val="24"/>
          <w:szCs w:val="24"/>
        </w:rPr>
      </w:pPr>
    </w:p>
    <w:p w:rsidR="0020601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UQÀM </w:t>
      </w:r>
      <w:r w:rsidRPr="004A6587">
        <w:rPr>
          <w:rFonts w:ascii="Arial" w:hAnsi="Arial" w:cs="Arial"/>
          <w:color w:val="244061" w:themeColor="accent1" w:themeShade="80"/>
          <w:sz w:val="24"/>
          <w:szCs w:val="24"/>
        </w:rPr>
        <w:t>: Université du Québec à Montréal</w:t>
      </w:r>
      <w:r w:rsidR="00206017">
        <w:rPr>
          <w:rFonts w:ascii="Arial" w:hAnsi="Arial" w:cs="Arial"/>
          <w:color w:val="244061" w:themeColor="accent1" w:themeShade="80"/>
          <w:sz w:val="24"/>
          <w:szCs w:val="24"/>
        </w:rPr>
        <w:br w:type="page"/>
      </w:r>
    </w:p>
    <w:p w:rsidR="00F66EF0" w:rsidRPr="002630F0" w:rsidRDefault="00F66EF0" w:rsidP="00F66EF0">
      <w:pPr>
        <w:spacing w:line="300" w:lineRule="exact"/>
        <w:jc w:val="center"/>
        <w:rPr>
          <w:rFonts w:ascii="Arial" w:hAnsi="Arial" w:cs="Arial"/>
          <w:b/>
          <w:color w:val="244061" w:themeColor="accent1" w:themeShade="80"/>
          <w:sz w:val="24"/>
          <w:szCs w:val="24"/>
        </w:rPr>
      </w:pPr>
      <w:r w:rsidRPr="002630F0">
        <w:rPr>
          <w:rFonts w:ascii="Arial" w:hAnsi="Arial" w:cs="Arial"/>
          <w:b/>
          <w:color w:val="244061" w:themeColor="accent1" w:themeShade="80"/>
          <w:sz w:val="24"/>
          <w:szCs w:val="24"/>
        </w:rPr>
        <w:lastRenderedPageBreak/>
        <w:t>NOTES PERSONNELLES</w:t>
      </w: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pStyle w:val="Corpsdetexte"/>
        <w:pBdr>
          <w:top w:val="single" w:sz="6" w:space="1" w:color="auto"/>
          <w:bottom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Bdr>
          <w:bottom w:val="single" w:sz="4" w:space="1" w:color="auto"/>
        </w:pBdr>
        <w:spacing w:line="300" w:lineRule="exact"/>
        <w:rPr>
          <w:rFonts w:ascii="Arial" w:hAnsi="Arial" w:cs="Arial"/>
          <w:color w:val="244061" w:themeColor="accent1" w:themeShade="80"/>
          <w:sz w:val="24"/>
          <w:szCs w:val="24"/>
        </w:rPr>
      </w:pP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spacing w:line="300" w:lineRule="exact"/>
        <w:jc w:val="center"/>
        <w:rPr>
          <w:rFonts w:ascii="Arial" w:hAnsi="Arial" w:cs="Arial"/>
          <w:b/>
          <w:color w:val="244061" w:themeColor="accent1" w:themeShade="80"/>
          <w:sz w:val="24"/>
          <w:szCs w:val="24"/>
        </w:rPr>
      </w:pPr>
      <w:r w:rsidRPr="002630F0">
        <w:rPr>
          <w:rFonts w:ascii="Arial" w:hAnsi="Arial" w:cs="Arial"/>
          <w:b/>
          <w:color w:val="244061" w:themeColor="accent1" w:themeShade="80"/>
          <w:sz w:val="24"/>
          <w:szCs w:val="24"/>
        </w:rPr>
        <w:lastRenderedPageBreak/>
        <w:t>NOTES PERSONNELLES</w:t>
      </w: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pStyle w:val="Corpsdetexte"/>
        <w:pBdr>
          <w:top w:val="single" w:sz="6" w:space="1" w:color="auto"/>
          <w:bottom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Bdr>
          <w:bottom w:val="single" w:sz="4" w:space="1" w:color="auto"/>
        </w:pBdr>
        <w:spacing w:line="300" w:lineRule="exact"/>
        <w:rPr>
          <w:rFonts w:ascii="Arial" w:hAnsi="Arial" w:cs="Arial"/>
          <w:color w:val="244061" w:themeColor="accent1" w:themeShade="80"/>
          <w:sz w:val="24"/>
          <w:szCs w:val="24"/>
        </w:rPr>
      </w:pPr>
    </w:p>
    <w:sectPr w:rsidR="00F66EF0" w:rsidRPr="002630F0" w:rsidSect="00F57F43">
      <w:footerReference w:type="even" r:id="rId104"/>
      <w:footerReference w:type="default" r:id="rId105"/>
      <w:pgSz w:w="12240" w:h="15840"/>
      <w:pgMar w:top="1276" w:right="1608" w:bottom="1440" w:left="1560" w:header="720" w:footer="29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8EC" w:rsidRDefault="00B418EC" w:rsidP="00FC0A3C">
      <w:r>
        <w:separator/>
      </w:r>
    </w:p>
  </w:endnote>
  <w:endnote w:type="continuationSeparator" w:id="0">
    <w:p w:rsidR="00B418EC" w:rsidRDefault="00B418EC" w:rsidP="00FC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125" w:rsidRDefault="00580125">
    <w:pPr>
      <w:pStyle w:val="Pieddepage"/>
      <w:jc w:val="center"/>
      <w:rPr>
        <w:rFonts w:asciiTheme="majorHAnsi" w:eastAsiaTheme="majorEastAsia" w:hAnsiTheme="majorHAnsi" w:cstheme="majorBidi"/>
        <w:sz w:val="28"/>
        <w:szCs w:val="28"/>
      </w:rPr>
    </w:pPr>
  </w:p>
  <w:p w:rsidR="00580125" w:rsidRDefault="0058012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706992403"/>
      <w:docPartObj>
        <w:docPartGallery w:val="Page Numbers (Bottom of Page)"/>
        <w:docPartUnique/>
      </w:docPartObj>
    </w:sdtPr>
    <w:sdtEndPr>
      <w:rPr>
        <w:rFonts w:ascii="Arial" w:hAnsi="Arial" w:cs="Arial"/>
        <w:sz w:val="24"/>
        <w:szCs w:val="24"/>
      </w:rPr>
    </w:sdtEndPr>
    <w:sdtContent>
      <w:p w:rsidR="00580125" w:rsidRPr="00F57F43" w:rsidRDefault="00580125">
        <w:pPr>
          <w:pStyle w:val="Pieddepage"/>
          <w:jc w:val="center"/>
          <w:rPr>
            <w:rFonts w:ascii="Arial" w:eastAsiaTheme="majorEastAsia" w:hAnsi="Arial" w:cs="Arial"/>
            <w:sz w:val="24"/>
            <w:szCs w:val="24"/>
          </w:rPr>
        </w:pPr>
        <w:r w:rsidRPr="00F57F43">
          <w:rPr>
            <w:rFonts w:ascii="Arial" w:eastAsiaTheme="majorEastAsia" w:hAnsi="Arial" w:cs="Arial"/>
            <w:sz w:val="24"/>
            <w:szCs w:val="24"/>
            <w:lang w:val="fr-FR"/>
          </w:rPr>
          <w:t xml:space="preserve">~ </w:t>
        </w:r>
        <w:r w:rsidRPr="00F57F43">
          <w:rPr>
            <w:rFonts w:ascii="Arial" w:eastAsiaTheme="minorEastAsia" w:hAnsi="Arial" w:cs="Arial"/>
            <w:sz w:val="24"/>
            <w:szCs w:val="24"/>
          </w:rPr>
          <w:fldChar w:fldCharType="begin"/>
        </w:r>
        <w:r w:rsidRPr="00F57F43">
          <w:rPr>
            <w:rFonts w:ascii="Arial" w:hAnsi="Arial" w:cs="Arial"/>
            <w:sz w:val="24"/>
            <w:szCs w:val="24"/>
          </w:rPr>
          <w:instrText>PAGE    \* MERGEFORMAT</w:instrText>
        </w:r>
        <w:r w:rsidRPr="00F57F43">
          <w:rPr>
            <w:rFonts w:ascii="Arial" w:eastAsiaTheme="minorEastAsia" w:hAnsi="Arial" w:cs="Arial"/>
            <w:sz w:val="24"/>
            <w:szCs w:val="24"/>
          </w:rPr>
          <w:fldChar w:fldCharType="separate"/>
        </w:r>
        <w:r w:rsidR="000814B4" w:rsidRPr="000814B4">
          <w:rPr>
            <w:rFonts w:ascii="Arial" w:eastAsiaTheme="majorEastAsia" w:hAnsi="Arial" w:cs="Arial"/>
            <w:noProof/>
            <w:sz w:val="24"/>
            <w:szCs w:val="24"/>
            <w:lang w:val="fr-FR"/>
          </w:rPr>
          <w:t>4</w:t>
        </w:r>
        <w:r w:rsidRPr="00F57F43">
          <w:rPr>
            <w:rFonts w:ascii="Arial" w:eastAsiaTheme="majorEastAsia" w:hAnsi="Arial" w:cs="Arial"/>
            <w:sz w:val="24"/>
            <w:szCs w:val="24"/>
          </w:rPr>
          <w:fldChar w:fldCharType="end"/>
        </w:r>
        <w:r w:rsidRPr="00F57F43">
          <w:rPr>
            <w:rFonts w:ascii="Arial" w:eastAsiaTheme="majorEastAsia" w:hAnsi="Arial" w:cs="Arial"/>
            <w:sz w:val="24"/>
            <w:szCs w:val="24"/>
            <w:lang w:val="fr-FR"/>
          </w:rPr>
          <w:t xml:space="preserve"> ~</w:t>
        </w:r>
      </w:p>
    </w:sdtContent>
  </w:sdt>
  <w:p w:rsidR="00580125" w:rsidRDefault="0058012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2106002345"/>
      <w:docPartObj>
        <w:docPartGallery w:val="Page Numbers (Bottom of Page)"/>
        <w:docPartUnique/>
      </w:docPartObj>
    </w:sdtPr>
    <w:sdtEndPr>
      <w:rPr>
        <w:rFonts w:ascii="Arial" w:hAnsi="Arial" w:cs="Arial"/>
        <w:sz w:val="24"/>
        <w:szCs w:val="24"/>
      </w:rPr>
    </w:sdtEndPr>
    <w:sdtContent>
      <w:p w:rsidR="00580125" w:rsidRPr="00F57F43" w:rsidRDefault="00580125">
        <w:pPr>
          <w:pStyle w:val="Pieddepage"/>
          <w:jc w:val="center"/>
          <w:rPr>
            <w:rFonts w:ascii="Arial" w:eastAsiaTheme="majorEastAsia" w:hAnsi="Arial" w:cs="Arial"/>
            <w:sz w:val="24"/>
            <w:szCs w:val="24"/>
          </w:rPr>
        </w:pPr>
        <w:r w:rsidRPr="00F57F43">
          <w:rPr>
            <w:rFonts w:ascii="Arial" w:eastAsiaTheme="majorEastAsia" w:hAnsi="Arial" w:cs="Arial"/>
            <w:sz w:val="24"/>
            <w:szCs w:val="24"/>
            <w:lang w:val="fr-FR"/>
          </w:rPr>
          <w:t xml:space="preserve">~ </w:t>
        </w:r>
        <w:r w:rsidRPr="00F57F43">
          <w:rPr>
            <w:rFonts w:ascii="Arial" w:eastAsiaTheme="minorEastAsia" w:hAnsi="Arial" w:cs="Arial"/>
            <w:sz w:val="24"/>
            <w:szCs w:val="24"/>
          </w:rPr>
          <w:fldChar w:fldCharType="begin"/>
        </w:r>
        <w:r w:rsidRPr="00F57F43">
          <w:rPr>
            <w:rFonts w:ascii="Arial" w:hAnsi="Arial" w:cs="Arial"/>
            <w:sz w:val="24"/>
            <w:szCs w:val="24"/>
          </w:rPr>
          <w:instrText>PAGE    \* MERGEFORMAT</w:instrText>
        </w:r>
        <w:r w:rsidRPr="00F57F43">
          <w:rPr>
            <w:rFonts w:ascii="Arial" w:eastAsiaTheme="minorEastAsia" w:hAnsi="Arial" w:cs="Arial"/>
            <w:sz w:val="24"/>
            <w:szCs w:val="24"/>
          </w:rPr>
          <w:fldChar w:fldCharType="separate"/>
        </w:r>
        <w:r w:rsidR="000814B4" w:rsidRPr="000814B4">
          <w:rPr>
            <w:rFonts w:ascii="Arial" w:eastAsiaTheme="majorEastAsia" w:hAnsi="Arial" w:cs="Arial"/>
            <w:noProof/>
            <w:sz w:val="24"/>
            <w:szCs w:val="24"/>
            <w:lang w:val="fr-FR"/>
          </w:rPr>
          <w:t>44</w:t>
        </w:r>
        <w:r w:rsidRPr="00F57F43">
          <w:rPr>
            <w:rFonts w:ascii="Arial" w:eastAsiaTheme="majorEastAsia" w:hAnsi="Arial" w:cs="Arial"/>
            <w:sz w:val="24"/>
            <w:szCs w:val="24"/>
          </w:rPr>
          <w:fldChar w:fldCharType="end"/>
        </w:r>
        <w:r w:rsidRPr="00F57F43">
          <w:rPr>
            <w:rFonts w:ascii="Arial" w:eastAsiaTheme="majorEastAsia" w:hAnsi="Arial" w:cs="Arial"/>
            <w:sz w:val="24"/>
            <w:szCs w:val="24"/>
            <w:lang w:val="fr-FR"/>
          </w:rPr>
          <w:t xml:space="preserve"> ~</w:t>
        </w:r>
      </w:p>
    </w:sdtContent>
  </w:sdt>
  <w:p w:rsidR="00580125" w:rsidRDefault="0058012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1091312630"/>
      <w:docPartObj>
        <w:docPartGallery w:val="Page Numbers (Bottom of Page)"/>
        <w:docPartUnique/>
      </w:docPartObj>
    </w:sdtPr>
    <w:sdtEndPr>
      <w:rPr>
        <w:rFonts w:ascii="Arial" w:hAnsi="Arial" w:cs="Arial"/>
        <w:sz w:val="24"/>
        <w:szCs w:val="24"/>
      </w:rPr>
    </w:sdtEndPr>
    <w:sdtContent>
      <w:p w:rsidR="00580125" w:rsidRPr="00D55B00" w:rsidRDefault="00580125">
        <w:pPr>
          <w:pStyle w:val="Pieddepage"/>
          <w:jc w:val="center"/>
          <w:rPr>
            <w:rFonts w:ascii="Arial" w:eastAsiaTheme="majorEastAsia" w:hAnsi="Arial" w:cs="Arial"/>
            <w:sz w:val="24"/>
            <w:szCs w:val="24"/>
          </w:rPr>
        </w:pPr>
        <w:r w:rsidRPr="00D55B00">
          <w:rPr>
            <w:rFonts w:ascii="Arial" w:eastAsiaTheme="majorEastAsia" w:hAnsi="Arial" w:cs="Arial"/>
            <w:sz w:val="24"/>
            <w:szCs w:val="24"/>
            <w:lang w:val="fr-FR"/>
          </w:rPr>
          <w:t xml:space="preserve">~ </w:t>
        </w:r>
        <w:r w:rsidRPr="00D55B00">
          <w:rPr>
            <w:rFonts w:ascii="Arial" w:eastAsiaTheme="minorEastAsia" w:hAnsi="Arial" w:cs="Arial"/>
            <w:sz w:val="24"/>
            <w:szCs w:val="24"/>
          </w:rPr>
          <w:fldChar w:fldCharType="begin"/>
        </w:r>
        <w:r w:rsidRPr="00D55B00">
          <w:rPr>
            <w:rFonts w:ascii="Arial" w:hAnsi="Arial" w:cs="Arial"/>
            <w:sz w:val="24"/>
            <w:szCs w:val="24"/>
          </w:rPr>
          <w:instrText>PAGE    \* MERGEFORMAT</w:instrText>
        </w:r>
        <w:r w:rsidRPr="00D55B00">
          <w:rPr>
            <w:rFonts w:ascii="Arial" w:eastAsiaTheme="minorEastAsia" w:hAnsi="Arial" w:cs="Arial"/>
            <w:sz w:val="24"/>
            <w:szCs w:val="24"/>
          </w:rPr>
          <w:fldChar w:fldCharType="separate"/>
        </w:r>
        <w:r w:rsidR="000814B4" w:rsidRPr="000814B4">
          <w:rPr>
            <w:rFonts w:ascii="Arial" w:eastAsiaTheme="majorEastAsia" w:hAnsi="Arial" w:cs="Arial"/>
            <w:noProof/>
            <w:sz w:val="24"/>
            <w:szCs w:val="24"/>
            <w:lang w:val="fr-FR"/>
          </w:rPr>
          <w:t>205</w:t>
        </w:r>
        <w:r w:rsidRPr="00D55B00">
          <w:rPr>
            <w:rFonts w:ascii="Arial" w:eastAsiaTheme="majorEastAsia" w:hAnsi="Arial" w:cs="Arial"/>
            <w:sz w:val="24"/>
            <w:szCs w:val="24"/>
          </w:rPr>
          <w:fldChar w:fldCharType="end"/>
        </w:r>
        <w:r w:rsidRPr="00D55B00">
          <w:rPr>
            <w:rFonts w:ascii="Arial" w:eastAsiaTheme="majorEastAsia" w:hAnsi="Arial" w:cs="Arial"/>
            <w:sz w:val="24"/>
            <w:szCs w:val="24"/>
            <w:lang w:val="fr-FR"/>
          </w:rPr>
          <w:t xml:space="preserve"> ~</w:t>
        </w:r>
      </w:p>
    </w:sdtContent>
  </w:sdt>
  <w:p w:rsidR="00580125" w:rsidRDefault="00580125">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1954292199"/>
      <w:docPartObj>
        <w:docPartGallery w:val="Page Numbers (Bottom of Page)"/>
        <w:docPartUnique/>
      </w:docPartObj>
    </w:sdtPr>
    <w:sdtEndPr>
      <w:rPr>
        <w:rFonts w:ascii="Arial" w:hAnsi="Arial" w:cs="Arial"/>
        <w:sz w:val="24"/>
        <w:szCs w:val="24"/>
      </w:rPr>
    </w:sdtEndPr>
    <w:sdtContent>
      <w:p w:rsidR="00580125" w:rsidRPr="00D55B00" w:rsidRDefault="00580125">
        <w:pPr>
          <w:pStyle w:val="Pieddepage"/>
          <w:jc w:val="center"/>
          <w:rPr>
            <w:rFonts w:ascii="Arial" w:eastAsiaTheme="majorEastAsia" w:hAnsi="Arial" w:cs="Arial"/>
            <w:sz w:val="24"/>
            <w:szCs w:val="24"/>
          </w:rPr>
        </w:pPr>
        <w:r w:rsidRPr="00D55B00">
          <w:rPr>
            <w:rFonts w:ascii="Arial" w:eastAsiaTheme="majorEastAsia" w:hAnsi="Arial" w:cs="Arial"/>
            <w:sz w:val="24"/>
            <w:szCs w:val="24"/>
            <w:lang w:val="fr-FR"/>
          </w:rPr>
          <w:t xml:space="preserve">~ </w:t>
        </w:r>
        <w:r w:rsidRPr="00D55B00">
          <w:rPr>
            <w:rFonts w:ascii="Arial" w:eastAsiaTheme="minorEastAsia" w:hAnsi="Arial" w:cs="Arial"/>
            <w:sz w:val="24"/>
            <w:szCs w:val="24"/>
          </w:rPr>
          <w:fldChar w:fldCharType="begin"/>
        </w:r>
        <w:r w:rsidRPr="00D55B00">
          <w:rPr>
            <w:rFonts w:ascii="Arial" w:hAnsi="Arial" w:cs="Arial"/>
            <w:sz w:val="24"/>
            <w:szCs w:val="24"/>
          </w:rPr>
          <w:instrText>PAGE    \* MERGEFORMAT</w:instrText>
        </w:r>
        <w:r w:rsidRPr="00D55B00">
          <w:rPr>
            <w:rFonts w:ascii="Arial" w:eastAsiaTheme="minorEastAsia" w:hAnsi="Arial" w:cs="Arial"/>
            <w:sz w:val="24"/>
            <w:szCs w:val="24"/>
          </w:rPr>
          <w:fldChar w:fldCharType="separate"/>
        </w:r>
        <w:r w:rsidR="000814B4" w:rsidRPr="000814B4">
          <w:rPr>
            <w:rFonts w:ascii="Arial" w:eastAsiaTheme="majorEastAsia" w:hAnsi="Arial" w:cs="Arial"/>
            <w:noProof/>
            <w:sz w:val="24"/>
            <w:szCs w:val="24"/>
            <w:lang w:val="fr-FR"/>
          </w:rPr>
          <w:t>209</w:t>
        </w:r>
        <w:r w:rsidRPr="00D55B00">
          <w:rPr>
            <w:rFonts w:ascii="Arial" w:eastAsiaTheme="majorEastAsia" w:hAnsi="Arial" w:cs="Arial"/>
            <w:sz w:val="24"/>
            <w:szCs w:val="24"/>
          </w:rPr>
          <w:fldChar w:fldCharType="end"/>
        </w:r>
        <w:r w:rsidRPr="00D55B00">
          <w:rPr>
            <w:rFonts w:ascii="Arial" w:eastAsiaTheme="majorEastAsia" w:hAnsi="Arial" w:cs="Arial"/>
            <w:sz w:val="24"/>
            <w:szCs w:val="24"/>
            <w:lang w:val="fr-FR"/>
          </w:rPr>
          <w:t xml:space="preserve"> ~</w:t>
        </w:r>
      </w:p>
    </w:sdtContent>
  </w:sdt>
  <w:p w:rsidR="00580125" w:rsidRDefault="00580125">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125" w:rsidRDefault="0058012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26</w:t>
    </w:r>
    <w:r>
      <w:rPr>
        <w:rStyle w:val="Numrodepage"/>
      </w:rPr>
      <w:fldChar w:fldCharType="end"/>
    </w:r>
  </w:p>
  <w:p w:rsidR="00580125" w:rsidRDefault="00580125">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sz w:val="28"/>
        <w:szCs w:val="28"/>
        <w:lang w:val="fr-FR"/>
      </w:rPr>
      <w:id w:val="1581093673"/>
      <w:docPartObj>
        <w:docPartGallery w:val="Page Numbers (Bottom of Page)"/>
        <w:docPartUnique/>
      </w:docPartObj>
    </w:sdtPr>
    <w:sdtEndPr>
      <w:rPr>
        <w:sz w:val="24"/>
        <w:szCs w:val="24"/>
      </w:rPr>
    </w:sdtEndPr>
    <w:sdtContent>
      <w:p w:rsidR="00580125" w:rsidRPr="00D55B00" w:rsidRDefault="00580125">
        <w:pPr>
          <w:pStyle w:val="Pieddepage"/>
          <w:jc w:val="center"/>
          <w:rPr>
            <w:rFonts w:ascii="Arial" w:eastAsiaTheme="majorEastAsia" w:hAnsi="Arial" w:cs="Arial"/>
            <w:sz w:val="24"/>
            <w:szCs w:val="24"/>
          </w:rPr>
        </w:pPr>
        <w:r w:rsidRPr="00D55B00">
          <w:rPr>
            <w:rFonts w:ascii="Arial" w:eastAsiaTheme="majorEastAsia" w:hAnsi="Arial" w:cs="Arial"/>
            <w:sz w:val="24"/>
            <w:szCs w:val="24"/>
            <w:lang w:val="fr-FR"/>
          </w:rPr>
          <w:t xml:space="preserve">~ </w:t>
        </w:r>
        <w:r w:rsidRPr="00D55B00">
          <w:rPr>
            <w:rFonts w:ascii="Arial" w:eastAsiaTheme="minorEastAsia" w:hAnsi="Arial" w:cs="Arial"/>
            <w:sz w:val="24"/>
            <w:szCs w:val="24"/>
          </w:rPr>
          <w:fldChar w:fldCharType="begin"/>
        </w:r>
        <w:r w:rsidRPr="00D55B00">
          <w:rPr>
            <w:rFonts w:ascii="Arial" w:hAnsi="Arial" w:cs="Arial"/>
            <w:sz w:val="24"/>
            <w:szCs w:val="24"/>
          </w:rPr>
          <w:instrText>PAGE    \* MERGEFORMAT</w:instrText>
        </w:r>
        <w:r w:rsidRPr="00D55B00">
          <w:rPr>
            <w:rFonts w:ascii="Arial" w:eastAsiaTheme="minorEastAsia" w:hAnsi="Arial" w:cs="Arial"/>
            <w:sz w:val="24"/>
            <w:szCs w:val="24"/>
          </w:rPr>
          <w:fldChar w:fldCharType="separate"/>
        </w:r>
        <w:r w:rsidR="000814B4" w:rsidRPr="000814B4">
          <w:rPr>
            <w:rFonts w:ascii="Arial" w:eastAsiaTheme="majorEastAsia" w:hAnsi="Arial" w:cs="Arial"/>
            <w:noProof/>
            <w:sz w:val="24"/>
            <w:szCs w:val="24"/>
            <w:lang w:val="fr-FR"/>
          </w:rPr>
          <w:t>216</w:t>
        </w:r>
        <w:r w:rsidRPr="00D55B00">
          <w:rPr>
            <w:rFonts w:ascii="Arial" w:eastAsiaTheme="majorEastAsia" w:hAnsi="Arial" w:cs="Arial"/>
            <w:sz w:val="24"/>
            <w:szCs w:val="24"/>
          </w:rPr>
          <w:fldChar w:fldCharType="end"/>
        </w:r>
        <w:r w:rsidRPr="00D55B00">
          <w:rPr>
            <w:rFonts w:ascii="Arial" w:eastAsiaTheme="majorEastAsia" w:hAnsi="Arial" w:cs="Arial"/>
            <w:sz w:val="24"/>
            <w:szCs w:val="24"/>
            <w:lang w:val="fr-FR"/>
          </w:rPr>
          <w:t xml:space="preserve"> ~</w:t>
        </w:r>
      </w:p>
    </w:sdtContent>
  </w:sdt>
  <w:p w:rsidR="00580125" w:rsidRPr="00D55B00" w:rsidRDefault="00580125">
    <w:pPr>
      <w:pStyle w:val="Pieddepage"/>
      <w:ind w:right="360"/>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8EC" w:rsidRDefault="00B418EC" w:rsidP="00FC0A3C">
      <w:r>
        <w:separator/>
      </w:r>
    </w:p>
  </w:footnote>
  <w:footnote w:type="continuationSeparator" w:id="0">
    <w:p w:rsidR="00B418EC" w:rsidRDefault="00B418EC" w:rsidP="00FC0A3C">
      <w:r>
        <w:continuationSeparator/>
      </w:r>
    </w:p>
  </w:footnote>
  <w:footnote w:id="1">
    <w:p w:rsidR="00333F37" w:rsidRPr="00A90AB2" w:rsidRDefault="00333F37" w:rsidP="00333F37">
      <w:pPr>
        <w:pStyle w:val="Notedebasdepage"/>
      </w:pPr>
      <w:r>
        <w:rPr>
          <w:rStyle w:val="Appelnotedebasdep"/>
          <w:rFonts w:eastAsiaTheme="majorEastAsia"/>
        </w:rPr>
        <w:footnoteRef/>
      </w:r>
      <w:r>
        <w:t xml:space="preserve"> Revenu total moyen de 27 031 $ pour les personnes en situation de handicap contre 37 998 $ pour les personnes sans incapacité.  Statistiques Canada :</w:t>
      </w:r>
      <w:r w:rsidRPr="007D7D2C">
        <w:t xml:space="preserve"> </w:t>
      </w:r>
      <w:hyperlink r:id="rId1" w:history="1">
        <w:r w:rsidRPr="002E3D2E">
          <w:rPr>
            <w:rStyle w:val="Lienhypertexte"/>
          </w:rPr>
          <w:t>http://publications.gc.ca/collections/collection_2011/rhdcc-hrsdc/HS64-11-4-2010-fra.pdf</w:t>
        </w:r>
      </w:hyperlink>
      <w:r>
        <w:t>.</w:t>
      </w:r>
    </w:p>
  </w:footnote>
  <w:footnote w:id="2">
    <w:p w:rsidR="00333F37" w:rsidRDefault="00333F37" w:rsidP="00333F37">
      <w:pPr>
        <w:pStyle w:val="Notedebasdepage"/>
      </w:pPr>
      <w:r>
        <w:rPr>
          <w:rStyle w:val="Appelnotedebasdep"/>
          <w:rFonts w:eastAsiaTheme="majorEastAsia"/>
        </w:rPr>
        <w:footnoteRef/>
      </w:r>
      <w:r>
        <w:t xml:space="preserve"> Institut de la statistique du Québec, </w:t>
      </w:r>
      <w:r w:rsidRPr="002601CA">
        <w:rPr>
          <w:i/>
        </w:rPr>
        <w:t>Vivre avec une incapacité au Québec</w:t>
      </w:r>
      <w:r>
        <w:t>, Enquête sur la participation et les limitations d’activités de 2001 et 2006, Gouvernement du Québec, 2010</w:t>
      </w:r>
    </w:p>
  </w:footnote>
  <w:footnote w:id="3">
    <w:p w:rsidR="00333F37" w:rsidRPr="00585E1A" w:rsidRDefault="00333F37" w:rsidP="00333F37">
      <w:pPr>
        <w:pStyle w:val="Notedebasdepage"/>
      </w:pPr>
      <w:r>
        <w:rPr>
          <w:rStyle w:val="Appelnotedebasdep"/>
          <w:rFonts w:eastAsiaTheme="majorEastAsia"/>
        </w:rPr>
        <w:footnoteRef/>
      </w:r>
      <w:r>
        <w:t xml:space="preserve"> </w:t>
      </w:r>
      <w:hyperlink r:id="rId2" w:history="1">
        <w:r w:rsidRPr="002E3D2E">
          <w:rPr>
            <w:rStyle w:val="Lienhypertexte"/>
          </w:rPr>
          <w:t>http://www.un.org/disabilities/documents/convention/convoptprot-f.pdf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Num5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5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5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6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99"/>
    <w:multiLevelType w:val="multilevel"/>
    <w:tmpl w:val="00000099"/>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7">
    <w:nsid w:val="000E3B60"/>
    <w:multiLevelType w:val="hybridMultilevel"/>
    <w:tmpl w:val="19C4CC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004E7003"/>
    <w:multiLevelType w:val="hybridMultilevel"/>
    <w:tmpl w:val="5E183E5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00642126"/>
    <w:multiLevelType w:val="multilevel"/>
    <w:tmpl w:val="37E835B6"/>
    <w:lvl w:ilvl="0">
      <w:start w:val="1"/>
      <w:numFmt w:val="bullet"/>
      <w:lvlText w:val=""/>
      <w:lvlJc w:val="left"/>
      <w:pPr>
        <w:tabs>
          <w:tab w:val="num" w:pos="720"/>
        </w:tabs>
        <w:ind w:left="720" w:hanging="360"/>
      </w:pPr>
      <w:rPr>
        <w:rFonts w:ascii="Wingdings" w:hAnsi="Wingdings" w:hint="default"/>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765D15"/>
    <w:multiLevelType w:val="hybridMultilevel"/>
    <w:tmpl w:val="7BA61E4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00BC67D7"/>
    <w:multiLevelType w:val="hybridMultilevel"/>
    <w:tmpl w:val="E36679B4"/>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nsid w:val="00F6155D"/>
    <w:multiLevelType w:val="hybridMultilevel"/>
    <w:tmpl w:val="952884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01292E11"/>
    <w:multiLevelType w:val="hybridMultilevel"/>
    <w:tmpl w:val="FF589ADE"/>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4">
    <w:nsid w:val="01F53455"/>
    <w:multiLevelType w:val="hybridMultilevel"/>
    <w:tmpl w:val="C540B8A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034F27A2"/>
    <w:multiLevelType w:val="hybridMultilevel"/>
    <w:tmpl w:val="5664D2B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037C6324"/>
    <w:multiLevelType w:val="hybridMultilevel"/>
    <w:tmpl w:val="57C6A8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03FC78AA"/>
    <w:multiLevelType w:val="hybridMultilevel"/>
    <w:tmpl w:val="84B2453A"/>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nsid w:val="04E56B08"/>
    <w:multiLevelType w:val="hybridMultilevel"/>
    <w:tmpl w:val="A58EC0D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052213D7"/>
    <w:multiLevelType w:val="hybridMultilevel"/>
    <w:tmpl w:val="C80C081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nsid w:val="05552AF1"/>
    <w:multiLevelType w:val="singleLevel"/>
    <w:tmpl w:val="B4E8C772"/>
    <w:lvl w:ilvl="0">
      <w:start w:val="1"/>
      <w:numFmt w:val="bullet"/>
      <w:lvlText w:val=""/>
      <w:lvlJc w:val="left"/>
      <w:pPr>
        <w:tabs>
          <w:tab w:val="num" w:pos="360"/>
        </w:tabs>
        <w:ind w:left="360" w:hanging="360"/>
      </w:pPr>
      <w:rPr>
        <w:rFonts w:ascii="Wingdings" w:hAnsi="Wingdings" w:hint="default"/>
        <w:color w:val="auto"/>
        <w:sz w:val="24"/>
      </w:rPr>
    </w:lvl>
  </w:abstractNum>
  <w:abstractNum w:abstractNumId="21">
    <w:nsid w:val="059D19A9"/>
    <w:multiLevelType w:val="hybridMultilevel"/>
    <w:tmpl w:val="1C5C5F6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05B53023"/>
    <w:multiLevelType w:val="hybridMultilevel"/>
    <w:tmpl w:val="C8FC225E"/>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061913BD"/>
    <w:multiLevelType w:val="multilevel"/>
    <w:tmpl w:val="E5BCDC3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24">
    <w:nsid w:val="06384934"/>
    <w:multiLevelType w:val="hybridMultilevel"/>
    <w:tmpl w:val="331874E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06650545"/>
    <w:multiLevelType w:val="hybridMultilevel"/>
    <w:tmpl w:val="C3DA3C6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06A77759"/>
    <w:multiLevelType w:val="hybridMultilevel"/>
    <w:tmpl w:val="AFF6F74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06AA5422"/>
    <w:multiLevelType w:val="hybridMultilevel"/>
    <w:tmpl w:val="C4F6CE84"/>
    <w:lvl w:ilvl="0" w:tplc="A7E22520">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06C02D11"/>
    <w:multiLevelType w:val="hybridMultilevel"/>
    <w:tmpl w:val="4FA278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073C41E2"/>
    <w:multiLevelType w:val="hybridMultilevel"/>
    <w:tmpl w:val="0C4866B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nsid w:val="076D0C74"/>
    <w:multiLevelType w:val="hybridMultilevel"/>
    <w:tmpl w:val="BF6635A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083C2272"/>
    <w:multiLevelType w:val="hybridMultilevel"/>
    <w:tmpl w:val="2230E050"/>
    <w:lvl w:ilvl="0" w:tplc="8F38B924">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2">
    <w:nsid w:val="09A24E18"/>
    <w:multiLevelType w:val="hybridMultilevel"/>
    <w:tmpl w:val="5CD8216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0B8E791B"/>
    <w:multiLevelType w:val="hybridMultilevel"/>
    <w:tmpl w:val="80A6CB8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0BFA1E9A"/>
    <w:multiLevelType w:val="hybridMultilevel"/>
    <w:tmpl w:val="4160631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0C4D0FAC"/>
    <w:multiLevelType w:val="hybridMultilevel"/>
    <w:tmpl w:val="C574921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0CF378CE"/>
    <w:multiLevelType w:val="singleLevel"/>
    <w:tmpl w:val="10781ED2"/>
    <w:lvl w:ilvl="0">
      <w:start w:val="1"/>
      <w:numFmt w:val="bullet"/>
      <w:lvlText w:val=""/>
      <w:lvlJc w:val="left"/>
      <w:pPr>
        <w:tabs>
          <w:tab w:val="num" w:pos="360"/>
        </w:tabs>
        <w:ind w:left="360" w:hanging="360"/>
      </w:pPr>
      <w:rPr>
        <w:rFonts w:ascii="Wingdings" w:hAnsi="Wingdings" w:hint="default"/>
        <w:sz w:val="24"/>
      </w:rPr>
    </w:lvl>
  </w:abstractNum>
  <w:abstractNum w:abstractNumId="37">
    <w:nsid w:val="0DFB0F3A"/>
    <w:multiLevelType w:val="hybridMultilevel"/>
    <w:tmpl w:val="ADAAFA5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0E004501"/>
    <w:multiLevelType w:val="hybridMultilevel"/>
    <w:tmpl w:val="03BA6D6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0E405379"/>
    <w:multiLevelType w:val="hybridMultilevel"/>
    <w:tmpl w:val="15A8525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0E643DE6"/>
    <w:multiLevelType w:val="hybridMultilevel"/>
    <w:tmpl w:val="C2D4F5C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0F695615"/>
    <w:multiLevelType w:val="hybridMultilevel"/>
    <w:tmpl w:val="44F2486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0FBA7752"/>
    <w:multiLevelType w:val="hybridMultilevel"/>
    <w:tmpl w:val="06765E3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3">
    <w:nsid w:val="10512E48"/>
    <w:multiLevelType w:val="hybridMultilevel"/>
    <w:tmpl w:val="6680C72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113315E3"/>
    <w:multiLevelType w:val="hybridMultilevel"/>
    <w:tmpl w:val="A52297B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5">
    <w:nsid w:val="1144216B"/>
    <w:multiLevelType w:val="hybridMultilevel"/>
    <w:tmpl w:val="9230B948"/>
    <w:lvl w:ilvl="0" w:tplc="855EFCCE">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6">
    <w:nsid w:val="117E4912"/>
    <w:multiLevelType w:val="hybridMultilevel"/>
    <w:tmpl w:val="A884493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7">
    <w:nsid w:val="11B21270"/>
    <w:multiLevelType w:val="hybridMultilevel"/>
    <w:tmpl w:val="E76EE96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nsid w:val="122267B5"/>
    <w:multiLevelType w:val="hybridMultilevel"/>
    <w:tmpl w:val="B4629E3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nsid w:val="12F1563B"/>
    <w:multiLevelType w:val="hybridMultilevel"/>
    <w:tmpl w:val="C6A426D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0">
    <w:nsid w:val="13B53DC8"/>
    <w:multiLevelType w:val="hybridMultilevel"/>
    <w:tmpl w:val="A48626DC"/>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1">
    <w:nsid w:val="13D6364E"/>
    <w:multiLevelType w:val="singleLevel"/>
    <w:tmpl w:val="F806B7F0"/>
    <w:lvl w:ilvl="0">
      <w:start w:val="1"/>
      <w:numFmt w:val="bullet"/>
      <w:lvlText w:val=""/>
      <w:lvlJc w:val="left"/>
      <w:pPr>
        <w:tabs>
          <w:tab w:val="num" w:pos="644"/>
        </w:tabs>
        <w:ind w:left="644" w:hanging="360"/>
      </w:pPr>
      <w:rPr>
        <w:rFonts w:ascii="Wingdings" w:hAnsi="Wingdings" w:hint="default"/>
        <w:sz w:val="24"/>
      </w:rPr>
    </w:lvl>
  </w:abstractNum>
  <w:abstractNum w:abstractNumId="52">
    <w:nsid w:val="13F84E06"/>
    <w:multiLevelType w:val="hybridMultilevel"/>
    <w:tmpl w:val="0FC2F47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nsid w:val="15DB21B8"/>
    <w:multiLevelType w:val="hybridMultilevel"/>
    <w:tmpl w:val="8F5C5D74"/>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4">
    <w:nsid w:val="163B0777"/>
    <w:multiLevelType w:val="multilevel"/>
    <w:tmpl w:val="5A1C5652"/>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5">
    <w:nsid w:val="171E2201"/>
    <w:multiLevelType w:val="hybridMultilevel"/>
    <w:tmpl w:val="61125816"/>
    <w:lvl w:ilvl="0" w:tplc="0C0C000B">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56">
    <w:nsid w:val="1736398B"/>
    <w:multiLevelType w:val="hybridMultilevel"/>
    <w:tmpl w:val="748EDBA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nsid w:val="17F96667"/>
    <w:multiLevelType w:val="hybridMultilevel"/>
    <w:tmpl w:val="AB74EF3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nsid w:val="18B46548"/>
    <w:multiLevelType w:val="hybridMultilevel"/>
    <w:tmpl w:val="AEC4443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nsid w:val="18FD51B3"/>
    <w:multiLevelType w:val="hybridMultilevel"/>
    <w:tmpl w:val="1E06394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nsid w:val="193A70C2"/>
    <w:multiLevelType w:val="hybridMultilevel"/>
    <w:tmpl w:val="200230D6"/>
    <w:lvl w:ilvl="0" w:tplc="2F9834AA">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nsid w:val="1A5C7478"/>
    <w:multiLevelType w:val="hybridMultilevel"/>
    <w:tmpl w:val="C0643F8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nsid w:val="1A6A05AE"/>
    <w:multiLevelType w:val="hybridMultilevel"/>
    <w:tmpl w:val="7DCEDAB6"/>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3">
    <w:nsid w:val="1C214CA6"/>
    <w:multiLevelType w:val="hybridMultilevel"/>
    <w:tmpl w:val="77489052"/>
    <w:lvl w:ilvl="0" w:tplc="FCF4C9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4">
    <w:nsid w:val="1CA22D90"/>
    <w:multiLevelType w:val="hybridMultilevel"/>
    <w:tmpl w:val="5406C3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nsid w:val="1D0F0F4B"/>
    <w:multiLevelType w:val="hybridMultilevel"/>
    <w:tmpl w:val="B3B22908"/>
    <w:lvl w:ilvl="0" w:tplc="0C0C000B">
      <w:start w:val="1"/>
      <w:numFmt w:val="bullet"/>
      <w:lvlText w:val=""/>
      <w:lvlJc w:val="left"/>
      <w:pPr>
        <w:ind w:left="788" w:hanging="360"/>
      </w:pPr>
      <w:rPr>
        <w:rFonts w:ascii="Wingdings" w:hAnsi="Wingdings" w:hint="default"/>
      </w:rPr>
    </w:lvl>
    <w:lvl w:ilvl="1" w:tplc="0C0C0003" w:tentative="1">
      <w:start w:val="1"/>
      <w:numFmt w:val="bullet"/>
      <w:lvlText w:val="o"/>
      <w:lvlJc w:val="left"/>
      <w:pPr>
        <w:ind w:left="1508" w:hanging="360"/>
      </w:pPr>
      <w:rPr>
        <w:rFonts w:ascii="Courier New" w:hAnsi="Courier New" w:cs="Courier New" w:hint="default"/>
      </w:rPr>
    </w:lvl>
    <w:lvl w:ilvl="2" w:tplc="0C0C0005" w:tentative="1">
      <w:start w:val="1"/>
      <w:numFmt w:val="bullet"/>
      <w:lvlText w:val=""/>
      <w:lvlJc w:val="left"/>
      <w:pPr>
        <w:ind w:left="2228" w:hanging="360"/>
      </w:pPr>
      <w:rPr>
        <w:rFonts w:ascii="Wingdings" w:hAnsi="Wingdings" w:hint="default"/>
      </w:rPr>
    </w:lvl>
    <w:lvl w:ilvl="3" w:tplc="0C0C0001" w:tentative="1">
      <w:start w:val="1"/>
      <w:numFmt w:val="bullet"/>
      <w:lvlText w:val=""/>
      <w:lvlJc w:val="left"/>
      <w:pPr>
        <w:ind w:left="2948" w:hanging="360"/>
      </w:pPr>
      <w:rPr>
        <w:rFonts w:ascii="Symbol" w:hAnsi="Symbol" w:hint="default"/>
      </w:rPr>
    </w:lvl>
    <w:lvl w:ilvl="4" w:tplc="0C0C0003" w:tentative="1">
      <w:start w:val="1"/>
      <w:numFmt w:val="bullet"/>
      <w:lvlText w:val="o"/>
      <w:lvlJc w:val="left"/>
      <w:pPr>
        <w:ind w:left="3668" w:hanging="360"/>
      </w:pPr>
      <w:rPr>
        <w:rFonts w:ascii="Courier New" w:hAnsi="Courier New" w:cs="Courier New" w:hint="default"/>
      </w:rPr>
    </w:lvl>
    <w:lvl w:ilvl="5" w:tplc="0C0C0005" w:tentative="1">
      <w:start w:val="1"/>
      <w:numFmt w:val="bullet"/>
      <w:lvlText w:val=""/>
      <w:lvlJc w:val="left"/>
      <w:pPr>
        <w:ind w:left="4388" w:hanging="360"/>
      </w:pPr>
      <w:rPr>
        <w:rFonts w:ascii="Wingdings" w:hAnsi="Wingdings" w:hint="default"/>
      </w:rPr>
    </w:lvl>
    <w:lvl w:ilvl="6" w:tplc="0C0C0001" w:tentative="1">
      <w:start w:val="1"/>
      <w:numFmt w:val="bullet"/>
      <w:lvlText w:val=""/>
      <w:lvlJc w:val="left"/>
      <w:pPr>
        <w:ind w:left="5108" w:hanging="360"/>
      </w:pPr>
      <w:rPr>
        <w:rFonts w:ascii="Symbol" w:hAnsi="Symbol" w:hint="default"/>
      </w:rPr>
    </w:lvl>
    <w:lvl w:ilvl="7" w:tplc="0C0C0003" w:tentative="1">
      <w:start w:val="1"/>
      <w:numFmt w:val="bullet"/>
      <w:lvlText w:val="o"/>
      <w:lvlJc w:val="left"/>
      <w:pPr>
        <w:ind w:left="5828" w:hanging="360"/>
      </w:pPr>
      <w:rPr>
        <w:rFonts w:ascii="Courier New" w:hAnsi="Courier New" w:cs="Courier New" w:hint="default"/>
      </w:rPr>
    </w:lvl>
    <w:lvl w:ilvl="8" w:tplc="0C0C0005" w:tentative="1">
      <w:start w:val="1"/>
      <w:numFmt w:val="bullet"/>
      <w:lvlText w:val=""/>
      <w:lvlJc w:val="left"/>
      <w:pPr>
        <w:ind w:left="6548" w:hanging="360"/>
      </w:pPr>
      <w:rPr>
        <w:rFonts w:ascii="Wingdings" w:hAnsi="Wingdings" w:hint="default"/>
      </w:rPr>
    </w:lvl>
  </w:abstractNum>
  <w:abstractNum w:abstractNumId="66">
    <w:nsid w:val="1E1D6DEC"/>
    <w:multiLevelType w:val="hybridMultilevel"/>
    <w:tmpl w:val="17AA231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nsid w:val="1E880C04"/>
    <w:multiLevelType w:val="hybridMultilevel"/>
    <w:tmpl w:val="6D98C83E"/>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68">
    <w:nsid w:val="1F2D337F"/>
    <w:multiLevelType w:val="hybridMultilevel"/>
    <w:tmpl w:val="063C82F6"/>
    <w:lvl w:ilvl="0" w:tplc="243C9B58">
      <w:start w:val="1"/>
      <w:numFmt w:val="bullet"/>
      <w:lvlText w:val=""/>
      <w:lvlJc w:val="righ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9">
    <w:nsid w:val="1F970EF3"/>
    <w:multiLevelType w:val="hybridMultilevel"/>
    <w:tmpl w:val="82267858"/>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0">
    <w:nsid w:val="1FC0376E"/>
    <w:multiLevelType w:val="hybridMultilevel"/>
    <w:tmpl w:val="8B9C51B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nsid w:val="20BF7F64"/>
    <w:multiLevelType w:val="hybridMultilevel"/>
    <w:tmpl w:val="EDEE873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nsid w:val="20EC3ED1"/>
    <w:multiLevelType w:val="hybridMultilevel"/>
    <w:tmpl w:val="0AE0B33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3">
    <w:nsid w:val="212B314D"/>
    <w:multiLevelType w:val="hybridMultilevel"/>
    <w:tmpl w:val="488A462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nsid w:val="213472AF"/>
    <w:multiLevelType w:val="hybridMultilevel"/>
    <w:tmpl w:val="E3EC513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nsid w:val="21770964"/>
    <w:multiLevelType w:val="hybridMultilevel"/>
    <w:tmpl w:val="D8D4DCE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nsid w:val="21945E10"/>
    <w:multiLevelType w:val="hybridMultilevel"/>
    <w:tmpl w:val="7144D22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7">
    <w:nsid w:val="219B7948"/>
    <w:multiLevelType w:val="hybridMultilevel"/>
    <w:tmpl w:val="2F7876B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nsid w:val="21F154B9"/>
    <w:multiLevelType w:val="hybridMultilevel"/>
    <w:tmpl w:val="0A2CBA36"/>
    <w:lvl w:ilvl="0" w:tplc="0C0C0005">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79">
    <w:nsid w:val="24981C08"/>
    <w:multiLevelType w:val="hybridMultilevel"/>
    <w:tmpl w:val="42A0489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nsid w:val="24EC3B33"/>
    <w:multiLevelType w:val="hybridMultilevel"/>
    <w:tmpl w:val="80CC8468"/>
    <w:lvl w:ilvl="0" w:tplc="0C0C000B">
      <w:start w:val="1"/>
      <w:numFmt w:val="bullet"/>
      <w:lvlText w:val=""/>
      <w:lvlJc w:val="left"/>
      <w:pPr>
        <w:ind w:left="862" w:hanging="360"/>
      </w:pPr>
      <w:rPr>
        <w:rFonts w:ascii="Wingdings" w:hAnsi="Wingdings"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81">
    <w:nsid w:val="257A6EA8"/>
    <w:multiLevelType w:val="hybridMultilevel"/>
    <w:tmpl w:val="FFEEE76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nsid w:val="25F310F8"/>
    <w:multiLevelType w:val="hybridMultilevel"/>
    <w:tmpl w:val="4B58F80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nsid w:val="26D8735B"/>
    <w:multiLevelType w:val="hybridMultilevel"/>
    <w:tmpl w:val="651095C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nsid w:val="270E03FF"/>
    <w:multiLevelType w:val="hybridMultilevel"/>
    <w:tmpl w:val="F668A1D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5">
    <w:nsid w:val="274D74CD"/>
    <w:multiLevelType w:val="hybridMultilevel"/>
    <w:tmpl w:val="485C72E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nsid w:val="28B306C6"/>
    <w:multiLevelType w:val="hybridMultilevel"/>
    <w:tmpl w:val="36F4AFA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nsid w:val="28FC7CE2"/>
    <w:multiLevelType w:val="hybridMultilevel"/>
    <w:tmpl w:val="5E4859B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8">
    <w:nsid w:val="2B4C333A"/>
    <w:multiLevelType w:val="hybridMultilevel"/>
    <w:tmpl w:val="EF1C91D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9">
    <w:nsid w:val="2B8F5902"/>
    <w:multiLevelType w:val="hybridMultilevel"/>
    <w:tmpl w:val="EBDE361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nsid w:val="2D055330"/>
    <w:multiLevelType w:val="hybridMultilevel"/>
    <w:tmpl w:val="368AABD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1">
    <w:nsid w:val="2D723820"/>
    <w:multiLevelType w:val="hybridMultilevel"/>
    <w:tmpl w:val="98A6A54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2D97466F"/>
    <w:multiLevelType w:val="hybridMultilevel"/>
    <w:tmpl w:val="CAE2E7CA"/>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93">
    <w:nsid w:val="2E4544D8"/>
    <w:multiLevelType w:val="hybridMultilevel"/>
    <w:tmpl w:val="AA121364"/>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30462DC1"/>
    <w:multiLevelType w:val="hybridMultilevel"/>
    <w:tmpl w:val="170EE1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nsid w:val="3051475F"/>
    <w:multiLevelType w:val="hybridMultilevel"/>
    <w:tmpl w:val="77AEEA86"/>
    <w:lvl w:ilvl="0" w:tplc="43C0690C">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6">
    <w:nsid w:val="308B04FF"/>
    <w:multiLevelType w:val="hybridMultilevel"/>
    <w:tmpl w:val="A6CA201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nsid w:val="31141062"/>
    <w:multiLevelType w:val="hybridMultilevel"/>
    <w:tmpl w:val="4C2A5D6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8">
    <w:nsid w:val="31205D30"/>
    <w:multiLevelType w:val="hybridMultilevel"/>
    <w:tmpl w:val="84A2CC8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nsid w:val="318C0DFE"/>
    <w:multiLevelType w:val="hybridMultilevel"/>
    <w:tmpl w:val="AA06329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0">
    <w:nsid w:val="32132FD1"/>
    <w:multiLevelType w:val="hybridMultilevel"/>
    <w:tmpl w:val="3578A70A"/>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1">
    <w:nsid w:val="3357441F"/>
    <w:multiLevelType w:val="hybridMultilevel"/>
    <w:tmpl w:val="3B80140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2">
    <w:nsid w:val="338401BF"/>
    <w:multiLevelType w:val="hybridMultilevel"/>
    <w:tmpl w:val="4712FDF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nsid w:val="346B304B"/>
    <w:multiLevelType w:val="hybridMultilevel"/>
    <w:tmpl w:val="D1E4A46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4">
    <w:nsid w:val="354A1416"/>
    <w:multiLevelType w:val="hybridMultilevel"/>
    <w:tmpl w:val="64D2596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5">
    <w:nsid w:val="35732DC7"/>
    <w:multiLevelType w:val="hybridMultilevel"/>
    <w:tmpl w:val="ACCCAF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nsid w:val="35D861F0"/>
    <w:multiLevelType w:val="hybridMultilevel"/>
    <w:tmpl w:val="1B76C00C"/>
    <w:lvl w:ilvl="0" w:tplc="0C0C000B">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07">
    <w:nsid w:val="364E16C2"/>
    <w:multiLevelType w:val="singleLevel"/>
    <w:tmpl w:val="10781ED2"/>
    <w:lvl w:ilvl="0">
      <w:start w:val="1"/>
      <w:numFmt w:val="bullet"/>
      <w:lvlText w:val=""/>
      <w:lvlJc w:val="left"/>
      <w:pPr>
        <w:tabs>
          <w:tab w:val="num" w:pos="360"/>
        </w:tabs>
        <w:ind w:left="360" w:hanging="360"/>
      </w:pPr>
      <w:rPr>
        <w:rFonts w:ascii="Wingdings" w:hAnsi="Wingdings" w:hint="default"/>
        <w:sz w:val="24"/>
      </w:rPr>
    </w:lvl>
  </w:abstractNum>
  <w:abstractNum w:abstractNumId="108">
    <w:nsid w:val="37091661"/>
    <w:multiLevelType w:val="hybridMultilevel"/>
    <w:tmpl w:val="71E276DA"/>
    <w:lvl w:ilvl="0" w:tplc="1BC6FB1E">
      <w:start w:val="1"/>
      <w:numFmt w:val="bullet"/>
      <w:lvlText w:val=""/>
      <w:lvlJc w:val="right"/>
      <w:pPr>
        <w:ind w:left="720" w:hanging="360"/>
      </w:pPr>
      <w:rPr>
        <w:rFonts w:ascii="Wingdings" w:hAnsi="Wingdings" w:hint="default"/>
        <w:sz w:val="24"/>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09">
    <w:nsid w:val="373C3605"/>
    <w:multiLevelType w:val="hybridMultilevel"/>
    <w:tmpl w:val="3CEE05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nsid w:val="373E05B0"/>
    <w:multiLevelType w:val="hybridMultilevel"/>
    <w:tmpl w:val="E780D72E"/>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1">
    <w:nsid w:val="379457D9"/>
    <w:multiLevelType w:val="hybridMultilevel"/>
    <w:tmpl w:val="C9A8CD8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nsid w:val="37D22DA0"/>
    <w:multiLevelType w:val="hybridMultilevel"/>
    <w:tmpl w:val="14FED1DE"/>
    <w:lvl w:ilvl="0" w:tplc="FFFFFFFF">
      <w:start w:val="1"/>
      <w:numFmt w:val="bullet"/>
      <w:lvlText w:val=""/>
      <w:lvlJc w:val="right"/>
      <w:pPr>
        <w:ind w:left="72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3">
    <w:nsid w:val="37FD3424"/>
    <w:multiLevelType w:val="hybridMultilevel"/>
    <w:tmpl w:val="EFB6A5E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4">
    <w:nsid w:val="380C544F"/>
    <w:multiLevelType w:val="hybridMultilevel"/>
    <w:tmpl w:val="69A2C4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nsid w:val="3928609B"/>
    <w:multiLevelType w:val="hybridMultilevel"/>
    <w:tmpl w:val="C744316C"/>
    <w:lvl w:ilvl="0" w:tplc="A7E22520">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6">
    <w:nsid w:val="39AE0807"/>
    <w:multiLevelType w:val="hybridMultilevel"/>
    <w:tmpl w:val="30FE04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7">
    <w:nsid w:val="3A951950"/>
    <w:multiLevelType w:val="hybridMultilevel"/>
    <w:tmpl w:val="9EF478E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8">
    <w:nsid w:val="3B3E7445"/>
    <w:multiLevelType w:val="hybridMultilevel"/>
    <w:tmpl w:val="8E48FA74"/>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119">
    <w:nsid w:val="3B4348F1"/>
    <w:multiLevelType w:val="hybridMultilevel"/>
    <w:tmpl w:val="BDDAEBB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0">
    <w:nsid w:val="3BD775E6"/>
    <w:multiLevelType w:val="hybridMultilevel"/>
    <w:tmpl w:val="942242AE"/>
    <w:lvl w:ilvl="0" w:tplc="0C0C000B">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21">
    <w:nsid w:val="3BE20B20"/>
    <w:multiLevelType w:val="hybridMultilevel"/>
    <w:tmpl w:val="F34AE0F2"/>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22">
    <w:nsid w:val="3CFA01C5"/>
    <w:multiLevelType w:val="hybridMultilevel"/>
    <w:tmpl w:val="464423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3">
    <w:nsid w:val="3D471DE4"/>
    <w:multiLevelType w:val="hybridMultilevel"/>
    <w:tmpl w:val="F808DDE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nsid w:val="3D692207"/>
    <w:multiLevelType w:val="hybridMultilevel"/>
    <w:tmpl w:val="19261B7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5">
    <w:nsid w:val="3E3E14CE"/>
    <w:multiLevelType w:val="hybridMultilevel"/>
    <w:tmpl w:val="BE5ED74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6">
    <w:nsid w:val="3E667E1E"/>
    <w:multiLevelType w:val="hybridMultilevel"/>
    <w:tmpl w:val="2FD2F6C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7">
    <w:nsid w:val="3E98193E"/>
    <w:multiLevelType w:val="hybridMultilevel"/>
    <w:tmpl w:val="9C32D3A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8">
    <w:nsid w:val="3F2D61BC"/>
    <w:multiLevelType w:val="hybridMultilevel"/>
    <w:tmpl w:val="86529EE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9">
    <w:nsid w:val="3F9F67FE"/>
    <w:multiLevelType w:val="hybridMultilevel"/>
    <w:tmpl w:val="6D74540A"/>
    <w:lvl w:ilvl="0" w:tplc="9190D0EC">
      <w:start w:val="1"/>
      <w:numFmt w:val="bullet"/>
      <w:lvlText w:val=""/>
      <w:lvlJc w:val="left"/>
      <w:pPr>
        <w:ind w:left="720" w:hanging="360"/>
      </w:pPr>
      <w:rPr>
        <w:rFonts w:ascii="Wingdings" w:hAnsi="Wingdings" w:hint="default"/>
        <w:sz w:val="22"/>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30">
    <w:nsid w:val="3FF12FAD"/>
    <w:multiLevelType w:val="hybridMultilevel"/>
    <w:tmpl w:val="BC20B7F6"/>
    <w:lvl w:ilvl="0" w:tplc="0C0C000B">
      <w:start w:val="1"/>
      <w:numFmt w:val="bullet"/>
      <w:lvlText w:val=""/>
      <w:lvlJc w:val="left"/>
      <w:pPr>
        <w:tabs>
          <w:tab w:val="num" w:pos="720"/>
        </w:tabs>
        <w:ind w:left="72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Wingdings" w:hAnsi="Wingdings" w:hint="default"/>
      </w:rPr>
    </w:lvl>
    <w:lvl w:ilvl="6" w:tplc="0C0C0001">
      <w:start w:val="1"/>
      <w:numFmt w:val="bullet"/>
      <w:lvlText w:val=""/>
      <w:lvlJc w:val="left"/>
      <w:pPr>
        <w:tabs>
          <w:tab w:val="num" w:pos="5040"/>
        </w:tabs>
        <w:ind w:left="5040" w:hanging="360"/>
      </w:pPr>
      <w:rPr>
        <w:rFonts w:ascii="Symbol" w:hAnsi="Symbol"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Wingdings" w:hAnsi="Wingdings" w:hint="default"/>
      </w:rPr>
    </w:lvl>
  </w:abstractNum>
  <w:abstractNum w:abstractNumId="131">
    <w:nsid w:val="405004DE"/>
    <w:multiLevelType w:val="hybridMultilevel"/>
    <w:tmpl w:val="C40805C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2">
    <w:nsid w:val="40571A03"/>
    <w:multiLevelType w:val="hybridMultilevel"/>
    <w:tmpl w:val="6E4E487A"/>
    <w:lvl w:ilvl="0" w:tplc="077C9A6E">
      <w:start w:val="1"/>
      <w:numFmt w:val="bullet"/>
      <w:lvlText w:val=""/>
      <w:lvlJc w:val="lef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3">
    <w:nsid w:val="40E96052"/>
    <w:multiLevelType w:val="hybridMultilevel"/>
    <w:tmpl w:val="0472FD6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4">
    <w:nsid w:val="41504E41"/>
    <w:multiLevelType w:val="hybridMultilevel"/>
    <w:tmpl w:val="B43A86C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5">
    <w:nsid w:val="4156522A"/>
    <w:multiLevelType w:val="hybridMultilevel"/>
    <w:tmpl w:val="A488840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6">
    <w:nsid w:val="41720229"/>
    <w:multiLevelType w:val="hybridMultilevel"/>
    <w:tmpl w:val="09EACAA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7">
    <w:nsid w:val="41F21AE4"/>
    <w:multiLevelType w:val="hybridMultilevel"/>
    <w:tmpl w:val="A2BEE04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8">
    <w:nsid w:val="420E50FA"/>
    <w:multiLevelType w:val="hybridMultilevel"/>
    <w:tmpl w:val="7B9CA21E"/>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nsid w:val="42544E6F"/>
    <w:multiLevelType w:val="hybridMultilevel"/>
    <w:tmpl w:val="6F6AA4AE"/>
    <w:lvl w:ilvl="0" w:tplc="E050F06E">
      <w:start w:val="1"/>
      <w:numFmt w:val="bullet"/>
      <w:lvlText w:val=""/>
      <w:lvlJc w:val="left"/>
      <w:pPr>
        <w:ind w:left="786" w:hanging="360"/>
      </w:pPr>
      <w:rPr>
        <w:rFonts w:ascii="Wingdings" w:hAnsi="Wingdings" w:hint="default"/>
        <w:sz w:val="24"/>
      </w:rPr>
    </w:lvl>
    <w:lvl w:ilvl="1" w:tplc="0C0C0003">
      <w:start w:val="1"/>
      <w:numFmt w:val="bullet"/>
      <w:lvlText w:val="o"/>
      <w:lvlJc w:val="left"/>
      <w:pPr>
        <w:ind w:left="1506" w:hanging="360"/>
      </w:pPr>
      <w:rPr>
        <w:rFonts w:ascii="Courier New" w:hAnsi="Courier New" w:cs="Courier New" w:hint="default"/>
      </w:rPr>
    </w:lvl>
    <w:lvl w:ilvl="2" w:tplc="0C0C0005">
      <w:start w:val="1"/>
      <w:numFmt w:val="bullet"/>
      <w:lvlText w:val=""/>
      <w:lvlJc w:val="left"/>
      <w:pPr>
        <w:ind w:left="2226" w:hanging="360"/>
      </w:pPr>
      <w:rPr>
        <w:rFonts w:ascii="Wingdings" w:hAnsi="Wingdings" w:hint="default"/>
      </w:rPr>
    </w:lvl>
    <w:lvl w:ilvl="3" w:tplc="0C0C0001">
      <w:start w:val="1"/>
      <w:numFmt w:val="bullet"/>
      <w:lvlText w:val=""/>
      <w:lvlJc w:val="left"/>
      <w:pPr>
        <w:ind w:left="2946" w:hanging="360"/>
      </w:pPr>
      <w:rPr>
        <w:rFonts w:ascii="Symbol" w:hAnsi="Symbol" w:hint="default"/>
      </w:rPr>
    </w:lvl>
    <w:lvl w:ilvl="4" w:tplc="0C0C0003">
      <w:start w:val="1"/>
      <w:numFmt w:val="bullet"/>
      <w:lvlText w:val="o"/>
      <w:lvlJc w:val="left"/>
      <w:pPr>
        <w:ind w:left="3666" w:hanging="360"/>
      </w:pPr>
      <w:rPr>
        <w:rFonts w:ascii="Courier New" w:hAnsi="Courier New" w:cs="Courier New" w:hint="default"/>
      </w:rPr>
    </w:lvl>
    <w:lvl w:ilvl="5" w:tplc="0C0C0005">
      <w:start w:val="1"/>
      <w:numFmt w:val="bullet"/>
      <w:lvlText w:val=""/>
      <w:lvlJc w:val="left"/>
      <w:pPr>
        <w:ind w:left="4386" w:hanging="360"/>
      </w:pPr>
      <w:rPr>
        <w:rFonts w:ascii="Wingdings" w:hAnsi="Wingdings" w:hint="default"/>
      </w:rPr>
    </w:lvl>
    <w:lvl w:ilvl="6" w:tplc="0C0C0001">
      <w:start w:val="1"/>
      <w:numFmt w:val="bullet"/>
      <w:lvlText w:val=""/>
      <w:lvlJc w:val="left"/>
      <w:pPr>
        <w:ind w:left="5106" w:hanging="360"/>
      </w:pPr>
      <w:rPr>
        <w:rFonts w:ascii="Symbol" w:hAnsi="Symbol" w:hint="default"/>
      </w:rPr>
    </w:lvl>
    <w:lvl w:ilvl="7" w:tplc="0C0C0003">
      <w:start w:val="1"/>
      <w:numFmt w:val="bullet"/>
      <w:lvlText w:val="o"/>
      <w:lvlJc w:val="left"/>
      <w:pPr>
        <w:ind w:left="5826" w:hanging="360"/>
      </w:pPr>
      <w:rPr>
        <w:rFonts w:ascii="Courier New" w:hAnsi="Courier New" w:cs="Courier New" w:hint="default"/>
      </w:rPr>
    </w:lvl>
    <w:lvl w:ilvl="8" w:tplc="0C0C0005">
      <w:start w:val="1"/>
      <w:numFmt w:val="bullet"/>
      <w:lvlText w:val=""/>
      <w:lvlJc w:val="left"/>
      <w:pPr>
        <w:ind w:left="6546" w:hanging="360"/>
      </w:pPr>
      <w:rPr>
        <w:rFonts w:ascii="Wingdings" w:hAnsi="Wingdings" w:hint="default"/>
      </w:rPr>
    </w:lvl>
  </w:abstractNum>
  <w:abstractNum w:abstractNumId="140">
    <w:nsid w:val="4270109B"/>
    <w:multiLevelType w:val="hybridMultilevel"/>
    <w:tmpl w:val="97B8EBA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1">
    <w:nsid w:val="43637052"/>
    <w:multiLevelType w:val="hybridMultilevel"/>
    <w:tmpl w:val="B220099C"/>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2">
    <w:nsid w:val="43EB4C29"/>
    <w:multiLevelType w:val="hybridMultilevel"/>
    <w:tmpl w:val="F0AA744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3">
    <w:nsid w:val="444E3014"/>
    <w:multiLevelType w:val="hybridMultilevel"/>
    <w:tmpl w:val="4E081862"/>
    <w:lvl w:ilvl="0" w:tplc="0C0C000B">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44">
    <w:nsid w:val="44582181"/>
    <w:multiLevelType w:val="hybridMultilevel"/>
    <w:tmpl w:val="F3B4F872"/>
    <w:lvl w:ilvl="0" w:tplc="A7E22520">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5">
    <w:nsid w:val="44DE4058"/>
    <w:multiLevelType w:val="hybridMultilevel"/>
    <w:tmpl w:val="7062E3F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6">
    <w:nsid w:val="45272661"/>
    <w:multiLevelType w:val="hybridMultilevel"/>
    <w:tmpl w:val="33B4E6BA"/>
    <w:lvl w:ilvl="0" w:tplc="F0F6B7F4">
      <w:start w:val="1"/>
      <w:numFmt w:val="bullet"/>
      <w:lvlText w:val=""/>
      <w:lvlJc w:val="right"/>
      <w:pPr>
        <w:ind w:left="1440" w:hanging="360"/>
      </w:pPr>
      <w:rPr>
        <w:rFonts w:ascii="Wingdings" w:hAnsi="Wingdings" w:hint="default"/>
        <w:sz w:val="24"/>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147">
    <w:nsid w:val="468B0286"/>
    <w:multiLevelType w:val="hybridMultilevel"/>
    <w:tmpl w:val="0F3000B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8">
    <w:nsid w:val="46BD0408"/>
    <w:multiLevelType w:val="hybridMultilevel"/>
    <w:tmpl w:val="A99088F4"/>
    <w:lvl w:ilvl="0" w:tplc="A7E22520">
      <w:start w:val="1"/>
      <w:numFmt w:val="bullet"/>
      <w:lvlText w:val=""/>
      <w:lvlJc w:val="right"/>
      <w:pPr>
        <w:ind w:left="720" w:hanging="360"/>
      </w:pPr>
      <w:rPr>
        <w:rFonts w:ascii="Wingdings" w:hAnsi="Wingdings" w:hint="default"/>
        <w:sz w:val="24"/>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49">
    <w:nsid w:val="477C31F4"/>
    <w:multiLevelType w:val="hybridMultilevel"/>
    <w:tmpl w:val="20965C00"/>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50">
    <w:nsid w:val="480B2005"/>
    <w:multiLevelType w:val="hybridMultilevel"/>
    <w:tmpl w:val="4DF06EE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1">
    <w:nsid w:val="48A350A1"/>
    <w:multiLevelType w:val="hybridMultilevel"/>
    <w:tmpl w:val="6CD8F53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52">
    <w:nsid w:val="48D01A54"/>
    <w:multiLevelType w:val="hybridMultilevel"/>
    <w:tmpl w:val="8480CB30"/>
    <w:lvl w:ilvl="0" w:tplc="2F9834AA">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3">
    <w:nsid w:val="48E1147E"/>
    <w:multiLevelType w:val="hybridMultilevel"/>
    <w:tmpl w:val="B0A6706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4">
    <w:nsid w:val="49064094"/>
    <w:multiLevelType w:val="hybridMultilevel"/>
    <w:tmpl w:val="E83E1DB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5">
    <w:nsid w:val="4968666B"/>
    <w:multiLevelType w:val="hybridMultilevel"/>
    <w:tmpl w:val="C0480B56"/>
    <w:lvl w:ilvl="0" w:tplc="A7E22520">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6">
    <w:nsid w:val="4A404596"/>
    <w:multiLevelType w:val="hybridMultilevel"/>
    <w:tmpl w:val="876010D0"/>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7">
    <w:nsid w:val="4A4D25EC"/>
    <w:multiLevelType w:val="hybridMultilevel"/>
    <w:tmpl w:val="02CA730E"/>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58">
    <w:nsid w:val="4A6B3D91"/>
    <w:multiLevelType w:val="hybridMultilevel"/>
    <w:tmpl w:val="2800D922"/>
    <w:lvl w:ilvl="0" w:tplc="0C0C000B">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9">
    <w:nsid w:val="4AD50024"/>
    <w:multiLevelType w:val="hybridMultilevel"/>
    <w:tmpl w:val="9522D25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0">
    <w:nsid w:val="4B9564F8"/>
    <w:multiLevelType w:val="hybridMultilevel"/>
    <w:tmpl w:val="71EE3060"/>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61">
    <w:nsid w:val="4C2B4FC7"/>
    <w:multiLevelType w:val="hybridMultilevel"/>
    <w:tmpl w:val="94365848"/>
    <w:lvl w:ilvl="0" w:tplc="0C0C000B">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2">
    <w:nsid w:val="4C690E62"/>
    <w:multiLevelType w:val="hybridMultilevel"/>
    <w:tmpl w:val="491C3EE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3">
    <w:nsid w:val="4E6C3AF2"/>
    <w:multiLevelType w:val="hybridMultilevel"/>
    <w:tmpl w:val="44CE269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4">
    <w:nsid w:val="4EB94D80"/>
    <w:multiLevelType w:val="hybridMultilevel"/>
    <w:tmpl w:val="C3C25AEC"/>
    <w:lvl w:ilvl="0" w:tplc="0C0C000B">
      <w:start w:val="1"/>
      <w:numFmt w:val="bullet"/>
      <w:lvlText w:val=""/>
      <w:lvlJc w:val="left"/>
      <w:pPr>
        <w:ind w:left="710" w:hanging="360"/>
      </w:pPr>
      <w:rPr>
        <w:rFonts w:ascii="Wingdings" w:hAnsi="Wingdings" w:hint="default"/>
      </w:rPr>
    </w:lvl>
    <w:lvl w:ilvl="1" w:tplc="0C0C0003" w:tentative="1">
      <w:start w:val="1"/>
      <w:numFmt w:val="bullet"/>
      <w:lvlText w:val="o"/>
      <w:lvlJc w:val="left"/>
      <w:pPr>
        <w:ind w:left="1430" w:hanging="360"/>
      </w:pPr>
      <w:rPr>
        <w:rFonts w:ascii="Courier New" w:hAnsi="Courier New" w:cs="Courier New" w:hint="default"/>
      </w:rPr>
    </w:lvl>
    <w:lvl w:ilvl="2" w:tplc="0C0C0005" w:tentative="1">
      <w:start w:val="1"/>
      <w:numFmt w:val="bullet"/>
      <w:lvlText w:val=""/>
      <w:lvlJc w:val="left"/>
      <w:pPr>
        <w:ind w:left="2150" w:hanging="360"/>
      </w:pPr>
      <w:rPr>
        <w:rFonts w:ascii="Wingdings" w:hAnsi="Wingdings" w:hint="default"/>
      </w:rPr>
    </w:lvl>
    <w:lvl w:ilvl="3" w:tplc="0C0C0001" w:tentative="1">
      <w:start w:val="1"/>
      <w:numFmt w:val="bullet"/>
      <w:lvlText w:val=""/>
      <w:lvlJc w:val="left"/>
      <w:pPr>
        <w:ind w:left="2870" w:hanging="360"/>
      </w:pPr>
      <w:rPr>
        <w:rFonts w:ascii="Symbol" w:hAnsi="Symbol" w:hint="default"/>
      </w:rPr>
    </w:lvl>
    <w:lvl w:ilvl="4" w:tplc="0C0C0003" w:tentative="1">
      <w:start w:val="1"/>
      <w:numFmt w:val="bullet"/>
      <w:lvlText w:val="o"/>
      <w:lvlJc w:val="left"/>
      <w:pPr>
        <w:ind w:left="3590" w:hanging="360"/>
      </w:pPr>
      <w:rPr>
        <w:rFonts w:ascii="Courier New" w:hAnsi="Courier New" w:cs="Courier New" w:hint="default"/>
      </w:rPr>
    </w:lvl>
    <w:lvl w:ilvl="5" w:tplc="0C0C0005" w:tentative="1">
      <w:start w:val="1"/>
      <w:numFmt w:val="bullet"/>
      <w:lvlText w:val=""/>
      <w:lvlJc w:val="left"/>
      <w:pPr>
        <w:ind w:left="4310" w:hanging="360"/>
      </w:pPr>
      <w:rPr>
        <w:rFonts w:ascii="Wingdings" w:hAnsi="Wingdings" w:hint="default"/>
      </w:rPr>
    </w:lvl>
    <w:lvl w:ilvl="6" w:tplc="0C0C0001" w:tentative="1">
      <w:start w:val="1"/>
      <w:numFmt w:val="bullet"/>
      <w:lvlText w:val=""/>
      <w:lvlJc w:val="left"/>
      <w:pPr>
        <w:ind w:left="5030" w:hanging="360"/>
      </w:pPr>
      <w:rPr>
        <w:rFonts w:ascii="Symbol" w:hAnsi="Symbol" w:hint="default"/>
      </w:rPr>
    </w:lvl>
    <w:lvl w:ilvl="7" w:tplc="0C0C0003" w:tentative="1">
      <w:start w:val="1"/>
      <w:numFmt w:val="bullet"/>
      <w:lvlText w:val="o"/>
      <w:lvlJc w:val="left"/>
      <w:pPr>
        <w:ind w:left="5750" w:hanging="360"/>
      </w:pPr>
      <w:rPr>
        <w:rFonts w:ascii="Courier New" w:hAnsi="Courier New" w:cs="Courier New" w:hint="default"/>
      </w:rPr>
    </w:lvl>
    <w:lvl w:ilvl="8" w:tplc="0C0C0005" w:tentative="1">
      <w:start w:val="1"/>
      <w:numFmt w:val="bullet"/>
      <w:lvlText w:val=""/>
      <w:lvlJc w:val="left"/>
      <w:pPr>
        <w:ind w:left="6470" w:hanging="360"/>
      </w:pPr>
      <w:rPr>
        <w:rFonts w:ascii="Wingdings" w:hAnsi="Wingdings" w:hint="default"/>
      </w:rPr>
    </w:lvl>
  </w:abstractNum>
  <w:abstractNum w:abstractNumId="165">
    <w:nsid w:val="4FAB1B2C"/>
    <w:multiLevelType w:val="hybridMultilevel"/>
    <w:tmpl w:val="57C0F7D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6">
    <w:nsid w:val="516548E3"/>
    <w:multiLevelType w:val="hybridMultilevel"/>
    <w:tmpl w:val="DE8EAF28"/>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67">
    <w:nsid w:val="517E11B3"/>
    <w:multiLevelType w:val="hybridMultilevel"/>
    <w:tmpl w:val="553C713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8">
    <w:nsid w:val="51A150A9"/>
    <w:multiLevelType w:val="hybridMultilevel"/>
    <w:tmpl w:val="6B0066A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9">
    <w:nsid w:val="51E62D97"/>
    <w:multiLevelType w:val="hybridMultilevel"/>
    <w:tmpl w:val="7744FE22"/>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0">
    <w:nsid w:val="528B5E9F"/>
    <w:multiLevelType w:val="hybridMultilevel"/>
    <w:tmpl w:val="95347056"/>
    <w:lvl w:ilvl="0" w:tplc="0C0C000B">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71">
    <w:nsid w:val="528C0D31"/>
    <w:multiLevelType w:val="hybridMultilevel"/>
    <w:tmpl w:val="90B4B69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2">
    <w:nsid w:val="53007FA5"/>
    <w:multiLevelType w:val="hybridMultilevel"/>
    <w:tmpl w:val="4396483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3">
    <w:nsid w:val="53A22219"/>
    <w:multiLevelType w:val="hybridMultilevel"/>
    <w:tmpl w:val="888A8CD4"/>
    <w:lvl w:ilvl="0" w:tplc="0C0C000B">
      <w:start w:val="1"/>
      <w:numFmt w:val="bullet"/>
      <w:lvlText w:val=""/>
      <w:lvlJc w:val="left"/>
      <w:pPr>
        <w:ind w:left="1193" w:hanging="360"/>
      </w:pPr>
      <w:rPr>
        <w:rFonts w:ascii="Wingdings" w:hAnsi="Wingdings" w:hint="default"/>
      </w:rPr>
    </w:lvl>
    <w:lvl w:ilvl="1" w:tplc="0C0C0003" w:tentative="1">
      <w:start w:val="1"/>
      <w:numFmt w:val="bullet"/>
      <w:lvlText w:val="o"/>
      <w:lvlJc w:val="left"/>
      <w:pPr>
        <w:ind w:left="1913" w:hanging="360"/>
      </w:pPr>
      <w:rPr>
        <w:rFonts w:ascii="Courier New" w:hAnsi="Courier New" w:cs="Courier New" w:hint="default"/>
      </w:rPr>
    </w:lvl>
    <w:lvl w:ilvl="2" w:tplc="0C0C0005" w:tentative="1">
      <w:start w:val="1"/>
      <w:numFmt w:val="bullet"/>
      <w:lvlText w:val=""/>
      <w:lvlJc w:val="left"/>
      <w:pPr>
        <w:ind w:left="2633" w:hanging="360"/>
      </w:pPr>
      <w:rPr>
        <w:rFonts w:ascii="Wingdings" w:hAnsi="Wingdings" w:hint="default"/>
      </w:rPr>
    </w:lvl>
    <w:lvl w:ilvl="3" w:tplc="0C0C0001" w:tentative="1">
      <w:start w:val="1"/>
      <w:numFmt w:val="bullet"/>
      <w:lvlText w:val=""/>
      <w:lvlJc w:val="left"/>
      <w:pPr>
        <w:ind w:left="3353" w:hanging="360"/>
      </w:pPr>
      <w:rPr>
        <w:rFonts w:ascii="Symbol" w:hAnsi="Symbol" w:hint="default"/>
      </w:rPr>
    </w:lvl>
    <w:lvl w:ilvl="4" w:tplc="0C0C0003" w:tentative="1">
      <w:start w:val="1"/>
      <w:numFmt w:val="bullet"/>
      <w:lvlText w:val="o"/>
      <w:lvlJc w:val="left"/>
      <w:pPr>
        <w:ind w:left="4073" w:hanging="360"/>
      </w:pPr>
      <w:rPr>
        <w:rFonts w:ascii="Courier New" w:hAnsi="Courier New" w:cs="Courier New" w:hint="default"/>
      </w:rPr>
    </w:lvl>
    <w:lvl w:ilvl="5" w:tplc="0C0C0005" w:tentative="1">
      <w:start w:val="1"/>
      <w:numFmt w:val="bullet"/>
      <w:lvlText w:val=""/>
      <w:lvlJc w:val="left"/>
      <w:pPr>
        <w:ind w:left="4793" w:hanging="360"/>
      </w:pPr>
      <w:rPr>
        <w:rFonts w:ascii="Wingdings" w:hAnsi="Wingdings" w:hint="default"/>
      </w:rPr>
    </w:lvl>
    <w:lvl w:ilvl="6" w:tplc="0C0C0001" w:tentative="1">
      <w:start w:val="1"/>
      <w:numFmt w:val="bullet"/>
      <w:lvlText w:val=""/>
      <w:lvlJc w:val="left"/>
      <w:pPr>
        <w:ind w:left="5513" w:hanging="360"/>
      </w:pPr>
      <w:rPr>
        <w:rFonts w:ascii="Symbol" w:hAnsi="Symbol" w:hint="default"/>
      </w:rPr>
    </w:lvl>
    <w:lvl w:ilvl="7" w:tplc="0C0C0003" w:tentative="1">
      <w:start w:val="1"/>
      <w:numFmt w:val="bullet"/>
      <w:lvlText w:val="o"/>
      <w:lvlJc w:val="left"/>
      <w:pPr>
        <w:ind w:left="6233" w:hanging="360"/>
      </w:pPr>
      <w:rPr>
        <w:rFonts w:ascii="Courier New" w:hAnsi="Courier New" w:cs="Courier New" w:hint="default"/>
      </w:rPr>
    </w:lvl>
    <w:lvl w:ilvl="8" w:tplc="0C0C0005" w:tentative="1">
      <w:start w:val="1"/>
      <w:numFmt w:val="bullet"/>
      <w:lvlText w:val=""/>
      <w:lvlJc w:val="left"/>
      <w:pPr>
        <w:ind w:left="6953" w:hanging="360"/>
      </w:pPr>
      <w:rPr>
        <w:rFonts w:ascii="Wingdings" w:hAnsi="Wingdings" w:hint="default"/>
      </w:rPr>
    </w:lvl>
  </w:abstractNum>
  <w:abstractNum w:abstractNumId="174">
    <w:nsid w:val="53DB4A27"/>
    <w:multiLevelType w:val="hybridMultilevel"/>
    <w:tmpl w:val="1E22560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5">
    <w:nsid w:val="556003F6"/>
    <w:multiLevelType w:val="hybridMultilevel"/>
    <w:tmpl w:val="3E2CAD8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6">
    <w:nsid w:val="56C80ECB"/>
    <w:multiLevelType w:val="hybridMultilevel"/>
    <w:tmpl w:val="B5AE525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7">
    <w:nsid w:val="56C86DA3"/>
    <w:multiLevelType w:val="hybridMultilevel"/>
    <w:tmpl w:val="8D7E7BD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8">
    <w:nsid w:val="57D42100"/>
    <w:multiLevelType w:val="hybridMultilevel"/>
    <w:tmpl w:val="76F061E2"/>
    <w:lvl w:ilvl="0" w:tplc="0C0C000B">
      <w:start w:val="1"/>
      <w:numFmt w:val="bullet"/>
      <w:pStyle w:val="Listepuces"/>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9">
    <w:nsid w:val="58917A72"/>
    <w:multiLevelType w:val="hybridMultilevel"/>
    <w:tmpl w:val="6EA6490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0">
    <w:nsid w:val="59130243"/>
    <w:multiLevelType w:val="hybridMultilevel"/>
    <w:tmpl w:val="C98CB5F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1">
    <w:nsid w:val="59D22983"/>
    <w:multiLevelType w:val="hybridMultilevel"/>
    <w:tmpl w:val="A0BA8C58"/>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82">
    <w:nsid w:val="5A6A5AC1"/>
    <w:multiLevelType w:val="hybridMultilevel"/>
    <w:tmpl w:val="D97C1226"/>
    <w:lvl w:ilvl="0" w:tplc="E050F06E">
      <w:start w:val="1"/>
      <w:numFmt w:val="bullet"/>
      <w:lvlText w:val=""/>
      <w:lvlJc w:val="left"/>
      <w:pPr>
        <w:ind w:left="72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3">
    <w:nsid w:val="5B911226"/>
    <w:multiLevelType w:val="hybridMultilevel"/>
    <w:tmpl w:val="BEA2C4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4">
    <w:nsid w:val="5BD42363"/>
    <w:multiLevelType w:val="hybridMultilevel"/>
    <w:tmpl w:val="F470116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5">
    <w:nsid w:val="5C1D05E6"/>
    <w:multiLevelType w:val="hybridMultilevel"/>
    <w:tmpl w:val="36584CD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6">
    <w:nsid w:val="5CEF76DD"/>
    <w:multiLevelType w:val="hybridMultilevel"/>
    <w:tmpl w:val="C11CC83A"/>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87">
    <w:nsid w:val="5CFA3F8E"/>
    <w:multiLevelType w:val="hybridMultilevel"/>
    <w:tmpl w:val="F0184A4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8">
    <w:nsid w:val="5DA727C0"/>
    <w:multiLevelType w:val="hybridMultilevel"/>
    <w:tmpl w:val="79A8C7D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9">
    <w:nsid w:val="5DE3234A"/>
    <w:multiLevelType w:val="hybridMultilevel"/>
    <w:tmpl w:val="E828C2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0">
    <w:nsid w:val="5E483B52"/>
    <w:multiLevelType w:val="hybridMultilevel"/>
    <w:tmpl w:val="EFA06F66"/>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1">
    <w:nsid w:val="5EA66285"/>
    <w:multiLevelType w:val="hybridMultilevel"/>
    <w:tmpl w:val="C8AC2BA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2">
    <w:nsid w:val="5ED84625"/>
    <w:multiLevelType w:val="singleLevel"/>
    <w:tmpl w:val="0C0C000B"/>
    <w:lvl w:ilvl="0">
      <w:start w:val="1"/>
      <w:numFmt w:val="bullet"/>
      <w:lvlText w:val=""/>
      <w:lvlJc w:val="left"/>
      <w:pPr>
        <w:ind w:left="720" w:hanging="360"/>
      </w:pPr>
      <w:rPr>
        <w:rFonts w:ascii="Wingdings" w:hAnsi="Wingdings" w:hint="default"/>
        <w:sz w:val="24"/>
      </w:rPr>
    </w:lvl>
  </w:abstractNum>
  <w:abstractNum w:abstractNumId="193">
    <w:nsid w:val="5F3D6DF3"/>
    <w:multiLevelType w:val="hybridMultilevel"/>
    <w:tmpl w:val="A81E117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4">
    <w:nsid w:val="5F4B07CB"/>
    <w:multiLevelType w:val="hybridMultilevel"/>
    <w:tmpl w:val="60E0E49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5">
    <w:nsid w:val="5FA7629A"/>
    <w:multiLevelType w:val="hybridMultilevel"/>
    <w:tmpl w:val="FF48F4B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6">
    <w:nsid w:val="5FEE738B"/>
    <w:multiLevelType w:val="hybridMultilevel"/>
    <w:tmpl w:val="F6FA5D22"/>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nsid w:val="60DC1556"/>
    <w:multiLevelType w:val="hybridMultilevel"/>
    <w:tmpl w:val="7F20945C"/>
    <w:lvl w:ilvl="0" w:tplc="0C0C000B">
      <w:start w:val="1"/>
      <w:numFmt w:val="bullet"/>
      <w:lvlText w:val=""/>
      <w:lvlJc w:val="left"/>
      <w:pPr>
        <w:ind w:left="1146" w:hanging="360"/>
      </w:pPr>
      <w:rPr>
        <w:rFonts w:ascii="Wingdings" w:hAnsi="Wingdings"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98">
    <w:nsid w:val="61E01005"/>
    <w:multiLevelType w:val="hybridMultilevel"/>
    <w:tmpl w:val="97E48230"/>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99">
    <w:nsid w:val="62DE1FEC"/>
    <w:multiLevelType w:val="hybridMultilevel"/>
    <w:tmpl w:val="AF421FD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0">
    <w:nsid w:val="63962CEC"/>
    <w:multiLevelType w:val="hybridMultilevel"/>
    <w:tmpl w:val="4E684D8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1">
    <w:nsid w:val="64445050"/>
    <w:multiLevelType w:val="multilevel"/>
    <w:tmpl w:val="A240E454"/>
    <w:lvl w:ilvl="0">
      <w:numFmt w:val="bullet"/>
      <w:lvlText w:val="•"/>
      <w:lvlJc w:val="left"/>
      <w:pPr>
        <w:tabs>
          <w:tab w:val="num" w:pos="720"/>
        </w:tabs>
        <w:ind w:left="720" w:hanging="360"/>
      </w:pPr>
      <w:rPr>
        <w:rFonts w:ascii="Arial" w:hAnsi="Arial" w:hint="default"/>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53020CB"/>
    <w:multiLevelType w:val="hybridMultilevel"/>
    <w:tmpl w:val="589810A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3">
    <w:nsid w:val="65CA4E1E"/>
    <w:multiLevelType w:val="hybridMultilevel"/>
    <w:tmpl w:val="DF0A1F28"/>
    <w:lvl w:ilvl="0" w:tplc="0C0C000B">
      <w:start w:val="1"/>
      <w:numFmt w:val="bullet"/>
      <w:lvlText w:val=""/>
      <w:lvlJc w:val="left"/>
      <w:pPr>
        <w:ind w:left="1287" w:hanging="360"/>
      </w:pPr>
      <w:rPr>
        <w:rFonts w:ascii="Wingdings" w:hAnsi="Wingdings" w:hint="default"/>
      </w:rPr>
    </w:lvl>
    <w:lvl w:ilvl="1" w:tplc="0C0C0005">
      <w:start w:val="1"/>
      <w:numFmt w:val="bullet"/>
      <w:lvlText w:val=""/>
      <w:lvlJc w:val="left"/>
      <w:pPr>
        <w:ind w:left="2007" w:hanging="360"/>
      </w:pPr>
      <w:rPr>
        <w:rFonts w:ascii="Wingdings" w:hAnsi="Wingdings"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04">
    <w:nsid w:val="65E556BD"/>
    <w:multiLevelType w:val="hybridMultilevel"/>
    <w:tmpl w:val="A678B24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5">
    <w:nsid w:val="65F82E33"/>
    <w:multiLevelType w:val="hybridMultilevel"/>
    <w:tmpl w:val="C536459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6">
    <w:nsid w:val="66422F2D"/>
    <w:multiLevelType w:val="hybridMultilevel"/>
    <w:tmpl w:val="180AAA44"/>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7">
    <w:nsid w:val="66BD2FAD"/>
    <w:multiLevelType w:val="hybridMultilevel"/>
    <w:tmpl w:val="90D6DCD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8">
    <w:nsid w:val="66C86192"/>
    <w:multiLevelType w:val="hybridMultilevel"/>
    <w:tmpl w:val="BD20EE30"/>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09">
    <w:nsid w:val="67416790"/>
    <w:multiLevelType w:val="hybridMultilevel"/>
    <w:tmpl w:val="8ACE9916"/>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10">
    <w:nsid w:val="69AD6720"/>
    <w:multiLevelType w:val="hybridMultilevel"/>
    <w:tmpl w:val="E5686B6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1">
    <w:nsid w:val="6A92208A"/>
    <w:multiLevelType w:val="hybridMultilevel"/>
    <w:tmpl w:val="0FD0E24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2">
    <w:nsid w:val="6A9C35B5"/>
    <w:multiLevelType w:val="hybridMultilevel"/>
    <w:tmpl w:val="4DD420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3">
    <w:nsid w:val="6B29430D"/>
    <w:multiLevelType w:val="hybridMultilevel"/>
    <w:tmpl w:val="ED961B24"/>
    <w:lvl w:ilvl="0" w:tplc="B7281E48">
      <w:start w:val="1"/>
      <w:numFmt w:val="bullet"/>
      <w:lvlText w:val=""/>
      <w:lvlJc w:val="left"/>
      <w:pPr>
        <w:ind w:left="720" w:hanging="360"/>
      </w:pPr>
      <w:rPr>
        <w:rFonts w:ascii="Wingdings" w:hAnsi="Wingdings" w:hint="default"/>
        <w:strike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4">
    <w:nsid w:val="6B462732"/>
    <w:multiLevelType w:val="hybridMultilevel"/>
    <w:tmpl w:val="A4F4992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5">
    <w:nsid w:val="6B740455"/>
    <w:multiLevelType w:val="hybridMultilevel"/>
    <w:tmpl w:val="CDC21D7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6">
    <w:nsid w:val="6CE8594E"/>
    <w:multiLevelType w:val="hybridMultilevel"/>
    <w:tmpl w:val="99DAEE9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7">
    <w:nsid w:val="6DCC6AD6"/>
    <w:multiLevelType w:val="hybridMultilevel"/>
    <w:tmpl w:val="9ED60FA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8">
    <w:nsid w:val="6E882660"/>
    <w:multiLevelType w:val="hybridMultilevel"/>
    <w:tmpl w:val="E26E3DBA"/>
    <w:lvl w:ilvl="0" w:tplc="E050F06E">
      <w:start w:val="1"/>
      <w:numFmt w:val="bullet"/>
      <w:lvlText w:val=""/>
      <w:lvlJc w:val="left"/>
      <w:pPr>
        <w:ind w:left="862" w:hanging="360"/>
      </w:pPr>
      <w:rPr>
        <w:rFonts w:ascii="Wingdings" w:hAnsi="Wingdings" w:hint="default"/>
        <w:sz w:val="24"/>
      </w:rPr>
    </w:lvl>
    <w:lvl w:ilvl="1" w:tplc="0C0C0003">
      <w:start w:val="1"/>
      <w:numFmt w:val="bullet"/>
      <w:lvlText w:val="o"/>
      <w:lvlJc w:val="left"/>
      <w:pPr>
        <w:ind w:left="1582" w:hanging="360"/>
      </w:pPr>
      <w:rPr>
        <w:rFonts w:ascii="Courier New" w:hAnsi="Courier New" w:cs="Courier New" w:hint="default"/>
      </w:rPr>
    </w:lvl>
    <w:lvl w:ilvl="2" w:tplc="0C0C0005">
      <w:start w:val="1"/>
      <w:numFmt w:val="bullet"/>
      <w:lvlText w:val=""/>
      <w:lvlJc w:val="left"/>
      <w:pPr>
        <w:ind w:left="2302" w:hanging="360"/>
      </w:pPr>
      <w:rPr>
        <w:rFonts w:ascii="Wingdings" w:hAnsi="Wingdings" w:hint="default"/>
      </w:rPr>
    </w:lvl>
    <w:lvl w:ilvl="3" w:tplc="0C0C0001">
      <w:start w:val="1"/>
      <w:numFmt w:val="bullet"/>
      <w:lvlText w:val=""/>
      <w:lvlJc w:val="left"/>
      <w:pPr>
        <w:ind w:left="3022" w:hanging="360"/>
      </w:pPr>
      <w:rPr>
        <w:rFonts w:ascii="Symbol" w:hAnsi="Symbol" w:hint="default"/>
      </w:rPr>
    </w:lvl>
    <w:lvl w:ilvl="4" w:tplc="0C0C0003">
      <w:start w:val="1"/>
      <w:numFmt w:val="bullet"/>
      <w:lvlText w:val="o"/>
      <w:lvlJc w:val="left"/>
      <w:pPr>
        <w:ind w:left="3742" w:hanging="360"/>
      </w:pPr>
      <w:rPr>
        <w:rFonts w:ascii="Courier New" w:hAnsi="Courier New" w:cs="Courier New" w:hint="default"/>
      </w:rPr>
    </w:lvl>
    <w:lvl w:ilvl="5" w:tplc="0C0C0005">
      <w:start w:val="1"/>
      <w:numFmt w:val="bullet"/>
      <w:lvlText w:val=""/>
      <w:lvlJc w:val="left"/>
      <w:pPr>
        <w:ind w:left="4462" w:hanging="360"/>
      </w:pPr>
      <w:rPr>
        <w:rFonts w:ascii="Wingdings" w:hAnsi="Wingdings" w:hint="default"/>
      </w:rPr>
    </w:lvl>
    <w:lvl w:ilvl="6" w:tplc="0C0C0001">
      <w:start w:val="1"/>
      <w:numFmt w:val="bullet"/>
      <w:lvlText w:val=""/>
      <w:lvlJc w:val="left"/>
      <w:pPr>
        <w:ind w:left="5182" w:hanging="360"/>
      </w:pPr>
      <w:rPr>
        <w:rFonts w:ascii="Symbol" w:hAnsi="Symbol" w:hint="default"/>
      </w:rPr>
    </w:lvl>
    <w:lvl w:ilvl="7" w:tplc="0C0C0003">
      <w:start w:val="1"/>
      <w:numFmt w:val="bullet"/>
      <w:lvlText w:val="o"/>
      <w:lvlJc w:val="left"/>
      <w:pPr>
        <w:ind w:left="5902" w:hanging="360"/>
      </w:pPr>
      <w:rPr>
        <w:rFonts w:ascii="Courier New" w:hAnsi="Courier New" w:cs="Courier New" w:hint="default"/>
      </w:rPr>
    </w:lvl>
    <w:lvl w:ilvl="8" w:tplc="0C0C0005">
      <w:start w:val="1"/>
      <w:numFmt w:val="bullet"/>
      <w:lvlText w:val=""/>
      <w:lvlJc w:val="left"/>
      <w:pPr>
        <w:ind w:left="6622" w:hanging="360"/>
      </w:pPr>
      <w:rPr>
        <w:rFonts w:ascii="Wingdings" w:hAnsi="Wingdings" w:hint="default"/>
      </w:rPr>
    </w:lvl>
  </w:abstractNum>
  <w:abstractNum w:abstractNumId="219">
    <w:nsid w:val="6EB2643A"/>
    <w:multiLevelType w:val="hybridMultilevel"/>
    <w:tmpl w:val="89CCF65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0">
    <w:nsid w:val="6EEC2754"/>
    <w:multiLevelType w:val="hybridMultilevel"/>
    <w:tmpl w:val="12522C5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1">
    <w:nsid w:val="6EFF70E0"/>
    <w:multiLevelType w:val="hybridMultilevel"/>
    <w:tmpl w:val="3ADC99A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2">
    <w:nsid w:val="6F3511FC"/>
    <w:multiLevelType w:val="hybridMultilevel"/>
    <w:tmpl w:val="C52EEEF0"/>
    <w:lvl w:ilvl="0" w:tplc="0C0C000B">
      <w:start w:val="1"/>
      <w:numFmt w:val="bullet"/>
      <w:lvlText w:val=""/>
      <w:lvlJc w:val="right"/>
      <w:pPr>
        <w:ind w:left="720" w:hanging="360"/>
      </w:pPr>
      <w:rPr>
        <w:rFonts w:ascii="Wingdings" w:hAnsi="Wingdings" w:hint="default"/>
        <w:sz w:val="1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3">
    <w:nsid w:val="702B5EC1"/>
    <w:multiLevelType w:val="hybridMultilevel"/>
    <w:tmpl w:val="A698C52A"/>
    <w:lvl w:ilvl="0" w:tplc="34C613FA">
      <w:start w:val="1"/>
      <w:numFmt w:val="bullet"/>
      <w:lvlText w:val=""/>
      <w:lvlJc w:val="lef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4">
    <w:nsid w:val="70B05707"/>
    <w:multiLevelType w:val="hybridMultilevel"/>
    <w:tmpl w:val="9426DEEE"/>
    <w:lvl w:ilvl="0" w:tplc="66A06440">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5">
    <w:nsid w:val="71B15165"/>
    <w:multiLevelType w:val="hybridMultilevel"/>
    <w:tmpl w:val="A8E25280"/>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6">
    <w:nsid w:val="71CC652F"/>
    <w:multiLevelType w:val="hybridMultilevel"/>
    <w:tmpl w:val="0882DE3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7">
    <w:nsid w:val="71F7549C"/>
    <w:multiLevelType w:val="hybridMultilevel"/>
    <w:tmpl w:val="6E426BF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8">
    <w:nsid w:val="721E2658"/>
    <w:multiLevelType w:val="hybridMultilevel"/>
    <w:tmpl w:val="52FAD0B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9">
    <w:nsid w:val="729500C4"/>
    <w:multiLevelType w:val="hybridMultilevel"/>
    <w:tmpl w:val="1CB81928"/>
    <w:lvl w:ilvl="0" w:tplc="0409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0">
    <w:nsid w:val="72962905"/>
    <w:multiLevelType w:val="hybridMultilevel"/>
    <w:tmpl w:val="F43A081A"/>
    <w:lvl w:ilvl="0" w:tplc="473090E4">
      <w:start w:val="1"/>
      <w:numFmt w:val="lowerLetter"/>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231">
    <w:nsid w:val="72D65F06"/>
    <w:multiLevelType w:val="hybridMultilevel"/>
    <w:tmpl w:val="5300C15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2">
    <w:nsid w:val="72DB1E13"/>
    <w:multiLevelType w:val="hybridMultilevel"/>
    <w:tmpl w:val="C824825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3">
    <w:nsid w:val="738C0335"/>
    <w:multiLevelType w:val="hybridMultilevel"/>
    <w:tmpl w:val="16C849D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34">
    <w:nsid w:val="73F00610"/>
    <w:multiLevelType w:val="hybridMultilevel"/>
    <w:tmpl w:val="6A3298F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5">
    <w:nsid w:val="7423283C"/>
    <w:multiLevelType w:val="hybridMultilevel"/>
    <w:tmpl w:val="76006642"/>
    <w:lvl w:ilvl="0" w:tplc="B0740448">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6">
    <w:nsid w:val="746C1DD1"/>
    <w:multiLevelType w:val="hybridMultilevel"/>
    <w:tmpl w:val="F72848E2"/>
    <w:lvl w:ilvl="0" w:tplc="32A8E006">
      <w:start w:val="1"/>
      <w:numFmt w:val="lowerLetter"/>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237">
    <w:nsid w:val="756454B2"/>
    <w:multiLevelType w:val="hybridMultilevel"/>
    <w:tmpl w:val="F80691F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38">
    <w:nsid w:val="76061E91"/>
    <w:multiLevelType w:val="multilevel"/>
    <w:tmpl w:val="8BA0053E"/>
    <w:lvl w:ilvl="0">
      <w:start w:val="14"/>
      <w:numFmt w:val="decimal"/>
      <w:lvlText w:val="%1"/>
      <w:lvlJc w:val="left"/>
      <w:pPr>
        <w:ind w:left="420" w:hanging="420"/>
      </w:pPr>
      <w:rPr>
        <w:rFonts w:hint="default"/>
      </w:rPr>
    </w:lvl>
    <w:lvl w:ilvl="1">
      <w:start w:val="3"/>
      <w:numFmt w:val="decimal"/>
      <w:lvlText w:val="%1.%2"/>
      <w:lvlJc w:val="left"/>
      <w:pPr>
        <w:ind w:left="2067" w:hanging="42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239">
    <w:nsid w:val="76416D11"/>
    <w:multiLevelType w:val="hybridMultilevel"/>
    <w:tmpl w:val="CBD2E89A"/>
    <w:lvl w:ilvl="0" w:tplc="0C0C000B">
      <w:start w:val="1"/>
      <w:numFmt w:val="bullet"/>
      <w:lvlText w:val=""/>
      <w:lvlJc w:val="right"/>
      <w:pPr>
        <w:ind w:left="720" w:hanging="360"/>
      </w:pPr>
      <w:rPr>
        <w:rFonts w:ascii="Wingdings" w:hAnsi="Wingdings" w:hint="default"/>
        <w:sz w:val="24"/>
      </w:rPr>
    </w:lvl>
    <w:lvl w:ilvl="1" w:tplc="0C0C0003">
      <w:start w:val="1"/>
      <w:numFmt w:val="lowerLetter"/>
      <w:lvlText w:val="%2."/>
      <w:lvlJc w:val="left"/>
      <w:pPr>
        <w:ind w:left="1440" w:hanging="360"/>
      </w:pPr>
    </w:lvl>
    <w:lvl w:ilvl="2" w:tplc="0C0C0005">
      <w:start w:val="1"/>
      <w:numFmt w:val="lowerRoman"/>
      <w:lvlText w:val="%3."/>
      <w:lvlJc w:val="right"/>
      <w:pPr>
        <w:ind w:left="2160" w:hanging="180"/>
      </w:pPr>
    </w:lvl>
    <w:lvl w:ilvl="3" w:tplc="0C0C0001">
      <w:start w:val="1"/>
      <w:numFmt w:val="decimal"/>
      <w:lvlText w:val="%4."/>
      <w:lvlJc w:val="left"/>
      <w:pPr>
        <w:ind w:left="2880" w:hanging="360"/>
      </w:pPr>
    </w:lvl>
    <w:lvl w:ilvl="4" w:tplc="0C0C0003">
      <w:start w:val="1"/>
      <w:numFmt w:val="lowerLetter"/>
      <w:lvlText w:val="%5."/>
      <w:lvlJc w:val="left"/>
      <w:pPr>
        <w:ind w:left="3600" w:hanging="360"/>
      </w:pPr>
    </w:lvl>
    <w:lvl w:ilvl="5" w:tplc="0C0C0005">
      <w:start w:val="1"/>
      <w:numFmt w:val="lowerRoman"/>
      <w:lvlText w:val="%6."/>
      <w:lvlJc w:val="right"/>
      <w:pPr>
        <w:ind w:left="4320" w:hanging="180"/>
      </w:pPr>
    </w:lvl>
    <w:lvl w:ilvl="6" w:tplc="0C0C0001">
      <w:start w:val="1"/>
      <w:numFmt w:val="decimal"/>
      <w:lvlText w:val="%7."/>
      <w:lvlJc w:val="left"/>
      <w:pPr>
        <w:ind w:left="5040" w:hanging="360"/>
      </w:pPr>
    </w:lvl>
    <w:lvl w:ilvl="7" w:tplc="0C0C0003">
      <w:start w:val="1"/>
      <w:numFmt w:val="lowerLetter"/>
      <w:lvlText w:val="%8."/>
      <w:lvlJc w:val="left"/>
      <w:pPr>
        <w:ind w:left="5760" w:hanging="360"/>
      </w:pPr>
    </w:lvl>
    <w:lvl w:ilvl="8" w:tplc="0C0C0005">
      <w:start w:val="1"/>
      <w:numFmt w:val="lowerRoman"/>
      <w:lvlText w:val="%9."/>
      <w:lvlJc w:val="right"/>
      <w:pPr>
        <w:ind w:left="6480" w:hanging="180"/>
      </w:pPr>
    </w:lvl>
  </w:abstractNum>
  <w:abstractNum w:abstractNumId="240">
    <w:nsid w:val="76992743"/>
    <w:multiLevelType w:val="hybridMultilevel"/>
    <w:tmpl w:val="D974B9A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1">
    <w:nsid w:val="769C16D3"/>
    <w:multiLevelType w:val="hybridMultilevel"/>
    <w:tmpl w:val="AC640C3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2">
    <w:nsid w:val="77083382"/>
    <w:multiLevelType w:val="hybridMultilevel"/>
    <w:tmpl w:val="90848A7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3">
    <w:nsid w:val="774C6FF4"/>
    <w:multiLevelType w:val="hybridMultilevel"/>
    <w:tmpl w:val="59325B72"/>
    <w:lvl w:ilvl="0" w:tplc="B4F6E56E">
      <w:start w:val="1"/>
      <w:numFmt w:val="decimal"/>
      <w:lvlText w:val="%1)"/>
      <w:lvlJc w:val="left"/>
      <w:pPr>
        <w:ind w:left="1428" w:hanging="360"/>
      </w:pPr>
      <w:rPr>
        <w:rFonts w:hint="default"/>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244">
    <w:nsid w:val="778213FE"/>
    <w:multiLevelType w:val="hybridMultilevel"/>
    <w:tmpl w:val="77624EF0"/>
    <w:lvl w:ilvl="0" w:tplc="0C0C000B">
      <w:start w:val="1"/>
      <w:numFmt w:val="bullet"/>
      <w:pStyle w:val="a"/>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5">
    <w:nsid w:val="78164291"/>
    <w:multiLevelType w:val="hybridMultilevel"/>
    <w:tmpl w:val="EE9A486A"/>
    <w:lvl w:ilvl="0" w:tplc="2F9834AA">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6">
    <w:nsid w:val="78580999"/>
    <w:multiLevelType w:val="hybridMultilevel"/>
    <w:tmpl w:val="CCD0C60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7">
    <w:nsid w:val="79C37DF2"/>
    <w:multiLevelType w:val="hybridMultilevel"/>
    <w:tmpl w:val="18B4263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8">
    <w:nsid w:val="7A26611B"/>
    <w:multiLevelType w:val="hybridMultilevel"/>
    <w:tmpl w:val="301C1C1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9">
    <w:nsid w:val="7A351353"/>
    <w:multiLevelType w:val="hybridMultilevel"/>
    <w:tmpl w:val="298685F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0">
    <w:nsid w:val="7AC22B05"/>
    <w:multiLevelType w:val="hybridMultilevel"/>
    <w:tmpl w:val="14D20684"/>
    <w:lvl w:ilvl="0" w:tplc="3AE868E0">
      <w:start w:val="1"/>
      <w:numFmt w:val="bullet"/>
      <w:lvlText w:val=""/>
      <w:lvlJc w:val="righ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1">
    <w:nsid w:val="7B5F334A"/>
    <w:multiLevelType w:val="hybridMultilevel"/>
    <w:tmpl w:val="B41AC0D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2">
    <w:nsid w:val="7B7A47E8"/>
    <w:multiLevelType w:val="hybridMultilevel"/>
    <w:tmpl w:val="F228704C"/>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3">
    <w:nsid w:val="7BAB2EB5"/>
    <w:multiLevelType w:val="hybridMultilevel"/>
    <w:tmpl w:val="0A665964"/>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4">
    <w:nsid w:val="7BBE762D"/>
    <w:multiLevelType w:val="hybridMultilevel"/>
    <w:tmpl w:val="B9BA9412"/>
    <w:lvl w:ilvl="0" w:tplc="0C0C000B">
      <w:start w:val="1"/>
      <w:numFmt w:val="bullet"/>
      <w:lvlText w:val=""/>
      <w:lvlJc w:val="left"/>
      <w:pPr>
        <w:ind w:left="788" w:hanging="360"/>
      </w:pPr>
      <w:rPr>
        <w:rFonts w:ascii="Wingdings" w:hAnsi="Wingdings" w:hint="default"/>
      </w:rPr>
    </w:lvl>
    <w:lvl w:ilvl="1" w:tplc="0C0C0003" w:tentative="1">
      <w:start w:val="1"/>
      <w:numFmt w:val="bullet"/>
      <w:lvlText w:val="o"/>
      <w:lvlJc w:val="left"/>
      <w:pPr>
        <w:ind w:left="1508" w:hanging="360"/>
      </w:pPr>
      <w:rPr>
        <w:rFonts w:ascii="Courier New" w:hAnsi="Courier New" w:cs="Courier New" w:hint="default"/>
      </w:rPr>
    </w:lvl>
    <w:lvl w:ilvl="2" w:tplc="0C0C0005" w:tentative="1">
      <w:start w:val="1"/>
      <w:numFmt w:val="bullet"/>
      <w:lvlText w:val=""/>
      <w:lvlJc w:val="left"/>
      <w:pPr>
        <w:ind w:left="2228" w:hanging="360"/>
      </w:pPr>
      <w:rPr>
        <w:rFonts w:ascii="Wingdings" w:hAnsi="Wingdings" w:hint="default"/>
      </w:rPr>
    </w:lvl>
    <w:lvl w:ilvl="3" w:tplc="0C0C0001" w:tentative="1">
      <w:start w:val="1"/>
      <w:numFmt w:val="bullet"/>
      <w:lvlText w:val=""/>
      <w:lvlJc w:val="left"/>
      <w:pPr>
        <w:ind w:left="2948" w:hanging="360"/>
      </w:pPr>
      <w:rPr>
        <w:rFonts w:ascii="Symbol" w:hAnsi="Symbol" w:hint="default"/>
      </w:rPr>
    </w:lvl>
    <w:lvl w:ilvl="4" w:tplc="0C0C0003" w:tentative="1">
      <w:start w:val="1"/>
      <w:numFmt w:val="bullet"/>
      <w:lvlText w:val="o"/>
      <w:lvlJc w:val="left"/>
      <w:pPr>
        <w:ind w:left="3668" w:hanging="360"/>
      </w:pPr>
      <w:rPr>
        <w:rFonts w:ascii="Courier New" w:hAnsi="Courier New" w:cs="Courier New" w:hint="default"/>
      </w:rPr>
    </w:lvl>
    <w:lvl w:ilvl="5" w:tplc="0C0C0005" w:tentative="1">
      <w:start w:val="1"/>
      <w:numFmt w:val="bullet"/>
      <w:lvlText w:val=""/>
      <w:lvlJc w:val="left"/>
      <w:pPr>
        <w:ind w:left="4388" w:hanging="360"/>
      </w:pPr>
      <w:rPr>
        <w:rFonts w:ascii="Wingdings" w:hAnsi="Wingdings" w:hint="default"/>
      </w:rPr>
    </w:lvl>
    <w:lvl w:ilvl="6" w:tplc="0C0C0001" w:tentative="1">
      <w:start w:val="1"/>
      <w:numFmt w:val="bullet"/>
      <w:lvlText w:val=""/>
      <w:lvlJc w:val="left"/>
      <w:pPr>
        <w:ind w:left="5108" w:hanging="360"/>
      </w:pPr>
      <w:rPr>
        <w:rFonts w:ascii="Symbol" w:hAnsi="Symbol" w:hint="default"/>
      </w:rPr>
    </w:lvl>
    <w:lvl w:ilvl="7" w:tplc="0C0C0003" w:tentative="1">
      <w:start w:val="1"/>
      <w:numFmt w:val="bullet"/>
      <w:lvlText w:val="o"/>
      <w:lvlJc w:val="left"/>
      <w:pPr>
        <w:ind w:left="5828" w:hanging="360"/>
      </w:pPr>
      <w:rPr>
        <w:rFonts w:ascii="Courier New" w:hAnsi="Courier New" w:cs="Courier New" w:hint="default"/>
      </w:rPr>
    </w:lvl>
    <w:lvl w:ilvl="8" w:tplc="0C0C0005" w:tentative="1">
      <w:start w:val="1"/>
      <w:numFmt w:val="bullet"/>
      <w:lvlText w:val=""/>
      <w:lvlJc w:val="left"/>
      <w:pPr>
        <w:ind w:left="6548" w:hanging="360"/>
      </w:pPr>
      <w:rPr>
        <w:rFonts w:ascii="Wingdings" w:hAnsi="Wingdings" w:hint="default"/>
      </w:rPr>
    </w:lvl>
  </w:abstractNum>
  <w:abstractNum w:abstractNumId="255">
    <w:nsid w:val="7BCD46AD"/>
    <w:multiLevelType w:val="hybridMultilevel"/>
    <w:tmpl w:val="5CF6BD74"/>
    <w:lvl w:ilvl="0" w:tplc="0C0C000B">
      <w:start w:val="1"/>
      <w:numFmt w:val="bullet"/>
      <w:lvlText w:val=""/>
      <w:lvlJc w:val="left"/>
      <w:pPr>
        <w:ind w:left="1068" w:hanging="360"/>
      </w:pPr>
      <w:rPr>
        <w:rFonts w:ascii="Wingdings" w:hAnsi="Wingdings"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256">
    <w:nsid w:val="7CCE4322"/>
    <w:multiLevelType w:val="hybridMultilevel"/>
    <w:tmpl w:val="5544A092"/>
    <w:lvl w:ilvl="0" w:tplc="0C0C000B">
      <w:start w:val="1"/>
      <w:numFmt w:val="bullet"/>
      <w:lvlText w:val=""/>
      <w:lvlJc w:val="left"/>
      <w:pPr>
        <w:ind w:left="1077" w:hanging="360"/>
      </w:pPr>
      <w:rPr>
        <w:rFonts w:ascii="Wingdings" w:hAnsi="Wingdings"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57">
    <w:nsid w:val="7D9F0A1C"/>
    <w:multiLevelType w:val="hybridMultilevel"/>
    <w:tmpl w:val="13C4B5A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8">
    <w:nsid w:val="7DAC7A31"/>
    <w:multiLevelType w:val="hybridMultilevel"/>
    <w:tmpl w:val="FFA02EB0"/>
    <w:lvl w:ilvl="0" w:tplc="574A2ED4">
      <w:start w:val="1"/>
      <w:numFmt w:val="bullet"/>
      <w:lvlText w:val=""/>
      <w:lvlJc w:val="left"/>
      <w:pPr>
        <w:tabs>
          <w:tab w:val="num" w:pos="360"/>
        </w:tabs>
        <w:ind w:left="36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9">
    <w:nsid w:val="7DCA0741"/>
    <w:multiLevelType w:val="hybridMultilevel"/>
    <w:tmpl w:val="E436808C"/>
    <w:lvl w:ilvl="0" w:tplc="2F9834AA">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0">
    <w:nsid w:val="7E2A5FAE"/>
    <w:multiLevelType w:val="hybridMultilevel"/>
    <w:tmpl w:val="E5B27B2C"/>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61">
    <w:nsid w:val="7E7368FF"/>
    <w:multiLevelType w:val="hybridMultilevel"/>
    <w:tmpl w:val="8752EE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2">
    <w:nsid w:val="7E850EDC"/>
    <w:multiLevelType w:val="hybridMultilevel"/>
    <w:tmpl w:val="62A48CA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3">
    <w:nsid w:val="7F4E1975"/>
    <w:multiLevelType w:val="hybridMultilevel"/>
    <w:tmpl w:val="B2AE4E7A"/>
    <w:lvl w:ilvl="0" w:tplc="0C0C000B">
      <w:start w:val="1"/>
      <w:numFmt w:val="bullet"/>
      <w:lvlText w:val=""/>
      <w:lvlJc w:val="left"/>
      <w:pPr>
        <w:ind w:left="1077" w:hanging="360"/>
      </w:pPr>
      <w:rPr>
        <w:rFonts w:ascii="Wingdings" w:hAnsi="Wingdings"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64">
    <w:nsid w:val="7F594BEA"/>
    <w:multiLevelType w:val="hybridMultilevel"/>
    <w:tmpl w:val="3092C6B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5">
    <w:nsid w:val="7F762401"/>
    <w:multiLevelType w:val="hybridMultilevel"/>
    <w:tmpl w:val="DBF83D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30"/>
  </w:num>
  <w:num w:numId="2">
    <w:abstractNumId w:val="141"/>
  </w:num>
  <w:num w:numId="3">
    <w:abstractNumId w:val="178"/>
  </w:num>
  <w:num w:numId="4">
    <w:abstractNumId w:val="244"/>
  </w:num>
  <w:num w:numId="5">
    <w:abstractNumId w:val="6"/>
  </w:num>
  <w:num w:numId="6">
    <w:abstractNumId w:val="140"/>
  </w:num>
  <w:num w:numId="7">
    <w:abstractNumId w:val="72"/>
  </w:num>
  <w:num w:numId="8">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8"/>
  </w:num>
  <w:num w:numId="10">
    <w:abstractNumId w:val="112"/>
  </w:num>
  <w:num w:numId="11">
    <w:abstractNumId w:val="118"/>
  </w:num>
  <w:num w:numId="12">
    <w:abstractNumId w:val="233"/>
  </w:num>
  <w:num w:numId="13">
    <w:abstractNumId w:val="107"/>
  </w:num>
  <w:num w:numId="14">
    <w:abstractNumId w:val="255"/>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5"/>
  </w:num>
  <w:num w:numId="17">
    <w:abstractNumId w:val="136"/>
  </w:num>
  <w:num w:numId="18">
    <w:abstractNumId w:val="151"/>
  </w:num>
  <w:num w:numId="19">
    <w:abstractNumId w:val="36"/>
  </w:num>
  <w:num w:numId="20">
    <w:abstractNumId w:val="133"/>
  </w:num>
  <w:num w:numId="21">
    <w:abstractNumId w:val="224"/>
  </w:num>
  <w:num w:numId="22">
    <w:abstractNumId w:val="222"/>
  </w:num>
  <w:num w:numId="23">
    <w:abstractNumId w:val="205"/>
  </w:num>
  <w:num w:numId="24">
    <w:abstractNumId w:val="51"/>
  </w:num>
  <w:num w:numId="25">
    <w:abstractNumId w:val="20"/>
  </w:num>
  <w:num w:numId="26">
    <w:abstractNumId w:val="159"/>
  </w:num>
  <w:num w:numId="2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num>
  <w:num w:numId="29">
    <w:abstractNumId w:val="139"/>
  </w:num>
  <w:num w:numId="30">
    <w:abstractNumId w:val="157"/>
  </w:num>
  <w:num w:numId="31">
    <w:abstractNumId w:val="49"/>
  </w:num>
  <w:num w:numId="32">
    <w:abstractNumId w:val="103"/>
  </w:num>
  <w:num w:numId="33">
    <w:abstractNumId w:val="19"/>
  </w:num>
  <w:num w:numId="34">
    <w:abstractNumId w:val="119"/>
  </w:num>
  <w:num w:numId="35">
    <w:abstractNumId w:val="31"/>
  </w:num>
  <w:num w:numId="36">
    <w:abstractNumId w:val="192"/>
  </w:num>
  <w:num w:numId="37">
    <w:abstractNumId w:val="53"/>
  </w:num>
  <w:num w:numId="38">
    <w:abstractNumId w:val="110"/>
  </w:num>
  <w:num w:numId="39">
    <w:abstractNumId w:val="100"/>
  </w:num>
  <w:num w:numId="40">
    <w:abstractNumId w:val="182"/>
  </w:num>
  <w:num w:numId="41">
    <w:abstractNumId w:val="206"/>
  </w:num>
  <w:num w:numId="42">
    <w:abstractNumId w:val="84"/>
  </w:num>
  <w:num w:numId="43">
    <w:abstractNumId w:val="237"/>
  </w:num>
  <w:num w:numId="44">
    <w:abstractNumId w:val="90"/>
  </w:num>
  <w:num w:numId="45">
    <w:abstractNumId w:val="176"/>
  </w:num>
  <w:num w:numId="46">
    <w:abstractNumId w:val="11"/>
  </w:num>
  <w:num w:numId="47">
    <w:abstractNumId w:val="50"/>
  </w:num>
  <w:num w:numId="48">
    <w:abstractNumId w:val="202"/>
  </w:num>
  <w:num w:numId="49">
    <w:abstractNumId w:val="17"/>
  </w:num>
  <w:num w:numId="50">
    <w:abstractNumId w:val="62"/>
  </w:num>
  <w:num w:numId="51">
    <w:abstractNumId w:val="76"/>
  </w:num>
  <w:num w:numId="52">
    <w:abstractNumId w:val="68"/>
  </w:num>
  <w:num w:numId="53">
    <w:abstractNumId w:val="229"/>
  </w:num>
  <w:num w:numId="54">
    <w:abstractNumId w:val="148"/>
  </w:num>
  <w:num w:numId="55">
    <w:abstractNumId w:val="250"/>
  </w:num>
  <w:num w:numId="56">
    <w:abstractNumId w:val="144"/>
  </w:num>
  <w:num w:numId="57">
    <w:abstractNumId w:val="115"/>
  </w:num>
  <w:num w:numId="58">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6"/>
  </w:num>
  <w:num w:numId="62">
    <w:abstractNumId w:val="108"/>
  </w:num>
  <w:num w:numId="63">
    <w:abstractNumId w:val="95"/>
  </w:num>
  <w:num w:numId="64">
    <w:abstractNumId w:val="223"/>
  </w:num>
  <w:num w:numId="65">
    <w:abstractNumId w:val="258"/>
  </w:num>
  <w:num w:numId="66">
    <w:abstractNumId w:val="177"/>
  </w:num>
  <w:num w:numId="67">
    <w:abstractNumId w:val="125"/>
  </w:num>
  <w:num w:numId="68">
    <w:abstractNumId w:val="175"/>
  </w:num>
  <w:num w:numId="69">
    <w:abstractNumId w:val="81"/>
  </w:num>
  <w:num w:numId="70">
    <w:abstractNumId w:val="172"/>
  </w:num>
  <w:num w:numId="71">
    <w:abstractNumId w:val="120"/>
  </w:num>
  <w:num w:numId="72">
    <w:abstractNumId w:val="180"/>
  </w:num>
  <w:num w:numId="73">
    <w:abstractNumId w:val="149"/>
  </w:num>
  <w:num w:numId="74">
    <w:abstractNumId w:val="181"/>
  </w:num>
  <w:num w:numId="75">
    <w:abstractNumId w:val="137"/>
  </w:num>
  <w:num w:numId="76">
    <w:abstractNumId w:val="98"/>
  </w:num>
  <w:num w:numId="77">
    <w:abstractNumId w:val="188"/>
  </w:num>
  <w:num w:numId="78">
    <w:abstractNumId w:val="127"/>
  </w:num>
  <w:num w:numId="79">
    <w:abstractNumId w:val="91"/>
  </w:num>
  <w:num w:numId="80">
    <w:abstractNumId w:val="8"/>
  </w:num>
  <w:num w:numId="81">
    <w:abstractNumId w:val="40"/>
  </w:num>
  <w:num w:numId="82">
    <w:abstractNumId w:val="128"/>
  </w:num>
  <w:num w:numId="83">
    <w:abstractNumId w:val="48"/>
  </w:num>
  <w:num w:numId="84">
    <w:abstractNumId w:val="94"/>
  </w:num>
  <w:num w:numId="85">
    <w:abstractNumId w:val="174"/>
  </w:num>
  <w:num w:numId="86">
    <w:abstractNumId w:val="126"/>
  </w:num>
  <w:num w:numId="87">
    <w:abstractNumId w:val="38"/>
  </w:num>
  <w:num w:numId="88">
    <w:abstractNumId w:val="240"/>
  </w:num>
  <w:num w:numId="89">
    <w:abstractNumId w:val="220"/>
  </w:num>
  <w:num w:numId="90">
    <w:abstractNumId w:val="89"/>
  </w:num>
  <w:num w:numId="91">
    <w:abstractNumId w:val="93"/>
  </w:num>
  <w:num w:numId="92">
    <w:abstractNumId w:val="64"/>
  </w:num>
  <w:num w:numId="93">
    <w:abstractNumId w:val="210"/>
  </w:num>
  <w:num w:numId="94">
    <w:abstractNumId w:val="257"/>
  </w:num>
  <w:num w:numId="95">
    <w:abstractNumId w:val="114"/>
  </w:num>
  <w:num w:numId="96">
    <w:abstractNumId w:val="234"/>
  </w:num>
  <w:num w:numId="97">
    <w:abstractNumId w:val="153"/>
  </w:num>
  <w:num w:numId="98">
    <w:abstractNumId w:val="168"/>
  </w:num>
  <w:num w:numId="99">
    <w:abstractNumId w:val="122"/>
  </w:num>
  <w:num w:numId="100">
    <w:abstractNumId w:val="16"/>
  </w:num>
  <w:num w:numId="101">
    <w:abstractNumId w:val="254"/>
  </w:num>
  <w:num w:numId="102">
    <w:abstractNumId w:val="138"/>
  </w:num>
  <w:num w:numId="103">
    <w:abstractNumId w:val="219"/>
  </w:num>
  <w:num w:numId="104">
    <w:abstractNumId w:val="41"/>
  </w:num>
  <w:num w:numId="105">
    <w:abstractNumId w:val="164"/>
  </w:num>
  <w:num w:numId="106">
    <w:abstractNumId w:val="215"/>
  </w:num>
  <w:num w:numId="107">
    <w:abstractNumId w:val="22"/>
  </w:num>
  <w:num w:numId="108">
    <w:abstractNumId w:val="77"/>
  </w:num>
  <w:num w:numId="109">
    <w:abstractNumId w:val="248"/>
  </w:num>
  <w:num w:numId="110">
    <w:abstractNumId w:val="261"/>
  </w:num>
  <w:num w:numId="111">
    <w:abstractNumId w:val="57"/>
  </w:num>
  <w:num w:numId="112">
    <w:abstractNumId w:val="199"/>
  </w:num>
  <w:num w:numId="113">
    <w:abstractNumId w:val="105"/>
  </w:num>
  <w:num w:numId="114">
    <w:abstractNumId w:val="264"/>
  </w:num>
  <w:num w:numId="115">
    <w:abstractNumId w:val="21"/>
  </w:num>
  <w:num w:numId="116">
    <w:abstractNumId w:val="163"/>
  </w:num>
  <w:num w:numId="117">
    <w:abstractNumId w:val="200"/>
  </w:num>
  <w:num w:numId="118">
    <w:abstractNumId w:val="96"/>
  </w:num>
  <w:num w:numId="119">
    <w:abstractNumId w:val="75"/>
  </w:num>
  <w:num w:numId="120">
    <w:abstractNumId w:val="85"/>
  </w:num>
  <w:num w:numId="121">
    <w:abstractNumId w:val="132"/>
  </w:num>
  <w:num w:numId="122">
    <w:abstractNumId w:val="225"/>
  </w:num>
  <w:num w:numId="123">
    <w:abstractNumId w:val="173"/>
  </w:num>
  <w:num w:numId="124">
    <w:abstractNumId w:val="56"/>
  </w:num>
  <w:num w:numId="125">
    <w:abstractNumId w:val="187"/>
  </w:num>
  <w:num w:numId="126">
    <w:abstractNumId w:val="28"/>
  </w:num>
  <w:num w:numId="127">
    <w:abstractNumId w:val="247"/>
  </w:num>
  <w:num w:numId="128">
    <w:abstractNumId w:val="0"/>
  </w:num>
  <w:num w:numId="129">
    <w:abstractNumId w:val="243"/>
  </w:num>
  <w:num w:numId="130">
    <w:abstractNumId w:val="65"/>
  </w:num>
  <w:num w:numId="131">
    <w:abstractNumId w:val="186"/>
  </w:num>
  <w:num w:numId="132">
    <w:abstractNumId w:val="104"/>
  </w:num>
  <w:num w:numId="133">
    <w:abstractNumId w:val="23"/>
  </w:num>
  <w:num w:numId="134">
    <w:abstractNumId w:val="241"/>
  </w:num>
  <w:num w:numId="135">
    <w:abstractNumId w:val="52"/>
  </w:num>
  <w:num w:numId="136">
    <w:abstractNumId w:val="150"/>
  </w:num>
  <w:num w:numId="137">
    <w:abstractNumId w:val="142"/>
  </w:num>
  <w:num w:numId="138">
    <w:abstractNumId w:val="117"/>
  </w:num>
  <w:num w:numId="139">
    <w:abstractNumId w:val="88"/>
  </w:num>
  <w:num w:numId="140">
    <w:abstractNumId w:val="43"/>
  </w:num>
  <w:num w:numId="141">
    <w:abstractNumId w:val="34"/>
  </w:num>
  <w:num w:numId="142">
    <w:abstractNumId w:val="116"/>
  </w:num>
  <w:num w:numId="143">
    <w:abstractNumId w:val="70"/>
  </w:num>
  <w:num w:numId="144">
    <w:abstractNumId w:val="32"/>
  </w:num>
  <w:num w:numId="145">
    <w:abstractNumId w:val="35"/>
  </w:num>
  <w:num w:numId="146">
    <w:abstractNumId w:val="113"/>
  </w:num>
  <w:num w:numId="147">
    <w:abstractNumId w:val="252"/>
  </w:num>
  <w:num w:numId="148">
    <w:abstractNumId w:val="162"/>
  </w:num>
  <w:num w:numId="149">
    <w:abstractNumId w:val="46"/>
  </w:num>
  <w:num w:numId="150">
    <w:abstractNumId w:val="42"/>
  </w:num>
  <w:num w:numId="151">
    <w:abstractNumId w:val="130"/>
  </w:num>
  <w:num w:numId="152">
    <w:abstractNumId w:val="190"/>
  </w:num>
  <w:num w:numId="153">
    <w:abstractNumId w:val="230"/>
  </w:num>
  <w:num w:numId="154">
    <w:abstractNumId w:val="30"/>
  </w:num>
  <w:num w:numId="155">
    <w:abstractNumId w:val="197"/>
  </w:num>
  <w:num w:numId="156">
    <w:abstractNumId w:val="92"/>
  </w:num>
  <w:num w:numId="157">
    <w:abstractNumId w:val="80"/>
  </w:num>
  <w:num w:numId="158">
    <w:abstractNumId w:val="10"/>
  </w:num>
  <w:num w:numId="159">
    <w:abstractNumId w:val="161"/>
  </w:num>
  <w:num w:numId="160">
    <w:abstractNumId w:val="208"/>
  </w:num>
  <w:num w:numId="161">
    <w:abstractNumId w:val="166"/>
  </w:num>
  <w:num w:numId="162">
    <w:abstractNumId w:val="263"/>
  </w:num>
  <w:num w:numId="163">
    <w:abstractNumId w:val="256"/>
  </w:num>
  <w:num w:numId="164">
    <w:abstractNumId w:val="193"/>
  </w:num>
  <w:num w:numId="165">
    <w:abstractNumId w:val="183"/>
  </w:num>
  <w:num w:numId="166">
    <w:abstractNumId w:val="18"/>
  </w:num>
  <w:num w:numId="1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03"/>
  </w:num>
  <w:num w:numId="1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21"/>
  </w:num>
  <w:num w:numId="171">
    <w:abstractNumId w:val="253"/>
  </w:num>
  <w:num w:numId="172">
    <w:abstractNumId w:val="232"/>
  </w:num>
  <w:num w:numId="173">
    <w:abstractNumId w:val="156"/>
  </w:num>
  <w:num w:numId="174">
    <w:abstractNumId w:val="37"/>
  </w:num>
  <w:num w:numId="175">
    <w:abstractNumId w:val="87"/>
  </w:num>
  <w:num w:numId="176">
    <w:abstractNumId w:val="135"/>
  </w:num>
  <w:num w:numId="177">
    <w:abstractNumId w:val="260"/>
  </w:num>
  <w:num w:numId="178">
    <w:abstractNumId w:val="44"/>
  </w:num>
  <w:num w:numId="179">
    <w:abstractNumId w:val="121"/>
  </w:num>
  <w:num w:numId="180">
    <w:abstractNumId w:val="1"/>
  </w:num>
  <w:num w:numId="181">
    <w:abstractNumId w:val="2"/>
  </w:num>
  <w:num w:numId="182">
    <w:abstractNumId w:val="3"/>
  </w:num>
  <w:num w:numId="183">
    <w:abstractNumId w:val="4"/>
  </w:num>
  <w:num w:numId="184">
    <w:abstractNumId w:val="5"/>
  </w:num>
  <w:num w:numId="185">
    <w:abstractNumId w:val="246"/>
  </w:num>
  <w:num w:numId="186">
    <w:abstractNumId w:val="14"/>
  </w:num>
  <w:num w:numId="187">
    <w:abstractNumId w:val="249"/>
  </w:num>
  <w:num w:numId="188">
    <w:abstractNumId w:val="13"/>
  </w:num>
  <w:num w:numId="189">
    <w:abstractNumId w:val="97"/>
  </w:num>
  <w:num w:numId="190">
    <w:abstractNumId w:val="198"/>
  </w:num>
  <w:num w:numId="191">
    <w:abstractNumId w:val="67"/>
  </w:num>
  <w:num w:numId="192">
    <w:abstractNumId w:val="66"/>
  </w:num>
  <w:num w:numId="193">
    <w:abstractNumId w:val="61"/>
  </w:num>
  <w:num w:numId="194">
    <w:abstractNumId w:val="179"/>
  </w:num>
  <w:num w:numId="195">
    <w:abstractNumId w:val="226"/>
  </w:num>
  <w:num w:numId="196">
    <w:abstractNumId w:val="147"/>
  </w:num>
  <w:num w:numId="197">
    <w:abstractNumId w:val="47"/>
  </w:num>
  <w:num w:numId="198">
    <w:abstractNumId w:val="228"/>
  </w:num>
  <w:num w:numId="199">
    <w:abstractNumId w:val="227"/>
  </w:num>
  <w:num w:numId="200">
    <w:abstractNumId w:val="15"/>
  </w:num>
  <w:num w:numId="201">
    <w:abstractNumId w:val="7"/>
  </w:num>
  <w:num w:numId="202">
    <w:abstractNumId w:val="124"/>
  </w:num>
  <w:num w:numId="203">
    <w:abstractNumId w:val="86"/>
  </w:num>
  <w:num w:numId="204">
    <w:abstractNumId w:val="26"/>
  </w:num>
  <w:num w:numId="205">
    <w:abstractNumId w:val="102"/>
  </w:num>
  <w:num w:numId="206">
    <w:abstractNumId w:val="196"/>
  </w:num>
  <w:num w:numId="207">
    <w:abstractNumId w:val="82"/>
  </w:num>
  <w:num w:numId="208">
    <w:abstractNumId w:val="167"/>
  </w:num>
  <w:num w:numId="209">
    <w:abstractNumId w:val="165"/>
  </w:num>
  <w:num w:numId="210">
    <w:abstractNumId w:val="79"/>
  </w:num>
  <w:num w:numId="211">
    <w:abstractNumId w:val="58"/>
  </w:num>
  <w:num w:numId="212">
    <w:abstractNumId w:val="73"/>
  </w:num>
  <w:num w:numId="213">
    <w:abstractNumId w:val="74"/>
  </w:num>
  <w:num w:numId="214">
    <w:abstractNumId w:val="131"/>
  </w:num>
  <w:num w:numId="215">
    <w:abstractNumId w:val="242"/>
  </w:num>
  <w:num w:numId="216">
    <w:abstractNumId w:val="171"/>
  </w:num>
  <w:num w:numId="217">
    <w:abstractNumId w:val="231"/>
  </w:num>
  <w:num w:numId="218">
    <w:abstractNumId w:val="69"/>
  </w:num>
  <w:num w:numId="219">
    <w:abstractNumId w:val="109"/>
  </w:num>
  <w:num w:numId="220">
    <w:abstractNumId w:val="204"/>
  </w:num>
  <w:num w:numId="221">
    <w:abstractNumId w:val="24"/>
  </w:num>
  <w:num w:numId="222">
    <w:abstractNumId w:val="71"/>
  </w:num>
  <w:num w:numId="223">
    <w:abstractNumId w:val="214"/>
  </w:num>
  <w:num w:numId="224">
    <w:abstractNumId w:val="158"/>
  </w:num>
  <w:num w:numId="225">
    <w:abstractNumId w:val="101"/>
  </w:num>
  <w:num w:numId="226">
    <w:abstractNumId w:val="212"/>
  </w:num>
  <w:num w:numId="227">
    <w:abstractNumId w:val="213"/>
  </w:num>
  <w:num w:numId="228">
    <w:abstractNumId w:val="194"/>
  </w:num>
  <w:num w:numId="229">
    <w:abstractNumId w:val="191"/>
  </w:num>
  <w:num w:numId="230">
    <w:abstractNumId w:val="189"/>
  </w:num>
  <w:num w:numId="231">
    <w:abstractNumId w:val="211"/>
  </w:num>
  <w:num w:numId="232">
    <w:abstractNumId w:val="207"/>
  </w:num>
  <w:num w:numId="233">
    <w:abstractNumId w:val="12"/>
  </w:num>
  <w:num w:numId="234">
    <w:abstractNumId w:val="25"/>
  </w:num>
  <w:num w:numId="235">
    <w:abstractNumId w:val="83"/>
  </w:num>
  <w:num w:numId="236">
    <w:abstractNumId w:val="195"/>
  </w:num>
  <w:num w:numId="237">
    <w:abstractNumId w:val="216"/>
  </w:num>
  <w:num w:numId="238">
    <w:abstractNumId w:val="169"/>
  </w:num>
  <w:num w:numId="239">
    <w:abstractNumId w:val="106"/>
  </w:num>
  <w:num w:numId="240">
    <w:abstractNumId w:val="55"/>
  </w:num>
  <w:num w:numId="241">
    <w:abstractNumId w:val="143"/>
  </w:num>
  <w:num w:numId="242">
    <w:abstractNumId w:val="170"/>
  </w:num>
  <w:num w:numId="243">
    <w:abstractNumId w:val="238"/>
  </w:num>
  <w:num w:numId="244">
    <w:abstractNumId w:val="201"/>
  </w:num>
  <w:num w:numId="245">
    <w:abstractNumId w:val="217"/>
  </w:num>
  <w:num w:numId="246">
    <w:abstractNumId w:val="111"/>
  </w:num>
  <w:num w:numId="247">
    <w:abstractNumId w:val="235"/>
  </w:num>
  <w:num w:numId="248">
    <w:abstractNumId w:val="29"/>
  </w:num>
  <w:num w:numId="249">
    <w:abstractNumId w:val="152"/>
  </w:num>
  <w:num w:numId="250">
    <w:abstractNumId w:val="259"/>
  </w:num>
  <w:num w:numId="251">
    <w:abstractNumId w:val="27"/>
  </w:num>
  <w:num w:numId="252">
    <w:abstractNumId w:val="245"/>
  </w:num>
  <w:num w:numId="253">
    <w:abstractNumId w:val="60"/>
  </w:num>
  <w:num w:numId="254">
    <w:abstractNumId w:val="155"/>
  </w:num>
  <w:num w:numId="255">
    <w:abstractNumId w:val="265"/>
  </w:num>
  <w:num w:numId="256">
    <w:abstractNumId w:val="262"/>
  </w:num>
  <w:num w:numId="257">
    <w:abstractNumId w:val="59"/>
  </w:num>
  <w:num w:numId="258">
    <w:abstractNumId w:val="251"/>
  </w:num>
  <w:num w:numId="259">
    <w:abstractNumId w:val="209"/>
  </w:num>
  <w:num w:numId="260">
    <w:abstractNumId w:val="145"/>
  </w:num>
  <w:num w:numId="261">
    <w:abstractNumId w:val="160"/>
  </w:num>
  <w:num w:numId="262">
    <w:abstractNumId w:val="39"/>
  </w:num>
  <w:num w:numId="263">
    <w:abstractNumId w:val="134"/>
  </w:num>
  <w:num w:numId="264">
    <w:abstractNumId w:val="78"/>
  </w:num>
  <w:num w:numId="265">
    <w:abstractNumId w:val="33"/>
  </w:num>
  <w:num w:numId="266">
    <w:abstractNumId w:val="236"/>
  </w:num>
  <w:num w:numId="267">
    <w:abstractNumId w:val="45"/>
  </w:num>
  <w:num w:numId="268">
    <w:abstractNumId w:val="123"/>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C5E"/>
    <w:rsid w:val="00001087"/>
    <w:rsid w:val="000012BE"/>
    <w:rsid w:val="00001B6C"/>
    <w:rsid w:val="000029CD"/>
    <w:rsid w:val="0000429E"/>
    <w:rsid w:val="00007503"/>
    <w:rsid w:val="000135DD"/>
    <w:rsid w:val="0001507D"/>
    <w:rsid w:val="000151B2"/>
    <w:rsid w:val="000159F3"/>
    <w:rsid w:val="0001687B"/>
    <w:rsid w:val="00016D65"/>
    <w:rsid w:val="000200E0"/>
    <w:rsid w:val="000204FE"/>
    <w:rsid w:val="00021CB5"/>
    <w:rsid w:val="00022126"/>
    <w:rsid w:val="00023D4B"/>
    <w:rsid w:val="00023DAB"/>
    <w:rsid w:val="0002441E"/>
    <w:rsid w:val="00025C45"/>
    <w:rsid w:val="00026DE2"/>
    <w:rsid w:val="00027B19"/>
    <w:rsid w:val="000311EF"/>
    <w:rsid w:val="00031781"/>
    <w:rsid w:val="00033D22"/>
    <w:rsid w:val="00035B6C"/>
    <w:rsid w:val="00044330"/>
    <w:rsid w:val="000443E5"/>
    <w:rsid w:val="00044D64"/>
    <w:rsid w:val="00045F5D"/>
    <w:rsid w:val="00046BF1"/>
    <w:rsid w:val="000516D3"/>
    <w:rsid w:val="000525B1"/>
    <w:rsid w:val="00053921"/>
    <w:rsid w:val="00053DBB"/>
    <w:rsid w:val="0005462B"/>
    <w:rsid w:val="000556B3"/>
    <w:rsid w:val="00055F9A"/>
    <w:rsid w:val="000568EC"/>
    <w:rsid w:val="0006176A"/>
    <w:rsid w:val="00061ED7"/>
    <w:rsid w:val="00064E91"/>
    <w:rsid w:val="000651F0"/>
    <w:rsid w:val="000653AE"/>
    <w:rsid w:val="00072115"/>
    <w:rsid w:val="0007220D"/>
    <w:rsid w:val="000814B4"/>
    <w:rsid w:val="000827C5"/>
    <w:rsid w:val="00083572"/>
    <w:rsid w:val="00083FB2"/>
    <w:rsid w:val="000862B1"/>
    <w:rsid w:val="00087781"/>
    <w:rsid w:val="00091128"/>
    <w:rsid w:val="00091176"/>
    <w:rsid w:val="00093879"/>
    <w:rsid w:val="000947AF"/>
    <w:rsid w:val="00096E83"/>
    <w:rsid w:val="00097C8A"/>
    <w:rsid w:val="000A0C60"/>
    <w:rsid w:val="000A17C4"/>
    <w:rsid w:val="000A41F5"/>
    <w:rsid w:val="000A5D02"/>
    <w:rsid w:val="000A6264"/>
    <w:rsid w:val="000A7714"/>
    <w:rsid w:val="000B0E9B"/>
    <w:rsid w:val="000B1718"/>
    <w:rsid w:val="000B5A14"/>
    <w:rsid w:val="000C0659"/>
    <w:rsid w:val="000C1399"/>
    <w:rsid w:val="000C72A3"/>
    <w:rsid w:val="000D4D30"/>
    <w:rsid w:val="000D69AA"/>
    <w:rsid w:val="000E1CE3"/>
    <w:rsid w:val="000E20DF"/>
    <w:rsid w:val="000E45C1"/>
    <w:rsid w:val="000E4E0E"/>
    <w:rsid w:val="000E5FB8"/>
    <w:rsid w:val="000F19A4"/>
    <w:rsid w:val="000F2E02"/>
    <w:rsid w:val="000F44F7"/>
    <w:rsid w:val="000F577E"/>
    <w:rsid w:val="000F6260"/>
    <w:rsid w:val="00101822"/>
    <w:rsid w:val="001056D7"/>
    <w:rsid w:val="00105DFB"/>
    <w:rsid w:val="001106D3"/>
    <w:rsid w:val="00111FFE"/>
    <w:rsid w:val="001120EF"/>
    <w:rsid w:val="00116B49"/>
    <w:rsid w:val="001175CF"/>
    <w:rsid w:val="001201BF"/>
    <w:rsid w:val="001207CD"/>
    <w:rsid w:val="00120AEB"/>
    <w:rsid w:val="001215BF"/>
    <w:rsid w:val="00121E5D"/>
    <w:rsid w:val="0012248A"/>
    <w:rsid w:val="00124A03"/>
    <w:rsid w:val="001253F9"/>
    <w:rsid w:val="00126249"/>
    <w:rsid w:val="00131176"/>
    <w:rsid w:val="00132162"/>
    <w:rsid w:val="001341A3"/>
    <w:rsid w:val="00140EE1"/>
    <w:rsid w:val="001424AD"/>
    <w:rsid w:val="00146984"/>
    <w:rsid w:val="00146EFF"/>
    <w:rsid w:val="00147F78"/>
    <w:rsid w:val="00156569"/>
    <w:rsid w:val="001601CE"/>
    <w:rsid w:val="00163130"/>
    <w:rsid w:val="00164C68"/>
    <w:rsid w:val="00164DBC"/>
    <w:rsid w:val="001670CF"/>
    <w:rsid w:val="001674A5"/>
    <w:rsid w:val="00167852"/>
    <w:rsid w:val="0017093D"/>
    <w:rsid w:val="0017227E"/>
    <w:rsid w:val="00175448"/>
    <w:rsid w:val="00175E0E"/>
    <w:rsid w:val="00177CC4"/>
    <w:rsid w:val="00180DF5"/>
    <w:rsid w:val="001824C7"/>
    <w:rsid w:val="00182916"/>
    <w:rsid w:val="00183A37"/>
    <w:rsid w:val="00183FD0"/>
    <w:rsid w:val="001845E0"/>
    <w:rsid w:val="00186DE2"/>
    <w:rsid w:val="0019026D"/>
    <w:rsid w:val="00190C37"/>
    <w:rsid w:val="00190F87"/>
    <w:rsid w:val="00191882"/>
    <w:rsid w:val="00195B3B"/>
    <w:rsid w:val="00195C12"/>
    <w:rsid w:val="001A0FBE"/>
    <w:rsid w:val="001A5E67"/>
    <w:rsid w:val="001B143F"/>
    <w:rsid w:val="001B1F74"/>
    <w:rsid w:val="001B2261"/>
    <w:rsid w:val="001B290D"/>
    <w:rsid w:val="001B2A72"/>
    <w:rsid w:val="001B4108"/>
    <w:rsid w:val="001B60C8"/>
    <w:rsid w:val="001B6330"/>
    <w:rsid w:val="001B7638"/>
    <w:rsid w:val="001B7F16"/>
    <w:rsid w:val="001C0D97"/>
    <w:rsid w:val="001C16CF"/>
    <w:rsid w:val="001C18C9"/>
    <w:rsid w:val="001C2212"/>
    <w:rsid w:val="001C2705"/>
    <w:rsid w:val="001C5B75"/>
    <w:rsid w:val="001C639D"/>
    <w:rsid w:val="001D1BCB"/>
    <w:rsid w:val="001D3D4A"/>
    <w:rsid w:val="001E1B0E"/>
    <w:rsid w:val="001E3136"/>
    <w:rsid w:val="001E3E67"/>
    <w:rsid w:val="001E6037"/>
    <w:rsid w:val="001E75BB"/>
    <w:rsid w:val="001F0E2E"/>
    <w:rsid w:val="001F25FA"/>
    <w:rsid w:val="001F2DD2"/>
    <w:rsid w:val="001F5DD9"/>
    <w:rsid w:val="001F6F05"/>
    <w:rsid w:val="001F7557"/>
    <w:rsid w:val="002011F9"/>
    <w:rsid w:val="00202C78"/>
    <w:rsid w:val="00203485"/>
    <w:rsid w:val="0020403C"/>
    <w:rsid w:val="0020451F"/>
    <w:rsid w:val="00204A00"/>
    <w:rsid w:val="00206017"/>
    <w:rsid w:val="0020737D"/>
    <w:rsid w:val="00213372"/>
    <w:rsid w:val="002149A4"/>
    <w:rsid w:val="00215F1A"/>
    <w:rsid w:val="0021601A"/>
    <w:rsid w:val="00221400"/>
    <w:rsid w:val="00221514"/>
    <w:rsid w:val="00222923"/>
    <w:rsid w:val="00222A80"/>
    <w:rsid w:val="00223603"/>
    <w:rsid w:val="00223D33"/>
    <w:rsid w:val="00223FCF"/>
    <w:rsid w:val="002250C6"/>
    <w:rsid w:val="00227F95"/>
    <w:rsid w:val="0023033F"/>
    <w:rsid w:val="002306B6"/>
    <w:rsid w:val="00230B10"/>
    <w:rsid w:val="00230D6B"/>
    <w:rsid w:val="00233325"/>
    <w:rsid w:val="0023342F"/>
    <w:rsid w:val="002339B5"/>
    <w:rsid w:val="00237C69"/>
    <w:rsid w:val="00240163"/>
    <w:rsid w:val="00241E5C"/>
    <w:rsid w:val="00242129"/>
    <w:rsid w:val="0024215D"/>
    <w:rsid w:val="00243434"/>
    <w:rsid w:val="0024478F"/>
    <w:rsid w:val="0025028F"/>
    <w:rsid w:val="0025141D"/>
    <w:rsid w:val="00251FDE"/>
    <w:rsid w:val="0025257B"/>
    <w:rsid w:val="00252ABE"/>
    <w:rsid w:val="00253046"/>
    <w:rsid w:val="0025419A"/>
    <w:rsid w:val="00257CD9"/>
    <w:rsid w:val="002603A9"/>
    <w:rsid w:val="002627F2"/>
    <w:rsid w:val="002630F0"/>
    <w:rsid w:val="00263104"/>
    <w:rsid w:val="0026621D"/>
    <w:rsid w:val="00266BF7"/>
    <w:rsid w:val="00267C17"/>
    <w:rsid w:val="002709AD"/>
    <w:rsid w:val="00270F3D"/>
    <w:rsid w:val="00271DEC"/>
    <w:rsid w:val="002720C5"/>
    <w:rsid w:val="0027239E"/>
    <w:rsid w:val="00272C1F"/>
    <w:rsid w:val="00274448"/>
    <w:rsid w:val="00275E45"/>
    <w:rsid w:val="002760BE"/>
    <w:rsid w:val="00276341"/>
    <w:rsid w:val="0027655F"/>
    <w:rsid w:val="00277239"/>
    <w:rsid w:val="00277A3C"/>
    <w:rsid w:val="00281B4E"/>
    <w:rsid w:val="002848A6"/>
    <w:rsid w:val="00284C8F"/>
    <w:rsid w:val="00286B8A"/>
    <w:rsid w:val="0028784D"/>
    <w:rsid w:val="0029027B"/>
    <w:rsid w:val="0029131E"/>
    <w:rsid w:val="00294A6A"/>
    <w:rsid w:val="002951DA"/>
    <w:rsid w:val="0029531C"/>
    <w:rsid w:val="00295848"/>
    <w:rsid w:val="002A1478"/>
    <w:rsid w:val="002A3EC2"/>
    <w:rsid w:val="002B321F"/>
    <w:rsid w:val="002B5E14"/>
    <w:rsid w:val="002B710F"/>
    <w:rsid w:val="002C6825"/>
    <w:rsid w:val="002C77E0"/>
    <w:rsid w:val="002D1274"/>
    <w:rsid w:val="002D15EC"/>
    <w:rsid w:val="002D2A40"/>
    <w:rsid w:val="002D5969"/>
    <w:rsid w:val="002E29FE"/>
    <w:rsid w:val="002E355F"/>
    <w:rsid w:val="002E383D"/>
    <w:rsid w:val="002E4832"/>
    <w:rsid w:val="002E76CE"/>
    <w:rsid w:val="002F0FEB"/>
    <w:rsid w:val="002F2DD3"/>
    <w:rsid w:val="002F3F75"/>
    <w:rsid w:val="002F5DE8"/>
    <w:rsid w:val="00301D22"/>
    <w:rsid w:val="0030357D"/>
    <w:rsid w:val="003035FF"/>
    <w:rsid w:val="00303F15"/>
    <w:rsid w:val="00304995"/>
    <w:rsid w:val="003061B1"/>
    <w:rsid w:val="00306B0B"/>
    <w:rsid w:val="00307ADB"/>
    <w:rsid w:val="00311A1E"/>
    <w:rsid w:val="00311C8A"/>
    <w:rsid w:val="0031271C"/>
    <w:rsid w:val="00313DF1"/>
    <w:rsid w:val="00313EEE"/>
    <w:rsid w:val="0031485D"/>
    <w:rsid w:val="00314E35"/>
    <w:rsid w:val="00314FDC"/>
    <w:rsid w:val="003156FF"/>
    <w:rsid w:val="00315926"/>
    <w:rsid w:val="00317963"/>
    <w:rsid w:val="0032157A"/>
    <w:rsid w:val="00323BFB"/>
    <w:rsid w:val="003268F1"/>
    <w:rsid w:val="00327157"/>
    <w:rsid w:val="0032736C"/>
    <w:rsid w:val="00330165"/>
    <w:rsid w:val="00330F1A"/>
    <w:rsid w:val="00332C2A"/>
    <w:rsid w:val="00332D78"/>
    <w:rsid w:val="0033381B"/>
    <w:rsid w:val="00333B34"/>
    <w:rsid w:val="00333F37"/>
    <w:rsid w:val="003357C2"/>
    <w:rsid w:val="00336C40"/>
    <w:rsid w:val="003402A9"/>
    <w:rsid w:val="00346E1E"/>
    <w:rsid w:val="00347591"/>
    <w:rsid w:val="00350417"/>
    <w:rsid w:val="003522A2"/>
    <w:rsid w:val="00353E5A"/>
    <w:rsid w:val="00356F89"/>
    <w:rsid w:val="0036069B"/>
    <w:rsid w:val="00364173"/>
    <w:rsid w:val="00364295"/>
    <w:rsid w:val="00371DBB"/>
    <w:rsid w:val="003734AD"/>
    <w:rsid w:val="003739CC"/>
    <w:rsid w:val="003761CB"/>
    <w:rsid w:val="00382DDE"/>
    <w:rsid w:val="00383153"/>
    <w:rsid w:val="003837F8"/>
    <w:rsid w:val="00386949"/>
    <w:rsid w:val="003900DF"/>
    <w:rsid w:val="00390554"/>
    <w:rsid w:val="00392BF3"/>
    <w:rsid w:val="00393586"/>
    <w:rsid w:val="00393BA2"/>
    <w:rsid w:val="003A2E59"/>
    <w:rsid w:val="003A4B9B"/>
    <w:rsid w:val="003A59AA"/>
    <w:rsid w:val="003B0290"/>
    <w:rsid w:val="003B0453"/>
    <w:rsid w:val="003B0659"/>
    <w:rsid w:val="003B0F7B"/>
    <w:rsid w:val="003B1980"/>
    <w:rsid w:val="003B2BAC"/>
    <w:rsid w:val="003B2C1A"/>
    <w:rsid w:val="003B6C65"/>
    <w:rsid w:val="003C1D8B"/>
    <w:rsid w:val="003C668D"/>
    <w:rsid w:val="003D1F6F"/>
    <w:rsid w:val="003D579D"/>
    <w:rsid w:val="003E0322"/>
    <w:rsid w:val="003E13F1"/>
    <w:rsid w:val="003E1661"/>
    <w:rsid w:val="003E7A83"/>
    <w:rsid w:val="003F162A"/>
    <w:rsid w:val="003F170A"/>
    <w:rsid w:val="003F48E0"/>
    <w:rsid w:val="003F4F92"/>
    <w:rsid w:val="003F5F8F"/>
    <w:rsid w:val="003F6282"/>
    <w:rsid w:val="003F6A82"/>
    <w:rsid w:val="00401E94"/>
    <w:rsid w:val="0040263C"/>
    <w:rsid w:val="00403A52"/>
    <w:rsid w:val="00405B03"/>
    <w:rsid w:val="00410DA4"/>
    <w:rsid w:val="00411F0D"/>
    <w:rsid w:val="004129EB"/>
    <w:rsid w:val="0042454C"/>
    <w:rsid w:val="00424F41"/>
    <w:rsid w:val="00426C9E"/>
    <w:rsid w:val="00432248"/>
    <w:rsid w:val="00433E7A"/>
    <w:rsid w:val="0043476F"/>
    <w:rsid w:val="00436018"/>
    <w:rsid w:val="0043714E"/>
    <w:rsid w:val="00437A30"/>
    <w:rsid w:val="00441D11"/>
    <w:rsid w:val="00442008"/>
    <w:rsid w:val="0044339F"/>
    <w:rsid w:val="00443EA2"/>
    <w:rsid w:val="00450ECD"/>
    <w:rsid w:val="00452F71"/>
    <w:rsid w:val="0045577D"/>
    <w:rsid w:val="004578EF"/>
    <w:rsid w:val="00457C65"/>
    <w:rsid w:val="00460731"/>
    <w:rsid w:val="00461A21"/>
    <w:rsid w:val="004638AF"/>
    <w:rsid w:val="004638DF"/>
    <w:rsid w:val="004645B8"/>
    <w:rsid w:val="0046507D"/>
    <w:rsid w:val="00465BDC"/>
    <w:rsid w:val="00466D75"/>
    <w:rsid w:val="0047003A"/>
    <w:rsid w:val="00471C19"/>
    <w:rsid w:val="0047256D"/>
    <w:rsid w:val="0047302A"/>
    <w:rsid w:val="0047304A"/>
    <w:rsid w:val="00473B1B"/>
    <w:rsid w:val="00475C31"/>
    <w:rsid w:val="00476F72"/>
    <w:rsid w:val="00477CFD"/>
    <w:rsid w:val="004811E6"/>
    <w:rsid w:val="0048410E"/>
    <w:rsid w:val="0048442B"/>
    <w:rsid w:val="004855B1"/>
    <w:rsid w:val="00485898"/>
    <w:rsid w:val="004863C8"/>
    <w:rsid w:val="00486C65"/>
    <w:rsid w:val="00487544"/>
    <w:rsid w:val="00487C70"/>
    <w:rsid w:val="00492F48"/>
    <w:rsid w:val="004935FF"/>
    <w:rsid w:val="004936B1"/>
    <w:rsid w:val="004976DB"/>
    <w:rsid w:val="004A0637"/>
    <w:rsid w:val="004A4AC4"/>
    <w:rsid w:val="004A6587"/>
    <w:rsid w:val="004A670D"/>
    <w:rsid w:val="004A6E50"/>
    <w:rsid w:val="004A7124"/>
    <w:rsid w:val="004A7A01"/>
    <w:rsid w:val="004B4966"/>
    <w:rsid w:val="004B58DC"/>
    <w:rsid w:val="004B6451"/>
    <w:rsid w:val="004C05EA"/>
    <w:rsid w:val="004C2755"/>
    <w:rsid w:val="004C68B3"/>
    <w:rsid w:val="004C6A03"/>
    <w:rsid w:val="004E0216"/>
    <w:rsid w:val="004E09F7"/>
    <w:rsid w:val="004E1F27"/>
    <w:rsid w:val="004E229C"/>
    <w:rsid w:val="004F1E1B"/>
    <w:rsid w:val="004F2808"/>
    <w:rsid w:val="004F2F2C"/>
    <w:rsid w:val="004F389E"/>
    <w:rsid w:val="004F44E2"/>
    <w:rsid w:val="004F5310"/>
    <w:rsid w:val="0050643F"/>
    <w:rsid w:val="00507A7A"/>
    <w:rsid w:val="005111C6"/>
    <w:rsid w:val="00513A65"/>
    <w:rsid w:val="00514BF5"/>
    <w:rsid w:val="0051502B"/>
    <w:rsid w:val="00515BC7"/>
    <w:rsid w:val="005208B6"/>
    <w:rsid w:val="00522547"/>
    <w:rsid w:val="00525CFF"/>
    <w:rsid w:val="00526793"/>
    <w:rsid w:val="005273CF"/>
    <w:rsid w:val="00533C31"/>
    <w:rsid w:val="00534124"/>
    <w:rsid w:val="0053473C"/>
    <w:rsid w:val="0053566D"/>
    <w:rsid w:val="00535A36"/>
    <w:rsid w:val="00537636"/>
    <w:rsid w:val="00541D39"/>
    <w:rsid w:val="00542142"/>
    <w:rsid w:val="00542A89"/>
    <w:rsid w:val="005435E8"/>
    <w:rsid w:val="00543F5C"/>
    <w:rsid w:val="005448F1"/>
    <w:rsid w:val="00544B98"/>
    <w:rsid w:val="00546992"/>
    <w:rsid w:val="0054732C"/>
    <w:rsid w:val="0055338F"/>
    <w:rsid w:val="00553F88"/>
    <w:rsid w:val="00554593"/>
    <w:rsid w:val="00554EEF"/>
    <w:rsid w:val="00555685"/>
    <w:rsid w:val="00556DA3"/>
    <w:rsid w:val="00563308"/>
    <w:rsid w:val="005678AB"/>
    <w:rsid w:val="00570BC8"/>
    <w:rsid w:val="00570F6E"/>
    <w:rsid w:val="00571310"/>
    <w:rsid w:val="00573C68"/>
    <w:rsid w:val="005750CA"/>
    <w:rsid w:val="0057571F"/>
    <w:rsid w:val="0057725E"/>
    <w:rsid w:val="00580125"/>
    <w:rsid w:val="00580FCF"/>
    <w:rsid w:val="005834EA"/>
    <w:rsid w:val="00586094"/>
    <w:rsid w:val="0059094D"/>
    <w:rsid w:val="00594503"/>
    <w:rsid w:val="00594590"/>
    <w:rsid w:val="005A0121"/>
    <w:rsid w:val="005A3011"/>
    <w:rsid w:val="005A4459"/>
    <w:rsid w:val="005A672A"/>
    <w:rsid w:val="005B0602"/>
    <w:rsid w:val="005B0DAA"/>
    <w:rsid w:val="005B2B1B"/>
    <w:rsid w:val="005B30D2"/>
    <w:rsid w:val="005B4461"/>
    <w:rsid w:val="005B4958"/>
    <w:rsid w:val="005B5A03"/>
    <w:rsid w:val="005B7DDA"/>
    <w:rsid w:val="005C04CA"/>
    <w:rsid w:val="005C1FB5"/>
    <w:rsid w:val="005C4595"/>
    <w:rsid w:val="005C7C70"/>
    <w:rsid w:val="005D09B5"/>
    <w:rsid w:val="005D2D75"/>
    <w:rsid w:val="005D73DA"/>
    <w:rsid w:val="005E1835"/>
    <w:rsid w:val="005E4146"/>
    <w:rsid w:val="005E4C8F"/>
    <w:rsid w:val="005E56B8"/>
    <w:rsid w:val="005E7E41"/>
    <w:rsid w:val="005F227C"/>
    <w:rsid w:val="005F2FCA"/>
    <w:rsid w:val="005F33FC"/>
    <w:rsid w:val="005F470F"/>
    <w:rsid w:val="005F4A3B"/>
    <w:rsid w:val="005F7A81"/>
    <w:rsid w:val="00600F37"/>
    <w:rsid w:val="006052F6"/>
    <w:rsid w:val="0060725A"/>
    <w:rsid w:val="006077AF"/>
    <w:rsid w:val="0061023F"/>
    <w:rsid w:val="00610FD8"/>
    <w:rsid w:val="00611AE2"/>
    <w:rsid w:val="00612158"/>
    <w:rsid w:val="00613416"/>
    <w:rsid w:val="00613923"/>
    <w:rsid w:val="006156B2"/>
    <w:rsid w:val="0061719D"/>
    <w:rsid w:val="006247D2"/>
    <w:rsid w:val="00625333"/>
    <w:rsid w:val="006253F5"/>
    <w:rsid w:val="006304A7"/>
    <w:rsid w:val="00630B6A"/>
    <w:rsid w:val="00630ED8"/>
    <w:rsid w:val="00631558"/>
    <w:rsid w:val="006333F9"/>
    <w:rsid w:val="00641102"/>
    <w:rsid w:val="0064142A"/>
    <w:rsid w:val="00641AD1"/>
    <w:rsid w:val="006427B9"/>
    <w:rsid w:val="006433D4"/>
    <w:rsid w:val="00643856"/>
    <w:rsid w:val="006442F2"/>
    <w:rsid w:val="006443DF"/>
    <w:rsid w:val="00645542"/>
    <w:rsid w:val="00647FC4"/>
    <w:rsid w:val="00650080"/>
    <w:rsid w:val="00652825"/>
    <w:rsid w:val="0065465E"/>
    <w:rsid w:val="006571E0"/>
    <w:rsid w:val="00660B09"/>
    <w:rsid w:val="00673040"/>
    <w:rsid w:val="00673942"/>
    <w:rsid w:val="00674869"/>
    <w:rsid w:val="00676154"/>
    <w:rsid w:val="00677C9C"/>
    <w:rsid w:val="00680D57"/>
    <w:rsid w:val="00682CD2"/>
    <w:rsid w:val="00682EDD"/>
    <w:rsid w:val="0068326F"/>
    <w:rsid w:val="00683645"/>
    <w:rsid w:val="00683AFD"/>
    <w:rsid w:val="00684AD8"/>
    <w:rsid w:val="00684B42"/>
    <w:rsid w:val="00686D9E"/>
    <w:rsid w:val="00687274"/>
    <w:rsid w:val="00687A66"/>
    <w:rsid w:val="006917BB"/>
    <w:rsid w:val="00692962"/>
    <w:rsid w:val="006952F9"/>
    <w:rsid w:val="006959CD"/>
    <w:rsid w:val="006A09E3"/>
    <w:rsid w:val="006A41EA"/>
    <w:rsid w:val="006A6703"/>
    <w:rsid w:val="006B3766"/>
    <w:rsid w:val="006B5C87"/>
    <w:rsid w:val="006B79E9"/>
    <w:rsid w:val="006C017C"/>
    <w:rsid w:val="006C08B4"/>
    <w:rsid w:val="006C08DA"/>
    <w:rsid w:val="006C18CC"/>
    <w:rsid w:val="006C299F"/>
    <w:rsid w:val="006C540F"/>
    <w:rsid w:val="006C6302"/>
    <w:rsid w:val="006C761A"/>
    <w:rsid w:val="006C7781"/>
    <w:rsid w:val="006C7EC9"/>
    <w:rsid w:val="006D081B"/>
    <w:rsid w:val="006D4851"/>
    <w:rsid w:val="006E321D"/>
    <w:rsid w:val="006E4E7D"/>
    <w:rsid w:val="006E6469"/>
    <w:rsid w:val="006F4370"/>
    <w:rsid w:val="007006EC"/>
    <w:rsid w:val="0070099E"/>
    <w:rsid w:val="00703B84"/>
    <w:rsid w:val="00704EC7"/>
    <w:rsid w:val="007058C4"/>
    <w:rsid w:val="007064D6"/>
    <w:rsid w:val="0070682E"/>
    <w:rsid w:val="00712F66"/>
    <w:rsid w:val="00714D1F"/>
    <w:rsid w:val="00720B25"/>
    <w:rsid w:val="00722D15"/>
    <w:rsid w:val="00722EF1"/>
    <w:rsid w:val="0072575F"/>
    <w:rsid w:val="00725828"/>
    <w:rsid w:val="00727224"/>
    <w:rsid w:val="00727905"/>
    <w:rsid w:val="0073331F"/>
    <w:rsid w:val="00742F27"/>
    <w:rsid w:val="007439FC"/>
    <w:rsid w:val="00743BB2"/>
    <w:rsid w:val="00752D43"/>
    <w:rsid w:val="0075346B"/>
    <w:rsid w:val="00754E08"/>
    <w:rsid w:val="007559BC"/>
    <w:rsid w:val="0075685F"/>
    <w:rsid w:val="00756E50"/>
    <w:rsid w:val="007622FA"/>
    <w:rsid w:val="00767070"/>
    <w:rsid w:val="00767D8A"/>
    <w:rsid w:val="00770522"/>
    <w:rsid w:val="00771160"/>
    <w:rsid w:val="00771A17"/>
    <w:rsid w:val="00772CF6"/>
    <w:rsid w:val="00773070"/>
    <w:rsid w:val="007732FC"/>
    <w:rsid w:val="007747FA"/>
    <w:rsid w:val="007779B3"/>
    <w:rsid w:val="007808DB"/>
    <w:rsid w:val="007820A9"/>
    <w:rsid w:val="0078565F"/>
    <w:rsid w:val="007865D5"/>
    <w:rsid w:val="007873D9"/>
    <w:rsid w:val="00787D7E"/>
    <w:rsid w:val="00790CD4"/>
    <w:rsid w:val="00791D56"/>
    <w:rsid w:val="00791E8A"/>
    <w:rsid w:val="00795E63"/>
    <w:rsid w:val="00797202"/>
    <w:rsid w:val="007A542F"/>
    <w:rsid w:val="007A7F16"/>
    <w:rsid w:val="007B135C"/>
    <w:rsid w:val="007B3BB1"/>
    <w:rsid w:val="007B453C"/>
    <w:rsid w:val="007B5001"/>
    <w:rsid w:val="007B7E3C"/>
    <w:rsid w:val="007C2C92"/>
    <w:rsid w:val="007C36FB"/>
    <w:rsid w:val="007C5802"/>
    <w:rsid w:val="007C69F6"/>
    <w:rsid w:val="007C6C8A"/>
    <w:rsid w:val="007D0A79"/>
    <w:rsid w:val="007D377F"/>
    <w:rsid w:val="007D3C4B"/>
    <w:rsid w:val="007D5F31"/>
    <w:rsid w:val="007D6E94"/>
    <w:rsid w:val="007D74EA"/>
    <w:rsid w:val="007D79B8"/>
    <w:rsid w:val="007E1ACF"/>
    <w:rsid w:val="007E2695"/>
    <w:rsid w:val="007E3560"/>
    <w:rsid w:val="007E4700"/>
    <w:rsid w:val="007E539F"/>
    <w:rsid w:val="007F0842"/>
    <w:rsid w:val="007F1D43"/>
    <w:rsid w:val="007F27AD"/>
    <w:rsid w:val="007F3743"/>
    <w:rsid w:val="007F3D4F"/>
    <w:rsid w:val="007F3D58"/>
    <w:rsid w:val="007F43F9"/>
    <w:rsid w:val="007F4BA9"/>
    <w:rsid w:val="007F5522"/>
    <w:rsid w:val="007F69E1"/>
    <w:rsid w:val="007F6A08"/>
    <w:rsid w:val="007F720C"/>
    <w:rsid w:val="007F7D0C"/>
    <w:rsid w:val="008005E6"/>
    <w:rsid w:val="00802D39"/>
    <w:rsid w:val="00803B27"/>
    <w:rsid w:val="00805678"/>
    <w:rsid w:val="008056F7"/>
    <w:rsid w:val="0080682A"/>
    <w:rsid w:val="00807003"/>
    <w:rsid w:val="008103B8"/>
    <w:rsid w:val="00812057"/>
    <w:rsid w:val="00813BAB"/>
    <w:rsid w:val="0081486E"/>
    <w:rsid w:val="0081777D"/>
    <w:rsid w:val="0082520B"/>
    <w:rsid w:val="0082540D"/>
    <w:rsid w:val="00827FAF"/>
    <w:rsid w:val="0083015E"/>
    <w:rsid w:val="00831541"/>
    <w:rsid w:val="008360A9"/>
    <w:rsid w:val="008367F2"/>
    <w:rsid w:val="0084259F"/>
    <w:rsid w:val="00842EFC"/>
    <w:rsid w:val="00843588"/>
    <w:rsid w:val="00846022"/>
    <w:rsid w:val="00847A14"/>
    <w:rsid w:val="00857656"/>
    <w:rsid w:val="00863031"/>
    <w:rsid w:val="0086495B"/>
    <w:rsid w:val="00870FF4"/>
    <w:rsid w:val="00872179"/>
    <w:rsid w:val="0087625B"/>
    <w:rsid w:val="00881B23"/>
    <w:rsid w:val="00883F62"/>
    <w:rsid w:val="008867AA"/>
    <w:rsid w:val="00886FF4"/>
    <w:rsid w:val="00890438"/>
    <w:rsid w:val="00891CFC"/>
    <w:rsid w:val="008931D4"/>
    <w:rsid w:val="008937BE"/>
    <w:rsid w:val="00894844"/>
    <w:rsid w:val="008A00FD"/>
    <w:rsid w:val="008A31EC"/>
    <w:rsid w:val="008A4E5A"/>
    <w:rsid w:val="008A73FC"/>
    <w:rsid w:val="008B1621"/>
    <w:rsid w:val="008B26C8"/>
    <w:rsid w:val="008B5F0E"/>
    <w:rsid w:val="008C10A9"/>
    <w:rsid w:val="008C6689"/>
    <w:rsid w:val="008C6CD7"/>
    <w:rsid w:val="008D60FB"/>
    <w:rsid w:val="008D793A"/>
    <w:rsid w:val="008E2D2E"/>
    <w:rsid w:val="008F0EBA"/>
    <w:rsid w:val="008F26B1"/>
    <w:rsid w:val="008F3B2B"/>
    <w:rsid w:val="008F4685"/>
    <w:rsid w:val="008F6AB4"/>
    <w:rsid w:val="00900C72"/>
    <w:rsid w:val="00903093"/>
    <w:rsid w:val="00904FDC"/>
    <w:rsid w:val="009055FD"/>
    <w:rsid w:val="009148BB"/>
    <w:rsid w:val="0091568C"/>
    <w:rsid w:val="00915B31"/>
    <w:rsid w:val="0092351F"/>
    <w:rsid w:val="0092575B"/>
    <w:rsid w:val="0092605C"/>
    <w:rsid w:val="00931409"/>
    <w:rsid w:val="00931886"/>
    <w:rsid w:val="00932900"/>
    <w:rsid w:val="009332D3"/>
    <w:rsid w:val="00940195"/>
    <w:rsid w:val="00940A50"/>
    <w:rsid w:val="00941241"/>
    <w:rsid w:val="00943712"/>
    <w:rsid w:val="00943EE6"/>
    <w:rsid w:val="009500D5"/>
    <w:rsid w:val="009530E1"/>
    <w:rsid w:val="00955DBF"/>
    <w:rsid w:val="00961A33"/>
    <w:rsid w:val="009703E5"/>
    <w:rsid w:val="009727E3"/>
    <w:rsid w:val="00974361"/>
    <w:rsid w:val="00975FA8"/>
    <w:rsid w:val="009776C7"/>
    <w:rsid w:val="009813A1"/>
    <w:rsid w:val="009857E4"/>
    <w:rsid w:val="00986B32"/>
    <w:rsid w:val="009872C4"/>
    <w:rsid w:val="0098798F"/>
    <w:rsid w:val="009934B1"/>
    <w:rsid w:val="00996EFF"/>
    <w:rsid w:val="00996F39"/>
    <w:rsid w:val="009A07D3"/>
    <w:rsid w:val="009A1D4D"/>
    <w:rsid w:val="009A30B3"/>
    <w:rsid w:val="009A490D"/>
    <w:rsid w:val="009A5CDF"/>
    <w:rsid w:val="009A7A33"/>
    <w:rsid w:val="009B07E5"/>
    <w:rsid w:val="009B4995"/>
    <w:rsid w:val="009B695C"/>
    <w:rsid w:val="009B7003"/>
    <w:rsid w:val="009C0C71"/>
    <w:rsid w:val="009C1E4A"/>
    <w:rsid w:val="009C2DB9"/>
    <w:rsid w:val="009C3D8F"/>
    <w:rsid w:val="009D232A"/>
    <w:rsid w:val="009D40A2"/>
    <w:rsid w:val="009D589F"/>
    <w:rsid w:val="009D6445"/>
    <w:rsid w:val="009D72F7"/>
    <w:rsid w:val="009D7B4B"/>
    <w:rsid w:val="009E0842"/>
    <w:rsid w:val="009E2008"/>
    <w:rsid w:val="009E40FF"/>
    <w:rsid w:val="009F0988"/>
    <w:rsid w:val="009F1B80"/>
    <w:rsid w:val="009F2C23"/>
    <w:rsid w:val="009F3205"/>
    <w:rsid w:val="009F3631"/>
    <w:rsid w:val="009F3759"/>
    <w:rsid w:val="009F3C97"/>
    <w:rsid w:val="009F4531"/>
    <w:rsid w:val="009F4F71"/>
    <w:rsid w:val="00A0013B"/>
    <w:rsid w:val="00A032AA"/>
    <w:rsid w:val="00A06358"/>
    <w:rsid w:val="00A06F3B"/>
    <w:rsid w:val="00A07E9F"/>
    <w:rsid w:val="00A10EC0"/>
    <w:rsid w:val="00A11EC8"/>
    <w:rsid w:val="00A129E2"/>
    <w:rsid w:val="00A13126"/>
    <w:rsid w:val="00A13A9E"/>
    <w:rsid w:val="00A153EA"/>
    <w:rsid w:val="00A2133C"/>
    <w:rsid w:val="00A239EF"/>
    <w:rsid w:val="00A24803"/>
    <w:rsid w:val="00A25590"/>
    <w:rsid w:val="00A310C4"/>
    <w:rsid w:val="00A32534"/>
    <w:rsid w:val="00A33BA7"/>
    <w:rsid w:val="00A3626F"/>
    <w:rsid w:val="00A4044D"/>
    <w:rsid w:val="00A40BCF"/>
    <w:rsid w:val="00A43778"/>
    <w:rsid w:val="00A475D9"/>
    <w:rsid w:val="00A52482"/>
    <w:rsid w:val="00A529F5"/>
    <w:rsid w:val="00A53F62"/>
    <w:rsid w:val="00A54D2C"/>
    <w:rsid w:val="00A55B54"/>
    <w:rsid w:val="00A60900"/>
    <w:rsid w:val="00A62BB2"/>
    <w:rsid w:val="00A64711"/>
    <w:rsid w:val="00A65545"/>
    <w:rsid w:val="00A713F9"/>
    <w:rsid w:val="00A7189E"/>
    <w:rsid w:val="00A72CF3"/>
    <w:rsid w:val="00A73B7A"/>
    <w:rsid w:val="00A75415"/>
    <w:rsid w:val="00A77731"/>
    <w:rsid w:val="00A8032B"/>
    <w:rsid w:val="00A81684"/>
    <w:rsid w:val="00A8433F"/>
    <w:rsid w:val="00A84C57"/>
    <w:rsid w:val="00A95083"/>
    <w:rsid w:val="00A962C4"/>
    <w:rsid w:val="00AA3FE5"/>
    <w:rsid w:val="00AA5CCD"/>
    <w:rsid w:val="00AA7AD1"/>
    <w:rsid w:val="00AB0299"/>
    <w:rsid w:val="00AB0A01"/>
    <w:rsid w:val="00AB235D"/>
    <w:rsid w:val="00AB55CA"/>
    <w:rsid w:val="00AB66EC"/>
    <w:rsid w:val="00AB6FEE"/>
    <w:rsid w:val="00AC0B1C"/>
    <w:rsid w:val="00AC205F"/>
    <w:rsid w:val="00AC6779"/>
    <w:rsid w:val="00AD0C66"/>
    <w:rsid w:val="00AD188D"/>
    <w:rsid w:val="00AD1E99"/>
    <w:rsid w:val="00AD5CF4"/>
    <w:rsid w:val="00AD5DCE"/>
    <w:rsid w:val="00AD7D8B"/>
    <w:rsid w:val="00AE08CD"/>
    <w:rsid w:val="00AE0FAA"/>
    <w:rsid w:val="00AE3B9F"/>
    <w:rsid w:val="00AE3FDE"/>
    <w:rsid w:val="00AE4E4A"/>
    <w:rsid w:val="00AF1356"/>
    <w:rsid w:val="00AF29B5"/>
    <w:rsid w:val="00AF3286"/>
    <w:rsid w:val="00AF3E3E"/>
    <w:rsid w:val="00AF7433"/>
    <w:rsid w:val="00B00641"/>
    <w:rsid w:val="00B01054"/>
    <w:rsid w:val="00B02EE0"/>
    <w:rsid w:val="00B032CE"/>
    <w:rsid w:val="00B03620"/>
    <w:rsid w:val="00B0715D"/>
    <w:rsid w:val="00B07EC7"/>
    <w:rsid w:val="00B10F0F"/>
    <w:rsid w:val="00B13237"/>
    <w:rsid w:val="00B13ECF"/>
    <w:rsid w:val="00B20227"/>
    <w:rsid w:val="00B213EF"/>
    <w:rsid w:val="00B23497"/>
    <w:rsid w:val="00B23514"/>
    <w:rsid w:val="00B23BCC"/>
    <w:rsid w:val="00B271A4"/>
    <w:rsid w:val="00B271DE"/>
    <w:rsid w:val="00B3037E"/>
    <w:rsid w:val="00B304D1"/>
    <w:rsid w:val="00B30889"/>
    <w:rsid w:val="00B33E90"/>
    <w:rsid w:val="00B34C98"/>
    <w:rsid w:val="00B40D11"/>
    <w:rsid w:val="00B418EC"/>
    <w:rsid w:val="00B50BEC"/>
    <w:rsid w:val="00B61622"/>
    <w:rsid w:val="00B65149"/>
    <w:rsid w:val="00B654CF"/>
    <w:rsid w:val="00B671BB"/>
    <w:rsid w:val="00B674EA"/>
    <w:rsid w:val="00B67DC7"/>
    <w:rsid w:val="00B67E45"/>
    <w:rsid w:val="00B716AA"/>
    <w:rsid w:val="00B75160"/>
    <w:rsid w:val="00B81441"/>
    <w:rsid w:val="00B815BB"/>
    <w:rsid w:val="00B81761"/>
    <w:rsid w:val="00B86439"/>
    <w:rsid w:val="00B9296E"/>
    <w:rsid w:val="00B93C5B"/>
    <w:rsid w:val="00B95CB7"/>
    <w:rsid w:val="00BA195C"/>
    <w:rsid w:val="00BA2CB0"/>
    <w:rsid w:val="00BA3159"/>
    <w:rsid w:val="00BA3C41"/>
    <w:rsid w:val="00BA449D"/>
    <w:rsid w:val="00BA6859"/>
    <w:rsid w:val="00BA7CE5"/>
    <w:rsid w:val="00BB0807"/>
    <w:rsid w:val="00BB1C5E"/>
    <w:rsid w:val="00BB24B1"/>
    <w:rsid w:val="00BB2CF4"/>
    <w:rsid w:val="00BB30E9"/>
    <w:rsid w:val="00BB3F54"/>
    <w:rsid w:val="00BC1157"/>
    <w:rsid w:val="00BC1822"/>
    <w:rsid w:val="00BC2EAB"/>
    <w:rsid w:val="00BC57E4"/>
    <w:rsid w:val="00BD42E9"/>
    <w:rsid w:val="00BD74E1"/>
    <w:rsid w:val="00BE05E0"/>
    <w:rsid w:val="00BE1AED"/>
    <w:rsid w:val="00BE1EBC"/>
    <w:rsid w:val="00BE587F"/>
    <w:rsid w:val="00BE71B1"/>
    <w:rsid w:val="00BE7565"/>
    <w:rsid w:val="00BF1F88"/>
    <w:rsid w:val="00BF245D"/>
    <w:rsid w:val="00BF607D"/>
    <w:rsid w:val="00C0000B"/>
    <w:rsid w:val="00C02D3C"/>
    <w:rsid w:val="00C03618"/>
    <w:rsid w:val="00C04308"/>
    <w:rsid w:val="00C050EB"/>
    <w:rsid w:val="00C0532A"/>
    <w:rsid w:val="00C10514"/>
    <w:rsid w:val="00C11527"/>
    <w:rsid w:val="00C1524C"/>
    <w:rsid w:val="00C17AF3"/>
    <w:rsid w:val="00C20B10"/>
    <w:rsid w:val="00C23BA7"/>
    <w:rsid w:val="00C30474"/>
    <w:rsid w:val="00C32B51"/>
    <w:rsid w:val="00C34F30"/>
    <w:rsid w:val="00C412B5"/>
    <w:rsid w:val="00C41503"/>
    <w:rsid w:val="00C42491"/>
    <w:rsid w:val="00C42AEB"/>
    <w:rsid w:val="00C4303C"/>
    <w:rsid w:val="00C46D04"/>
    <w:rsid w:val="00C47221"/>
    <w:rsid w:val="00C4734C"/>
    <w:rsid w:val="00C50625"/>
    <w:rsid w:val="00C50817"/>
    <w:rsid w:val="00C52D42"/>
    <w:rsid w:val="00C53460"/>
    <w:rsid w:val="00C54101"/>
    <w:rsid w:val="00C5527C"/>
    <w:rsid w:val="00C55F7C"/>
    <w:rsid w:val="00C57F4E"/>
    <w:rsid w:val="00C618AA"/>
    <w:rsid w:val="00C62902"/>
    <w:rsid w:val="00C63A63"/>
    <w:rsid w:val="00C65586"/>
    <w:rsid w:val="00C66C54"/>
    <w:rsid w:val="00C735A3"/>
    <w:rsid w:val="00C74D96"/>
    <w:rsid w:val="00C76AD8"/>
    <w:rsid w:val="00C80A2A"/>
    <w:rsid w:val="00C84FC2"/>
    <w:rsid w:val="00C901B9"/>
    <w:rsid w:val="00C9079D"/>
    <w:rsid w:val="00C95067"/>
    <w:rsid w:val="00C961F4"/>
    <w:rsid w:val="00C96C7D"/>
    <w:rsid w:val="00CA03AC"/>
    <w:rsid w:val="00CA2BFF"/>
    <w:rsid w:val="00CA68C5"/>
    <w:rsid w:val="00CB0C70"/>
    <w:rsid w:val="00CB157E"/>
    <w:rsid w:val="00CB33FC"/>
    <w:rsid w:val="00CB3577"/>
    <w:rsid w:val="00CB4CEE"/>
    <w:rsid w:val="00CC105E"/>
    <w:rsid w:val="00CC3887"/>
    <w:rsid w:val="00CC3FAB"/>
    <w:rsid w:val="00CC53AE"/>
    <w:rsid w:val="00CC5868"/>
    <w:rsid w:val="00CD3B1A"/>
    <w:rsid w:val="00CD68CE"/>
    <w:rsid w:val="00CD71AD"/>
    <w:rsid w:val="00CD735D"/>
    <w:rsid w:val="00CF2142"/>
    <w:rsid w:val="00CF2178"/>
    <w:rsid w:val="00CF2F32"/>
    <w:rsid w:val="00CF4008"/>
    <w:rsid w:val="00CF4735"/>
    <w:rsid w:val="00CF6380"/>
    <w:rsid w:val="00CF735B"/>
    <w:rsid w:val="00CF76A5"/>
    <w:rsid w:val="00D006F4"/>
    <w:rsid w:val="00D04BA9"/>
    <w:rsid w:val="00D07935"/>
    <w:rsid w:val="00D11C3C"/>
    <w:rsid w:val="00D120B5"/>
    <w:rsid w:val="00D16108"/>
    <w:rsid w:val="00D2049E"/>
    <w:rsid w:val="00D213F1"/>
    <w:rsid w:val="00D27203"/>
    <w:rsid w:val="00D311A4"/>
    <w:rsid w:val="00D31CE4"/>
    <w:rsid w:val="00D341E6"/>
    <w:rsid w:val="00D342A5"/>
    <w:rsid w:val="00D36ABA"/>
    <w:rsid w:val="00D37398"/>
    <w:rsid w:val="00D3744F"/>
    <w:rsid w:val="00D41C96"/>
    <w:rsid w:val="00D449FB"/>
    <w:rsid w:val="00D45FB2"/>
    <w:rsid w:val="00D46B82"/>
    <w:rsid w:val="00D46C0C"/>
    <w:rsid w:val="00D47C4E"/>
    <w:rsid w:val="00D47EA0"/>
    <w:rsid w:val="00D504B0"/>
    <w:rsid w:val="00D50BA7"/>
    <w:rsid w:val="00D50F72"/>
    <w:rsid w:val="00D5171B"/>
    <w:rsid w:val="00D519DF"/>
    <w:rsid w:val="00D52E40"/>
    <w:rsid w:val="00D53D74"/>
    <w:rsid w:val="00D55B00"/>
    <w:rsid w:val="00D56CC6"/>
    <w:rsid w:val="00D577AA"/>
    <w:rsid w:val="00D628D1"/>
    <w:rsid w:val="00D6659D"/>
    <w:rsid w:val="00D66CEB"/>
    <w:rsid w:val="00D676C5"/>
    <w:rsid w:val="00D75519"/>
    <w:rsid w:val="00D7558F"/>
    <w:rsid w:val="00D75D4B"/>
    <w:rsid w:val="00D76F91"/>
    <w:rsid w:val="00D778EF"/>
    <w:rsid w:val="00D81E66"/>
    <w:rsid w:val="00D84BF7"/>
    <w:rsid w:val="00D86C3E"/>
    <w:rsid w:val="00D87230"/>
    <w:rsid w:val="00D92496"/>
    <w:rsid w:val="00D94D52"/>
    <w:rsid w:val="00D9504C"/>
    <w:rsid w:val="00D958C5"/>
    <w:rsid w:val="00D9797A"/>
    <w:rsid w:val="00DA0744"/>
    <w:rsid w:val="00DA1D03"/>
    <w:rsid w:val="00DB1ACD"/>
    <w:rsid w:val="00DB211D"/>
    <w:rsid w:val="00DB25DA"/>
    <w:rsid w:val="00DB46EC"/>
    <w:rsid w:val="00DB4AF9"/>
    <w:rsid w:val="00DB4E62"/>
    <w:rsid w:val="00DB5BA8"/>
    <w:rsid w:val="00DB6C90"/>
    <w:rsid w:val="00DB7618"/>
    <w:rsid w:val="00DC0927"/>
    <w:rsid w:val="00DC1F56"/>
    <w:rsid w:val="00DC2894"/>
    <w:rsid w:val="00DC2EA1"/>
    <w:rsid w:val="00DC31E1"/>
    <w:rsid w:val="00DC3D4C"/>
    <w:rsid w:val="00DC3FC7"/>
    <w:rsid w:val="00DC65A2"/>
    <w:rsid w:val="00DC6661"/>
    <w:rsid w:val="00DD4BEF"/>
    <w:rsid w:val="00DD5FA1"/>
    <w:rsid w:val="00DD62EA"/>
    <w:rsid w:val="00DD7859"/>
    <w:rsid w:val="00DD7DAF"/>
    <w:rsid w:val="00DE069B"/>
    <w:rsid w:val="00DE0A93"/>
    <w:rsid w:val="00DE0FD6"/>
    <w:rsid w:val="00DE1AB0"/>
    <w:rsid w:val="00DE2180"/>
    <w:rsid w:val="00DE29B1"/>
    <w:rsid w:val="00DE41E6"/>
    <w:rsid w:val="00DE4A10"/>
    <w:rsid w:val="00DF0D1D"/>
    <w:rsid w:val="00DF10E6"/>
    <w:rsid w:val="00DF2A2B"/>
    <w:rsid w:val="00DF2B8E"/>
    <w:rsid w:val="00DF4107"/>
    <w:rsid w:val="00DF485E"/>
    <w:rsid w:val="00DF5920"/>
    <w:rsid w:val="00DF6107"/>
    <w:rsid w:val="00DF760C"/>
    <w:rsid w:val="00DF7C67"/>
    <w:rsid w:val="00E014BF"/>
    <w:rsid w:val="00E02F27"/>
    <w:rsid w:val="00E0454A"/>
    <w:rsid w:val="00E072D1"/>
    <w:rsid w:val="00E10EEF"/>
    <w:rsid w:val="00E13A27"/>
    <w:rsid w:val="00E143DC"/>
    <w:rsid w:val="00E146D3"/>
    <w:rsid w:val="00E17E76"/>
    <w:rsid w:val="00E2209F"/>
    <w:rsid w:val="00E309CD"/>
    <w:rsid w:val="00E3287A"/>
    <w:rsid w:val="00E33107"/>
    <w:rsid w:val="00E3320F"/>
    <w:rsid w:val="00E36162"/>
    <w:rsid w:val="00E36310"/>
    <w:rsid w:val="00E37B3F"/>
    <w:rsid w:val="00E412F5"/>
    <w:rsid w:val="00E4344F"/>
    <w:rsid w:val="00E43FA4"/>
    <w:rsid w:val="00E44EF7"/>
    <w:rsid w:val="00E45260"/>
    <w:rsid w:val="00E45ACB"/>
    <w:rsid w:val="00E54098"/>
    <w:rsid w:val="00E56D36"/>
    <w:rsid w:val="00E60897"/>
    <w:rsid w:val="00E6198F"/>
    <w:rsid w:val="00E61FEC"/>
    <w:rsid w:val="00E63376"/>
    <w:rsid w:val="00E67472"/>
    <w:rsid w:val="00E7047E"/>
    <w:rsid w:val="00E70AB7"/>
    <w:rsid w:val="00E73D2D"/>
    <w:rsid w:val="00E74CEB"/>
    <w:rsid w:val="00E776A1"/>
    <w:rsid w:val="00E80EA8"/>
    <w:rsid w:val="00E85042"/>
    <w:rsid w:val="00E87CEB"/>
    <w:rsid w:val="00E9126F"/>
    <w:rsid w:val="00E9377F"/>
    <w:rsid w:val="00E93DCD"/>
    <w:rsid w:val="00E94E4A"/>
    <w:rsid w:val="00E95D18"/>
    <w:rsid w:val="00E95EED"/>
    <w:rsid w:val="00E97CE1"/>
    <w:rsid w:val="00E97FC0"/>
    <w:rsid w:val="00EA055F"/>
    <w:rsid w:val="00EA132B"/>
    <w:rsid w:val="00EA4D95"/>
    <w:rsid w:val="00EA4DD1"/>
    <w:rsid w:val="00EA76DF"/>
    <w:rsid w:val="00EB093A"/>
    <w:rsid w:val="00EB2129"/>
    <w:rsid w:val="00EB2CC9"/>
    <w:rsid w:val="00EB5FC1"/>
    <w:rsid w:val="00EC16FA"/>
    <w:rsid w:val="00EC31EE"/>
    <w:rsid w:val="00EC49E9"/>
    <w:rsid w:val="00EC5AD8"/>
    <w:rsid w:val="00EC5FE7"/>
    <w:rsid w:val="00EC606B"/>
    <w:rsid w:val="00EC6232"/>
    <w:rsid w:val="00ED1B01"/>
    <w:rsid w:val="00ED1F53"/>
    <w:rsid w:val="00ED2934"/>
    <w:rsid w:val="00ED4C56"/>
    <w:rsid w:val="00EE0A3F"/>
    <w:rsid w:val="00EE2991"/>
    <w:rsid w:val="00EE64BF"/>
    <w:rsid w:val="00EF11CA"/>
    <w:rsid w:val="00EF21AF"/>
    <w:rsid w:val="00EF2531"/>
    <w:rsid w:val="00EF53D1"/>
    <w:rsid w:val="00EF5C3B"/>
    <w:rsid w:val="00EF6C23"/>
    <w:rsid w:val="00F01A80"/>
    <w:rsid w:val="00F0528E"/>
    <w:rsid w:val="00F10D36"/>
    <w:rsid w:val="00F11F40"/>
    <w:rsid w:val="00F13ECD"/>
    <w:rsid w:val="00F14543"/>
    <w:rsid w:val="00F1468F"/>
    <w:rsid w:val="00F14C9E"/>
    <w:rsid w:val="00F1629D"/>
    <w:rsid w:val="00F175AB"/>
    <w:rsid w:val="00F20C95"/>
    <w:rsid w:val="00F2338F"/>
    <w:rsid w:val="00F25839"/>
    <w:rsid w:val="00F32F79"/>
    <w:rsid w:val="00F33679"/>
    <w:rsid w:val="00F33B0C"/>
    <w:rsid w:val="00F3542B"/>
    <w:rsid w:val="00F36F6D"/>
    <w:rsid w:val="00F3703E"/>
    <w:rsid w:val="00F40AB5"/>
    <w:rsid w:val="00F413D7"/>
    <w:rsid w:val="00F417D5"/>
    <w:rsid w:val="00F41AB7"/>
    <w:rsid w:val="00F428F2"/>
    <w:rsid w:val="00F43829"/>
    <w:rsid w:val="00F43925"/>
    <w:rsid w:val="00F4405B"/>
    <w:rsid w:val="00F4779B"/>
    <w:rsid w:val="00F477FE"/>
    <w:rsid w:val="00F51E05"/>
    <w:rsid w:val="00F52830"/>
    <w:rsid w:val="00F52A08"/>
    <w:rsid w:val="00F54720"/>
    <w:rsid w:val="00F555F9"/>
    <w:rsid w:val="00F57F43"/>
    <w:rsid w:val="00F626E9"/>
    <w:rsid w:val="00F669F1"/>
    <w:rsid w:val="00F66EF0"/>
    <w:rsid w:val="00F671E0"/>
    <w:rsid w:val="00F71A0A"/>
    <w:rsid w:val="00F744DF"/>
    <w:rsid w:val="00F74C76"/>
    <w:rsid w:val="00F75A36"/>
    <w:rsid w:val="00F7648D"/>
    <w:rsid w:val="00F77ADF"/>
    <w:rsid w:val="00F814D1"/>
    <w:rsid w:val="00F81F3F"/>
    <w:rsid w:val="00F837C4"/>
    <w:rsid w:val="00F871EF"/>
    <w:rsid w:val="00F87E14"/>
    <w:rsid w:val="00F9168B"/>
    <w:rsid w:val="00F91B1A"/>
    <w:rsid w:val="00F92176"/>
    <w:rsid w:val="00F93275"/>
    <w:rsid w:val="00F94B50"/>
    <w:rsid w:val="00FA094A"/>
    <w:rsid w:val="00FA0B06"/>
    <w:rsid w:val="00FA3602"/>
    <w:rsid w:val="00FA490D"/>
    <w:rsid w:val="00FA63DF"/>
    <w:rsid w:val="00FA6595"/>
    <w:rsid w:val="00FB0007"/>
    <w:rsid w:val="00FB43EE"/>
    <w:rsid w:val="00FC0785"/>
    <w:rsid w:val="00FC0A3C"/>
    <w:rsid w:val="00FC1464"/>
    <w:rsid w:val="00FD4CEE"/>
    <w:rsid w:val="00FD515D"/>
    <w:rsid w:val="00FD5CCF"/>
    <w:rsid w:val="00FD5EA5"/>
    <w:rsid w:val="00FD604D"/>
    <w:rsid w:val="00FD6798"/>
    <w:rsid w:val="00FE4130"/>
    <w:rsid w:val="00FE47B0"/>
    <w:rsid w:val="00FE6240"/>
    <w:rsid w:val="00FF0511"/>
    <w:rsid w:val="00FF0C22"/>
    <w:rsid w:val="00FF2653"/>
    <w:rsid w:val="00FF2C70"/>
    <w:rsid w:val="00FF36B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05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D577AA"/>
    <w:pPr>
      <w:keepNext/>
      <w:jc w:val="center"/>
      <w:outlineLvl w:val="1"/>
    </w:pPr>
    <w:rPr>
      <w:rFonts w:ascii="Verdana" w:eastAsia="Times New Roman" w:hAnsi="Verdana" w:cs="Times New Roman"/>
      <w:sz w:val="24"/>
      <w:szCs w:val="20"/>
      <w:lang w:eastAsia="fr-CA"/>
    </w:rPr>
  </w:style>
  <w:style w:type="paragraph" w:styleId="Titre3">
    <w:name w:val="heading 3"/>
    <w:basedOn w:val="Normal"/>
    <w:next w:val="Normal"/>
    <w:link w:val="Titre3Car"/>
    <w:semiHidden/>
    <w:unhideWhenUsed/>
    <w:qFormat/>
    <w:rsid w:val="00D577AA"/>
    <w:pPr>
      <w:keepNext/>
      <w:jc w:val="center"/>
      <w:outlineLvl w:val="2"/>
    </w:pPr>
    <w:rPr>
      <w:rFonts w:ascii="Verdana" w:eastAsia="Times New Roman" w:hAnsi="Verdana" w:cs="Times New Roman"/>
      <w:b/>
      <w:sz w:val="20"/>
      <w:szCs w:val="20"/>
      <w:lang w:eastAsia="fr-CA"/>
    </w:rPr>
  </w:style>
  <w:style w:type="paragraph" w:styleId="Titre4">
    <w:name w:val="heading 4"/>
    <w:basedOn w:val="Normal"/>
    <w:next w:val="Normal"/>
    <w:link w:val="Titre4Car"/>
    <w:semiHidden/>
    <w:unhideWhenUsed/>
    <w:qFormat/>
    <w:rsid w:val="00D577AA"/>
    <w:pPr>
      <w:keepNext/>
      <w:jc w:val="center"/>
      <w:outlineLvl w:val="3"/>
    </w:pPr>
    <w:rPr>
      <w:rFonts w:ascii="Verdana" w:eastAsia="Times New Roman" w:hAnsi="Verdana" w:cs="Times New Roman"/>
      <w:b/>
      <w:szCs w:val="20"/>
      <w:lang w:eastAsia="fr-CA"/>
    </w:rPr>
  </w:style>
  <w:style w:type="paragraph" w:styleId="Titre5">
    <w:name w:val="heading 5"/>
    <w:basedOn w:val="Normal"/>
    <w:next w:val="Normal"/>
    <w:link w:val="Titre5Car"/>
    <w:unhideWhenUsed/>
    <w:qFormat/>
    <w:rsid w:val="00D577AA"/>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D577A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9"/>
    <w:qFormat/>
    <w:rsid w:val="002630F0"/>
    <w:pPr>
      <w:keepNext/>
      <w:jc w:val="center"/>
      <w:outlineLvl w:val="6"/>
    </w:pPr>
    <w:rPr>
      <w:rFonts w:ascii="Verdana" w:eastAsia="Times New Roman" w:hAnsi="Verdana" w:cs="Times New Roman"/>
      <w:b/>
      <w:sz w:val="24"/>
      <w:szCs w:val="20"/>
      <w:lang w:eastAsia="fr-CA"/>
    </w:rPr>
  </w:style>
  <w:style w:type="paragraph" w:styleId="Titre8">
    <w:name w:val="heading 8"/>
    <w:basedOn w:val="Normal"/>
    <w:next w:val="Normal"/>
    <w:link w:val="Titre8Car"/>
    <w:uiPriority w:val="99"/>
    <w:semiHidden/>
    <w:unhideWhenUsed/>
    <w:qFormat/>
    <w:rsid w:val="00D577AA"/>
    <w:pPr>
      <w:keepNext/>
      <w:ind w:firstLine="708"/>
      <w:jc w:val="center"/>
      <w:outlineLvl w:val="7"/>
    </w:pPr>
    <w:rPr>
      <w:rFonts w:ascii="Verdana" w:eastAsia="Times New Roman" w:hAnsi="Verdana" w:cs="Times New Roman"/>
      <w:b/>
      <w:sz w:val="24"/>
      <w:szCs w:val="20"/>
      <w:lang w:eastAsia="fr-CA"/>
    </w:rPr>
  </w:style>
  <w:style w:type="paragraph" w:styleId="Titre9">
    <w:name w:val="heading 9"/>
    <w:basedOn w:val="Normal"/>
    <w:next w:val="Normal"/>
    <w:link w:val="Titre9Car"/>
    <w:uiPriority w:val="99"/>
    <w:unhideWhenUsed/>
    <w:qFormat/>
    <w:rsid w:val="00D577A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05DF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577AA"/>
    <w:rPr>
      <w:rFonts w:ascii="Verdana" w:eastAsia="Times New Roman" w:hAnsi="Verdana" w:cs="Times New Roman"/>
      <w:sz w:val="24"/>
      <w:szCs w:val="20"/>
      <w:lang w:eastAsia="fr-CA"/>
    </w:rPr>
  </w:style>
  <w:style w:type="character" w:customStyle="1" w:styleId="Titre3Car">
    <w:name w:val="Titre 3 Car"/>
    <w:basedOn w:val="Policepardfaut"/>
    <w:link w:val="Titre3"/>
    <w:semiHidden/>
    <w:rsid w:val="00D577AA"/>
    <w:rPr>
      <w:rFonts w:ascii="Verdana" w:eastAsia="Times New Roman" w:hAnsi="Verdana" w:cs="Times New Roman"/>
      <w:b/>
      <w:sz w:val="20"/>
      <w:szCs w:val="20"/>
      <w:lang w:eastAsia="fr-CA"/>
    </w:rPr>
  </w:style>
  <w:style w:type="character" w:customStyle="1" w:styleId="Titre4Car">
    <w:name w:val="Titre 4 Car"/>
    <w:basedOn w:val="Policepardfaut"/>
    <w:link w:val="Titre4"/>
    <w:semiHidden/>
    <w:rsid w:val="00D577AA"/>
    <w:rPr>
      <w:rFonts w:ascii="Verdana" w:eastAsia="Times New Roman" w:hAnsi="Verdana" w:cs="Times New Roman"/>
      <w:b/>
      <w:szCs w:val="20"/>
      <w:lang w:eastAsia="fr-CA"/>
    </w:rPr>
  </w:style>
  <w:style w:type="character" w:customStyle="1" w:styleId="Titre5Car">
    <w:name w:val="Titre 5 Car"/>
    <w:basedOn w:val="Policepardfaut"/>
    <w:link w:val="Titre5"/>
    <w:rsid w:val="00D577A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semiHidden/>
    <w:rsid w:val="00D577A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9"/>
    <w:rsid w:val="002630F0"/>
    <w:rPr>
      <w:rFonts w:ascii="Verdana" w:eastAsia="Times New Roman" w:hAnsi="Verdana" w:cs="Times New Roman"/>
      <w:b/>
      <w:sz w:val="24"/>
      <w:szCs w:val="20"/>
      <w:lang w:eastAsia="fr-CA"/>
    </w:rPr>
  </w:style>
  <w:style w:type="character" w:customStyle="1" w:styleId="Titre8Car">
    <w:name w:val="Titre 8 Car"/>
    <w:basedOn w:val="Policepardfaut"/>
    <w:link w:val="Titre8"/>
    <w:uiPriority w:val="99"/>
    <w:semiHidden/>
    <w:rsid w:val="00D577AA"/>
    <w:rPr>
      <w:rFonts w:ascii="Verdana" w:eastAsia="Times New Roman" w:hAnsi="Verdana" w:cs="Times New Roman"/>
      <w:b/>
      <w:sz w:val="24"/>
      <w:szCs w:val="20"/>
      <w:lang w:eastAsia="fr-CA"/>
    </w:rPr>
  </w:style>
  <w:style w:type="character" w:customStyle="1" w:styleId="Titre9Car">
    <w:name w:val="Titre 9 Car"/>
    <w:basedOn w:val="Policepardfaut"/>
    <w:link w:val="Titre9"/>
    <w:uiPriority w:val="99"/>
    <w:semiHidden/>
    <w:rsid w:val="00D577AA"/>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BB1C5E"/>
    <w:rPr>
      <w:rFonts w:ascii="Tahoma" w:hAnsi="Tahoma" w:cs="Tahoma"/>
      <w:sz w:val="16"/>
      <w:szCs w:val="16"/>
    </w:rPr>
  </w:style>
  <w:style w:type="character" w:customStyle="1" w:styleId="TextedebullesCar">
    <w:name w:val="Texte de bulles Car"/>
    <w:basedOn w:val="Policepardfaut"/>
    <w:link w:val="Textedebulles"/>
    <w:uiPriority w:val="99"/>
    <w:semiHidden/>
    <w:rsid w:val="00BB1C5E"/>
    <w:rPr>
      <w:rFonts w:ascii="Tahoma" w:hAnsi="Tahoma" w:cs="Tahoma"/>
      <w:sz w:val="16"/>
      <w:szCs w:val="16"/>
    </w:rPr>
  </w:style>
  <w:style w:type="paragraph" w:styleId="En-tte">
    <w:name w:val="header"/>
    <w:basedOn w:val="Normal"/>
    <w:link w:val="En-tteCar"/>
    <w:uiPriority w:val="99"/>
    <w:unhideWhenUsed/>
    <w:rsid w:val="00FC0A3C"/>
    <w:pPr>
      <w:tabs>
        <w:tab w:val="center" w:pos="4320"/>
        <w:tab w:val="right" w:pos="8640"/>
      </w:tabs>
    </w:pPr>
  </w:style>
  <w:style w:type="character" w:customStyle="1" w:styleId="En-tteCar">
    <w:name w:val="En-tête Car"/>
    <w:basedOn w:val="Policepardfaut"/>
    <w:link w:val="En-tte"/>
    <w:uiPriority w:val="99"/>
    <w:rsid w:val="00FC0A3C"/>
  </w:style>
  <w:style w:type="paragraph" w:styleId="Pieddepage">
    <w:name w:val="footer"/>
    <w:basedOn w:val="Normal"/>
    <w:link w:val="PieddepageCar"/>
    <w:uiPriority w:val="99"/>
    <w:unhideWhenUsed/>
    <w:rsid w:val="00FC0A3C"/>
    <w:pPr>
      <w:tabs>
        <w:tab w:val="center" w:pos="4320"/>
        <w:tab w:val="right" w:pos="8640"/>
      </w:tabs>
    </w:pPr>
  </w:style>
  <w:style w:type="character" w:customStyle="1" w:styleId="PieddepageCar">
    <w:name w:val="Pied de page Car"/>
    <w:basedOn w:val="Policepardfaut"/>
    <w:link w:val="Pieddepage"/>
    <w:uiPriority w:val="99"/>
    <w:rsid w:val="00FC0A3C"/>
  </w:style>
  <w:style w:type="character" w:styleId="Lienhypertexte">
    <w:name w:val="Hyperlink"/>
    <w:basedOn w:val="Policepardfaut"/>
    <w:uiPriority w:val="99"/>
    <w:unhideWhenUsed/>
    <w:rsid w:val="0047003A"/>
    <w:rPr>
      <w:color w:val="0000FF" w:themeColor="hyperlink"/>
      <w:u w:val="single"/>
    </w:rPr>
  </w:style>
  <w:style w:type="paragraph" w:styleId="Paragraphedeliste">
    <w:name w:val="List Paragraph"/>
    <w:basedOn w:val="Normal"/>
    <w:uiPriority w:val="34"/>
    <w:qFormat/>
    <w:rsid w:val="0047003A"/>
    <w:pPr>
      <w:ind w:left="720"/>
      <w:contextualSpacing/>
    </w:pPr>
  </w:style>
  <w:style w:type="paragraph" w:styleId="Corpsdetexte">
    <w:name w:val="Body Text"/>
    <w:basedOn w:val="Normal"/>
    <w:link w:val="CorpsdetexteCar"/>
    <w:uiPriority w:val="99"/>
    <w:rsid w:val="002630F0"/>
    <w:rPr>
      <w:rFonts w:ascii="Verdana" w:eastAsia="Times New Roman" w:hAnsi="Verdana" w:cs="Times New Roman"/>
      <w:sz w:val="24"/>
      <w:szCs w:val="20"/>
      <w:lang w:eastAsia="fr-CA"/>
    </w:rPr>
  </w:style>
  <w:style w:type="character" w:customStyle="1" w:styleId="CorpsdetexteCar">
    <w:name w:val="Corps de texte Car"/>
    <w:basedOn w:val="Policepardfaut"/>
    <w:link w:val="Corpsdetexte"/>
    <w:uiPriority w:val="99"/>
    <w:rsid w:val="002630F0"/>
    <w:rPr>
      <w:rFonts w:ascii="Verdana" w:eastAsia="Times New Roman" w:hAnsi="Verdana" w:cs="Times New Roman"/>
      <w:sz w:val="24"/>
      <w:szCs w:val="20"/>
      <w:lang w:eastAsia="fr-CA"/>
    </w:rPr>
  </w:style>
  <w:style w:type="paragraph" w:styleId="Corpsdetexte2">
    <w:name w:val="Body Text 2"/>
    <w:basedOn w:val="Normal"/>
    <w:link w:val="Corpsdetexte2Car"/>
    <w:uiPriority w:val="99"/>
    <w:rsid w:val="002630F0"/>
    <w:pPr>
      <w:jc w:val="left"/>
    </w:pPr>
    <w:rPr>
      <w:rFonts w:ascii="Verdana" w:eastAsia="Times New Roman" w:hAnsi="Verdana" w:cs="Times New Roman"/>
      <w:szCs w:val="20"/>
      <w:lang w:eastAsia="fr-CA"/>
    </w:rPr>
  </w:style>
  <w:style w:type="character" w:customStyle="1" w:styleId="Corpsdetexte2Car">
    <w:name w:val="Corps de texte 2 Car"/>
    <w:basedOn w:val="Policepardfaut"/>
    <w:link w:val="Corpsdetexte2"/>
    <w:uiPriority w:val="99"/>
    <w:rsid w:val="002630F0"/>
    <w:rPr>
      <w:rFonts w:ascii="Verdana" w:eastAsia="Times New Roman" w:hAnsi="Verdana" w:cs="Times New Roman"/>
      <w:szCs w:val="20"/>
      <w:lang w:eastAsia="fr-CA"/>
    </w:rPr>
  </w:style>
  <w:style w:type="character" w:styleId="Numrodepage">
    <w:name w:val="page number"/>
    <w:basedOn w:val="Policepardfaut"/>
    <w:semiHidden/>
    <w:rsid w:val="002630F0"/>
  </w:style>
  <w:style w:type="character" w:customStyle="1" w:styleId="st1">
    <w:name w:val="st1"/>
    <w:rsid w:val="002630F0"/>
  </w:style>
  <w:style w:type="paragraph" w:styleId="En-ttedetabledesmatires">
    <w:name w:val="TOC Heading"/>
    <w:basedOn w:val="Titre1"/>
    <w:next w:val="Normal"/>
    <w:uiPriority w:val="39"/>
    <w:semiHidden/>
    <w:unhideWhenUsed/>
    <w:qFormat/>
    <w:rsid w:val="00105DFB"/>
    <w:pPr>
      <w:spacing w:line="276" w:lineRule="auto"/>
      <w:jc w:val="left"/>
      <w:outlineLvl w:val="9"/>
    </w:pPr>
    <w:rPr>
      <w:lang w:eastAsia="fr-CA"/>
    </w:rPr>
  </w:style>
  <w:style w:type="paragraph" w:styleId="Corpsdetexte3">
    <w:name w:val="Body Text 3"/>
    <w:basedOn w:val="Normal"/>
    <w:link w:val="Corpsdetexte3Car"/>
    <w:uiPriority w:val="99"/>
    <w:unhideWhenUsed/>
    <w:rsid w:val="00D577AA"/>
    <w:pPr>
      <w:spacing w:after="120"/>
    </w:pPr>
    <w:rPr>
      <w:sz w:val="16"/>
      <w:szCs w:val="16"/>
    </w:rPr>
  </w:style>
  <w:style w:type="character" w:customStyle="1" w:styleId="Corpsdetexte3Car">
    <w:name w:val="Corps de texte 3 Car"/>
    <w:basedOn w:val="Policepardfaut"/>
    <w:link w:val="Corpsdetexte3"/>
    <w:uiPriority w:val="99"/>
    <w:rsid w:val="00D577AA"/>
    <w:rPr>
      <w:sz w:val="16"/>
      <w:szCs w:val="16"/>
    </w:rPr>
  </w:style>
  <w:style w:type="paragraph" w:styleId="Sansinterligne">
    <w:name w:val="No Spacing"/>
    <w:uiPriority w:val="1"/>
    <w:qFormat/>
    <w:rsid w:val="00D577AA"/>
    <w:pPr>
      <w:jc w:val="left"/>
    </w:pPr>
    <w:rPr>
      <w:rFonts w:ascii="Calibri" w:eastAsia="Calibri" w:hAnsi="Calibri" w:cs="Times New Roman"/>
    </w:rPr>
  </w:style>
  <w:style w:type="paragraph" w:styleId="Adressedestinataire">
    <w:name w:val="envelope address"/>
    <w:basedOn w:val="Normal"/>
    <w:uiPriority w:val="99"/>
    <w:semiHidden/>
    <w:unhideWhenUsed/>
    <w:rsid w:val="00D577AA"/>
    <w:pPr>
      <w:framePr w:w="7938" w:h="1985" w:hRule="exact" w:hSpace="141" w:wrap="auto" w:hAnchor="page" w:xAlign="center" w:yAlign="bottom"/>
      <w:ind w:left="2835"/>
      <w:jc w:val="left"/>
    </w:pPr>
    <w:rPr>
      <w:rFonts w:ascii="Times New Roman" w:eastAsiaTheme="majorEastAsia" w:hAnsi="Times New Roman" w:cstheme="majorBidi"/>
      <w:sz w:val="20"/>
      <w:szCs w:val="24"/>
      <w:lang w:eastAsia="fr-CA"/>
    </w:rPr>
  </w:style>
  <w:style w:type="character" w:styleId="Accentuation">
    <w:name w:val="Emphasis"/>
    <w:uiPriority w:val="20"/>
    <w:qFormat/>
    <w:rsid w:val="00D577AA"/>
    <w:rPr>
      <w:b/>
      <w:bCs/>
      <w:i w:val="0"/>
      <w:iCs w:val="0"/>
    </w:rPr>
  </w:style>
  <w:style w:type="paragraph" w:styleId="NormalWeb">
    <w:name w:val="Normal (Web)"/>
    <w:basedOn w:val="Normal"/>
    <w:uiPriority w:val="99"/>
    <w:unhideWhenUsed/>
    <w:rsid w:val="00D577AA"/>
    <w:pPr>
      <w:spacing w:before="100" w:beforeAutospacing="1" w:after="100" w:afterAutospacing="1"/>
      <w:jc w:val="left"/>
    </w:pPr>
    <w:rPr>
      <w:rFonts w:ascii="Times New Roman" w:eastAsia="Times New Roman" w:hAnsi="Times New Roman" w:cs="Times New Roman"/>
      <w:color w:val="000000"/>
      <w:sz w:val="24"/>
      <w:szCs w:val="24"/>
      <w:lang w:eastAsia="fr-CA"/>
    </w:rPr>
  </w:style>
  <w:style w:type="paragraph" w:styleId="Notedebasdepage">
    <w:name w:val="footnote text"/>
    <w:basedOn w:val="Normal"/>
    <w:link w:val="NotedebasdepageCar"/>
    <w:uiPriority w:val="99"/>
    <w:unhideWhenUsed/>
    <w:rsid w:val="00D577AA"/>
    <w:pPr>
      <w:jc w:val="left"/>
    </w:pPr>
    <w:rPr>
      <w:rFonts w:ascii="Times New Roman" w:eastAsia="Times New Roman" w:hAnsi="Times New Roman" w:cs="Times New Roman"/>
      <w:sz w:val="20"/>
      <w:szCs w:val="20"/>
      <w:lang w:eastAsia="fr-CA"/>
    </w:rPr>
  </w:style>
  <w:style w:type="character" w:customStyle="1" w:styleId="NotedebasdepageCar">
    <w:name w:val="Note de bas de page Car"/>
    <w:basedOn w:val="Policepardfaut"/>
    <w:link w:val="Notedebasdepage"/>
    <w:uiPriority w:val="99"/>
    <w:rsid w:val="00D577AA"/>
    <w:rPr>
      <w:rFonts w:ascii="Times New Roman" w:eastAsia="Times New Roman" w:hAnsi="Times New Roman" w:cs="Times New Roman"/>
      <w:sz w:val="20"/>
      <w:szCs w:val="20"/>
      <w:lang w:eastAsia="fr-CA"/>
    </w:rPr>
  </w:style>
  <w:style w:type="paragraph" w:styleId="Notedefin">
    <w:name w:val="endnote text"/>
    <w:basedOn w:val="Normal"/>
    <w:link w:val="NotedefinCar"/>
    <w:uiPriority w:val="99"/>
    <w:semiHidden/>
    <w:unhideWhenUsed/>
    <w:rsid w:val="00D577AA"/>
    <w:pPr>
      <w:jc w:val="left"/>
    </w:pPr>
    <w:rPr>
      <w:rFonts w:ascii="Times New Roman" w:eastAsia="Times New Roman" w:hAnsi="Times New Roman" w:cs="Times New Roman"/>
      <w:sz w:val="20"/>
      <w:szCs w:val="20"/>
      <w:lang w:eastAsia="fr-CA"/>
    </w:rPr>
  </w:style>
  <w:style w:type="character" w:customStyle="1" w:styleId="NotedefinCar">
    <w:name w:val="Note de fin Car"/>
    <w:basedOn w:val="Policepardfaut"/>
    <w:link w:val="Notedefin"/>
    <w:uiPriority w:val="99"/>
    <w:semiHidden/>
    <w:rsid w:val="00D577AA"/>
    <w:rPr>
      <w:rFonts w:ascii="Times New Roman" w:eastAsia="Times New Roman" w:hAnsi="Times New Roman" w:cs="Times New Roman"/>
      <w:sz w:val="20"/>
      <w:szCs w:val="20"/>
      <w:lang w:eastAsia="fr-CA"/>
    </w:rPr>
  </w:style>
  <w:style w:type="paragraph" w:styleId="Listepuces">
    <w:name w:val="List Bullet"/>
    <w:basedOn w:val="Normal"/>
    <w:autoRedefine/>
    <w:uiPriority w:val="99"/>
    <w:semiHidden/>
    <w:unhideWhenUsed/>
    <w:rsid w:val="00D577AA"/>
    <w:pPr>
      <w:numPr>
        <w:numId w:val="3"/>
      </w:numPr>
      <w:jc w:val="left"/>
    </w:pPr>
    <w:rPr>
      <w:rFonts w:ascii="Times New Roman" w:eastAsia="Times New Roman" w:hAnsi="Times New Roman" w:cs="Times New Roman"/>
      <w:sz w:val="20"/>
      <w:szCs w:val="20"/>
      <w:lang w:eastAsia="fr-CA"/>
    </w:rPr>
  </w:style>
  <w:style w:type="paragraph" w:styleId="Titre">
    <w:name w:val="Title"/>
    <w:basedOn w:val="Normal"/>
    <w:link w:val="TitreCar"/>
    <w:uiPriority w:val="99"/>
    <w:qFormat/>
    <w:rsid w:val="00D577AA"/>
    <w:pPr>
      <w:jc w:val="center"/>
    </w:pPr>
    <w:rPr>
      <w:rFonts w:ascii="Garamond" w:eastAsia="Times New Roman" w:hAnsi="Garamond" w:cs="Times New Roman"/>
      <w:sz w:val="26"/>
      <w:szCs w:val="20"/>
      <w:lang w:eastAsia="fr-CA"/>
    </w:rPr>
  </w:style>
  <w:style w:type="character" w:customStyle="1" w:styleId="TitreCar">
    <w:name w:val="Titre Car"/>
    <w:basedOn w:val="Policepardfaut"/>
    <w:link w:val="Titre"/>
    <w:uiPriority w:val="99"/>
    <w:rsid w:val="00D577AA"/>
    <w:rPr>
      <w:rFonts w:ascii="Garamond" w:eastAsia="Times New Roman" w:hAnsi="Garamond" w:cs="Times New Roman"/>
      <w:sz w:val="26"/>
      <w:szCs w:val="20"/>
      <w:lang w:eastAsia="fr-CA"/>
    </w:rPr>
  </w:style>
  <w:style w:type="paragraph" w:styleId="Retraitcorpsdetexte">
    <w:name w:val="Body Text Indent"/>
    <w:basedOn w:val="Normal"/>
    <w:link w:val="RetraitcorpsdetexteCar"/>
    <w:uiPriority w:val="99"/>
    <w:semiHidden/>
    <w:unhideWhenUsed/>
    <w:rsid w:val="00D577AA"/>
    <w:pPr>
      <w:ind w:left="705" w:hanging="705"/>
    </w:pPr>
    <w:rPr>
      <w:rFonts w:ascii="Times New Roman" w:eastAsia="Times New Roman" w:hAnsi="Times New Roman" w:cs="Times New Roman"/>
      <w:sz w:val="24"/>
      <w:szCs w:val="20"/>
      <w:lang w:eastAsia="fr-CA"/>
    </w:rPr>
  </w:style>
  <w:style w:type="character" w:customStyle="1" w:styleId="RetraitcorpsdetexteCar">
    <w:name w:val="Retrait corps de texte Car"/>
    <w:basedOn w:val="Policepardfaut"/>
    <w:link w:val="Retraitcorpsdetexte"/>
    <w:uiPriority w:val="99"/>
    <w:semiHidden/>
    <w:rsid w:val="00D577AA"/>
    <w:rPr>
      <w:rFonts w:ascii="Times New Roman" w:eastAsia="Times New Roman" w:hAnsi="Times New Roman" w:cs="Times New Roman"/>
      <w:sz w:val="24"/>
      <w:szCs w:val="20"/>
      <w:lang w:eastAsia="fr-CA"/>
    </w:rPr>
  </w:style>
  <w:style w:type="paragraph" w:styleId="Sous-titre">
    <w:name w:val="Subtitle"/>
    <w:basedOn w:val="Normal"/>
    <w:link w:val="Sous-titreCar"/>
    <w:uiPriority w:val="99"/>
    <w:qFormat/>
    <w:rsid w:val="00D577AA"/>
    <w:rPr>
      <w:rFonts w:ascii="Garamond" w:eastAsia="Times New Roman" w:hAnsi="Garamond" w:cs="Times New Roman"/>
      <w:sz w:val="26"/>
      <w:szCs w:val="20"/>
      <w:lang w:eastAsia="fr-CA"/>
    </w:rPr>
  </w:style>
  <w:style w:type="character" w:customStyle="1" w:styleId="Sous-titreCar">
    <w:name w:val="Sous-titre Car"/>
    <w:basedOn w:val="Policepardfaut"/>
    <w:link w:val="Sous-titre"/>
    <w:uiPriority w:val="99"/>
    <w:rsid w:val="00D577AA"/>
    <w:rPr>
      <w:rFonts w:ascii="Garamond" w:eastAsia="Times New Roman" w:hAnsi="Garamond" w:cs="Times New Roman"/>
      <w:sz w:val="26"/>
      <w:szCs w:val="20"/>
      <w:lang w:eastAsia="fr-CA"/>
    </w:rPr>
  </w:style>
  <w:style w:type="character" w:customStyle="1" w:styleId="Retraitcorpsdetexte2Car">
    <w:name w:val="Retrait corps de texte 2 Car"/>
    <w:basedOn w:val="Policepardfaut"/>
    <w:link w:val="Retraitcorpsdetexte2"/>
    <w:uiPriority w:val="99"/>
    <w:semiHidden/>
    <w:rsid w:val="00D577AA"/>
    <w:rPr>
      <w:rFonts w:ascii="Times New Roman" w:eastAsia="Times New Roman" w:hAnsi="Times New Roman" w:cs="Times New Roman"/>
      <w:sz w:val="24"/>
      <w:szCs w:val="20"/>
      <w:lang w:eastAsia="fr-CA"/>
    </w:rPr>
  </w:style>
  <w:style w:type="paragraph" w:styleId="Retraitcorpsdetexte2">
    <w:name w:val="Body Text Indent 2"/>
    <w:basedOn w:val="Normal"/>
    <w:link w:val="Retraitcorpsdetexte2Car"/>
    <w:uiPriority w:val="99"/>
    <w:semiHidden/>
    <w:unhideWhenUsed/>
    <w:rsid w:val="00D577AA"/>
    <w:pPr>
      <w:ind w:left="1418" w:hanging="1418"/>
      <w:jc w:val="left"/>
    </w:pPr>
    <w:rPr>
      <w:rFonts w:ascii="Times New Roman" w:eastAsia="Times New Roman" w:hAnsi="Times New Roman" w:cs="Times New Roman"/>
      <w:sz w:val="24"/>
      <w:szCs w:val="20"/>
      <w:lang w:eastAsia="fr-CA"/>
    </w:rPr>
  </w:style>
  <w:style w:type="character" w:customStyle="1" w:styleId="Retraitcorpsdetexte2Car1">
    <w:name w:val="Retrait corps de texte 2 Car1"/>
    <w:basedOn w:val="Policepardfaut"/>
    <w:uiPriority w:val="99"/>
    <w:semiHidden/>
    <w:rsid w:val="00D577AA"/>
  </w:style>
  <w:style w:type="character" w:customStyle="1" w:styleId="Retraitcorpsdetexte3Car">
    <w:name w:val="Retrait corps de texte 3 Car"/>
    <w:basedOn w:val="Policepardfaut"/>
    <w:link w:val="Retraitcorpsdetexte3"/>
    <w:uiPriority w:val="99"/>
    <w:semiHidden/>
    <w:rsid w:val="00D577AA"/>
    <w:rPr>
      <w:rFonts w:ascii="Verdana" w:eastAsia="Times New Roman" w:hAnsi="Verdana" w:cs="Times New Roman"/>
      <w:sz w:val="24"/>
      <w:szCs w:val="20"/>
      <w:lang w:eastAsia="fr-CA"/>
    </w:rPr>
  </w:style>
  <w:style w:type="paragraph" w:styleId="Retraitcorpsdetexte3">
    <w:name w:val="Body Text Indent 3"/>
    <w:basedOn w:val="Normal"/>
    <w:link w:val="Retraitcorpsdetexte3Car"/>
    <w:uiPriority w:val="99"/>
    <w:semiHidden/>
    <w:unhideWhenUsed/>
    <w:rsid w:val="00D577AA"/>
    <w:pPr>
      <w:ind w:left="709" w:hanging="709"/>
    </w:pPr>
    <w:rPr>
      <w:rFonts w:ascii="Verdana" w:eastAsia="Times New Roman" w:hAnsi="Verdana" w:cs="Times New Roman"/>
      <w:sz w:val="24"/>
      <w:szCs w:val="20"/>
      <w:lang w:eastAsia="fr-CA"/>
    </w:rPr>
  </w:style>
  <w:style w:type="character" w:customStyle="1" w:styleId="Retraitcorpsdetexte3Car1">
    <w:name w:val="Retrait corps de texte 3 Car1"/>
    <w:basedOn w:val="Policepardfaut"/>
    <w:uiPriority w:val="99"/>
    <w:semiHidden/>
    <w:rsid w:val="00D577AA"/>
    <w:rPr>
      <w:sz w:val="16"/>
      <w:szCs w:val="16"/>
    </w:rPr>
  </w:style>
  <w:style w:type="character" w:customStyle="1" w:styleId="ExplorateurdedocumentsCar">
    <w:name w:val="Explorateur de documents Car"/>
    <w:basedOn w:val="Policepardfaut"/>
    <w:link w:val="Explorateurdedocuments"/>
    <w:uiPriority w:val="99"/>
    <w:semiHidden/>
    <w:rsid w:val="00D577AA"/>
    <w:rPr>
      <w:rFonts w:ascii="Tahoma" w:eastAsia="Times New Roman" w:hAnsi="Tahoma" w:cs="Times New Roman"/>
      <w:sz w:val="20"/>
      <w:szCs w:val="20"/>
      <w:shd w:val="clear" w:color="auto" w:fill="000080"/>
      <w:lang w:eastAsia="fr-CA"/>
    </w:rPr>
  </w:style>
  <w:style w:type="paragraph" w:styleId="Explorateurdedocuments">
    <w:name w:val="Document Map"/>
    <w:basedOn w:val="Normal"/>
    <w:link w:val="ExplorateurdedocumentsCar"/>
    <w:uiPriority w:val="99"/>
    <w:semiHidden/>
    <w:unhideWhenUsed/>
    <w:rsid w:val="00D577AA"/>
    <w:pPr>
      <w:shd w:val="clear" w:color="auto" w:fill="000080"/>
      <w:jc w:val="left"/>
    </w:pPr>
    <w:rPr>
      <w:rFonts w:ascii="Tahoma" w:eastAsia="Times New Roman" w:hAnsi="Tahoma" w:cs="Times New Roman"/>
      <w:sz w:val="20"/>
      <w:szCs w:val="20"/>
      <w:lang w:eastAsia="fr-CA"/>
    </w:rPr>
  </w:style>
  <w:style w:type="character" w:customStyle="1" w:styleId="ExplorateurdedocumentsCar1">
    <w:name w:val="Explorateur de documents Car1"/>
    <w:basedOn w:val="Policepardfaut"/>
    <w:uiPriority w:val="99"/>
    <w:semiHidden/>
    <w:rsid w:val="00D577AA"/>
    <w:rPr>
      <w:rFonts w:ascii="Tahoma" w:hAnsi="Tahoma" w:cs="Tahoma"/>
      <w:sz w:val="16"/>
      <w:szCs w:val="16"/>
    </w:rPr>
  </w:style>
  <w:style w:type="character" w:customStyle="1" w:styleId="TextebrutCar">
    <w:name w:val="Texte brut Car"/>
    <w:basedOn w:val="Policepardfaut"/>
    <w:link w:val="Textebrut"/>
    <w:uiPriority w:val="99"/>
    <w:semiHidden/>
    <w:rsid w:val="00D577AA"/>
    <w:rPr>
      <w:rFonts w:ascii="Verdana" w:eastAsia="Calibri" w:hAnsi="Verdana" w:cs="Times New Roman"/>
      <w:sz w:val="21"/>
      <w:szCs w:val="21"/>
    </w:rPr>
  </w:style>
  <w:style w:type="paragraph" w:styleId="Textebrut">
    <w:name w:val="Plain Text"/>
    <w:basedOn w:val="Normal"/>
    <w:link w:val="TextebrutCar"/>
    <w:uiPriority w:val="99"/>
    <w:semiHidden/>
    <w:unhideWhenUsed/>
    <w:rsid w:val="00D577AA"/>
    <w:pPr>
      <w:jc w:val="left"/>
    </w:pPr>
    <w:rPr>
      <w:rFonts w:ascii="Verdana" w:eastAsia="Calibri" w:hAnsi="Verdana" w:cs="Times New Roman"/>
      <w:sz w:val="21"/>
      <w:szCs w:val="21"/>
    </w:rPr>
  </w:style>
  <w:style w:type="character" w:customStyle="1" w:styleId="TextebrutCar1">
    <w:name w:val="Texte brut Car1"/>
    <w:basedOn w:val="Policepardfaut"/>
    <w:uiPriority w:val="99"/>
    <w:semiHidden/>
    <w:rsid w:val="00D577AA"/>
    <w:rPr>
      <w:rFonts w:ascii="Consolas" w:hAnsi="Consolas"/>
      <w:sz w:val="21"/>
      <w:szCs w:val="21"/>
    </w:rPr>
  </w:style>
  <w:style w:type="paragraph" w:customStyle="1" w:styleId="Texte">
    <w:name w:val="Texte"/>
    <w:basedOn w:val="Normal"/>
    <w:uiPriority w:val="99"/>
    <w:rsid w:val="00D577AA"/>
    <w:pPr>
      <w:spacing w:after="120"/>
      <w:ind w:left="792"/>
    </w:pPr>
    <w:rPr>
      <w:rFonts w:ascii="Times New Roman" w:eastAsia="Times New Roman" w:hAnsi="Times New Roman" w:cs="Times New Roman"/>
      <w:sz w:val="24"/>
      <w:szCs w:val="20"/>
      <w:lang w:eastAsia="fr-FR"/>
    </w:rPr>
  </w:style>
  <w:style w:type="paragraph" w:customStyle="1" w:styleId="Default">
    <w:name w:val="Default"/>
    <w:uiPriority w:val="99"/>
    <w:rsid w:val="00D577AA"/>
    <w:pPr>
      <w:autoSpaceDE w:val="0"/>
      <w:autoSpaceDN w:val="0"/>
      <w:adjustRightInd w:val="0"/>
      <w:jc w:val="left"/>
    </w:pPr>
    <w:rPr>
      <w:rFonts w:ascii="Arial" w:eastAsia="Calibri" w:hAnsi="Arial" w:cs="Arial"/>
      <w:color w:val="000000"/>
      <w:sz w:val="24"/>
      <w:szCs w:val="24"/>
      <w:lang w:eastAsia="fr-CA"/>
    </w:rPr>
  </w:style>
  <w:style w:type="paragraph" w:customStyle="1" w:styleId="msobodytextcxspmiddle">
    <w:name w:val="msobodytext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bodytextcxsplast">
    <w:name w:val="msobodytext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middle">
    <w:name w:val="msonormal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last">
    <w:name w:val="msonormal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normalSTM">
    <w:name w:val="normal STM"/>
    <w:basedOn w:val="Normal"/>
    <w:uiPriority w:val="99"/>
    <w:rsid w:val="00D577AA"/>
    <w:pPr>
      <w:jc w:val="left"/>
    </w:pPr>
    <w:rPr>
      <w:rFonts w:ascii="Arial" w:eastAsia="Times New Roman" w:hAnsi="Arial" w:cs="Times New Roman"/>
      <w:color w:val="646567"/>
      <w:sz w:val="20"/>
      <w:szCs w:val="24"/>
    </w:rPr>
  </w:style>
  <w:style w:type="paragraph" w:customStyle="1" w:styleId="a">
    <w:name w:val="a)"/>
    <w:basedOn w:val="Normal"/>
    <w:uiPriority w:val="99"/>
    <w:rsid w:val="00D577AA"/>
    <w:pPr>
      <w:numPr>
        <w:numId w:val="4"/>
      </w:numPr>
      <w:spacing w:after="120"/>
      <w:ind w:left="2203" w:right="850"/>
    </w:pPr>
    <w:rPr>
      <w:rFonts w:ascii="Times New Roman" w:eastAsia="Times New Roman" w:hAnsi="Times New Roman" w:cs="Times New Roman"/>
      <w:i/>
      <w:color w:val="000000"/>
      <w:sz w:val="32"/>
      <w:szCs w:val="20"/>
      <w:lang w:eastAsia="fr-FR"/>
    </w:rPr>
  </w:style>
  <w:style w:type="paragraph" w:customStyle="1" w:styleId="Sansinterligne1">
    <w:name w:val="Sans interligne1"/>
    <w:uiPriority w:val="99"/>
    <w:rsid w:val="00D577AA"/>
    <w:pPr>
      <w:suppressAutoHyphens/>
      <w:jc w:val="left"/>
    </w:pPr>
    <w:rPr>
      <w:rFonts w:ascii="Calibri" w:eastAsia="Times New Roman" w:hAnsi="Calibri" w:cs="Times New Roman"/>
      <w:kern w:val="2"/>
      <w:lang w:eastAsia="ar-SA"/>
    </w:rPr>
  </w:style>
  <w:style w:type="paragraph" w:customStyle="1" w:styleId="NoSpacing1">
    <w:name w:val="No Spacing1"/>
    <w:uiPriority w:val="99"/>
    <w:rsid w:val="00D577AA"/>
    <w:pPr>
      <w:suppressAutoHyphens/>
      <w:jc w:val="left"/>
    </w:pPr>
    <w:rPr>
      <w:rFonts w:ascii="Calibri" w:eastAsia="Times New Roman" w:hAnsi="Calibri" w:cs="Times New Roman"/>
      <w:lang w:eastAsia="ar-SA"/>
    </w:rPr>
  </w:style>
  <w:style w:type="character" w:customStyle="1" w:styleId="apple-style-span">
    <w:name w:val="apple-style-span"/>
    <w:basedOn w:val="Policepardfaut"/>
    <w:rsid w:val="00D577AA"/>
  </w:style>
  <w:style w:type="character" w:customStyle="1" w:styleId="ndesc1">
    <w:name w:val="ndesc1"/>
    <w:rsid w:val="00D577AA"/>
    <w:rPr>
      <w:rFonts w:ascii="Arial" w:hAnsi="Arial" w:cs="Arial" w:hint="default"/>
      <w:b w:val="0"/>
      <w:bCs w:val="0"/>
      <w:strike w:val="0"/>
      <w:dstrike w:val="0"/>
      <w:color w:val="000000"/>
      <w:sz w:val="24"/>
      <w:szCs w:val="24"/>
      <w:u w:val="none"/>
      <w:effect w:val="none"/>
    </w:rPr>
  </w:style>
  <w:style w:type="paragraph" w:customStyle="1" w:styleId="RapportannuelTITRE1">
    <w:name w:val="Rapport annuel TITRE 1"/>
    <w:basedOn w:val="Normal"/>
    <w:link w:val="RapportannuelTITRE1Car"/>
    <w:qFormat/>
    <w:rsid w:val="00831541"/>
    <w:pPr>
      <w:shd w:val="clear" w:color="auto" w:fill="1F497D"/>
      <w:spacing w:after="80" w:line="300" w:lineRule="exact"/>
    </w:pPr>
    <w:rPr>
      <w:rFonts w:ascii="Arial" w:hAnsi="Arial" w:cs="Arial"/>
      <w:sz w:val="24"/>
      <w:szCs w:val="24"/>
    </w:rPr>
  </w:style>
  <w:style w:type="paragraph" w:customStyle="1" w:styleId="RapportannuelTITRE2">
    <w:name w:val="Rapport annuel TITRE 2"/>
    <w:basedOn w:val="Normal"/>
    <w:link w:val="RapportannuelTITRE2Car"/>
    <w:qFormat/>
    <w:rsid w:val="004C68B3"/>
    <w:pPr>
      <w:shd w:val="clear" w:color="auto" w:fill="1F497D"/>
      <w:spacing w:after="100" w:line="300" w:lineRule="exact"/>
    </w:pPr>
    <w:rPr>
      <w:rFonts w:ascii="Arial" w:hAnsi="Arial" w:cs="Arial"/>
      <w:b/>
      <w:smallCaps/>
      <w:color w:val="FFFFFF"/>
      <w:sz w:val="24"/>
      <w:szCs w:val="24"/>
    </w:rPr>
  </w:style>
  <w:style w:type="character" w:customStyle="1" w:styleId="RapportannuelTITRE1Car">
    <w:name w:val="Rapport annuel TITRE 1 Car"/>
    <w:basedOn w:val="Policepardfaut"/>
    <w:link w:val="RapportannuelTITRE1"/>
    <w:rsid w:val="00831541"/>
    <w:rPr>
      <w:rFonts w:ascii="Arial" w:hAnsi="Arial" w:cs="Arial"/>
      <w:sz w:val="24"/>
      <w:szCs w:val="24"/>
      <w:shd w:val="clear" w:color="auto" w:fill="1F497D"/>
    </w:rPr>
  </w:style>
  <w:style w:type="character" w:customStyle="1" w:styleId="RapportannuelTITRE2Car">
    <w:name w:val="Rapport annuel TITRE 2 Car"/>
    <w:basedOn w:val="Policepardfaut"/>
    <w:link w:val="RapportannuelTITRE2"/>
    <w:rsid w:val="004C68B3"/>
    <w:rPr>
      <w:rFonts w:ascii="Arial" w:hAnsi="Arial" w:cs="Arial"/>
      <w:b/>
      <w:smallCaps/>
      <w:color w:val="FFFFFF"/>
      <w:sz w:val="24"/>
      <w:szCs w:val="24"/>
      <w:shd w:val="clear" w:color="auto" w:fill="1F497D"/>
    </w:rPr>
  </w:style>
  <w:style w:type="character" w:customStyle="1" w:styleId="apple-converted-space">
    <w:name w:val="apple-converted-space"/>
    <w:basedOn w:val="Policepardfaut"/>
    <w:rsid w:val="00E61FEC"/>
  </w:style>
  <w:style w:type="character" w:styleId="lev">
    <w:name w:val="Strong"/>
    <w:basedOn w:val="Policepardfaut"/>
    <w:uiPriority w:val="22"/>
    <w:qFormat/>
    <w:rsid w:val="00E61FEC"/>
    <w:rPr>
      <w:b/>
      <w:bCs/>
    </w:rPr>
  </w:style>
  <w:style w:type="character" w:styleId="Appelnotedebasdep">
    <w:name w:val="footnote reference"/>
    <w:rsid w:val="00E61FEC"/>
    <w:rPr>
      <w:vertAlign w:val="superscript"/>
    </w:rPr>
  </w:style>
  <w:style w:type="paragraph" w:customStyle="1" w:styleId="RapportTitre2">
    <w:name w:val="Rapport Titre 2"/>
    <w:basedOn w:val="Sansinterligne"/>
    <w:qFormat/>
    <w:rsid w:val="00D37398"/>
    <w:pPr>
      <w:shd w:val="clear" w:color="auto" w:fill="1F497D"/>
      <w:spacing w:after="100" w:line="300" w:lineRule="exact"/>
      <w:jc w:val="both"/>
    </w:pPr>
    <w:rPr>
      <w:rFonts w:ascii="Arial" w:hAnsi="Arial" w:cs="Arial"/>
      <w:b/>
      <w:smallCaps/>
      <w:color w:val="FFFFFF" w:themeColor="background1"/>
      <w:sz w:val="24"/>
      <w:szCs w:val="24"/>
    </w:rPr>
  </w:style>
  <w:style w:type="paragraph" w:customStyle="1" w:styleId="RapportTitre1">
    <w:name w:val="Rapport Titre 1"/>
    <w:basedOn w:val="Normal"/>
    <w:qFormat/>
    <w:rsid w:val="00D37398"/>
    <w:pPr>
      <w:shd w:val="clear" w:color="auto" w:fill="1F497D"/>
      <w:spacing w:after="80" w:line="300" w:lineRule="exact"/>
    </w:pPr>
    <w:rPr>
      <w:rFonts w:ascii="Arial" w:hAnsi="Arial" w:cs="Arial"/>
      <w:sz w:val="24"/>
      <w:szCs w:val="24"/>
    </w:rPr>
  </w:style>
  <w:style w:type="paragraph" w:customStyle="1" w:styleId="RapportTitre3">
    <w:name w:val="Rapport Titre 3"/>
    <w:basedOn w:val="Normal"/>
    <w:qFormat/>
    <w:rsid w:val="00D37398"/>
    <w:pPr>
      <w:spacing w:line="300" w:lineRule="exact"/>
      <w:jc w:val="center"/>
    </w:pPr>
    <w:rPr>
      <w:rFonts w:ascii="Arial" w:hAnsi="Arial" w:cs="Arial"/>
      <w:b/>
      <w:sz w:val="24"/>
      <w:szCs w:val="24"/>
      <w:u w:val="single"/>
    </w:rPr>
  </w:style>
  <w:style w:type="table" w:styleId="Grilledutableau">
    <w:name w:val="Table Grid"/>
    <w:basedOn w:val="TableauNormal"/>
    <w:uiPriority w:val="59"/>
    <w:rsid w:val="00D3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05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D577AA"/>
    <w:pPr>
      <w:keepNext/>
      <w:jc w:val="center"/>
      <w:outlineLvl w:val="1"/>
    </w:pPr>
    <w:rPr>
      <w:rFonts w:ascii="Verdana" w:eastAsia="Times New Roman" w:hAnsi="Verdana" w:cs="Times New Roman"/>
      <w:sz w:val="24"/>
      <w:szCs w:val="20"/>
      <w:lang w:eastAsia="fr-CA"/>
    </w:rPr>
  </w:style>
  <w:style w:type="paragraph" w:styleId="Titre3">
    <w:name w:val="heading 3"/>
    <w:basedOn w:val="Normal"/>
    <w:next w:val="Normal"/>
    <w:link w:val="Titre3Car"/>
    <w:semiHidden/>
    <w:unhideWhenUsed/>
    <w:qFormat/>
    <w:rsid w:val="00D577AA"/>
    <w:pPr>
      <w:keepNext/>
      <w:jc w:val="center"/>
      <w:outlineLvl w:val="2"/>
    </w:pPr>
    <w:rPr>
      <w:rFonts w:ascii="Verdana" w:eastAsia="Times New Roman" w:hAnsi="Verdana" w:cs="Times New Roman"/>
      <w:b/>
      <w:sz w:val="20"/>
      <w:szCs w:val="20"/>
      <w:lang w:eastAsia="fr-CA"/>
    </w:rPr>
  </w:style>
  <w:style w:type="paragraph" w:styleId="Titre4">
    <w:name w:val="heading 4"/>
    <w:basedOn w:val="Normal"/>
    <w:next w:val="Normal"/>
    <w:link w:val="Titre4Car"/>
    <w:semiHidden/>
    <w:unhideWhenUsed/>
    <w:qFormat/>
    <w:rsid w:val="00D577AA"/>
    <w:pPr>
      <w:keepNext/>
      <w:jc w:val="center"/>
      <w:outlineLvl w:val="3"/>
    </w:pPr>
    <w:rPr>
      <w:rFonts w:ascii="Verdana" w:eastAsia="Times New Roman" w:hAnsi="Verdana" w:cs="Times New Roman"/>
      <w:b/>
      <w:szCs w:val="20"/>
      <w:lang w:eastAsia="fr-CA"/>
    </w:rPr>
  </w:style>
  <w:style w:type="paragraph" w:styleId="Titre5">
    <w:name w:val="heading 5"/>
    <w:basedOn w:val="Normal"/>
    <w:next w:val="Normal"/>
    <w:link w:val="Titre5Car"/>
    <w:unhideWhenUsed/>
    <w:qFormat/>
    <w:rsid w:val="00D577AA"/>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D577A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9"/>
    <w:qFormat/>
    <w:rsid w:val="002630F0"/>
    <w:pPr>
      <w:keepNext/>
      <w:jc w:val="center"/>
      <w:outlineLvl w:val="6"/>
    </w:pPr>
    <w:rPr>
      <w:rFonts w:ascii="Verdana" w:eastAsia="Times New Roman" w:hAnsi="Verdana" w:cs="Times New Roman"/>
      <w:b/>
      <w:sz w:val="24"/>
      <w:szCs w:val="20"/>
      <w:lang w:eastAsia="fr-CA"/>
    </w:rPr>
  </w:style>
  <w:style w:type="paragraph" w:styleId="Titre8">
    <w:name w:val="heading 8"/>
    <w:basedOn w:val="Normal"/>
    <w:next w:val="Normal"/>
    <w:link w:val="Titre8Car"/>
    <w:uiPriority w:val="99"/>
    <w:semiHidden/>
    <w:unhideWhenUsed/>
    <w:qFormat/>
    <w:rsid w:val="00D577AA"/>
    <w:pPr>
      <w:keepNext/>
      <w:ind w:firstLine="708"/>
      <w:jc w:val="center"/>
      <w:outlineLvl w:val="7"/>
    </w:pPr>
    <w:rPr>
      <w:rFonts w:ascii="Verdana" w:eastAsia="Times New Roman" w:hAnsi="Verdana" w:cs="Times New Roman"/>
      <w:b/>
      <w:sz w:val="24"/>
      <w:szCs w:val="20"/>
      <w:lang w:eastAsia="fr-CA"/>
    </w:rPr>
  </w:style>
  <w:style w:type="paragraph" w:styleId="Titre9">
    <w:name w:val="heading 9"/>
    <w:basedOn w:val="Normal"/>
    <w:next w:val="Normal"/>
    <w:link w:val="Titre9Car"/>
    <w:uiPriority w:val="99"/>
    <w:unhideWhenUsed/>
    <w:qFormat/>
    <w:rsid w:val="00D577A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05DF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577AA"/>
    <w:rPr>
      <w:rFonts w:ascii="Verdana" w:eastAsia="Times New Roman" w:hAnsi="Verdana" w:cs="Times New Roman"/>
      <w:sz w:val="24"/>
      <w:szCs w:val="20"/>
      <w:lang w:eastAsia="fr-CA"/>
    </w:rPr>
  </w:style>
  <w:style w:type="character" w:customStyle="1" w:styleId="Titre3Car">
    <w:name w:val="Titre 3 Car"/>
    <w:basedOn w:val="Policepardfaut"/>
    <w:link w:val="Titre3"/>
    <w:semiHidden/>
    <w:rsid w:val="00D577AA"/>
    <w:rPr>
      <w:rFonts w:ascii="Verdana" w:eastAsia="Times New Roman" w:hAnsi="Verdana" w:cs="Times New Roman"/>
      <w:b/>
      <w:sz w:val="20"/>
      <w:szCs w:val="20"/>
      <w:lang w:eastAsia="fr-CA"/>
    </w:rPr>
  </w:style>
  <w:style w:type="character" w:customStyle="1" w:styleId="Titre4Car">
    <w:name w:val="Titre 4 Car"/>
    <w:basedOn w:val="Policepardfaut"/>
    <w:link w:val="Titre4"/>
    <w:semiHidden/>
    <w:rsid w:val="00D577AA"/>
    <w:rPr>
      <w:rFonts w:ascii="Verdana" w:eastAsia="Times New Roman" w:hAnsi="Verdana" w:cs="Times New Roman"/>
      <w:b/>
      <w:szCs w:val="20"/>
      <w:lang w:eastAsia="fr-CA"/>
    </w:rPr>
  </w:style>
  <w:style w:type="character" w:customStyle="1" w:styleId="Titre5Car">
    <w:name w:val="Titre 5 Car"/>
    <w:basedOn w:val="Policepardfaut"/>
    <w:link w:val="Titre5"/>
    <w:rsid w:val="00D577A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semiHidden/>
    <w:rsid w:val="00D577A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9"/>
    <w:rsid w:val="002630F0"/>
    <w:rPr>
      <w:rFonts w:ascii="Verdana" w:eastAsia="Times New Roman" w:hAnsi="Verdana" w:cs="Times New Roman"/>
      <w:b/>
      <w:sz w:val="24"/>
      <w:szCs w:val="20"/>
      <w:lang w:eastAsia="fr-CA"/>
    </w:rPr>
  </w:style>
  <w:style w:type="character" w:customStyle="1" w:styleId="Titre8Car">
    <w:name w:val="Titre 8 Car"/>
    <w:basedOn w:val="Policepardfaut"/>
    <w:link w:val="Titre8"/>
    <w:uiPriority w:val="99"/>
    <w:semiHidden/>
    <w:rsid w:val="00D577AA"/>
    <w:rPr>
      <w:rFonts w:ascii="Verdana" w:eastAsia="Times New Roman" w:hAnsi="Verdana" w:cs="Times New Roman"/>
      <w:b/>
      <w:sz w:val="24"/>
      <w:szCs w:val="20"/>
      <w:lang w:eastAsia="fr-CA"/>
    </w:rPr>
  </w:style>
  <w:style w:type="character" w:customStyle="1" w:styleId="Titre9Car">
    <w:name w:val="Titre 9 Car"/>
    <w:basedOn w:val="Policepardfaut"/>
    <w:link w:val="Titre9"/>
    <w:uiPriority w:val="99"/>
    <w:semiHidden/>
    <w:rsid w:val="00D577AA"/>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BB1C5E"/>
    <w:rPr>
      <w:rFonts w:ascii="Tahoma" w:hAnsi="Tahoma" w:cs="Tahoma"/>
      <w:sz w:val="16"/>
      <w:szCs w:val="16"/>
    </w:rPr>
  </w:style>
  <w:style w:type="character" w:customStyle="1" w:styleId="TextedebullesCar">
    <w:name w:val="Texte de bulles Car"/>
    <w:basedOn w:val="Policepardfaut"/>
    <w:link w:val="Textedebulles"/>
    <w:uiPriority w:val="99"/>
    <w:semiHidden/>
    <w:rsid w:val="00BB1C5E"/>
    <w:rPr>
      <w:rFonts w:ascii="Tahoma" w:hAnsi="Tahoma" w:cs="Tahoma"/>
      <w:sz w:val="16"/>
      <w:szCs w:val="16"/>
    </w:rPr>
  </w:style>
  <w:style w:type="paragraph" w:styleId="En-tte">
    <w:name w:val="header"/>
    <w:basedOn w:val="Normal"/>
    <w:link w:val="En-tteCar"/>
    <w:uiPriority w:val="99"/>
    <w:unhideWhenUsed/>
    <w:rsid w:val="00FC0A3C"/>
    <w:pPr>
      <w:tabs>
        <w:tab w:val="center" w:pos="4320"/>
        <w:tab w:val="right" w:pos="8640"/>
      </w:tabs>
    </w:pPr>
  </w:style>
  <w:style w:type="character" w:customStyle="1" w:styleId="En-tteCar">
    <w:name w:val="En-tête Car"/>
    <w:basedOn w:val="Policepardfaut"/>
    <w:link w:val="En-tte"/>
    <w:uiPriority w:val="99"/>
    <w:rsid w:val="00FC0A3C"/>
  </w:style>
  <w:style w:type="paragraph" w:styleId="Pieddepage">
    <w:name w:val="footer"/>
    <w:basedOn w:val="Normal"/>
    <w:link w:val="PieddepageCar"/>
    <w:uiPriority w:val="99"/>
    <w:unhideWhenUsed/>
    <w:rsid w:val="00FC0A3C"/>
    <w:pPr>
      <w:tabs>
        <w:tab w:val="center" w:pos="4320"/>
        <w:tab w:val="right" w:pos="8640"/>
      </w:tabs>
    </w:pPr>
  </w:style>
  <w:style w:type="character" w:customStyle="1" w:styleId="PieddepageCar">
    <w:name w:val="Pied de page Car"/>
    <w:basedOn w:val="Policepardfaut"/>
    <w:link w:val="Pieddepage"/>
    <w:uiPriority w:val="99"/>
    <w:rsid w:val="00FC0A3C"/>
  </w:style>
  <w:style w:type="character" w:styleId="Lienhypertexte">
    <w:name w:val="Hyperlink"/>
    <w:basedOn w:val="Policepardfaut"/>
    <w:uiPriority w:val="99"/>
    <w:unhideWhenUsed/>
    <w:rsid w:val="0047003A"/>
    <w:rPr>
      <w:color w:val="0000FF" w:themeColor="hyperlink"/>
      <w:u w:val="single"/>
    </w:rPr>
  </w:style>
  <w:style w:type="paragraph" w:styleId="Paragraphedeliste">
    <w:name w:val="List Paragraph"/>
    <w:basedOn w:val="Normal"/>
    <w:uiPriority w:val="34"/>
    <w:qFormat/>
    <w:rsid w:val="0047003A"/>
    <w:pPr>
      <w:ind w:left="720"/>
      <w:contextualSpacing/>
    </w:pPr>
  </w:style>
  <w:style w:type="paragraph" w:styleId="Corpsdetexte">
    <w:name w:val="Body Text"/>
    <w:basedOn w:val="Normal"/>
    <w:link w:val="CorpsdetexteCar"/>
    <w:uiPriority w:val="99"/>
    <w:rsid w:val="002630F0"/>
    <w:rPr>
      <w:rFonts w:ascii="Verdana" w:eastAsia="Times New Roman" w:hAnsi="Verdana" w:cs="Times New Roman"/>
      <w:sz w:val="24"/>
      <w:szCs w:val="20"/>
      <w:lang w:eastAsia="fr-CA"/>
    </w:rPr>
  </w:style>
  <w:style w:type="character" w:customStyle="1" w:styleId="CorpsdetexteCar">
    <w:name w:val="Corps de texte Car"/>
    <w:basedOn w:val="Policepardfaut"/>
    <w:link w:val="Corpsdetexte"/>
    <w:uiPriority w:val="99"/>
    <w:rsid w:val="002630F0"/>
    <w:rPr>
      <w:rFonts w:ascii="Verdana" w:eastAsia="Times New Roman" w:hAnsi="Verdana" w:cs="Times New Roman"/>
      <w:sz w:val="24"/>
      <w:szCs w:val="20"/>
      <w:lang w:eastAsia="fr-CA"/>
    </w:rPr>
  </w:style>
  <w:style w:type="paragraph" w:styleId="Corpsdetexte2">
    <w:name w:val="Body Text 2"/>
    <w:basedOn w:val="Normal"/>
    <w:link w:val="Corpsdetexte2Car"/>
    <w:uiPriority w:val="99"/>
    <w:rsid w:val="002630F0"/>
    <w:pPr>
      <w:jc w:val="left"/>
    </w:pPr>
    <w:rPr>
      <w:rFonts w:ascii="Verdana" w:eastAsia="Times New Roman" w:hAnsi="Verdana" w:cs="Times New Roman"/>
      <w:szCs w:val="20"/>
      <w:lang w:eastAsia="fr-CA"/>
    </w:rPr>
  </w:style>
  <w:style w:type="character" w:customStyle="1" w:styleId="Corpsdetexte2Car">
    <w:name w:val="Corps de texte 2 Car"/>
    <w:basedOn w:val="Policepardfaut"/>
    <w:link w:val="Corpsdetexte2"/>
    <w:uiPriority w:val="99"/>
    <w:rsid w:val="002630F0"/>
    <w:rPr>
      <w:rFonts w:ascii="Verdana" w:eastAsia="Times New Roman" w:hAnsi="Verdana" w:cs="Times New Roman"/>
      <w:szCs w:val="20"/>
      <w:lang w:eastAsia="fr-CA"/>
    </w:rPr>
  </w:style>
  <w:style w:type="character" w:styleId="Numrodepage">
    <w:name w:val="page number"/>
    <w:basedOn w:val="Policepardfaut"/>
    <w:semiHidden/>
    <w:rsid w:val="002630F0"/>
  </w:style>
  <w:style w:type="character" w:customStyle="1" w:styleId="st1">
    <w:name w:val="st1"/>
    <w:rsid w:val="002630F0"/>
  </w:style>
  <w:style w:type="paragraph" w:styleId="En-ttedetabledesmatires">
    <w:name w:val="TOC Heading"/>
    <w:basedOn w:val="Titre1"/>
    <w:next w:val="Normal"/>
    <w:uiPriority w:val="39"/>
    <w:semiHidden/>
    <w:unhideWhenUsed/>
    <w:qFormat/>
    <w:rsid w:val="00105DFB"/>
    <w:pPr>
      <w:spacing w:line="276" w:lineRule="auto"/>
      <w:jc w:val="left"/>
      <w:outlineLvl w:val="9"/>
    </w:pPr>
    <w:rPr>
      <w:lang w:eastAsia="fr-CA"/>
    </w:rPr>
  </w:style>
  <w:style w:type="paragraph" w:styleId="Corpsdetexte3">
    <w:name w:val="Body Text 3"/>
    <w:basedOn w:val="Normal"/>
    <w:link w:val="Corpsdetexte3Car"/>
    <w:uiPriority w:val="99"/>
    <w:unhideWhenUsed/>
    <w:rsid w:val="00D577AA"/>
    <w:pPr>
      <w:spacing w:after="120"/>
    </w:pPr>
    <w:rPr>
      <w:sz w:val="16"/>
      <w:szCs w:val="16"/>
    </w:rPr>
  </w:style>
  <w:style w:type="character" w:customStyle="1" w:styleId="Corpsdetexte3Car">
    <w:name w:val="Corps de texte 3 Car"/>
    <w:basedOn w:val="Policepardfaut"/>
    <w:link w:val="Corpsdetexte3"/>
    <w:uiPriority w:val="99"/>
    <w:rsid w:val="00D577AA"/>
    <w:rPr>
      <w:sz w:val="16"/>
      <w:szCs w:val="16"/>
    </w:rPr>
  </w:style>
  <w:style w:type="paragraph" w:styleId="Sansinterligne">
    <w:name w:val="No Spacing"/>
    <w:uiPriority w:val="1"/>
    <w:qFormat/>
    <w:rsid w:val="00D577AA"/>
    <w:pPr>
      <w:jc w:val="left"/>
    </w:pPr>
    <w:rPr>
      <w:rFonts w:ascii="Calibri" w:eastAsia="Calibri" w:hAnsi="Calibri" w:cs="Times New Roman"/>
    </w:rPr>
  </w:style>
  <w:style w:type="paragraph" w:styleId="Adressedestinataire">
    <w:name w:val="envelope address"/>
    <w:basedOn w:val="Normal"/>
    <w:uiPriority w:val="99"/>
    <w:semiHidden/>
    <w:unhideWhenUsed/>
    <w:rsid w:val="00D577AA"/>
    <w:pPr>
      <w:framePr w:w="7938" w:h="1985" w:hRule="exact" w:hSpace="141" w:wrap="auto" w:hAnchor="page" w:xAlign="center" w:yAlign="bottom"/>
      <w:ind w:left="2835"/>
      <w:jc w:val="left"/>
    </w:pPr>
    <w:rPr>
      <w:rFonts w:ascii="Times New Roman" w:eastAsiaTheme="majorEastAsia" w:hAnsi="Times New Roman" w:cstheme="majorBidi"/>
      <w:sz w:val="20"/>
      <w:szCs w:val="24"/>
      <w:lang w:eastAsia="fr-CA"/>
    </w:rPr>
  </w:style>
  <w:style w:type="character" w:styleId="Accentuation">
    <w:name w:val="Emphasis"/>
    <w:uiPriority w:val="20"/>
    <w:qFormat/>
    <w:rsid w:val="00D577AA"/>
    <w:rPr>
      <w:b/>
      <w:bCs/>
      <w:i w:val="0"/>
      <w:iCs w:val="0"/>
    </w:rPr>
  </w:style>
  <w:style w:type="paragraph" w:styleId="NormalWeb">
    <w:name w:val="Normal (Web)"/>
    <w:basedOn w:val="Normal"/>
    <w:uiPriority w:val="99"/>
    <w:unhideWhenUsed/>
    <w:rsid w:val="00D577AA"/>
    <w:pPr>
      <w:spacing w:before="100" w:beforeAutospacing="1" w:after="100" w:afterAutospacing="1"/>
      <w:jc w:val="left"/>
    </w:pPr>
    <w:rPr>
      <w:rFonts w:ascii="Times New Roman" w:eastAsia="Times New Roman" w:hAnsi="Times New Roman" w:cs="Times New Roman"/>
      <w:color w:val="000000"/>
      <w:sz w:val="24"/>
      <w:szCs w:val="24"/>
      <w:lang w:eastAsia="fr-CA"/>
    </w:rPr>
  </w:style>
  <w:style w:type="paragraph" w:styleId="Notedebasdepage">
    <w:name w:val="footnote text"/>
    <w:basedOn w:val="Normal"/>
    <w:link w:val="NotedebasdepageCar"/>
    <w:uiPriority w:val="99"/>
    <w:unhideWhenUsed/>
    <w:rsid w:val="00D577AA"/>
    <w:pPr>
      <w:jc w:val="left"/>
    </w:pPr>
    <w:rPr>
      <w:rFonts w:ascii="Times New Roman" w:eastAsia="Times New Roman" w:hAnsi="Times New Roman" w:cs="Times New Roman"/>
      <w:sz w:val="20"/>
      <w:szCs w:val="20"/>
      <w:lang w:eastAsia="fr-CA"/>
    </w:rPr>
  </w:style>
  <w:style w:type="character" w:customStyle="1" w:styleId="NotedebasdepageCar">
    <w:name w:val="Note de bas de page Car"/>
    <w:basedOn w:val="Policepardfaut"/>
    <w:link w:val="Notedebasdepage"/>
    <w:uiPriority w:val="99"/>
    <w:rsid w:val="00D577AA"/>
    <w:rPr>
      <w:rFonts w:ascii="Times New Roman" w:eastAsia="Times New Roman" w:hAnsi="Times New Roman" w:cs="Times New Roman"/>
      <w:sz w:val="20"/>
      <w:szCs w:val="20"/>
      <w:lang w:eastAsia="fr-CA"/>
    </w:rPr>
  </w:style>
  <w:style w:type="paragraph" w:styleId="Notedefin">
    <w:name w:val="endnote text"/>
    <w:basedOn w:val="Normal"/>
    <w:link w:val="NotedefinCar"/>
    <w:uiPriority w:val="99"/>
    <w:semiHidden/>
    <w:unhideWhenUsed/>
    <w:rsid w:val="00D577AA"/>
    <w:pPr>
      <w:jc w:val="left"/>
    </w:pPr>
    <w:rPr>
      <w:rFonts w:ascii="Times New Roman" w:eastAsia="Times New Roman" w:hAnsi="Times New Roman" w:cs="Times New Roman"/>
      <w:sz w:val="20"/>
      <w:szCs w:val="20"/>
      <w:lang w:eastAsia="fr-CA"/>
    </w:rPr>
  </w:style>
  <w:style w:type="character" w:customStyle="1" w:styleId="NotedefinCar">
    <w:name w:val="Note de fin Car"/>
    <w:basedOn w:val="Policepardfaut"/>
    <w:link w:val="Notedefin"/>
    <w:uiPriority w:val="99"/>
    <w:semiHidden/>
    <w:rsid w:val="00D577AA"/>
    <w:rPr>
      <w:rFonts w:ascii="Times New Roman" w:eastAsia="Times New Roman" w:hAnsi="Times New Roman" w:cs="Times New Roman"/>
      <w:sz w:val="20"/>
      <w:szCs w:val="20"/>
      <w:lang w:eastAsia="fr-CA"/>
    </w:rPr>
  </w:style>
  <w:style w:type="paragraph" w:styleId="Listepuces">
    <w:name w:val="List Bullet"/>
    <w:basedOn w:val="Normal"/>
    <w:autoRedefine/>
    <w:uiPriority w:val="99"/>
    <w:semiHidden/>
    <w:unhideWhenUsed/>
    <w:rsid w:val="00D577AA"/>
    <w:pPr>
      <w:numPr>
        <w:numId w:val="3"/>
      </w:numPr>
      <w:jc w:val="left"/>
    </w:pPr>
    <w:rPr>
      <w:rFonts w:ascii="Times New Roman" w:eastAsia="Times New Roman" w:hAnsi="Times New Roman" w:cs="Times New Roman"/>
      <w:sz w:val="20"/>
      <w:szCs w:val="20"/>
      <w:lang w:eastAsia="fr-CA"/>
    </w:rPr>
  </w:style>
  <w:style w:type="paragraph" w:styleId="Titre">
    <w:name w:val="Title"/>
    <w:basedOn w:val="Normal"/>
    <w:link w:val="TitreCar"/>
    <w:uiPriority w:val="99"/>
    <w:qFormat/>
    <w:rsid w:val="00D577AA"/>
    <w:pPr>
      <w:jc w:val="center"/>
    </w:pPr>
    <w:rPr>
      <w:rFonts w:ascii="Garamond" w:eastAsia="Times New Roman" w:hAnsi="Garamond" w:cs="Times New Roman"/>
      <w:sz w:val="26"/>
      <w:szCs w:val="20"/>
      <w:lang w:eastAsia="fr-CA"/>
    </w:rPr>
  </w:style>
  <w:style w:type="character" w:customStyle="1" w:styleId="TitreCar">
    <w:name w:val="Titre Car"/>
    <w:basedOn w:val="Policepardfaut"/>
    <w:link w:val="Titre"/>
    <w:uiPriority w:val="99"/>
    <w:rsid w:val="00D577AA"/>
    <w:rPr>
      <w:rFonts w:ascii="Garamond" w:eastAsia="Times New Roman" w:hAnsi="Garamond" w:cs="Times New Roman"/>
      <w:sz w:val="26"/>
      <w:szCs w:val="20"/>
      <w:lang w:eastAsia="fr-CA"/>
    </w:rPr>
  </w:style>
  <w:style w:type="paragraph" w:styleId="Retraitcorpsdetexte">
    <w:name w:val="Body Text Indent"/>
    <w:basedOn w:val="Normal"/>
    <w:link w:val="RetraitcorpsdetexteCar"/>
    <w:uiPriority w:val="99"/>
    <w:semiHidden/>
    <w:unhideWhenUsed/>
    <w:rsid w:val="00D577AA"/>
    <w:pPr>
      <w:ind w:left="705" w:hanging="705"/>
    </w:pPr>
    <w:rPr>
      <w:rFonts w:ascii="Times New Roman" w:eastAsia="Times New Roman" w:hAnsi="Times New Roman" w:cs="Times New Roman"/>
      <w:sz w:val="24"/>
      <w:szCs w:val="20"/>
      <w:lang w:eastAsia="fr-CA"/>
    </w:rPr>
  </w:style>
  <w:style w:type="character" w:customStyle="1" w:styleId="RetraitcorpsdetexteCar">
    <w:name w:val="Retrait corps de texte Car"/>
    <w:basedOn w:val="Policepardfaut"/>
    <w:link w:val="Retraitcorpsdetexte"/>
    <w:uiPriority w:val="99"/>
    <w:semiHidden/>
    <w:rsid w:val="00D577AA"/>
    <w:rPr>
      <w:rFonts w:ascii="Times New Roman" w:eastAsia="Times New Roman" w:hAnsi="Times New Roman" w:cs="Times New Roman"/>
      <w:sz w:val="24"/>
      <w:szCs w:val="20"/>
      <w:lang w:eastAsia="fr-CA"/>
    </w:rPr>
  </w:style>
  <w:style w:type="paragraph" w:styleId="Sous-titre">
    <w:name w:val="Subtitle"/>
    <w:basedOn w:val="Normal"/>
    <w:link w:val="Sous-titreCar"/>
    <w:uiPriority w:val="99"/>
    <w:qFormat/>
    <w:rsid w:val="00D577AA"/>
    <w:rPr>
      <w:rFonts w:ascii="Garamond" w:eastAsia="Times New Roman" w:hAnsi="Garamond" w:cs="Times New Roman"/>
      <w:sz w:val="26"/>
      <w:szCs w:val="20"/>
      <w:lang w:eastAsia="fr-CA"/>
    </w:rPr>
  </w:style>
  <w:style w:type="character" w:customStyle="1" w:styleId="Sous-titreCar">
    <w:name w:val="Sous-titre Car"/>
    <w:basedOn w:val="Policepardfaut"/>
    <w:link w:val="Sous-titre"/>
    <w:uiPriority w:val="99"/>
    <w:rsid w:val="00D577AA"/>
    <w:rPr>
      <w:rFonts w:ascii="Garamond" w:eastAsia="Times New Roman" w:hAnsi="Garamond" w:cs="Times New Roman"/>
      <w:sz w:val="26"/>
      <w:szCs w:val="20"/>
      <w:lang w:eastAsia="fr-CA"/>
    </w:rPr>
  </w:style>
  <w:style w:type="character" w:customStyle="1" w:styleId="Retraitcorpsdetexte2Car">
    <w:name w:val="Retrait corps de texte 2 Car"/>
    <w:basedOn w:val="Policepardfaut"/>
    <w:link w:val="Retraitcorpsdetexte2"/>
    <w:uiPriority w:val="99"/>
    <w:semiHidden/>
    <w:rsid w:val="00D577AA"/>
    <w:rPr>
      <w:rFonts w:ascii="Times New Roman" w:eastAsia="Times New Roman" w:hAnsi="Times New Roman" w:cs="Times New Roman"/>
      <w:sz w:val="24"/>
      <w:szCs w:val="20"/>
      <w:lang w:eastAsia="fr-CA"/>
    </w:rPr>
  </w:style>
  <w:style w:type="paragraph" w:styleId="Retraitcorpsdetexte2">
    <w:name w:val="Body Text Indent 2"/>
    <w:basedOn w:val="Normal"/>
    <w:link w:val="Retraitcorpsdetexte2Car"/>
    <w:uiPriority w:val="99"/>
    <w:semiHidden/>
    <w:unhideWhenUsed/>
    <w:rsid w:val="00D577AA"/>
    <w:pPr>
      <w:ind w:left="1418" w:hanging="1418"/>
      <w:jc w:val="left"/>
    </w:pPr>
    <w:rPr>
      <w:rFonts w:ascii="Times New Roman" w:eastAsia="Times New Roman" w:hAnsi="Times New Roman" w:cs="Times New Roman"/>
      <w:sz w:val="24"/>
      <w:szCs w:val="20"/>
      <w:lang w:eastAsia="fr-CA"/>
    </w:rPr>
  </w:style>
  <w:style w:type="character" w:customStyle="1" w:styleId="Retraitcorpsdetexte2Car1">
    <w:name w:val="Retrait corps de texte 2 Car1"/>
    <w:basedOn w:val="Policepardfaut"/>
    <w:uiPriority w:val="99"/>
    <w:semiHidden/>
    <w:rsid w:val="00D577AA"/>
  </w:style>
  <w:style w:type="character" w:customStyle="1" w:styleId="Retraitcorpsdetexte3Car">
    <w:name w:val="Retrait corps de texte 3 Car"/>
    <w:basedOn w:val="Policepardfaut"/>
    <w:link w:val="Retraitcorpsdetexte3"/>
    <w:uiPriority w:val="99"/>
    <w:semiHidden/>
    <w:rsid w:val="00D577AA"/>
    <w:rPr>
      <w:rFonts w:ascii="Verdana" w:eastAsia="Times New Roman" w:hAnsi="Verdana" w:cs="Times New Roman"/>
      <w:sz w:val="24"/>
      <w:szCs w:val="20"/>
      <w:lang w:eastAsia="fr-CA"/>
    </w:rPr>
  </w:style>
  <w:style w:type="paragraph" w:styleId="Retraitcorpsdetexte3">
    <w:name w:val="Body Text Indent 3"/>
    <w:basedOn w:val="Normal"/>
    <w:link w:val="Retraitcorpsdetexte3Car"/>
    <w:uiPriority w:val="99"/>
    <w:semiHidden/>
    <w:unhideWhenUsed/>
    <w:rsid w:val="00D577AA"/>
    <w:pPr>
      <w:ind w:left="709" w:hanging="709"/>
    </w:pPr>
    <w:rPr>
      <w:rFonts w:ascii="Verdana" w:eastAsia="Times New Roman" w:hAnsi="Verdana" w:cs="Times New Roman"/>
      <w:sz w:val="24"/>
      <w:szCs w:val="20"/>
      <w:lang w:eastAsia="fr-CA"/>
    </w:rPr>
  </w:style>
  <w:style w:type="character" w:customStyle="1" w:styleId="Retraitcorpsdetexte3Car1">
    <w:name w:val="Retrait corps de texte 3 Car1"/>
    <w:basedOn w:val="Policepardfaut"/>
    <w:uiPriority w:val="99"/>
    <w:semiHidden/>
    <w:rsid w:val="00D577AA"/>
    <w:rPr>
      <w:sz w:val="16"/>
      <w:szCs w:val="16"/>
    </w:rPr>
  </w:style>
  <w:style w:type="character" w:customStyle="1" w:styleId="ExplorateurdedocumentsCar">
    <w:name w:val="Explorateur de documents Car"/>
    <w:basedOn w:val="Policepardfaut"/>
    <w:link w:val="Explorateurdedocuments"/>
    <w:uiPriority w:val="99"/>
    <w:semiHidden/>
    <w:rsid w:val="00D577AA"/>
    <w:rPr>
      <w:rFonts w:ascii="Tahoma" w:eastAsia="Times New Roman" w:hAnsi="Tahoma" w:cs="Times New Roman"/>
      <w:sz w:val="20"/>
      <w:szCs w:val="20"/>
      <w:shd w:val="clear" w:color="auto" w:fill="000080"/>
      <w:lang w:eastAsia="fr-CA"/>
    </w:rPr>
  </w:style>
  <w:style w:type="paragraph" w:styleId="Explorateurdedocuments">
    <w:name w:val="Document Map"/>
    <w:basedOn w:val="Normal"/>
    <w:link w:val="ExplorateurdedocumentsCar"/>
    <w:uiPriority w:val="99"/>
    <w:semiHidden/>
    <w:unhideWhenUsed/>
    <w:rsid w:val="00D577AA"/>
    <w:pPr>
      <w:shd w:val="clear" w:color="auto" w:fill="000080"/>
      <w:jc w:val="left"/>
    </w:pPr>
    <w:rPr>
      <w:rFonts w:ascii="Tahoma" w:eastAsia="Times New Roman" w:hAnsi="Tahoma" w:cs="Times New Roman"/>
      <w:sz w:val="20"/>
      <w:szCs w:val="20"/>
      <w:lang w:eastAsia="fr-CA"/>
    </w:rPr>
  </w:style>
  <w:style w:type="character" w:customStyle="1" w:styleId="ExplorateurdedocumentsCar1">
    <w:name w:val="Explorateur de documents Car1"/>
    <w:basedOn w:val="Policepardfaut"/>
    <w:uiPriority w:val="99"/>
    <w:semiHidden/>
    <w:rsid w:val="00D577AA"/>
    <w:rPr>
      <w:rFonts w:ascii="Tahoma" w:hAnsi="Tahoma" w:cs="Tahoma"/>
      <w:sz w:val="16"/>
      <w:szCs w:val="16"/>
    </w:rPr>
  </w:style>
  <w:style w:type="character" w:customStyle="1" w:styleId="TextebrutCar">
    <w:name w:val="Texte brut Car"/>
    <w:basedOn w:val="Policepardfaut"/>
    <w:link w:val="Textebrut"/>
    <w:uiPriority w:val="99"/>
    <w:semiHidden/>
    <w:rsid w:val="00D577AA"/>
    <w:rPr>
      <w:rFonts w:ascii="Verdana" w:eastAsia="Calibri" w:hAnsi="Verdana" w:cs="Times New Roman"/>
      <w:sz w:val="21"/>
      <w:szCs w:val="21"/>
    </w:rPr>
  </w:style>
  <w:style w:type="paragraph" w:styleId="Textebrut">
    <w:name w:val="Plain Text"/>
    <w:basedOn w:val="Normal"/>
    <w:link w:val="TextebrutCar"/>
    <w:uiPriority w:val="99"/>
    <w:semiHidden/>
    <w:unhideWhenUsed/>
    <w:rsid w:val="00D577AA"/>
    <w:pPr>
      <w:jc w:val="left"/>
    </w:pPr>
    <w:rPr>
      <w:rFonts w:ascii="Verdana" w:eastAsia="Calibri" w:hAnsi="Verdana" w:cs="Times New Roman"/>
      <w:sz w:val="21"/>
      <w:szCs w:val="21"/>
    </w:rPr>
  </w:style>
  <w:style w:type="character" w:customStyle="1" w:styleId="TextebrutCar1">
    <w:name w:val="Texte brut Car1"/>
    <w:basedOn w:val="Policepardfaut"/>
    <w:uiPriority w:val="99"/>
    <w:semiHidden/>
    <w:rsid w:val="00D577AA"/>
    <w:rPr>
      <w:rFonts w:ascii="Consolas" w:hAnsi="Consolas"/>
      <w:sz w:val="21"/>
      <w:szCs w:val="21"/>
    </w:rPr>
  </w:style>
  <w:style w:type="paragraph" w:customStyle="1" w:styleId="Texte">
    <w:name w:val="Texte"/>
    <w:basedOn w:val="Normal"/>
    <w:uiPriority w:val="99"/>
    <w:rsid w:val="00D577AA"/>
    <w:pPr>
      <w:spacing w:after="120"/>
      <w:ind w:left="792"/>
    </w:pPr>
    <w:rPr>
      <w:rFonts w:ascii="Times New Roman" w:eastAsia="Times New Roman" w:hAnsi="Times New Roman" w:cs="Times New Roman"/>
      <w:sz w:val="24"/>
      <w:szCs w:val="20"/>
      <w:lang w:eastAsia="fr-FR"/>
    </w:rPr>
  </w:style>
  <w:style w:type="paragraph" w:customStyle="1" w:styleId="Default">
    <w:name w:val="Default"/>
    <w:uiPriority w:val="99"/>
    <w:rsid w:val="00D577AA"/>
    <w:pPr>
      <w:autoSpaceDE w:val="0"/>
      <w:autoSpaceDN w:val="0"/>
      <w:adjustRightInd w:val="0"/>
      <w:jc w:val="left"/>
    </w:pPr>
    <w:rPr>
      <w:rFonts w:ascii="Arial" w:eastAsia="Calibri" w:hAnsi="Arial" w:cs="Arial"/>
      <w:color w:val="000000"/>
      <w:sz w:val="24"/>
      <w:szCs w:val="24"/>
      <w:lang w:eastAsia="fr-CA"/>
    </w:rPr>
  </w:style>
  <w:style w:type="paragraph" w:customStyle="1" w:styleId="msobodytextcxspmiddle">
    <w:name w:val="msobodytext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bodytextcxsplast">
    <w:name w:val="msobodytext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middle">
    <w:name w:val="msonormal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last">
    <w:name w:val="msonormal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normalSTM">
    <w:name w:val="normal STM"/>
    <w:basedOn w:val="Normal"/>
    <w:uiPriority w:val="99"/>
    <w:rsid w:val="00D577AA"/>
    <w:pPr>
      <w:jc w:val="left"/>
    </w:pPr>
    <w:rPr>
      <w:rFonts w:ascii="Arial" w:eastAsia="Times New Roman" w:hAnsi="Arial" w:cs="Times New Roman"/>
      <w:color w:val="646567"/>
      <w:sz w:val="20"/>
      <w:szCs w:val="24"/>
    </w:rPr>
  </w:style>
  <w:style w:type="paragraph" w:customStyle="1" w:styleId="a">
    <w:name w:val="a)"/>
    <w:basedOn w:val="Normal"/>
    <w:uiPriority w:val="99"/>
    <w:rsid w:val="00D577AA"/>
    <w:pPr>
      <w:numPr>
        <w:numId w:val="4"/>
      </w:numPr>
      <w:spacing w:after="120"/>
      <w:ind w:left="2203" w:right="850"/>
    </w:pPr>
    <w:rPr>
      <w:rFonts w:ascii="Times New Roman" w:eastAsia="Times New Roman" w:hAnsi="Times New Roman" w:cs="Times New Roman"/>
      <w:i/>
      <w:color w:val="000000"/>
      <w:sz w:val="32"/>
      <w:szCs w:val="20"/>
      <w:lang w:eastAsia="fr-FR"/>
    </w:rPr>
  </w:style>
  <w:style w:type="paragraph" w:customStyle="1" w:styleId="Sansinterligne1">
    <w:name w:val="Sans interligne1"/>
    <w:uiPriority w:val="99"/>
    <w:rsid w:val="00D577AA"/>
    <w:pPr>
      <w:suppressAutoHyphens/>
      <w:jc w:val="left"/>
    </w:pPr>
    <w:rPr>
      <w:rFonts w:ascii="Calibri" w:eastAsia="Times New Roman" w:hAnsi="Calibri" w:cs="Times New Roman"/>
      <w:kern w:val="2"/>
      <w:lang w:eastAsia="ar-SA"/>
    </w:rPr>
  </w:style>
  <w:style w:type="paragraph" w:customStyle="1" w:styleId="NoSpacing1">
    <w:name w:val="No Spacing1"/>
    <w:uiPriority w:val="99"/>
    <w:rsid w:val="00D577AA"/>
    <w:pPr>
      <w:suppressAutoHyphens/>
      <w:jc w:val="left"/>
    </w:pPr>
    <w:rPr>
      <w:rFonts w:ascii="Calibri" w:eastAsia="Times New Roman" w:hAnsi="Calibri" w:cs="Times New Roman"/>
      <w:lang w:eastAsia="ar-SA"/>
    </w:rPr>
  </w:style>
  <w:style w:type="character" w:customStyle="1" w:styleId="apple-style-span">
    <w:name w:val="apple-style-span"/>
    <w:basedOn w:val="Policepardfaut"/>
    <w:rsid w:val="00D577AA"/>
  </w:style>
  <w:style w:type="character" w:customStyle="1" w:styleId="ndesc1">
    <w:name w:val="ndesc1"/>
    <w:rsid w:val="00D577AA"/>
    <w:rPr>
      <w:rFonts w:ascii="Arial" w:hAnsi="Arial" w:cs="Arial" w:hint="default"/>
      <w:b w:val="0"/>
      <w:bCs w:val="0"/>
      <w:strike w:val="0"/>
      <w:dstrike w:val="0"/>
      <w:color w:val="000000"/>
      <w:sz w:val="24"/>
      <w:szCs w:val="24"/>
      <w:u w:val="none"/>
      <w:effect w:val="none"/>
    </w:rPr>
  </w:style>
  <w:style w:type="paragraph" w:customStyle="1" w:styleId="RapportannuelTITRE1">
    <w:name w:val="Rapport annuel TITRE 1"/>
    <w:basedOn w:val="Normal"/>
    <w:link w:val="RapportannuelTITRE1Car"/>
    <w:qFormat/>
    <w:rsid w:val="00831541"/>
    <w:pPr>
      <w:shd w:val="clear" w:color="auto" w:fill="1F497D"/>
      <w:spacing w:after="80" w:line="300" w:lineRule="exact"/>
    </w:pPr>
    <w:rPr>
      <w:rFonts w:ascii="Arial" w:hAnsi="Arial" w:cs="Arial"/>
      <w:sz w:val="24"/>
      <w:szCs w:val="24"/>
    </w:rPr>
  </w:style>
  <w:style w:type="paragraph" w:customStyle="1" w:styleId="RapportannuelTITRE2">
    <w:name w:val="Rapport annuel TITRE 2"/>
    <w:basedOn w:val="Normal"/>
    <w:link w:val="RapportannuelTITRE2Car"/>
    <w:qFormat/>
    <w:rsid w:val="004C68B3"/>
    <w:pPr>
      <w:shd w:val="clear" w:color="auto" w:fill="1F497D"/>
      <w:spacing w:after="100" w:line="300" w:lineRule="exact"/>
    </w:pPr>
    <w:rPr>
      <w:rFonts w:ascii="Arial" w:hAnsi="Arial" w:cs="Arial"/>
      <w:b/>
      <w:smallCaps/>
      <w:color w:val="FFFFFF"/>
      <w:sz w:val="24"/>
      <w:szCs w:val="24"/>
    </w:rPr>
  </w:style>
  <w:style w:type="character" w:customStyle="1" w:styleId="RapportannuelTITRE1Car">
    <w:name w:val="Rapport annuel TITRE 1 Car"/>
    <w:basedOn w:val="Policepardfaut"/>
    <w:link w:val="RapportannuelTITRE1"/>
    <w:rsid w:val="00831541"/>
    <w:rPr>
      <w:rFonts w:ascii="Arial" w:hAnsi="Arial" w:cs="Arial"/>
      <w:sz w:val="24"/>
      <w:szCs w:val="24"/>
      <w:shd w:val="clear" w:color="auto" w:fill="1F497D"/>
    </w:rPr>
  </w:style>
  <w:style w:type="character" w:customStyle="1" w:styleId="RapportannuelTITRE2Car">
    <w:name w:val="Rapport annuel TITRE 2 Car"/>
    <w:basedOn w:val="Policepardfaut"/>
    <w:link w:val="RapportannuelTITRE2"/>
    <w:rsid w:val="004C68B3"/>
    <w:rPr>
      <w:rFonts w:ascii="Arial" w:hAnsi="Arial" w:cs="Arial"/>
      <w:b/>
      <w:smallCaps/>
      <w:color w:val="FFFFFF"/>
      <w:sz w:val="24"/>
      <w:szCs w:val="24"/>
      <w:shd w:val="clear" w:color="auto" w:fill="1F497D"/>
    </w:rPr>
  </w:style>
  <w:style w:type="character" w:customStyle="1" w:styleId="apple-converted-space">
    <w:name w:val="apple-converted-space"/>
    <w:basedOn w:val="Policepardfaut"/>
    <w:rsid w:val="00E61FEC"/>
  </w:style>
  <w:style w:type="character" w:styleId="lev">
    <w:name w:val="Strong"/>
    <w:basedOn w:val="Policepardfaut"/>
    <w:uiPriority w:val="22"/>
    <w:qFormat/>
    <w:rsid w:val="00E61FEC"/>
    <w:rPr>
      <w:b/>
      <w:bCs/>
    </w:rPr>
  </w:style>
  <w:style w:type="character" w:styleId="Appelnotedebasdep">
    <w:name w:val="footnote reference"/>
    <w:rsid w:val="00E61FEC"/>
    <w:rPr>
      <w:vertAlign w:val="superscript"/>
    </w:rPr>
  </w:style>
  <w:style w:type="paragraph" w:customStyle="1" w:styleId="RapportTitre2">
    <w:name w:val="Rapport Titre 2"/>
    <w:basedOn w:val="Sansinterligne"/>
    <w:qFormat/>
    <w:rsid w:val="00D37398"/>
    <w:pPr>
      <w:shd w:val="clear" w:color="auto" w:fill="1F497D"/>
      <w:spacing w:after="100" w:line="300" w:lineRule="exact"/>
      <w:jc w:val="both"/>
    </w:pPr>
    <w:rPr>
      <w:rFonts w:ascii="Arial" w:hAnsi="Arial" w:cs="Arial"/>
      <w:b/>
      <w:smallCaps/>
      <w:color w:val="FFFFFF" w:themeColor="background1"/>
      <w:sz w:val="24"/>
      <w:szCs w:val="24"/>
    </w:rPr>
  </w:style>
  <w:style w:type="paragraph" w:customStyle="1" w:styleId="RapportTitre1">
    <w:name w:val="Rapport Titre 1"/>
    <w:basedOn w:val="Normal"/>
    <w:qFormat/>
    <w:rsid w:val="00D37398"/>
    <w:pPr>
      <w:shd w:val="clear" w:color="auto" w:fill="1F497D"/>
      <w:spacing w:after="80" w:line="300" w:lineRule="exact"/>
    </w:pPr>
    <w:rPr>
      <w:rFonts w:ascii="Arial" w:hAnsi="Arial" w:cs="Arial"/>
      <w:sz w:val="24"/>
      <w:szCs w:val="24"/>
    </w:rPr>
  </w:style>
  <w:style w:type="paragraph" w:customStyle="1" w:styleId="RapportTitre3">
    <w:name w:val="Rapport Titre 3"/>
    <w:basedOn w:val="Normal"/>
    <w:qFormat/>
    <w:rsid w:val="00D37398"/>
    <w:pPr>
      <w:spacing w:line="300" w:lineRule="exact"/>
      <w:jc w:val="center"/>
    </w:pPr>
    <w:rPr>
      <w:rFonts w:ascii="Arial" w:hAnsi="Arial" w:cs="Arial"/>
      <w:b/>
      <w:sz w:val="24"/>
      <w:szCs w:val="24"/>
      <w:u w:val="single"/>
    </w:rPr>
  </w:style>
  <w:style w:type="table" w:styleId="Grilledutableau">
    <w:name w:val="Table Grid"/>
    <w:basedOn w:val="TableauNormal"/>
    <w:uiPriority w:val="59"/>
    <w:rsid w:val="00D3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1795">
      <w:bodyDiv w:val="1"/>
      <w:marLeft w:val="0"/>
      <w:marRight w:val="0"/>
      <w:marTop w:val="0"/>
      <w:marBottom w:val="0"/>
      <w:divBdr>
        <w:top w:val="none" w:sz="0" w:space="0" w:color="auto"/>
        <w:left w:val="none" w:sz="0" w:space="0" w:color="auto"/>
        <w:bottom w:val="none" w:sz="0" w:space="0" w:color="auto"/>
        <w:right w:val="none" w:sz="0" w:space="0" w:color="auto"/>
      </w:divBdr>
    </w:div>
    <w:div w:id="95383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csq.org/salle-de-presse/communique-de-presse/news/lausterite-frappe-encore-les-personnes-en-situation-de-handicap/" TargetMode="External"/><Relationship Id="rId21" Type="http://schemas.openxmlformats.org/officeDocument/2006/relationships/image" Target="media/image9.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2.jpg"/><Relationship Id="rId68" Type="http://schemas.openxmlformats.org/officeDocument/2006/relationships/image" Target="media/image47.jpeg"/><Relationship Id="rId84" Type="http://schemas.openxmlformats.org/officeDocument/2006/relationships/image" Target="media/image62.jpeg"/><Relationship Id="rId89"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50.jpg"/><Relationship Id="rId92" Type="http://schemas.openxmlformats.org/officeDocument/2006/relationships/image" Target="media/image6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eg"/><Relationship Id="rId107" Type="http://schemas.openxmlformats.org/officeDocument/2006/relationships/theme" Target="theme/theme1.xml"/><Relationship Id="rId11" Type="http://schemas.openxmlformats.org/officeDocument/2006/relationships/footer" Target="footer2.xml"/><Relationship Id="rId24" Type="http://schemas.openxmlformats.org/officeDocument/2006/relationships/hyperlink" Target="https://www.facebook.com/MEMOQuebec/photos/a.144848008877696.23541.133998616629302/995912177104604/?type=1&amp;theater"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5.png"/><Relationship Id="rId74" Type="http://schemas.openxmlformats.org/officeDocument/2006/relationships/image" Target="media/image53.jpeg"/><Relationship Id="rId79" Type="http://schemas.openxmlformats.org/officeDocument/2006/relationships/image" Target="media/image57.jpeg"/><Relationship Id="rId87" Type="http://schemas.openxmlformats.org/officeDocument/2006/relationships/image" Target="media/image64.jpeg"/><Relationship Id="rId102"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www2.publicationsduquebec.gouv.qc.ca/dynamicSearch/telecharge.php?type=1&amp;file=60750.pdf" TargetMode="External"/><Relationship Id="rId82" Type="http://schemas.openxmlformats.org/officeDocument/2006/relationships/image" Target="media/image60.jpeg"/><Relationship Id="rId90" Type="http://schemas.openxmlformats.org/officeDocument/2006/relationships/image" Target="media/image67.jpeg"/><Relationship Id="rId95" Type="http://schemas.openxmlformats.org/officeDocument/2006/relationships/image" Target="media/image72.jpeg"/><Relationship Id="rId19" Type="http://schemas.openxmlformats.org/officeDocument/2006/relationships/image" Target="media/image7.jpeg"/><Relationship Id="rId14" Type="http://schemas.openxmlformats.org/officeDocument/2006/relationships/hyperlink" Target="mailto:gskoda@exaequo.net" TargetMode="External"/><Relationship Id="rId22" Type="http://schemas.openxmlformats.org/officeDocument/2006/relationships/hyperlink" Target="http://www.capvish.org/accueil,1"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g"/><Relationship Id="rId64" Type="http://schemas.openxmlformats.org/officeDocument/2006/relationships/image" Target="media/image43.jpg"/><Relationship Id="rId69" Type="http://schemas.openxmlformats.org/officeDocument/2006/relationships/image" Target="media/image48.jpeg"/><Relationship Id="rId77" Type="http://schemas.openxmlformats.org/officeDocument/2006/relationships/hyperlink" Target="http://fr.wikipedia.org/wiki/Domaine_public_en_droit_public_fran%C3%A7ais" TargetMode="External"/><Relationship Id="rId100" Type="http://schemas.openxmlformats.org/officeDocument/2006/relationships/image" Target="media/image77.jpeg"/><Relationship Id="rId105"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33.jpg"/><Relationship Id="rId72" Type="http://schemas.openxmlformats.org/officeDocument/2006/relationships/image" Target="media/image51.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0.jpeg"/><Relationship Id="rId98"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hyperlink" Target="http://www.rutamtl.com/operation-les-casseroles-surchauffent/"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6.jpg"/><Relationship Id="rId103" Type="http://schemas.openxmlformats.org/officeDocument/2006/relationships/footer" Target="footer5.xml"/><Relationship Id="rId20" Type="http://schemas.openxmlformats.org/officeDocument/2006/relationships/image" Target="media/image8.jpeg"/><Relationship Id="rId41" Type="http://schemas.openxmlformats.org/officeDocument/2006/relationships/hyperlink" Target="http://stevens.ca/" TargetMode="External"/><Relationship Id="rId54" Type="http://schemas.openxmlformats.org/officeDocument/2006/relationships/image" Target="media/image36.jpeg"/><Relationship Id="rId62" Type="http://schemas.openxmlformats.org/officeDocument/2006/relationships/hyperlink" Target="http://cophan.org/documentation/avis-et-memoires/" TargetMode="External"/><Relationship Id="rId70" Type="http://schemas.openxmlformats.org/officeDocument/2006/relationships/image" Target="media/image49.jpg"/><Relationship Id="rId75" Type="http://schemas.openxmlformats.org/officeDocument/2006/relationships/image" Target="media/image54.jpeg"/><Relationship Id="rId83" Type="http://schemas.openxmlformats.org/officeDocument/2006/relationships/image" Target="media/image61.jpeg"/><Relationship Id="rId88" Type="http://schemas.openxmlformats.org/officeDocument/2006/relationships/image" Target="media/image65.gif"/><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www.facebook.com/riocmtl/photos/a.282242755172"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hyperlink" Target="http://www.inspq.qc.ca/pdf/publications/1273_AidesMobiliteReduite.pdf" TargetMode="External"/><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6.png"/><Relationship Id="rId81" Type="http://schemas.openxmlformats.org/officeDocument/2006/relationships/image" Target="media/image59.jpeg"/><Relationship Id="rId86" Type="http://schemas.openxmlformats.org/officeDocument/2006/relationships/hyperlink" Target="http://www.causes.com/causes/122674?ref=br_rs" TargetMode="External"/><Relationship Id="rId94" Type="http://schemas.openxmlformats.org/officeDocument/2006/relationships/image" Target="media/image71.jpg"/><Relationship Id="rId99" Type="http://schemas.openxmlformats.org/officeDocument/2006/relationships/image" Target="media/image76.jpeg"/><Relationship Id="rId101" Type="http://schemas.openxmlformats.org/officeDocument/2006/relationships/image" Target="media/image78.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5.jpg"/><Relationship Id="rId97" Type="http://schemas.openxmlformats.org/officeDocument/2006/relationships/image" Target="media/image74.png"/><Relationship Id="rId104"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www.un.org/disabilities/documents/convention/convoptprot-f.pdf" TargetMode="External"/><Relationship Id="rId1" Type="http://schemas.openxmlformats.org/officeDocument/2006/relationships/hyperlink" Target="http://publications.gc.ca/collections/collection_2011/rhdcc-hrsdc/HS64-11-4-2010-fra.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108B5-9471-44B1-A2AB-B50F32EB5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Pages>
  <Words>45398</Words>
  <Characters>249693</Characters>
  <Application>Microsoft Office Word</Application>
  <DocSecurity>0</DocSecurity>
  <Lines>2080</Lines>
  <Paragraphs>589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Gaspard</dc:creator>
  <cp:lastModifiedBy>Gaspard</cp:lastModifiedBy>
  <cp:revision>396</cp:revision>
  <cp:lastPrinted>2015-06-02T19:34:00Z</cp:lastPrinted>
  <dcterms:created xsi:type="dcterms:W3CDTF">2015-05-26T13:55:00Z</dcterms:created>
  <dcterms:modified xsi:type="dcterms:W3CDTF">2015-06-02T19:34:00Z</dcterms:modified>
</cp:coreProperties>
</file>