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rPr>
          <w:lang w:val="fr-FR"/>
        </w:rPr>
        <w:id w:val="178623861"/>
        <w:docPartObj>
          <w:docPartGallery w:val="Cover Pages"/>
          <w:docPartUnique/>
        </w:docPartObj>
      </w:sdtPr>
      <w:sdtEndPr>
        <w:rPr>
          <w:rFonts w:ascii="Arial" w:eastAsia="Times New Roman" w:hAnsi="Arial" w:cs="Arial"/>
          <w:color w:val="1F497D" w:themeColor="text2"/>
          <w:sz w:val="24"/>
          <w:szCs w:val="24"/>
          <w:lang w:val="fr-CA" w:eastAsia="fr-FR"/>
        </w:rPr>
      </w:sdtEndPr>
      <w:sdtContent>
        <w:p w:rsidR="008C7A9F" w:rsidRDefault="000C085B" w:rsidP="00D50FE0">
          <w:pPr>
            <w:tabs>
              <w:tab w:val="left" w:pos="6237"/>
              <w:tab w:val="left" w:pos="6379"/>
            </w:tabs>
            <w:spacing w:after="0"/>
            <w:rPr>
              <w:lang w:val="fr-FR"/>
            </w:rPr>
          </w:pPr>
          <w:r w:rsidRPr="000C085B">
            <w:rPr>
              <w:noProof/>
              <w:lang w:val="fr-FR"/>
            </w:rPr>
            <w:pict>
              <v:group id="_x0000_s1026" style="position:absolute;margin-left:385.35pt;margin-top:-48.85pt;width:233.85pt;height:855.5pt;z-index:251660288;mso-position-horizontal-relative:page;mso-position-vertical-relative:page"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Arial" w:eastAsiaTheme="majorEastAsia" w:hAnsi="Arial" w:cs="Arial"/>
                            <w:b/>
                            <w:bCs/>
                            <w:color w:val="FFFFFF" w:themeColor="background1"/>
                            <w:sz w:val="80"/>
                            <w:szCs w:val="80"/>
                          </w:rPr>
                          <w:alias w:val="Année"/>
                          <w:id w:val="13575818"/>
                          <w:dataBinding w:prefixMappings="xmlns:ns0='http://schemas.microsoft.com/office/2006/coverPageProps'" w:xpath="/ns0:CoverPageProperties[1]/ns0:PublishDate[1]" w:storeItemID="{55AF091B-3C7A-41E3-B477-F2FDAA23CFDA}"/>
                          <w:date w:fullDate="2012-01-01T00:00:00Z">
                            <w:dateFormat w:val="yyyy"/>
                            <w:lid w:val="fr-FR"/>
                            <w:storeMappedDataAs w:val="dateTime"/>
                            <w:calendar w:val="gregorian"/>
                          </w:date>
                        </w:sdtPr>
                        <w:sdtContent>
                          <w:p w:rsidR="006E3971" w:rsidRDefault="006E3971">
                            <w:pPr>
                              <w:pStyle w:val="Sansinterligne"/>
                              <w:rPr>
                                <w:rFonts w:asciiTheme="majorHAnsi" w:eastAsiaTheme="majorEastAsia" w:hAnsiTheme="majorHAnsi" w:cstheme="majorBidi"/>
                                <w:b/>
                                <w:bCs/>
                                <w:color w:val="FFFFFF" w:themeColor="background1"/>
                                <w:sz w:val="96"/>
                                <w:szCs w:val="96"/>
                              </w:rPr>
                            </w:pPr>
                            <w:r>
                              <w:rPr>
                                <w:rFonts w:ascii="Arial" w:eastAsiaTheme="majorEastAsia" w:hAnsi="Arial" w:cs="Arial"/>
                                <w:b/>
                                <w:bCs/>
                                <w:color w:val="FFFFFF" w:themeColor="background1"/>
                                <w:sz w:val="80"/>
                                <w:szCs w:val="80"/>
                                <w:lang w:val="fr-FR"/>
                              </w:rPr>
                              <w:t>2012</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6E3971" w:rsidRPr="00D50FE0" w:rsidRDefault="006E3971">
                        <w:pPr>
                          <w:pStyle w:val="Sansinterligne"/>
                          <w:spacing w:line="360" w:lineRule="auto"/>
                          <w:rPr>
                            <w:color w:val="FFFFFF" w:themeColor="background1"/>
                          </w:rPr>
                        </w:pPr>
                      </w:p>
                    </w:txbxContent>
                  </v:textbox>
                </v:rect>
                <w10:wrap anchorx="page" anchory="page"/>
              </v:group>
            </w:pict>
          </w:r>
        </w:p>
        <w:p w:rsidR="00D50FE0" w:rsidRDefault="00B7385D" w:rsidP="00F74217">
          <w:pPr>
            <w:tabs>
              <w:tab w:val="left" w:pos="426"/>
            </w:tabs>
            <w:spacing w:after="0"/>
            <w:rPr>
              <w:lang w:val="fr-FR"/>
            </w:rPr>
          </w:pPr>
          <w:r w:rsidRPr="00B7385D">
            <w:rPr>
              <w:noProof/>
              <w:lang w:eastAsia="fr-CA"/>
            </w:rPr>
            <w:drawing>
              <wp:inline distT="0" distB="0" distL="0" distR="0">
                <wp:extent cx="2775666" cy="748554"/>
                <wp:effectExtent l="19050" t="0" r="5634" b="0"/>
                <wp:docPr id="6" name="Image 3" descr="C:\_Agent d'information\Logo Ex aequo\EXAE_logo.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_Agent d'information\Logo Ex aequo\EXAE_logo.2011.jpg"/>
                        <pic:cNvPicPr>
                          <a:picLocks noChangeAspect="1" noChangeArrowheads="1"/>
                        </pic:cNvPicPr>
                      </pic:nvPicPr>
                      <pic:blipFill>
                        <a:blip r:embed="rId10" cstate="print"/>
                        <a:srcRect/>
                        <a:stretch>
                          <a:fillRect/>
                        </a:stretch>
                      </pic:blipFill>
                      <pic:spPr bwMode="auto">
                        <a:xfrm>
                          <a:off x="0" y="0"/>
                          <a:ext cx="2793372" cy="753329"/>
                        </a:xfrm>
                        <a:prstGeom prst="rect">
                          <a:avLst/>
                        </a:prstGeom>
                        <a:noFill/>
                        <a:ln w="9525">
                          <a:noFill/>
                          <a:miter lim="800000"/>
                          <a:headEnd/>
                          <a:tailEnd/>
                        </a:ln>
                      </pic:spPr>
                    </pic:pic>
                  </a:graphicData>
                </a:graphic>
              </wp:inline>
            </w:drawing>
          </w:r>
        </w:p>
        <w:p w:rsidR="001C6CE9" w:rsidRDefault="001C6CE9" w:rsidP="00F74217">
          <w:pPr>
            <w:tabs>
              <w:tab w:val="left" w:pos="284"/>
            </w:tabs>
            <w:spacing w:after="0"/>
            <w:rPr>
              <w:lang w:val="fr-FR"/>
            </w:rPr>
          </w:pPr>
          <w:r w:rsidRPr="00B7385D">
            <w:rPr>
              <w:noProof/>
              <w:lang w:eastAsia="fr-CA"/>
            </w:rPr>
            <w:drawing>
              <wp:inline distT="0" distB="0" distL="0" distR="0">
                <wp:extent cx="2633998" cy="194806"/>
                <wp:effectExtent l="19050" t="0" r="0" b="0"/>
                <wp:docPr id="13" name="Image 4" descr="C:\_Agent d'information\Logo Ex aequo\EXAE_signature.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_Agent d'information\Logo Ex aequo\EXAE_signature.2011.jpg"/>
                        <pic:cNvPicPr>
                          <a:picLocks noChangeAspect="1" noChangeArrowheads="1"/>
                        </pic:cNvPicPr>
                      </pic:nvPicPr>
                      <pic:blipFill>
                        <a:blip r:embed="rId11" cstate="print"/>
                        <a:srcRect/>
                        <a:stretch>
                          <a:fillRect/>
                        </a:stretch>
                      </pic:blipFill>
                      <pic:spPr bwMode="auto">
                        <a:xfrm>
                          <a:off x="0" y="0"/>
                          <a:ext cx="2641932" cy="195393"/>
                        </a:xfrm>
                        <a:prstGeom prst="rect">
                          <a:avLst/>
                        </a:prstGeom>
                        <a:noFill/>
                        <a:ln w="9525">
                          <a:noFill/>
                          <a:miter lim="800000"/>
                          <a:headEnd/>
                          <a:tailEnd/>
                        </a:ln>
                      </pic:spPr>
                    </pic:pic>
                  </a:graphicData>
                </a:graphic>
              </wp:inline>
            </w:drawing>
          </w:r>
        </w:p>
        <w:p w:rsidR="0055147D" w:rsidRDefault="0055147D" w:rsidP="00E24B03">
          <w:pPr>
            <w:spacing w:after="0"/>
            <w:rPr>
              <w:lang w:val="fr-FR"/>
            </w:rPr>
          </w:pPr>
        </w:p>
        <w:p w:rsidR="001C6CE9" w:rsidRDefault="001C6CE9" w:rsidP="00E24B03">
          <w:pPr>
            <w:spacing w:after="0"/>
            <w:rPr>
              <w:lang w:val="fr-FR"/>
            </w:rPr>
          </w:pPr>
        </w:p>
        <w:p w:rsidR="0055147D" w:rsidRDefault="0055147D" w:rsidP="00E24B03">
          <w:pPr>
            <w:spacing w:after="0"/>
            <w:rPr>
              <w:lang w:val="fr-FR"/>
            </w:rPr>
          </w:pPr>
        </w:p>
        <w:p w:rsidR="001C6CE9" w:rsidRDefault="001C6CE9" w:rsidP="00E24B03">
          <w:pPr>
            <w:spacing w:after="0"/>
            <w:rPr>
              <w:lang w:val="fr-FR"/>
            </w:rPr>
          </w:pPr>
        </w:p>
        <w:p w:rsidR="0055147D" w:rsidRDefault="0055147D" w:rsidP="00E24B03">
          <w:pPr>
            <w:spacing w:after="0"/>
            <w:rPr>
              <w:lang w:val="fr-FR"/>
            </w:rPr>
          </w:pPr>
        </w:p>
        <w:p w:rsidR="002336C5" w:rsidRDefault="002336C5" w:rsidP="00E24B03">
          <w:pPr>
            <w:spacing w:after="0"/>
            <w:rPr>
              <w:lang w:val="fr-FR"/>
            </w:rPr>
          </w:pPr>
        </w:p>
        <w:p w:rsidR="002336C5" w:rsidRDefault="000C085B" w:rsidP="00E24B03">
          <w:pPr>
            <w:spacing w:after="0"/>
            <w:rPr>
              <w:lang w:val="fr-FR"/>
            </w:rPr>
          </w:pPr>
          <w:r w:rsidRPr="000C085B">
            <w:rPr>
              <w:noProof/>
              <w:lang w:val="fr-FR"/>
            </w:rPr>
            <w:pict>
              <v:rect id="_x0000_s1032" style="position:absolute;margin-left:0;margin-top:198.55pt;width:623.35pt;height:133.75pt;z-index:251662336;mso-top-percent:250;mso-position-horizontal:left;mso-position-horizontal-relative:page;mso-position-vertical-relative:page;mso-top-percent:250;v-text-anchor:middle" o:allowincell="f" fillcolor="#4f81bd [3204]" strokecolor="white [3212]" strokeweight="1pt">
                <v:fill color2="#365f91 [2404]"/>
                <v:shadow color="#d8d8d8 [2732]" offset="3pt,3pt" offset2="2pt,2pt"/>
                <v:textbox style="mso-next-textbox:#_x0000_s1032" inset="14.4pt,,14.4pt">
                  <w:txbxContent>
                    <w:p w:rsidR="006E3971" w:rsidRPr="0055147D" w:rsidRDefault="000C085B" w:rsidP="00FB7D71">
                      <w:pPr>
                        <w:pStyle w:val="Sansinterligne"/>
                        <w:ind w:left="851" w:right="518"/>
                        <w:rPr>
                          <w:rFonts w:asciiTheme="majorHAnsi" w:eastAsiaTheme="majorEastAsia" w:hAnsiTheme="majorHAnsi" w:cstheme="majorBidi"/>
                          <w:color w:val="FFFFFF" w:themeColor="background1"/>
                          <w:sz w:val="260"/>
                          <w:szCs w:val="72"/>
                        </w:rPr>
                      </w:pPr>
                      <w:sdt>
                        <w:sdtPr>
                          <w:rPr>
                            <w:rFonts w:ascii="Arial" w:hAnsi="Arial" w:cs="Arial"/>
                            <w:b/>
                            <w:color w:val="FFFFFF" w:themeColor="background1"/>
                            <w:sz w:val="52"/>
                            <w:szCs w:val="52"/>
                          </w:rPr>
                          <w:alias w:val="Titre"/>
                          <w:id w:val="13575819"/>
                          <w:dataBinding w:prefixMappings="xmlns:ns0='http://schemas.openxmlformats.org/package/2006/metadata/core-properties' xmlns:ns1='http://purl.org/dc/elements/1.1/'" w:xpath="/ns0:coreProperties[1]/ns1:title[1]" w:storeItemID="{6C3C8BC8-F283-45AE-878A-BAB7291924A1}"/>
                          <w:text/>
                        </w:sdtPr>
                        <w:sdtContent>
                          <w:r w:rsidR="006E3971" w:rsidRPr="009D05D4">
                            <w:rPr>
                              <w:rFonts w:ascii="Arial" w:hAnsi="Arial" w:cs="Arial"/>
                              <w:b/>
                              <w:color w:val="FFFFFF" w:themeColor="background1"/>
                              <w:sz w:val="52"/>
                              <w:szCs w:val="52"/>
                            </w:rPr>
                            <w:t xml:space="preserve">Plate-forme de revendications en matière d’aides à la mobilité                             </w:t>
                          </w:r>
                        </w:sdtContent>
                      </w:sdt>
                    </w:p>
                  </w:txbxContent>
                </v:textbox>
                <w10:wrap anchorx="page" anchory="page"/>
              </v:rect>
            </w:pict>
          </w:r>
        </w:p>
        <w:p w:rsidR="002336C5" w:rsidRDefault="002336C5" w:rsidP="00E24B03">
          <w:pPr>
            <w:spacing w:after="0"/>
            <w:rPr>
              <w:lang w:val="fr-FR"/>
            </w:rPr>
          </w:pPr>
        </w:p>
        <w:p w:rsidR="00E24B03" w:rsidRDefault="00E24B03" w:rsidP="00E24B03">
          <w:pPr>
            <w:spacing w:after="0"/>
            <w:rPr>
              <w:lang w:val="fr-FR"/>
            </w:rPr>
          </w:pPr>
        </w:p>
        <w:p w:rsidR="00E24B03" w:rsidRDefault="00E24B03" w:rsidP="00E24B03">
          <w:pPr>
            <w:spacing w:after="0"/>
            <w:rPr>
              <w:lang w:val="fr-FR"/>
            </w:rPr>
          </w:pPr>
        </w:p>
        <w:p w:rsidR="00E24B03" w:rsidRDefault="00E24B03" w:rsidP="00E24B03">
          <w:pPr>
            <w:spacing w:after="0"/>
            <w:rPr>
              <w:lang w:val="fr-FR"/>
            </w:rPr>
          </w:pPr>
        </w:p>
        <w:p w:rsidR="00F74217" w:rsidRDefault="00F74217" w:rsidP="00E24B03">
          <w:pPr>
            <w:spacing w:after="0"/>
            <w:rPr>
              <w:lang w:val="fr-FR"/>
            </w:rPr>
          </w:pPr>
        </w:p>
        <w:p w:rsidR="00737896" w:rsidRDefault="00737896" w:rsidP="00E24B03">
          <w:pPr>
            <w:spacing w:after="0"/>
            <w:rPr>
              <w:lang w:val="fr-FR"/>
            </w:rPr>
          </w:pPr>
        </w:p>
        <w:p w:rsidR="00E24B03" w:rsidRDefault="00806392" w:rsidP="00F74217">
          <w:pPr>
            <w:tabs>
              <w:tab w:val="left" w:pos="284"/>
            </w:tabs>
            <w:spacing w:after="0"/>
            <w:ind w:left="426" w:hanging="142"/>
            <w:rPr>
              <w:lang w:val="fr-FR"/>
            </w:rPr>
          </w:pPr>
          <w:r>
            <w:rPr>
              <w:noProof/>
              <w:lang w:eastAsia="fr-CA"/>
            </w:rPr>
            <w:drawing>
              <wp:anchor distT="0" distB="0" distL="114300" distR="114300" simplePos="0" relativeHeight="251663360" behindDoc="0" locked="0" layoutInCell="1" allowOverlap="1">
                <wp:simplePos x="0" y="0"/>
                <wp:positionH relativeFrom="column">
                  <wp:posOffset>125095</wp:posOffset>
                </wp:positionH>
                <wp:positionV relativeFrom="paragraph">
                  <wp:posOffset>102235</wp:posOffset>
                </wp:positionV>
                <wp:extent cx="2989580" cy="4699000"/>
                <wp:effectExtent l="19050" t="0" r="1270" b="0"/>
                <wp:wrapSquare wrapText="bothSides"/>
                <wp:docPr id="3" name="Image 0" descr="iStock_000003934373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3934373Large.jpg"/>
                        <pic:cNvPicPr/>
                      </pic:nvPicPr>
                      <pic:blipFill>
                        <a:blip r:embed="rId12" cstate="print"/>
                        <a:stretch>
                          <a:fillRect/>
                        </a:stretch>
                      </pic:blipFill>
                      <pic:spPr>
                        <a:xfrm>
                          <a:off x="0" y="0"/>
                          <a:ext cx="2989580" cy="4699000"/>
                        </a:xfrm>
                        <a:prstGeom prst="rect">
                          <a:avLst/>
                        </a:prstGeom>
                      </pic:spPr>
                    </pic:pic>
                  </a:graphicData>
                </a:graphic>
              </wp:anchor>
            </w:drawing>
          </w:r>
        </w:p>
        <w:p w:rsidR="00B7385D" w:rsidRDefault="00F81892" w:rsidP="00B7385D">
          <w:pPr>
            <w:pStyle w:val="Sansinterligne"/>
            <w:spacing w:line="360" w:lineRule="auto"/>
            <w:rPr>
              <w:color w:val="FFFFFF" w:themeColor="background1"/>
            </w:rPr>
          </w:pPr>
          <w:sdt>
            <w:sdtPr>
              <w:rPr>
                <w:noProof/>
                <w:lang w:eastAsia="fr-CA"/>
              </w:rPr>
              <w:alias w:val="Auteur"/>
              <w:id w:val="3297801"/>
              <w:dataBinding w:prefixMappings="xmlns:ns0='http://schemas.openxmlformats.org/package/2006/metadata/core-properties' xmlns:ns1='http://purl.org/dc/elements/1.1/'" w:xpath="/ns0:coreProperties[1]/ns1:creator[1]" w:storeItemID="{6C3C8BC8-F283-45AE-878A-BAB7291924A1}"/>
              <w:text/>
            </w:sdtPr>
            <w:sdtContent>
              <w:r w:rsidR="00806392">
                <w:rPr>
                  <w:noProof/>
                  <w:lang w:eastAsia="fr-CA"/>
                </w:rPr>
                <w:t>EX AEQUO</w:t>
              </w:r>
            </w:sdtContent>
          </w:sdt>
        </w:p>
        <w:p w:rsidR="0055147D" w:rsidRDefault="00806392" w:rsidP="00E24B03">
          <w:pPr>
            <w:spacing w:after="0"/>
            <w:rPr>
              <w:lang w:val="fr-FR"/>
            </w:rPr>
          </w:pPr>
          <w:r>
            <w:rPr>
              <w:lang w:val="fr-FR"/>
            </w:rPr>
            <w:br w:type="textWrapping" w:clear="all"/>
          </w:r>
        </w:p>
        <w:p w:rsidR="008C7A9F" w:rsidRDefault="008C7A9F" w:rsidP="00F263C5">
          <w:pPr>
            <w:spacing w:after="0"/>
            <w:ind w:right="-1"/>
            <w:rPr>
              <w:lang w:val="fr-FR"/>
            </w:rPr>
          </w:pPr>
        </w:p>
        <w:p w:rsidR="008C7A9F" w:rsidRDefault="008C7A9F" w:rsidP="00E24B03">
          <w:pPr>
            <w:spacing w:after="0"/>
            <w:rPr>
              <w:lang w:val="fr-FR"/>
            </w:rPr>
          </w:pPr>
        </w:p>
        <w:p w:rsidR="008C7A9F" w:rsidRDefault="008C7A9F" w:rsidP="00662CCB">
          <w:pPr>
            <w:spacing w:after="0" w:line="240" w:lineRule="auto"/>
            <w:ind w:left="-709"/>
            <w:rPr>
              <w:rFonts w:ascii="Arial" w:eastAsia="Times New Roman" w:hAnsi="Arial" w:cs="Arial"/>
              <w:color w:val="1F497D" w:themeColor="text2"/>
              <w:sz w:val="24"/>
              <w:szCs w:val="24"/>
              <w:lang w:eastAsia="fr-FR"/>
            </w:rPr>
          </w:pPr>
        </w:p>
        <w:p w:rsidR="008C7A9F" w:rsidRDefault="008C7A9F" w:rsidP="00E24B03">
          <w:pPr>
            <w:spacing w:after="0" w:line="240" w:lineRule="auto"/>
            <w:rPr>
              <w:rFonts w:ascii="Arial" w:eastAsia="Times New Roman" w:hAnsi="Arial" w:cs="Arial"/>
              <w:color w:val="1F497D" w:themeColor="text2"/>
              <w:sz w:val="24"/>
              <w:szCs w:val="24"/>
              <w:lang w:eastAsia="fr-FR"/>
            </w:rPr>
          </w:pPr>
        </w:p>
        <w:p w:rsidR="008C7A9F" w:rsidRDefault="008C7A9F" w:rsidP="00E24B03">
          <w:pPr>
            <w:spacing w:after="0" w:line="240" w:lineRule="auto"/>
            <w:rPr>
              <w:rFonts w:ascii="Arial" w:eastAsia="Times New Roman" w:hAnsi="Arial" w:cs="Arial"/>
              <w:color w:val="1F497D" w:themeColor="text2"/>
              <w:sz w:val="24"/>
              <w:szCs w:val="24"/>
              <w:lang w:eastAsia="fr-FR"/>
            </w:rPr>
          </w:pPr>
        </w:p>
        <w:p w:rsidR="008C7A9F" w:rsidRDefault="008C7A9F" w:rsidP="00E24B03">
          <w:pPr>
            <w:spacing w:after="0" w:line="240" w:lineRule="auto"/>
            <w:rPr>
              <w:rFonts w:ascii="Arial" w:eastAsia="Times New Roman" w:hAnsi="Arial" w:cs="Arial"/>
              <w:color w:val="1F497D" w:themeColor="text2"/>
              <w:sz w:val="24"/>
              <w:szCs w:val="24"/>
              <w:lang w:eastAsia="fr-FR"/>
            </w:rPr>
          </w:pPr>
        </w:p>
        <w:p w:rsidR="008C7A9F" w:rsidRDefault="008C7A9F" w:rsidP="00E24B03">
          <w:pPr>
            <w:spacing w:after="0" w:line="240" w:lineRule="auto"/>
            <w:rPr>
              <w:rFonts w:ascii="Arial" w:eastAsia="Times New Roman" w:hAnsi="Arial" w:cs="Arial"/>
              <w:color w:val="1F497D" w:themeColor="text2"/>
              <w:sz w:val="24"/>
              <w:szCs w:val="24"/>
              <w:lang w:eastAsia="fr-FR"/>
            </w:rPr>
          </w:pPr>
        </w:p>
        <w:p w:rsidR="008C7A9F" w:rsidRDefault="008C7A9F" w:rsidP="00F263C5">
          <w:pPr>
            <w:spacing w:after="0" w:line="240" w:lineRule="auto"/>
            <w:rPr>
              <w:rFonts w:ascii="Arial" w:eastAsia="Times New Roman" w:hAnsi="Arial" w:cs="Arial"/>
              <w:color w:val="1F497D" w:themeColor="text2"/>
              <w:sz w:val="24"/>
              <w:szCs w:val="24"/>
              <w:lang w:eastAsia="fr-FR"/>
            </w:rPr>
          </w:pPr>
        </w:p>
        <w:p w:rsidR="0094356C" w:rsidRDefault="0094356C" w:rsidP="00E24B03">
          <w:pPr>
            <w:spacing w:after="0" w:line="240" w:lineRule="auto"/>
            <w:rPr>
              <w:rFonts w:ascii="Arial" w:eastAsia="Times New Roman" w:hAnsi="Arial" w:cs="Arial"/>
              <w:color w:val="1F497D" w:themeColor="text2"/>
              <w:sz w:val="24"/>
              <w:szCs w:val="24"/>
              <w:lang w:eastAsia="fr-FR"/>
            </w:rPr>
          </w:pPr>
        </w:p>
        <w:p w:rsidR="001C69F5" w:rsidRDefault="001C69F5" w:rsidP="00E24B03">
          <w:pPr>
            <w:spacing w:after="0" w:line="240" w:lineRule="auto"/>
            <w:rPr>
              <w:rFonts w:ascii="Arial" w:eastAsia="Times New Roman" w:hAnsi="Arial" w:cs="Arial"/>
              <w:color w:val="1F497D" w:themeColor="text2"/>
              <w:sz w:val="24"/>
              <w:szCs w:val="24"/>
              <w:lang w:eastAsia="fr-FR"/>
            </w:rPr>
          </w:pPr>
        </w:p>
        <w:p w:rsidR="00683ECC" w:rsidRDefault="00683ECC" w:rsidP="00E24B03">
          <w:pPr>
            <w:spacing w:after="0" w:line="240" w:lineRule="auto"/>
            <w:rPr>
              <w:rFonts w:ascii="Arial" w:eastAsia="Times New Roman" w:hAnsi="Arial" w:cs="Arial"/>
              <w:color w:val="1F497D" w:themeColor="text2"/>
              <w:sz w:val="24"/>
              <w:szCs w:val="24"/>
              <w:lang w:eastAsia="fr-FR"/>
            </w:rPr>
          </w:pPr>
        </w:p>
        <w:p w:rsidR="00683ECC" w:rsidRDefault="00683ECC" w:rsidP="00E24B03">
          <w:pPr>
            <w:spacing w:after="0" w:line="240" w:lineRule="auto"/>
            <w:rPr>
              <w:rFonts w:ascii="Arial" w:eastAsia="Times New Roman" w:hAnsi="Arial" w:cs="Arial"/>
              <w:color w:val="1F497D" w:themeColor="text2"/>
              <w:sz w:val="24"/>
              <w:szCs w:val="24"/>
              <w:lang w:eastAsia="fr-FR"/>
            </w:rPr>
          </w:pPr>
        </w:p>
        <w:p w:rsidR="00496747" w:rsidRDefault="0094356C" w:rsidP="00E24B03">
          <w:pPr>
            <w:spacing w:after="0" w:line="240" w:lineRule="auto"/>
            <w:rPr>
              <w:rFonts w:ascii="Arial" w:eastAsia="Times New Roman" w:hAnsi="Arial" w:cs="Arial"/>
              <w:color w:val="1F497D" w:themeColor="text2"/>
              <w:sz w:val="24"/>
              <w:szCs w:val="24"/>
              <w:lang w:eastAsia="fr-FR"/>
            </w:rPr>
          </w:pPr>
          <w:r>
            <w:rPr>
              <w:rFonts w:ascii="Arial" w:eastAsia="Times New Roman" w:hAnsi="Arial" w:cs="Arial"/>
              <w:color w:val="1F497D" w:themeColor="text2"/>
              <w:sz w:val="24"/>
              <w:szCs w:val="24"/>
              <w:lang w:eastAsia="fr-FR"/>
            </w:rPr>
            <w:br w:type="page"/>
          </w:r>
        </w:p>
      </w:sdtContent>
    </w:sdt>
    <w:p w:rsidR="00053AFC" w:rsidRPr="00E3382D" w:rsidRDefault="00851CF8" w:rsidP="00E24B03">
      <w:pPr>
        <w:shd w:val="clear" w:color="auto" w:fill="1F497D" w:themeFill="text2"/>
        <w:spacing w:after="0" w:line="240" w:lineRule="auto"/>
        <w:rPr>
          <w:rFonts w:ascii="Arial" w:hAnsi="Arial" w:cs="Arial"/>
          <w:b/>
          <w:color w:val="FFFFFF" w:themeColor="background1"/>
          <w:sz w:val="36"/>
          <w:szCs w:val="36"/>
        </w:rPr>
      </w:pPr>
      <w:r w:rsidRPr="00E3382D">
        <w:rPr>
          <w:rFonts w:ascii="Arial" w:hAnsi="Arial" w:cs="Arial"/>
          <w:b/>
          <w:color w:val="FFFFFF" w:themeColor="background1"/>
          <w:sz w:val="36"/>
          <w:szCs w:val="36"/>
        </w:rPr>
        <w:lastRenderedPageBreak/>
        <w:t>Mise en contexte</w:t>
      </w:r>
      <w:r w:rsidR="00FC2878" w:rsidRPr="00E3382D">
        <w:rPr>
          <w:rFonts w:ascii="Arial" w:hAnsi="Arial" w:cs="Arial"/>
          <w:b/>
          <w:color w:val="FFFFFF" w:themeColor="background1"/>
          <w:sz w:val="36"/>
          <w:szCs w:val="36"/>
        </w:rPr>
        <w:t xml:space="preserve"> </w:t>
      </w:r>
    </w:p>
    <w:p w:rsidR="00E24B03" w:rsidRDefault="00E24B03" w:rsidP="00E24B03">
      <w:pPr>
        <w:pStyle w:val="Corpsdetexte"/>
        <w:spacing w:line="300" w:lineRule="exact"/>
        <w:rPr>
          <w:rFonts w:ascii="Arial" w:hAnsi="Arial" w:cs="Arial"/>
          <w:color w:val="1F497D" w:themeColor="text2"/>
        </w:rPr>
      </w:pPr>
    </w:p>
    <w:p w:rsidR="00982BD6" w:rsidRDefault="00982BD6" w:rsidP="00E24B03">
      <w:pPr>
        <w:pStyle w:val="Corpsdetexte"/>
        <w:spacing w:line="300" w:lineRule="exact"/>
        <w:rPr>
          <w:rFonts w:ascii="Arial" w:hAnsi="Arial" w:cs="Arial"/>
          <w:color w:val="1F497D" w:themeColor="text2"/>
        </w:rPr>
      </w:pPr>
    </w:p>
    <w:p w:rsidR="00FC2878" w:rsidRDefault="00851CF8" w:rsidP="00E24B03">
      <w:pPr>
        <w:pStyle w:val="Corpsdetexte"/>
        <w:spacing w:line="300" w:lineRule="exact"/>
        <w:rPr>
          <w:rFonts w:ascii="Arial" w:hAnsi="Arial" w:cs="Arial"/>
          <w:color w:val="1F497D" w:themeColor="text2"/>
        </w:rPr>
      </w:pPr>
      <w:r>
        <w:rPr>
          <w:rFonts w:ascii="Arial" w:hAnsi="Arial" w:cs="Arial"/>
          <w:color w:val="1F497D" w:themeColor="text2"/>
        </w:rPr>
        <w:t>Fondé en 1980, Ex ae</w:t>
      </w:r>
      <w:r w:rsidR="00FC2878" w:rsidRPr="00D0002A">
        <w:rPr>
          <w:rFonts w:ascii="Arial" w:hAnsi="Arial" w:cs="Arial"/>
          <w:color w:val="1F497D" w:themeColor="text2"/>
        </w:rPr>
        <w:t>quo est un organisme à but non lucratif montréalais dont la mission est de défendre les droits et les intérêts des personnes ayant une déficience motrice, en concertation avec d’autres associations de l’île de Montréal et les regroupements nationaux.</w:t>
      </w:r>
    </w:p>
    <w:p w:rsidR="00675A35" w:rsidRDefault="00675A35" w:rsidP="00E24B03">
      <w:pPr>
        <w:pStyle w:val="Corpsdetexte"/>
        <w:spacing w:line="300" w:lineRule="exact"/>
        <w:rPr>
          <w:rFonts w:ascii="Arial" w:hAnsi="Arial" w:cs="Arial"/>
          <w:color w:val="1F497D" w:themeColor="text2"/>
        </w:rPr>
      </w:pPr>
    </w:p>
    <w:p w:rsidR="00675A35" w:rsidRDefault="00675A35" w:rsidP="00E24B03">
      <w:pPr>
        <w:pStyle w:val="Corpsdetexte"/>
        <w:spacing w:line="300" w:lineRule="exact"/>
        <w:rPr>
          <w:rFonts w:ascii="Arial" w:hAnsi="Arial" w:cs="Arial"/>
          <w:color w:val="1F497D" w:themeColor="text2"/>
        </w:rPr>
      </w:pPr>
      <w:r>
        <w:rPr>
          <w:rFonts w:ascii="Arial" w:hAnsi="Arial" w:cs="Arial"/>
          <w:color w:val="1F497D" w:themeColor="text2"/>
        </w:rPr>
        <w:t xml:space="preserve">Lors d’une séance du conseil d’administration d’Ex aequo tenue au cours </w:t>
      </w:r>
      <w:r w:rsidR="00B41B6A">
        <w:rPr>
          <w:rFonts w:ascii="Arial" w:hAnsi="Arial" w:cs="Arial"/>
          <w:color w:val="1F497D" w:themeColor="text2"/>
        </w:rPr>
        <w:t>des derniers mois,</w:t>
      </w:r>
      <w:r>
        <w:rPr>
          <w:rFonts w:ascii="Arial" w:hAnsi="Arial" w:cs="Arial"/>
          <w:color w:val="1F497D" w:themeColor="text2"/>
        </w:rPr>
        <w:t xml:space="preserve"> il a été convenu que le nouveau règlement de la </w:t>
      </w:r>
      <w:r w:rsidR="008F0351">
        <w:rPr>
          <w:rFonts w:ascii="Arial" w:hAnsi="Arial" w:cs="Arial"/>
          <w:color w:val="1F497D" w:themeColor="text2"/>
        </w:rPr>
        <w:t>Régie de l’assurance maladie du Québec (</w:t>
      </w:r>
      <w:r>
        <w:rPr>
          <w:rFonts w:ascii="Arial" w:hAnsi="Arial" w:cs="Arial"/>
          <w:color w:val="1F497D" w:themeColor="text2"/>
        </w:rPr>
        <w:t>RAMQ</w:t>
      </w:r>
      <w:r w:rsidR="008F0351">
        <w:rPr>
          <w:rFonts w:ascii="Arial" w:hAnsi="Arial" w:cs="Arial"/>
          <w:color w:val="1F497D" w:themeColor="text2"/>
        </w:rPr>
        <w:t>)</w:t>
      </w:r>
      <w:r>
        <w:rPr>
          <w:rFonts w:ascii="Arial" w:hAnsi="Arial" w:cs="Arial"/>
          <w:color w:val="1F497D" w:themeColor="text2"/>
        </w:rPr>
        <w:t xml:space="preserve"> limitant la vitesse de</w:t>
      </w:r>
      <w:r w:rsidR="00A776EC">
        <w:rPr>
          <w:rFonts w:ascii="Arial" w:hAnsi="Arial" w:cs="Arial"/>
          <w:color w:val="1F497D" w:themeColor="text2"/>
        </w:rPr>
        <w:t>s fauteuils roulant posait un</w:t>
      </w:r>
      <w:r>
        <w:rPr>
          <w:rFonts w:ascii="Arial" w:hAnsi="Arial" w:cs="Arial"/>
          <w:color w:val="1F497D" w:themeColor="text2"/>
        </w:rPr>
        <w:t xml:space="preserve"> problème aux personnes ayant des limitations fonctionnelles. Toutefois, il existe également des</w:t>
      </w:r>
      <w:r w:rsidR="00675316">
        <w:rPr>
          <w:rFonts w:ascii="Arial" w:hAnsi="Arial" w:cs="Arial"/>
          <w:color w:val="1F497D" w:themeColor="text2"/>
        </w:rPr>
        <w:t xml:space="preserve"> </w:t>
      </w:r>
      <w:r>
        <w:rPr>
          <w:rFonts w:ascii="Arial" w:hAnsi="Arial" w:cs="Arial"/>
          <w:color w:val="1F497D" w:themeColor="text2"/>
        </w:rPr>
        <w:t>lacunes en ce qui a trait à l’acquisition d’é</w:t>
      </w:r>
      <w:r w:rsidR="00A776EC">
        <w:rPr>
          <w:rFonts w:ascii="Arial" w:hAnsi="Arial" w:cs="Arial"/>
          <w:color w:val="1F497D" w:themeColor="text2"/>
        </w:rPr>
        <w:t>quipements d’aide à la mobilité</w:t>
      </w:r>
      <w:r>
        <w:rPr>
          <w:rFonts w:ascii="Arial" w:hAnsi="Arial" w:cs="Arial"/>
          <w:color w:val="1F497D" w:themeColor="text2"/>
        </w:rPr>
        <w:t xml:space="preserve"> ainsi qu’en ce qui concerne la qualité de ces équipements</w:t>
      </w:r>
      <w:r w:rsidR="00675316">
        <w:rPr>
          <w:rFonts w:ascii="Arial" w:hAnsi="Arial" w:cs="Arial"/>
          <w:color w:val="1F497D" w:themeColor="text2"/>
        </w:rPr>
        <w:t xml:space="preserve">, ce qui peut causer d’énormes difficultés à leurs utilisateurs. </w:t>
      </w:r>
    </w:p>
    <w:p w:rsidR="00F74B43" w:rsidRDefault="00F74B43" w:rsidP="00E24B03">
      <w:pPr>
        <w:pStyle w:val="Corpsdetexte"/>
        <w:spacing w:line="300" w:lineRule="exact"/>
        <w:rPr>
          <w:rFonts w:ascii="Arial" w:hAnsi="Arial" w:cs="Arial"/>
          <w:color w:val="1F497D" w:themeColor="text2"/>
        </w:rPr>
      </w:pPr>
    </w:p>
    <w:p w:rsidR="00F74B43" w:rsidRPr="00D0002A" w:rsidRDefault="00F74B43" w:rsidP="00E24B03">
      <w:pPr>
        <w:pStyle w:val="Corpsdetexte"/>
        <w:spacing w:line="300" w:lineRule="exact"/>
        <w:rPr>
          <w:rFonts w:ascii="Arial" w:hAnsi="Arial" w:cs="Arial"/>
          <w:color w:val="1F497D" w:themeColor="text2"/>
        </w:rPr>
      </w:pPr>
      <w:r>
        <w:rPr>
          <w:rFonts w:ascii="Arial" w:hAnsi="Arial" w:cs="Arial"/>
          <w:color w:val="1F497D" w:themeColor="text2"/>
        </w:rPr>
        <w:t>L’agent</w:t>
      </w:r>
      <w:r w:rsidR="00DC3910">
        <w:rPr>
          <w:rFonts w:ascii="Arial" w:hAnsi="Arial" w:cs="Arial"/>
          <w:color w:val="1F497D" w:themeColor="text2"/>
        </w:rPr>
        <w:t xml:space="preserve"> de promotion chargé</w:t>
      </w:r>
      <w:r>
        <w:rPr>
          <w:rFonts w:ascii="Arial" w:hAnsi="Arial" w:cs="Arial"/>
          <w:color w:val="1F497D" w:themeColor="text2"/>
        </w:rPr>
        <w:t xml:space="preserve"> du dossier a </w:t>
      </w:r>
      <w:r w:rsidR="00C73574">
        <w:rPr>
          <w:rFonts w:ascii="Arial" w:hAnsi="Arial" w:cs="Arial"/>
          <w:color w:val="1F497D" w:themeColor="text2"/>
        </w:rPr>
        <w:t xml:space="preserve">d’abord </w:t>
      </w:r>
      <w:r w:rsidR="00884FCB">
        <w:rPr>
          <w:rFonts w:ascii="Arial" w:hAnsi="Arial" w:cs="Arial"/>
          <w:color w:val="1F497D" w:themeColor="text2"/>
        </w:rPr>
        <w:t>recueilli</w:t>
      </w:r>
      <w:r w:rsidR="00C73574">
        <w:rPr>
          <w:rFonts w:ascii="Arial" w:hAnsi="Arial" w:cs="Arial"/>
          <w:color w:val="1F497D" w:themeColor="text2"/>
        </w:rPr>
        <w:t xml:space="preserve"> un maximum d’informations sur les différents programmes d’aides techniques </w:t>
      </w:r>
      <w:r w:rsidR="008F0351">
        <w:rPr>
          <w:rFonts w:ascii="Arial" w:hAnsi="Arial" w:cs="Arial"/>
          <w:color w:val="1F497D" w:themeColor="text2"/>
        </w:rPr>
        <w:t>au Québec. Par la suite, il</w:t>
      </w:r>
      <w:r w:rsidR="00884FCB">
        <w:rPr>
          <w:rFonts w:ascii="Arial" w:hAnsi="Arial" w:cs="Arial"/>
          <w:color w:val="1F497D" w:themeColor="text2"/>
        </w:rPr>
        <w:t xml:space="preserve"> a comparé ces données avec les programmes des autres provin</w:t>
      </w:r>
      <w:r w:rsidR="009143EE">
        <w:rPr>
          <w:rFonts w:ascii="Arial" w:hAnsi="Arial" w:cs="Arial"/>
          <w:color w:val="1F497D" w:themeColor="text2"/>
        </w:rPr>
        <w:t xml:space="preserve">ces et ceux de la France afin de mieux comprendre </w:t>
      </w:r>
      <w:r w:rsidR="004F2619">
        <w:rPr>
          <w:rFonts w:ascii="Arial" w:hAnsi="Arial" w:cs="Arial"/>
          <w:color w:val="1F497D" w:themeColor="text2"/>
        </w:rPr>
        <w:t>la dispensation de</w:t>
      </w:r>
      <w:r w:rsidR="00CB242D">
        <w:rPr>
          <w:rFonts w:ascii="Arial" w:hAnsi="Arial" w:cs="Arial"/>
          <w:color w:val="1F497D" w:themeColor="text2"/>
        </w:rPr>
        <w:t>s</w:t>
      </w:r>
      <w:r w:rsidR="004F2619">
        <w:rPr>
          <w:rFonts w:ascii="Arial" w:hAnsi="Arial" w:cs="Arial"/>
          <w:color w:val="1F497D" w:themeColor="text2"/>
        </w:rPr>
        <w:t xml:space="preserve"> services d’ici</w:t>
      </w:r>
      <w:r w:rsidR="009143EE">
        <w:rPr>
          <w:rFonts w:ascii="Arial" w:hAnsi="Arial" w:cs="Arial"/>
          <w:color w:val="1F497D" w:themeColor="text2"/>
        </w:rPr>
        <w:t xml:space="preserve">. </w:t>
      </w:r>
      <w:r w:rsidR="00CB242D">
        <w:rPr>
          <w:rFonts w:ascii="Arial" w:hAnsi="Arial" w:cs="Arial"/>
          <w:color w:val="1F497D" w:themeColor="text2"/>
        </w:rPr>
        <w:t>Aussi</w:t>
      </w:r>
      <w:r w:rsidR="009143EE">
        <w:rPr>
          <w:rFonts w:ascii="Arial" w:hAnsi="Arial" w:cs="Arial"/>
          <w:color w:val="1F497D" w:themeColor="text2"/>
        </w:rPr>
        <w:t>, l’agent a rencontré le</w:t>
      </w:r>
      <w:r w:rsidR="008F0351">
        <w:rPr>
          <w:rFonts w:ascii="Arial" w:hAnsi="Arial" w:cs="Arial"/>
          <w:color w:val="1F497D" w:themeColor="text2"/>
        </w:rPr>
        <w:t xml:space="preserve"> r</w:t>
      </w:r>
      <w:r w:rsidR="004F2619">
        <w:rPr>
          <w:rFonts w:ascii="Arial" w:hAnsi="Arial" w:cs="Arial"/>
          <w:color w:val="1F497D" w:themeColor="text2"/>
        </w:rPr>
        <w:t xml:space="preserve">esponsable du programme </w:t>
      </w:r>
      <w:r w:rsidR="008F0351">
        <w:rPr>
          <w:rFonts w:ascii="Arial" w:hAnsi="Arial" w:cs="Arial"/>
          <w:color w:val="1F497D" w:themeColor="text2"/>
        </w:rPr>
        <w:t xml:space="preserve">des aides techniques </w:t>
      </w:r>
      <w:r w:rsidR="004F2619">
        <w:rPr>
          <w:rFonts w:ascii="Arial" w:hAnsi="Arial" w:cs="Arial"/>
          <w:color w:val="1F497D" w:themeColor="text2"/>
        </w:rPr>
        <w:t xml:space="preserve">à la mobilité et à la posture </w:t>
      </w:r>
      <w:r w:rsidR="008F0351">
        <w:rPr>
          <w:rFonts w:ascii="Arial" w:hAnsi="Arial" w:cs="Arial"/>
          <w:color w:val="1F497D" w:themeColor="text2"/>
        </w:rPr>
        <w:t>du Centre de réadaptation Lucie-</w:t>
      </w:r>
      <w:r w:rsidR="004F2619">
        <w:rPr>
          <w:rFonts w:ascii="Arial" w:hAnsi="Arial" w:cs="Arial"/>
          <w:color w:val="1F497D" w:themeColor="text2"/>
        </w:rPr>
        <w:t xml:space="preserve">Bruneau, </w:t>
      </w:r>
      <w:r w:rsidR="007B2C0F">
        <w:rPr>
          <w:rFonts w:ascii="Arial" w:hAnsi="Arial" w:cs="Arial"/>
          <w:color w:val="1F497D" w:themeColor="text2"/>
        </w:rPr>
        <w:t xml:space="preserve">le </w:t>
      </w:r>
      <w:r w:rsidR="008F0351">
        <w:rPr>
          <w:rFonts w:ascii="Arial" w:hAnsi="Arial" w:cs="Arial"/>
          <w:color w:val="1F497D" w:themeColor="text2"/>
        </w:rPr>
        <w:t>directeur des p</w:t>
      </w:r>
      <w:r w:rsidR="007B2C0F">
        <w:rPr>
          <w:rFonts w:ascii="Arial" w:hAnsi="Arial" w:cs="Arial"/>
          <w:color w:val="1F497D" w:themeColor="text2"/>
        </w:rPr>
        <w:t>rogrammes technologiques du C</w:t>
      </w:r>
      <w:r w:rsidR="008F0351">
        <w:rPr>
          <w:rFonts w:ascii="Arial" w:hAnsi="Arial" w:cs="Arial"/>
          <w:color w:val="1F497D" w:themeColor="text2"/>
        </w:rPr>
        <w:t>entre de réadaptation Constance-</w:t>
      </w:r>
      <w:r w:rsidR="007B2C0F">
        <w:rPr>
          <w:rFonts w:ascii="Arial" w:hAnsi="Arial" w:cs="Arial"/>
          <w:color w:val="1F497D" w:themeColor="text2"/>
        </w:rPr>
        <w:t xml:space="preserve">Lethbridge ainsi que la </w:t>
      </w:r>
      <w:r w:rsidR="008F0351">
        <w:rPr>
          <w:rFonts w:ascii="Arial" w:hAnsi="Arial" w:cs="Arial"/>
          <w:color w:val="1F497D" w:themeColor="text2"/>
        </w:rPr>
        <w:t>c</w:t>
      </w:r>
      <w:r w:rsidR="007B2C0F">
        <w:rPr>
          <w:rFonts w:ascii="Arial" w:hAnsi="Arial" w:cs="Arial"/>
          <w:color w:val="1F497D" w:themeColor="text2"/>
        </w:rPr>
        <w:t>oordonnatrice des ergothérapeutes à la Direction des technologies de l’I</w:t>
      </w:r>
      <w:r w:rsidR="008F0351">
        <w:rPr>
          <w:rFonts w:ascii="Arial" w:hAnsi="Arial" w:cs="Arial"/>
          <w:color w:val="1F497D" w:themeColor="text2"/>
        </w:rPr>
        <w:t>nstitut de réadaptation Gingras-</w:t>
      </w:r>
      <w:r w:rsidR="007B2C0F">
        <w:rPr>
          <w:rFonts w:ascii="Arial" w:hAnsi="Arial" w:cs="Arial"/>
          <w:color w:val="1F497D" w:themeColor="text2"/>
        </w:rPr>
        <w:t>Lindsay de Montréal</w:t>
      </w:r>
      <w:r w:rsidR="008F0351">
        <w:rPr>
          <w:rFonts w:ascii="Arial" w:hAnsi="Arial" w:cs="Arial"/>
          <w:color w:val="1F497D" w:themeColor="text2"/>
        </w:rPr>
        <w:t>,</w:t>
      </w:r>
      <w:r w:rsidR="00A52D54">
        <w:rPr>
          <w:rFonts w:ascii="Arial" w:hAnsi="Arial" w:cs="Arial"/>
          <w:color w:val="1F497D" w:themeColor="text2"/>
        </w:rPr>
        <w:t xml:space="preserve"> afin de leur poser des questions sur les différentes étapes du processus d’attribution d’une aide à la mobilité</w:t>
      </w:r>
      <w:r w:rsidR="007B2C0F">
        <w:rPr>
          <w:rFonts w:ascii="Arial" w:hAnsi="Arial" w:cs="Arial"/>
          <w:color w:val="1F497D" w:themeColor="text2"/>
        </w:rPr>
        <w:t xml:space="preserve">. </w:t>
      </w:r>
      <w:r w:rsidR="00A55E18">
        <w:rPr>
          <w:rFonts w:ascii="Arial" w:hAnsi="Arial" w:cs="Arial"/>
          <w:color w:val="1F497D" w:themeColor="text2"/>
        </w:rPr>
        <w:t xml:space="preserve">De plus, l’agent a rencontré une vingtaine de membres utilisateurs d’une aide à la mobilité </w:t>
      </w:r>
      <w:r w:rsidR="00EC7EFC">
        <w:rPr>
          <w:rFonts w:ascii="Arial" w:hAnsi="Arial" w:cs="Arial"/>
          <w:color w:val="1F497D" w:themeColor="text2"/>
        </w:rPr>
        <w:t xml:space="preserve">afin d’obtenir </w:t>
      </w:r>
      <w:r w:rsidR="00F40FB5">
        <w:rPr>
          <w:rFonts w:ascii="Arial" w:hAnsi="Arial" w:cs="Arial"/>
          <w:color w:val="1F497D" w:themeColor="text2"/>
        </w:rPr>
        <w:t>leurs commentaires et appréciations.</w:t>
      </w:r>
    </w:p>
    <w:p w:rsidR="00FC2878" w:rsidRPr="00D0002A" w:rsidRDefault="00FC2878" w:rsidP="00E24B03">
      <w:pPr>
        <w:pStyle w:val="Corpsdetexte"/>
        <w:spacing w:line="300" w:lineRule="exact"/>
        <w:rPr>
          <w:rFonts w:ascii="Arial" w:hAnsi="Arial" w:cs="Arial"/>
          <w:color w:val="1F497D" w:themeColor="text2"/>
        </w:rPr>
      </w:pPr>
    </w:p>
    <w:p w:rsidR="00851CF8" w:rsidRDefault="00FC2878" w:rsidP="00E24B03">
      <w:pPr>
        <w:pStyle w:val="Corpsdetexte"/>
        <w:spacing w:line="300" w:lineRule="exact"/>
        <w:rPr>
          <w:rFonts w:ascii="Arial" w:hAnsi="Arial" w:cs="Arial"/>
          <w:color w:val="1F497D" w:themeColor="text2"/>
        </w:rPr>
      </w:pPr>
      <w:r w:rsidRPr="00D0002A">
        <w:rPr>
          <w:rFonts w:ascii="Arial" w:hAnsi="Arial" w:cs="Arial"/>
          <w:color w:val="1F497D" w:themeColor="text2"/>
        </w:rPr>
        <w:t>Avec cette plate-forme</w:t>
      </w:r>
      <w:r w:rsidR="00466DB6">
        <w:rPr>
          <w:rFonts w:ascii="Arial" w:hAnsi="Arial" w:cs="Arial"/>
          <w:color w:val="1F497D" w:themeColor="text2"/>
        </w:rPr>
        <w:t xml:space="preserve"> contenant </w:t>
      </w:r>
      <w:r w:rsidR="00D53884">
        <w:rPr>
          <w:rFonts w:ascii="Arial" w:hAnsi="Arial" w:cs="Arial"/>
          <w:color w:val="1F497D" w:themeColor="text2"/>
        </w:rPr>
        <w:t>17</w:t>
      </w:r>
      <w:r w:rsidR="00895F1A">
        <w:rPr>
          <w:rFonts w:ascii="Arial" w:hAnsi="Arial" w:cs="Arial"/>
          <w:color w:val="1F497D" w:themeColor="text2"/>
        </w:rPr>
        <w:t xml:space="preserve"> r</w:t>
      </w:r>
      <w:r w:rsidR="00403444">
        <w:rPr>
          <w:rFonts w:ascii="Arial" w:hAnsi="Arial" w:cs="Arial"/>
          <w:color w:val="1F497D" w:themeColor="text2"/>
        </w:rPr>
        <w:t xml:space="preserve">evendications regroupées sous </w:t>
      </w:r>
      <w:r w:rsidR="0017685E">
        <w:rPr>
          <w:rFonts w:ascii="Arial" w:hAnsi="Arial" w:cs="Arial"/>
          <w:color w:val="1F497D" w:themeColor="text2"/>
        </w:rPr>
        <w:t>deux</w:t>
      </w:r>
      <w:r w:rsidR="00403444">
        <w:rPr>
          <w:rFonts w:ascii="Arial" w:hAnsi="Arial" w:cs="Arial"/>
          <w:color w:val="1F497D" w:themeColor="text2"/>
        </w:rPr>
        <w:t xml:space="preserve"> </w:t>
      </w:r>
      <w:r w:rsidR="00895F1A">
        <w:rPr>
          <w:rFonts w:ascii="Arial" w:hAnsi="Arial" w:cs="Arial"/>
          <w:color w:val="1F497D" w:themeColor="text2"/>
        </w:rPr>
        <w:t>thématiques</w:t>
      </w:r>
      <w:r w:rsidRPr="00D0002A">
        <w:rPr>
          <w:rFonts w:ascii="Arial" w:hAnsi="Arial" w:cs="Arial"/>
          <w:color w:val="1F497D" w:themeColor="text2"/>
        </w:rPr>
        <w:t>, nous voulons</w:t>
      </w:r>
      <w:r w:rsidR="00851CF8">
        <w:rPr>
          <w:rFonts w:ascii="Arial" w:hAnsi="Arial" w:cs="Arial"/>
          <w:color w:val="1F497D" w:themeColor="text2"/>
        </w:rPr>
        <w:t> :</w:t>
      </w:r>
    </w:p>
    <w:p w:rsidR="00851CF8" w:rsidRDefault="00FC2878" w:rsidP="00895F1A">
      <w:pPr>
        <w:pStyle w:val="Corpsdetexte"/>
        <w:numPr>
          <w:ilvl w:val="0"/>
          <w:numId w:val="19"/>
        </w:numPr>
        <w:spacing w:before="120" w:line="300" w:lineRule="exact"/>
        <w:ind w:left="567" w:hanging="357"/>
        <w:rPr>
          <w:rFonts w:ascii="Arial" w:hAnsi="Arial" w:cs="Arial"/>
          <w:color w:val="1F497D" w:themeColor="text2"/>
        </w:rPr>
      </w:pPr>
      <w:r w:rsidRPr="00D0002A">
        <w:rPr>
          <w:rFonts w:ascii="Arial" w:hAnsi="Arial" w:cs="Arial"/>
          <w:color w:val="1F497D" w:themeColor="text2"/>
        </w:rPr>
        <w:t xml:space="preserve">informer les gestionnaires du réseau de la santé et des services sociaux, de même que les </w:t>
      </w:r>
      <w:r w:rsidR="008F0351">
        <w:rPr>
          <w:rFonts w:ascii="Arial" w:hAnsi="Arial" w:cs="Arial"/>
          <w:color w:val="1F497D" w:themeColor="text2"/>
        </w:rPr>
        <w:t>différents centres de réadaptation de toute</w:t>
      </w:r>
      <w:r w:rsidR="001F3244">
        <w:rPr>
          <w:rFonts w:ascii="Arial" w:hAnsi="Arial" w:cs="Arial"/>
          <w:color w:val="1F497D" w:themeColor="text2"/>
        </w:rPr>
        <w:t xml:space="preserve"> la province, </w:t>
      </w:r>
      <w:r w:rsidRPr="00D0002A">
        <w:rPr>
          <w:rFonts w:ascii="Arial" w:hAnsi="Arial" w:cs="Arial"/>
          <w:color w:val="1F497D" w:themeColor="text2"/>
        </w:rPr>
        <w:t xml:space="preserve">des difficultés vécues quotidiennement par les personnes ayant une déficience motrice par rapport aux services </w:t>
      </w:r>
      <w:r w:rsidR="008F0351">
        <w:rPr>
          <w:rFonts w:ascii="Arial" w:hAnsi="Arial" w:cs="Arial"/>
          <w:color w:val="1F497D" w:themeColor="text2"/>
        </w:rPr>
        <w:t>d’</w:t>
      </w:r>
      <w:r w:rsidR="001F3244">
        <w:rPr>
          <w:rFonts w:ascii="Arial" w:hAnsi="Arial" w:cs="Arial"/>
          <w:color w:val="1F497D" w:themeColor="text2"/>
        </w:rPr>
        <w:t xml:space="preserve">aides à la mobilité. </w:t>
      </w:r>
    </w:p>
    <w:p w:rsidR="00DD0754" w:rsidRDefault="00DD0754" w:rsidP="00895F1A">
      <w:pPr>
        <w:pStyle w:val="Corpsdetexte"/>
        <w:numPr>
          <w:ilvl w:val="0"/>
          <w:numId w:val="19"/>
        </w:numPr>
        <w:spacing w:before="120" w:line="300" w:lineRule="exact"/>
        <w:ind w:left="567" w:hanging="357"/>
        <w:rPr>
          <w:rFonts w:ascii="Arial" w:hAnsi="Arial" w:cs="Arial"/>
          <w:color w:val="1F497D" w:themeColor="text2"/>
        </w:rPr>
      </w:pPr>
      <w:r>
        <w:rPr>
          <w:rFonts w:ascii="Arial" w:hAnsi="Arial" w:cs="Arial"/>
          <w:color w:val="1F497D" w:themeColor="text2"/>
        </w:rPr>
        <w:t xml:space="preserve">Améliorer les critères d’admissibilité aux équipements d’aide à la mobilité provenant de la RAMQ et la qualité de ces équipements. </w:t>
      </w:r>
    </w:p>
    <w:p w:rsidR="00982BD6" w:rsidRPr="007F3375" w:rsidRDefault="00982BD6" w:rsidP="00F263C5">
      <w:pPr>
        <w:pStyle w:val="Corpsdetexte"/>
        <w:spacing w:line="300" w:lineRule="exact"/>
        <w:rPr>
          <w:rFonts w:ascii="Arial" w:hAnsi="Arial" w:cs="Arial"/>
          <w:color w:val="1F497D" w:themeColor="text2"/>
          <w:szCs w:val="22"/>
        </w:rPr>
      </w:pPr>
    </w:p>
    <w:p w:rsidR="00982BD6" w:rsidRPr="007F3375" w:rsidRDefault="00982BD6" w:rsidP="00F263C5">
      <w:pPr>
        <w:pStyle w:val="Corpsdetexte"/>
        <w:spacing w:line="300" w:lineRule="exact"/>
        <w:rPr>
          <w:rFonts w:ascii="Arial" w:hAnsi="Arial" w:cs="Arial"/>
          <w:color w:val="1F497D" w:themeColor="text2"/>
          <w:szCs w:val="22"/>
        </w:rPr>
      </w:pPr>
      <w:r w:rsidRPr="007F3375">
        <w:rPr>
          <w:rFonts w:ascii="Arial" w:hAnsi="Arial" w:cs="Arial"/>
          <w:color w:val="1F497D" w:themeColor="text2"/>
          <w:szCs w:val="22"/>
        </w:rPr>
        <w:t xml:space="preserve">Depuis plusieurs années déjà, à Ex aequo, nous prônons l’inclusion sociale pleine et entière des personnes ayant des limitations fonctionnelles. C’est dans cette optique </w:t>
      </w:r>
      <w:r w:rsidRPr="007F3375">
        <w:rPr>
          <w:rFonts w:ascii="Arial" w:hAnsi="Arial" w:cs="Arial"/>
          <w:color w:val="1F497D" w:themeColor="text2"/>
          <w:szCs w:val="22"/>
        </w:rPr>
        <w:lastRenderedPageBreak/>
        <w:t>que cette plate-forme de re</w:t>
      </w:r>
      <w:r w:rsidR="00683ECC">
        <w:rPr>
          <w:rFonts w:ascii="Arial" w:hAnsi="Arial" w:cs="Arial"/>
          <w:color w:val="1F497D" w:themeColor="text2"/>
          <w:szCs w:val="22"/>
        </w:rPr>
        <w:t>vendications a été conçue, soit</w:t>
      </w:r>
      <w:r w:rsidR="008F0351">
        <w:rPr>
          <w:rFonts w:ascii="Arial" w:hAnsi="Arial" w:cs="Arial"/>
          <w:color w:val="1F497D" w:themeColor="text2"/>
          <w:szCs w:val="22"/>
        </w:rPr>
        <w:t xml:space="preserve"> de répondre aux </w:t>
      </w:r>
      <w:r w:rsidRPr="007F3375">
        <w:rPr>
          <w:rFonts w:ascii="Arial" w:hAnsi="Arial" w:cs="Arial"/>
          <w:color w:val="1F497D" w:themeColor="text2"/>
          <w:szCs w:val="22"/>
        </w:rPr>
        <w:t xml:space="preserve">besoins </w:t>
      </w:r>
      <w:r w:rsidR="008F0351">
        <w:rPr>
          <w:rFonts w:ascii="Arial" w:hAnsi="Arial" w:cs="Arial"/>
          <w:color w:val="1F497D" w:themeColor="text2"/>
          <w:szCs w:val="22"/>
        </w:rPr>
        <w:t xml:space="preserve">de ces personnes </w:t>
      </w:r>
      <w:r w:rsidRPr="007F3375">
        <w:rPr>
          <w:rFonts w:ascii="Arial" w:hAnsi="Arial" w:cs="Arial"/>
          <w:color w:val="1F497D" w:themeColor="text2"/>
          <w:szCs w:val="22"/>
        </w:rPr>
        <w:t>et leur permettre de s’épanouir et de vivre dans la dignité.</w:t>
      </w:r>
    </w:p>
    <w:p w:rsidR="00982BD6" w:rsidRPr="007F3375" w:rsidRDefault="00982BD6" w:rsidP="00F263C5">
      <w:pPr>
        <w:pStyle w:val="Corpsdetexte"/>
        <w:spacing w:line="300" w:lineRule="exact"/>
        <w:rPr>
          <w:rFonts w:ascii="Arial" w:hAnsi="Arial" w:cs="Arial"/>
          <w:color w:val="1F497D" w:themeColor="text2"/>
          <w:szCs w:val="22"/>
        </w:rPr>
      </w:pPr>
    </w:p>
    <w:p w:rsidR="004B6217" w:rsidRDefault="000D459B" w:rsidP="00F263C5">
      <w:pPr>
        <w:pStyle w:val="Corpsdetexte"/>
        <w:spacing w:line="300" w:lineRule="exact"/>
        <w:rPr>
          <w:rFonts w:ascii="Arial" w:hAnsi="Arial" w:cs="Arial"/>
          <w:bCs/>
          <w:color w:val="1F497D" w:themeColor="text2"/>
          <w:lang w:eastAsia="fr-CA"/>
        </w:rPr>
      </w:pPr>
      <w:r>
        <w:rPr>
          <w:rFonts w:ascii="Arial" w:hAnsi="Arial" w:cs="Arial"/>
          <w:color w:val="1F497D" w:themeColor="text2"/>
          <w:szCs w:val="22"/>
        </w:rPr>
        <w:t>En c</w:t>
      </w:r>
      <w:r w:rsidR="00982BD6" w:rsidRPr="007F3375">
        <w:rPr>
          <w:rFonts w:ascii="Arial" w:hAnsi="Arial" w:cs="Arial"/>
          <w:color w:val="1F497D" w:themeColor="text2"/>
          <w:szCs w:val="22"/>
        </w:rPr>
        <w:t>onséque</w:t>
      </w:r>
      <w:r>
        <w:rPr>
          <w:rFonts w:ascii="Arial" w:hAnsi="Arial" w:cs="Arial"/>
          <w:color w:val="1F497D" w:themeColor="text2"/>
          <w:szCs w:val="22"/>
        </w:rPr>
        <w:t>nce</w:t>
      </w:r>
      <w:r w:rsidR="00982BD6" w:rsidRPr="007F3375">
        <w:rPr>
          <w:rFonts w:ascii="Arial" w:hAnsi="Arial" w:cs="Arial"/>
          <w:color w:val="1F497D" w:themeColor="text2"/>
          <w:szCs w:val="22"/>
        </w:rPr>
        <w:t>, nous prônons également l’accessibilité universelle</w:t>
      </w:r>
      <w:r w:rsidR="008F0351">
        <w:rPr>
          <w:rFonts w:ascii="Arial" w:hAnsi="Arial" w:cs="Arial"/>
          <w:color w:val="1F497D" w:themeColor="text2"/>
          <w:szCs w:val="22"/>
        </w:rPr>
        <w:t xml:space="preserve"> (AU), dont v</w:t>
      </w:r>
      <w:r>
        <w:rPr>
          <w:rFonts w:ascii="Arial" w:hAnsi="Arial" w:cs="Arial"/>
          <w:color w:val="1F497D" w:themeColor="text2"/>
          <w:szCs w:val="22"/>
        </w:rPr>
        <w:t xml:space="preserve">ous trouverez, </w:t>
      </w:r>
      <w:r w:rsidRPr="008E5C18">
        <w:rPr>
          <w:rFonts w:ascii="Arial" w:hAnsi="Arial" w:cs="Arial"/>
          <w:color w:val="1F497D" w:themeColor="text2"/>
          <w:szCs w:val="22"/>
        </w:rPr>
        <w:t>en a</w:t>
      </w:r>
      <w:r w:rsidR="00F95651" w:rsidRPr="008E5C18">
        <w:rPr>
          <w:rFonts w:ascii="Arial" w:hAnsi="Arial" w:cs="Arial"/>
          <w:color w:val="1F497D" w:themeColor="text2"/>
          <w:szCs w:val="22"/>
        </w:rPr>
        <w:t>nnexe</w:t>
      </w:r>
      <w:r w:rsidRPr="008E5C18">
        <w:rPr>
          <w:rFonts w:ascii="Arial" w:hAnsi="Arial" w:cs="Arial"/>
          <w:szCs w:val="22"/>
        </w:rPr>
        <w:t>,</w:t>
      </w:r>
      <w:r w:rsidR="00F95651" w:rsidRPr="008E5C18">
        <w:rPr>
          <w:rFonts w:ascii="Arial" w:hAnsi="Arial" w:cs="Arial"/>
          <w:szCs w:val="22"/>
        </w:rPr>
        <w:t xml:space="preserve"> </w:t>
      </w:r>
      <w:r>
        <w:rPr>
          <w:rFonts w:ascii="Arial" w:hAnsi="Arial" w:cs="Arial"/>
          <w:color w:val="1F497D" w:themeColor="text2"/>
          <w:szCs w:val="22"/>
        </w:rPr>
        <w:t>une</w:t>
      </w:r>
      <w:r w:rsidR="00F95651">
        <w:rPr>
          <w:rFonts w:ascii="Arial" w:hAnsi="Arial" w:cs="Arial"/>
          <w:color w:val="1F497D" w:themeColor="text2"/>
          <w:szCs w:val="22"/>
        </w:rPr>
        <w:t xml:space="preserve"> définition complète</w:t>
      </w:r>
      <w:r>
        <w:rPr>
          <w:rFonts w:ascii="Arial" w:hAnsi="Arial" w:cs="Arial"/>
          <w:color w:val="1F497D" w:themeColor="text2"/>
          <w:szCs w:val="22"/>
        </w:rPr>
        <w:t xml:space="preserve"> </w:t>
      </w:r>
      <w:r w:rsidRPr="00A276AD">
        <w:rPr>
          <w:rFonts w:ascii="Arial" w:hAnsi="Arial" w:cs="Arial"/>
          <w:color w:val="1F497D" w:themeColor="text2"/>
          <w:szCs w:val="22"/>
        </w:rPr>
        <w:t xml:space="preserve">développée par </w:t>
      </w:r>
      <w:r w:rsidR="003C6E78">
        <w:rPr>
          <w:rFonts w:ascii="Arial" w:hAnsi="Arial" w:cs="Arial"/>
          <w:color w:val="1F497D" w:themeColor="text2"/>
          <w:szCs w:val="22"/>
        </w:rPr>
        <w:t xml:space="preserve">le </w:t>
      </w:r>
      <w:r w:rsidR="003C6E78" w:rsidRPr="003C6E78">
        <w:rPr>
          <w:rFonts w:ascii="Arial" w:hAnsi="Arial" w:cs="Arial"/>
          <w:bCs/>
          <w:color w:val="1F497D" w:themeColor="text2"/>
          <w:lang w:eastAsia="fr-CA"/>
        </w:rPr>
        <w:t>Groupe DÉFI Accessibilité (GDA)</w:t>
      </w:r>
      <w:r w:rsidR="003C6E78">
        <w:rPr>
          <w:rFonts w:ascii="Arial" w:hAnsi="Arial" w:cs="Arial"/>
          <w:bCs/>
          <w:color w:val="1F497D" w:themeColor="text2"/>
          <w:lang w:eastAsia="fr-CA"/>
        </w:rPr>
        <w:t>.</w:t>
      </w:r>
    </w:p>
    <w:p w:rsidR="004B6217" w:rsidRDefault="004B6217" w:rsidP="00F263C5">
      <w:pPr>
        <w:pStyle w:val="Corpsdetexte"/>
        <w:spacing w:line="300" w:lineRule="exact"/>
        <w:rPr>
          <w:rFonts w:ascii="Arial" w:hAnsi="Arial" w:cs="Arial"/>
          <w:bCs/>
          <w:color w:val="1F497D" w:themeColor="text2"/>
          <w:lang w:eastAsia="fr-CA"/>
        </w:rPr>
      </w:pPr>
    </w:p>
    <w:p w:rsidR="00982BD6" w:rsidRDefault="00982BD6" w:rsidP="00F263C5">
      <w:pPr>
        <w:pStyle w:val="Corpsdetexte"/>
        <w:spacing w:line="300" w:lineRule="exact"/>
        <w:rPr>
          <w:rFonts w:ascii="Arial" w:hAnsi="Arial" w:cs="Arial"/>
          <w:color w:val="1F497D" w:themeColor="text2"/>
          <w:szCs w:val="22"/>
        </w:rPr>
      </w:pPr>
      <w:r w:rsidRPr="007F3375">
        <w:rPr>
          <w:rFonts w:ascii="Arial" w:hAnsi="Arial" w:cs="Arial"/>
          <w:color w:val="1F497D" w:themeColor="text2"/>
          <w:szCs w:val="22"/>
        </w:rPr>
        <w:t>Comme organisme de promotion et de défense des droits des personnes ayant une déficience motrice, nous sommes toujours prêts à collaborer avec les gestionnaires et les élu-e-s dans le but d’améliorer l’offre et la qualité des services qu</w:t>
      </w:r>
      <w:r w:rsidR="008F0351">
        <w:rPr>
          <w:rFonts w:ascii="Arial" w:hAnsi="Arial" w:cs="Arial"/>
          <w:color w:val="1F497D" w:themeColor="text2"/>
          <w:szCs w:val="22"/>
        </w:rPr>
        <w:t>i sont prévus pour celles et ceux</w:t>
      </w:r>
      <w:r w:rsidRPr="007F3375">
        <w:rPr>
          <w:rFonts w:ascii="Arial" w:hAnsi="Arial" w:cs="Arial"/>
          <w:color w:val="1F497D" w:themeColor="text2"/>
          <w:szCs w:val="22"/>
        </w:rPr>
        <w:t xml:space="preserve"> que nous représentons.</w:t>
      </w:r>
    </w:p>
    <w:p w:rsidR="00841E5A" w:rsidRDefault="00841E5A" w:rsidP="00F263C5">
      <w:pPr>
        <w:pStyle w:val="Corpsdetexte"/>
        <w:spacing w:line="300" w:lineRule="exact"/>
        <w:rPr>
          <w:rFonts w:ascii="Arial" w:hAnsi="Arial" w:cs="Arial"/>
          <w:color w:val="1F497D" w:themeColor="text2"/>
          <w:szCs w:val="22"/>
        </w:rPr>
      </w:pPr>
    </w:p>
    <w:p w:rsidR="00841E5A" w:rsidRPr="00483B5A" w:rsidRDefault="00841E5A" w:rsidP="00F263C5">
      <w:pPr>
        <w:pStyle w:val="Corpsdetexte"/>
        <w:spacing w:line="300" w:lineRule="exact"/>
        <w:rPr>
          <w:rFonts w:ascii="Arial" w:hAnsi="Arial" w:cs="Arial"/>
          <w:color w:val="1F497D" w:themeColor="text2"/>
          <w:szCs w:val="22"/>
        </w:rPr>
      </w:pPr>
      <w:r w:rsidRPr="00483B5A">
        <w:rPr>
          <w:rFonts w:ascii="Arial" w:hAnsi="Arial" w:cs="Arial"/>
          <w:color w:val="1F497D" w:themeColor="text2"/>
          <w:szCs w:val="22"/>
        </w:rPr>
        <w:t xml:space="preserve">Pour en connaître davantage sur ce dossier, visitez notre site web au </w:t>
      </w:r>
      <w:hyperlink r:id="rId13" w:history="1">
        <w:r w:rsidR="00483B5A" w:rsidRPr="006053CE">
          <w:rPr>
            <w:rStyle w:val="Lienhypertexte"/>
            <w:rFonts w:ascii="Arial" w:hAnsi="Arial" w:cs="Arial"/>
            <w:szCs w:val="22"/>
          </w:rPr>
          <w:t>www.exaequo.net</w:t>
        </w:r>
      </w:hyperlink>
      <w:r w:rsidR="00483B5A">
        <w:rPr>
          <w:rFonts w:ascii="Arial" w:hAnsi="Arial" w:cs="Arial"/>
          <w:color w:val="1F497D" w:themeColor="text2"/>
          <w:szCs w:val="22"/>
        </w:rPr>
        <w:t xml:space="preserve"> .</w:t>
      </w:r>
    </w:p>
    <w:p w:rsidR="00841E5A" w:rsidRDefault="00841E5A" w:rsidP="00F263C5">
      <w:pPr>
        <w:pStyle w:val="Corpsdetexte"/>
        <w:spacing w:line="300" w:lineRule="exact"/>
        <w:rPr>
          <w:rFonts w:ascii="Arial" w:hAnsi="Arial" w:cs="Arial"/>
          <w:color w:val="1F497D" w:themeColor="text2"/>
          <w:szCs w:val="22"/>
        </w:rPr>
      </w:pPr>
    </w:p>
    <w:p w:rsidR="00841E5A" w:rsidRDefault="00982BD6" w:rsidP="00F263C5">
      <w:pPr>
        <w:pStyle w:val="Corpsdetexte"/>
        <w:spacing w:line="300" w:lineRule="exact"/>
        <w:rPr>
          <w:rFonts w:ascii="Arial" w:hAnsi="Arial" w:cs="Arial"/>
          <w:color w:val="1F497D" w:themeColor="text2"/>
          <w:szCs w:val="22"/>
        </w:rPr>
      </w:pPr>
      <w:r w:rsidRPr="007F3375">
        <w:rPr>
          <w:rFonts w:ascii="Arial" w:hAnsi="Arial" w:cs="Arial"/>
          <w:color w:val="1F497D" w:themeColor="text2"/>
          <w:szCs w:val="22"/>
        </w:rPr>
        <w:t xml:space="preserve">Voici donc les revendications d’Ex aequo concernant </w:t>
      </w:r>
      <w:r w:rsidRPr="005D7D10">
        <w:rPr>
          <w:rFonts w:ascii="Arial" w:hAnsi="Arial" w:cs="Arial"/>
          <w:b/>
          <w:color w:val="1F497D" w:themeColor="text2"/>
          <w:szCs w:val="22"/>
        </w:rPr>
        <w:t>l’accès</w:t>
      </w:r>
      <w:r w:rsidRPr="007F3375">
        <w:rPr>
          <w:rFonts w:ascii="Arial" w:hAnsi="Arial" w:cs="Arial"/>
          <w:color w:val="1F497D" w:themeColor="text2"/>
          <w:szCs w:val="22"/>
        </w:rPr>
        <w:t xml:space="preserve">, </w:t>
      </w:r>
      <w:r w:rsidRPr="005D7D10">
        <w:rPr>
          <w:rFonts w:ascii="Arial" w:hAnsi="Arial" w:cs="Arial"/>
          <w:b/>
          <w:color w:val="1F497D" w:themeColor="text2"/>
          <w:szCs w:val="22"/>
        </w:rPr>
        <w:t>l’offre</w:t>
      </w:r>
      <w:r w:rsidRPr="007F3375">
        <w:rPr>
          <w:rFonts w:ascii="Arial" w:hAnsi="Arial" w:cs="Arial"/>
          <w:color w:val="1F497D" w:themeColor="text2"/>
          <w:szCs w:val="22"/>
        </w:rPr>
        <w:t xml:space="preserve"> ou </w:t>
      </w:r>
      <w:r w:rsidRPr="005D7D10">
        <w:rPr>
          <w:rFonts w:ascii="Arial" w:hAnsi="Arial" w:cs="Arial"/>
          <w:b/>
          <w:color w:val="1F497D" w:themeColor="text2"/>
          <w:szCs w:val="22"/>
        </w:rPr>
        <w:t>la</w:t>
      </w:r>
      <w:r w:rsidRPr="007F3375">
        <w:rPr>
          <w:rFonts w:ascii="Arial" w:hAnsi="Arial" w:cs="Arial"/>
          <w:color w:val="1F497D" w:themeColor="text2"/>
          <w:szCs w:val="22"/>
        </w:rPr>
        <w:t xml:space="preserve"> </w:t>
      </w:r>
      <w:r w:rsidRPr="005D7D10">
        <w:rPr>
          <w:rFonts w:ascii="Arial" w:hAnsi="Arial" w:cs="Arial"/>
          <w:b/>
          <w:color w:val="1F497D" w:themeColor="text2"/>
          <w:szCs w:val="22"/>
        </w:rPr>
        <w:t>qualité</w:t>
      </w:r>
      <w:r w:rsidRPr="007F3375">
        <w:rPr>
          <w:rFonts w:ascii="Arial" w:hAnsi="Arial" w:cs="Arial"/>
          <w:color w:val="1F497D" w:themeColor="text2"/>
          <w:szCs w:val="22"/>
        </w:rPr>
        <w:t xml:space="preserve"> des </w:t>
      </w:r>
      <w:r w:rsidR="007E2401">
        <w:rPr>
          <w:rFonts w:ascii="Arial" w:hAnsi="Arial" w:cs="Arial"/>
          <w:color w:val="1F497D" w:themeColor="text2"/>
          <w:szCs w:val="22"/>
        </w:rPr>
        <w:t xml:space="preserve">aides à la mobilité. </w:t>
      </w:r>
      <w:r w:rsidRPr="007F3375">
        <w:rPr>
          <w:rFonts w:ascii="Arial" w:hAnsi="Arial" w:cs="Arial"/>
          <w:color w:val="1F497D" w:themeColor="text2"/>
          <w:szCs w:val="22"/>
        </w:rPr>
        <w:t xml:space="preserve"> </w:t>
      </w:r>
    </w:p>
    <w:p w:rsidR="007B78D9" w:rsidRDefault="007B78D9" w:rsidP="00F263C5">
      <w:pPr>
        <w:pStyle w:val="Corpsdetexte"/>
        <w:spacing w:line="300" w:lineRule="exact"/>
        <w:rPr>
          <w:rFonts w:ascii="Arial" w:hAnsi="Arial" w:cs="Arial"/>
          <w:color w:val="1F497D" w:themeColor="text2"/>
          <w:szCs w:val="22"/>
        </w:rPr>
      </w:pPr>
    </w:p>
    <w:p w:rsidR="007B78D9" w:rsidRDefault="007B78D9" w:rsidP="00F263C5">
      <w:pPr>
        <w:pStyle w:val="Corpsdetexte"/>
        <w:spacing w:line="300" w:lineRule="exact"/>
        <w:rPr>
          <w:rFonts w:ascii="Arial" w:hAnsi="Arial" w:cs="Arial"/>
          <w:color w:val="1F497D" w:themeColor="text2"/>
          <w:szCs w:val="22"/>
        </w:rPr>
      </w:pPr>
    </w:p>
    <w:p w:rsidR="00841E5A" w:rsidRPr="00982BD6" w:rsidRDefault="00841E5A" w:rsidP="00F263C5">
      <w:pPr>
        <w:pStyle w:val="Corpsdetexte"/>
        <w:spacing w:line="300" w:lineRule="exact"/>
        <w:rPr>
          <w:rFonts w:ascii="Arial" w:hAnsi="Arial" w:cs="Arial"/>
          <w:color w:val="1F497D" w:themeColor="text2"/>
          <w:szCs w:val="22"/>
        </w:rPr>
      </w:pPr>
    </w:p>
    <w:p w:rsidR="00703F25" w:rsidRPr="00053AFC" w:rsidRDefault="009C33B1" w:rsidP="009C33B1">
      <w:pPr>
        <w:pStyle w:val="Corpsdetexte"/>
        <w:ind w:left="-284" w:right="-1"/>
        <w:rPr>
          <w:rFonts w:ascii="Arial" w:hAnsi="Arial" w:cs="Arial"/>
          <w:b/>
          <w:color w:val="1F497D" w:themeColor="text2"/>
        </w:rPr>
      </w:pPr>
      <w:r w:rsidRPr="009C33B1">
        <w:rPr>
          <w:rFonts w:ascii="Arial" w:hAnsi="Arial" w:cs="Arial"/>
          <w:b/>
          <w:noProof/>
          <w:color w:val="1F497D" w:themeColor="text2"/>
          <w:lang w:eastAsia="fr-CA"/>
        </w:rPr>
        <w:drawing>
          <wp:inline distT="0" distB="0" distL="0" distR="0">
            <wp:extent cx="5901690" cy="3867583"/>
            <wp:effectExtent l="95250" t="76200" r="99060" b="75767"/>
            <wp:docPr id="12" name="Image 7" descr="C:\Documents and Settings\Propriétaire\Bureau\photos_achetees\iStock_000005867650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Propriétaire\Bureau\photos_achetees\iStock_000005867650Medium.jpg"/>
                    <pic:cNvPicPr>
                      <a:picLocks noChangeAspect="1" noChangeArrowheads="1"/>
                    </pic:cNvPicPr>
                  </pic:nvPicPr>
                  <pic:blipFill>
                    <a:blip r:embed="rId14" cstate="print"/>
                    <a:srcRect/>
                    <a:stretch>
                      <a:fillRect/>
                    </a:stretch>
                  </pic:blipFill>
                  <pic:spPr bwMode="auto">
                    <a:xfrm>
                      <a:off x="0" y="0"/>
                      <a:ext cx="5926771" cy="38840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E67818">
        <w:rPr>
          <w:rFonts w:ascii="Arial" w:hAnsi="Arial" w:cs="Arial"/>
          <w:b/>
          <w:color w:val="1F497D" w:themeColor="text2"/>
        </w:rPr>
        <w:br w:type="page"/>
      </w:r>
    </w:p>
    <w:p w:rsidR="006016B5" w:rsidRPr="00D0002A" w:rsidRDefault="006016B5" w:rsidP="00683ECC">
      <w:pPr>
        <w:pStyle w:val="Corpsdetexte"/>
        <w:pBdr>
          <w:top w:val="single" w:sz="4" w:space="1" w:color="auto"/>
          <w:bottom w:val="single" w:sz="4" w:space="1" w:color="auto"/>
        </w:pBdr>
        <w:spacing w:line="400" w:lineRule="exact"/>
        <w:ind w:right="-1"/>
        <w:rPr>
          <w:rFonts w:ascii="Arial" w:hAnsi="Arial" w:cs="Arial"/>
          <w:b/>
          <w:color w:val="1F497D" w:themeColor="text2"/>
          <w:sz w:val="32"/>
          <w:szCs w:val="32"/>
        </w:rPr>
        <w:sectPr w:rsidR="006016B5" w:rsidRPr="00D0002A" w:rsidSect="006B3076">
          <w:headerReference w:type="even" r:id="rId15"/>
          <w:headerReference w:type="default" r:id="rId16"/>
          <w:footerReference w:type="even" r:id="rId17"/>
          <w:footerReference w:type="default" r:id="rId18"/>
          <w:headerReference w:type="first" r:id="rId19"/>
          <w:footerReference w:type="first" r:id="rId20"/>
          <w:pgSz w:w="12240" w:h="15840"/>
          <w:pgMar w:top="1276" w:right="1750" w:bottom="1560" w:left="1418" w:header="454" w:footer="454" w:gutter="0"/>
          <w:pgBorders w:offsetFrom="page">
            <w:bottom w:val="single" w:sz="36" w:space="24" w:color="9BBB59" w:themeColor="accent3"/>
            <w:right w:val="single" w:sz="36" w:space="24" w:color="9BBB59" w:themeColor="accent3"/>
          </w:pgBorders>
          <w:cols w:space="708"/>
          <w:titlePg/>
          <w:docGrid w:linePitch="360"/>
        </w:sectPr>
      </w:pPr>
    </w:p>
    <w:p w:rsidR="00487F2B" w:rsidRPr="00483B5A" w:rsidRDefault="00841E5A" w:rsidP="00DB74B2">
      <w:pPr>
        <w:pStyle w:val="Paragraphedeliste"/>
        <w:tabs>
          <w:tab w:val="left" w:pos="-5954"/>
        </w:tabs>
        <w:spacing w:before="120" w:after="360" w:line="480" w:lineRule="exact"/>
        <w:ind w:left="0"/>
        <w:jc w:val="center"/>
        <w:rPr>
          <w:rFonts w:ascii="Arial" w:hAnsi="Arial" w:cs="Arial"/>
          <w:b/>
          <w:color w:val="9BBB59" w:themeColor="accent3"/>
          <w:sz w:val="48"/>
          <w:szCs w:val="44"/>
        </w:rPr>
      </w:pPr>
      <w:r w:rsidRPr="00483B5A">
        <w:rPr>
          <w:rFonts w:ascii="Arial" w:hAnsi="Arial" w:cs="Arial"/>
          <w:b/>
          <w:color w:val="9BBB59" w:themeColor="accent3"/>
          <w:sz w:val="48"/>
          <w:szCs w:val="44"/>
        </w:rPr>
        <w:lastRenderedPageBreak/>
        <w:t>Services à l’usager</w:t>
      </w:r>
    </w:p>
    <w:p w:rsidR="00841E5A" w:rsidRPr="00C770A4" w:rsidRDefault="00841E5A" w:rsidP="004A2C56">
      <w:pPr>
        <w:pStyle w:val="Corpsdetexte"/>
        <w:shd w:val="clear" w:color="auto" w:fill="1F497D" w:themeFill="text2"/>
        <w:spacing w:before="120" w:after="360" w:line="400" w:lineRule="exact"/>
        <w:ind w:left="-142"/>
        <w:rPr>
          <w:rFonts w:ascii="Arial" w:hAnsi="Arial" w:cs="Arial"/>
          <w:b/>
          <w:color w:val="FFFFFF" w:themeColor="background1"/>
          <w:sz w:val="32"/>
          <w:szCs w:val="32"/>
        </w:rPr>
      </w:pPr>
      <w:r w:rsidRPr="00C770A4">
        <w:rPr>
          <w:rFonts w:ascii="Arial" w:hAnsi="Arial" w:cs="Arial"/>
          <w:b/>
          <w:color w:val="FFFFFF" w:themeColor="background1"/>
          <w:sz w:val="32"/>
          <w:szCs w:val="32"/>
        </w:rPr>
        <w:t>Évaluation personnalisée des besoins et recommandations</w:t>
      </w:r>
    </w:p>
    <w:p w:rsidR="00B657B5" w:rsidRDefault="00B657B5" w:rsidP="004A2C56">
      <w:pPr>
        <w:pStyle w:val="Paragraphedeliste"/>
        <w:spacing w:after="0" w:line="400" w:lineRule="exact"/>
        <w:ind w:left="425"/>
        <w:jc w:val="both"/>
        <w:rPr>
          <w:rFonts w:ascii="Arial" w:hAnsi="Arial" w:cs="Arial"/>
          <w:b/>
          <w:color w:val="1F497D" w:themeColor="text2"/>
          <w:sz w:val="24"/>
          <w:szCs w:val="24"/>
        </w:rPr>
      </w:pPr>
    </w:p>
    <w:p w:rsidR="008F0351" w:rsidRPr="00C770A4" w:rsidRDefault="008F0351" w:rsidP="004A2C56">
      <w:pPr>
        <w:pStyle w:val="Paragraphedeliste"/>
        <w:spacing w:after="0" w:line="400" w:lineRule="exact"/>
        <w:ind w:left="0"/>
        <w:jc w:val="both"/>
        <w:rPr>
          <w:rFonts w:ascii="Arial" w:hAnsi="Arial" w:cs="Arial"/>
          <w:b/>
          <w:sz w:val="24"/>
          <w:szCs w:val="24"/>
        </w:rPr>
      </w:pPr>
      <w:r w:rsidRPr="00C770A4">
        <w:rPr>
          <w:rFonts w:ascii="Arial" w:hAnsi="Arial" w:cs="Arial"/>
          <w:b/>
          <w:sz w:val="24"/>
          <w:szCs w:val="24"/>
        </w:rPr>
        <w:t>Considérant</w:t>
      </w:r>
      <w:r w:rsidR="00E83DED" w:rsidRPr="00C770A4">
        <w:rPr>
          <w:rFonts w:ascii="Arial" w:hAnsi="Arial" w:cs="Arial"/>
          <w:b/>
          <w:sz w:val="24"/>
          <w:szCs w:val="24"/>
        </w:rPr>
        <w:t> :</w:t>
      </w:r>
    </w:p>
    <w:p w:rsidR="00335276" w:rsidRPr="00335276" w:rsidRDefault="00762EDF" w:rsidP="0063361F">
      <w:pPr>
        <w:pStyle w:val="Paragraphedeliste"/>
        <w:numPr>
          <w:ilvl w:val="0"/>
          <w:numId w:val="25"/>
        </w:numPr>
        <w:spacing w:after="120" w:line="400" w:lineRule="exact"/>
        <w:ind w:left="709" w:hanging="709"/>
        <w:contextualSpacing w:val="0"/>
        <w:jc w:val="both"/>
        <w:rPr>
          <w:rFonts w:ascii="Arial" w:hAnsi="Arial" w:cs="Arial"/>
          <w:sz w:val="24"/>
          <w:szCs w:val="24"/>
        </w:rPr>
      </w:pPr>
      <w:r w:rsidRPr="00C770A4">
        <w:rPr>
          <w:rFonts w:ascii="Arial" w:hAnsi="Arial" w:cs="Arial"/>
          <w:sz w:val="24"/>
          <w:szCs w:val="24"/>
        </w:rPr>
        <w:t xml:space="preserve">Qu’il est important que le requérant d’une aide à la mobilité soit </w:t>
      </w:r>
      <w:r w:rsidR="00BE44CA" w:rsidRPr="00C770A4">
        <w:rPr>
          <w:rFonts w:ascii="Arial" w:hAnsi="Arial" w:cs="Arial"/>
          <w:sz w:val="24"/>
          <w:szCs w:val="24"/>
        </w:rPr>
        <w:t>bien informé s</w:t>
      </w:r>
      <w:r w:rsidR="008F0351" w:rsidRPr="00C770A4">
        <w:rPr>
          <w:rFonts w:ascii="Arial" w:hAnsi="Arial" w:cs="Arial"/>
          <w:sz w:val="24"/>
          <w:szCs w:val="24"/>
        </w:rPr>
        <w:t>ur le processus d’attribution</w:t>
      </w:r>
      <w:r w:rsidR="00E83DED" w:rsidRPr="00C770A4">
        <w:rPr>
          <w:rFonts w:ascii="Arial" w:hAnsi="Arial" w:cs="Arial"/>
          <w:sz w:val="24"/>
          <w:szCs w:val="24"/>
        </w:rPr>
        <w:t>;</w:t>
      </w:r>
    </w:p>
    <w:p w:rsidR="007A54DF" w:rsidRPr="00B657B5" w:rsidRDefault="00B657B5" w:rsidP="004A2C56">
      <w:pPr>
        <w:pStyle w:val="Paragraphedeliste"/>
        <w:numPr>
          <w:ilvl w:val="0"/>
          <w:numId w:val="21"/>
        </w:numPr>
        <w:tabs>
          <w:tab w:val="left" w:pos="-6663"/>
        </w:tabs>
        <w:spacing w:after="120" w:line="400" w:lineRule="exact"/>
        <w:ind w:left="709" w:hanging="709"/>
        <w:contextualSpacing w:val="0"/>
        <w:jc w:val="both"/>
        <w:rPr>
          <w:rFonts w:ascii="Arial" w:hAnsi="Arial" w:cs="Arial"/>
          <w:b/>
          <w:color w:val="1F497D" w:themeColor="text2"/>
          <w:sz w:val="24"/>
          <w:szCs w:val="24"/>
        </w:rPr>
      </w:pPr>
      <w:r>
        <w:rPr>
          <w:rFonts w:ascii="Arial" w:hAnsi="Arial" w:cs="Arial"/>
          <w:color w:val="1F497D" w:themeColor="text2"/>
          <w:sz w:val="24"/>
          <w:szCs w:val="24"/>
        </w:rPr>
        <w:t xml:space="preserve">Nous demandons </w:t>
      </w:r>
      <w:r w:rsidR="008F0351">
        <w:rPr>
          <w:rFonts w:ascii="Arial" w:hAnsi="Arial" w:cs="Arial"/>
          <w:color w:val="1F497D" w:themeColor="text2"/>
          <w:sz w:val="24"/>
          <w:szCs w:val="24"/>
        </w:rPr>
        <w:t>qu’</w:t>
      </w:r>
      <w:r w:rsidR="007A54DF" w:rsidRPr="007A54DF">
        <w:rPr>
          <w:rFonts w:ascii="Arial" w:hAnsi="Arial" w:cs="Arial"/>
          <w:color w:val="1F497D" w:themeColor="text2"/>
          <w:sz w:val="24"/>
          <w:szCs w:val="24"/>
        </w:rPr>
        <w:t xml:space="preserve">une information complète </w:t>
      </w:r>
      <w:r w:rsidR="008F0351">
        <w:rPr>
          <w:rFonts w:ascii="Arial" w:hAnsi="Arial" w:cs="Arial"/>
          <w:color w:val="1F497D" w:themeColor="text2"/>
          <w:sz w:val="24"/>
          <w:szCs w:val="24"/>
        </w:rPr>
        <w:t xml:space="preserve">soit diffusée </w:t>
      </w:r>
      <w:r w:rsidR="007A54DF" w:rsidRPr="007A54DF">
        <w:rPr>
          <w:rFonts w:ascii="Arial" w:hAnsi="Arial" w:cs="Arial"/>
          <w:color w:val="1F497D" w:themeColor="text2"/>
          <w:sz w:val="24"/>
          <w:szCs w:val="24"/>
        </w:rPr>
        <w:t>aux personnes ayant une déficience motrice sur les étapes du processus d’attribution de l’aide à la mo</w:t>
      </w:r>
      <w:r w:rsidR="007C573F">
        <w:rPr>
          <w:rFonts w:ascii="Arial" w:hAnsi="Arial" w:cs="Arial"/>
          <w:color w:val="1F497D" w:themeColor="text2"/>
          <w:sz w:val="24"/>
          <w:szCs w:val="24"/>
        </w:rPr>
        <w:t xml:space="preserve">bilité et sur </w:t>
      </w:r>
      <w:r w:rsidR="007A54DF" w:rsidRPr="007A54DF">
        <w:rPr>
          <w:rFonts w:ascii="Arial" w:hAnsi="Arial" w:cs="Arial"/>
          <w:color w:val="1F497D" w:themeColor="text2"/>
          <w:sz w:val="24"/>
          <w:szCs w:val="24"/>
        </w:rPr>
        <w:t>les services</w:t>
      </w:r>
      <w:r w:rsidR="007C573F">
        <w:rPr>
          <w:rFonts w:ascii="Arial" w:hAnsi="Arial" w:cs="Arial"/>
          <w:color w:val="1F497D" w:themeColor="text2"/>
          <w:sz w:val="24"/>
          <w:szCs w:val="24"/>
        </w:rPr>
        <w:t xml:space="preserve"> offerts</w:t>
      </w:r>
      <w:r w:rsidR="007A54DF">
        <w:rPr>
          <w:rFonts w:ascii="Arial" w:hAnsi="Arial" w:cs="Arial"/>
          <w:color w:val="1F497D" w:themeColor="text2"/>
          <w:sz w:val="24"/>
          <w:szCs w:val="24"/>
        </w:rPr>
        <w:t>.</w:t>
      </w:r>
    </w:p>
    <w:p w:rsidR="00B657B5" w:rsidRPr="00BE44CA" w:rsidRDefault="00B657B5" w:rsidP="004A2C56">
      <w:pPr>
        <w:pStyle w:val="Paragraphedeliste"/>
        <w:tabs>
          <w:tab w:val="left" w:pos="0"/>
          <w:tab w:val="left" w:pos="426"/>
        </w:tabs>
        <w:spacing w:after="0" w:line="400" w:lineRule="exact"/>
        <w:ind w:left="785" w:right="227"/>
        <w:jc w:val="both"/>
        <w:rPr>
          <w:rFonts w:ascii="Arial" w:hAnsi="Arial" w:cs="Arial"/>
          <w:b/>
          <w:color w:val="1F497D" w:themeColor="text2"/>
          <w:sz w:val="24"/>
          <w:szCs w:val="24"/>
        </w:rPr>
      </w:pPr>
    </w:p>
    <w:p w:rsidR="00BE44CA" w:rsidRPr="00C770A4" w:rsidRDefault="007C573F" w:rsidP="004A2C56">
      <w:pPr>
        <w:pStyle w:val="Paragraphedeliste"/>
        <w:tabs>
          <w:tab w:val="left" w:pos="0"/>
        </w:tabs>
        <w:spacing w:after="0" w:line="400" w:lineRule="exact"/>
        <w:ind w:left="0" w:right="227"/>
        <w:jc w:val="both"/>
        <w:rPr>
          <w:rFonts w:ascii="Arial" w:hAnsi="Arial" w:cs="Arial"/>
          <w:b/>
          <w:sz w:val="24"/>
          <w:szCs w:val="24"/>
        </w:rPr>
      </w:pPr>
      <w:r w:rsidRPr="00C770A4">
        <w:rPr>
          <w:rFonts w:ascii="Arial" w:hAnsi="Arial" w:cs="Arial"/>
          <w:b/>
          <w:sz w:val="24"/>
          <w:szCs w:val="24"/>
        </w:rPr>
        <w:t>Considérant</w:t>
      </w:r>
      <w:r w:rsidR="00E83DED" w:rsidRPr="00C770A4">
        <w:rPr>
          <w:rFonts w:ascii="Arial" w:hAnsi="Arial" w:cs="Arial"/>
          <w:b/>
          <w:sz w:val="24"/>
          <w:szCs w:val="24"/>
        </w:rPr>
        <w:t> :</w:t>
      </w:r>
    </w:p>
    <w:p w:rsidR="00631878" w:rsidRPr="00C770A4" w:rsidRDefault="00DD6E20" w:rsidP="0063361F">
      <w:pPr>
        <w:pStyle w:val="Paragraphedeliste"/>
        <w:numPr>
          <w:ilvl w:val="0"/>
          <w:numId w:val="25"/>
        </w:numPr>
        <w:tabs>
          <w:tab w:val="left" w:pos="-6521"/>
          <w:tab w:val="left" w:pos="-6379"/>
        </w:tabs>
        <w:spacing w:after="120" w:line="380" w:lineRule="exact"/>
        <w:ind w:left="709" w:hanging="709"/>
        <w:contextualSpacing w:val="0"/>
        <w:jc w:val="both"/>
        <w:rPr>
          <w:rFonts w:ascii="Arial" w:hAnsi="Arial" w:cs="Arial"/>
          <w:sz w:val="24"/>
          <w:szCs w:val="24"/>
        </w:rPr>
      </w:pPr>
      <w:r w:rsidRPr="00C770A4">
        <w:rPr>
          <w:rFonts w:ascii="Arial" w:hAnsi="Arial" w:cs="Arial"/>
          <w:sz w:val="24"/>
          <w:szCs w:val="24"/>
        </w:rPr>
        <w:t>Que l</w:t>
      </w:r>
      <w:r w:rsidR="00EE5598" w:rsidRPr="00C770A4">
        <w:rPr>
          <w:rFonts w:ascii="Arial" w:hAnsi="Arial" w:cs="Arial"/>
          <w:sz w:val="24"/>
          <w:szCs w:val="24"/>
        </w:rPr>
        <w:t xml:space="preserve">es délais entre la demande d’une évaluation et </w:t>
      </w:r>
      <w:r w:rsidRPr="00C770A4">
        <w:rPr>
          <w:rFonts w:ascii="Arial" w:hAnsi="Arial" w:cs="Arial"/>
          <w:sz w:val="24"/>
          <w:szCs w:val="24"/>
        </w:rPr>
        <w:t xml:space="preserve">l’évaluation elle-même peuvent largement </w:t>
      </w:r>
      <w:r w:rsidR="007C573F" w:rsidRPr="00C770A4">
        <w:rPr>
          <w:rFonts w:ascii="Arial" w:hAnsi="Arial" w:cs="Arial"/>
          <w:sz w:val="24"/>
          <w:szCs w:val="24"/>
        </w:rPr>
        <w:t>dépasser un mois</w:t>
      </w:r>
      <w:r w:rsidR="00E83DED" w:rsidRPr="00C770A4">
        <w:rPr>
          <w:rFonts w:ascii="Arial" w:hAnsi="Arial" w:cs="Arial"/>
          <w:sz w:val="24"/>
          <w:szCs w:val="24"/>
        </w:rPr>
        <w:t>;</w:t>
      </w:r>
      <w:r w:rsidR="00631878" w:rsidRPr="00C770A4">
        <w:rPr>
          <w:rFonts w:ascii="Arial" w:hAnsi="Arial" w:cs="Arial"/>
          <w:sz w:val="24"/>
          <w:szCs w:val="24"/>
        </w:rPr>
        <w:t xml:space="preserve"> </w:t>
      </w:r>
    </w:p>
    <w:p w:rsidR="00E40E9E" w:rsidRPr="00FD1927" w:rsidRDefault="007C573F" w:rsidP="004A2C56">
      <w:pPr>
        <w:pStyle w:val="Paragraphedeliste"/>
        <w:numPr>
          <w:ilvl w:val="0"/>
          <w:numId w:val="21"/>
        </w:numPr>
        <w:spacing w:after="120" w:line="400" w:lineRule="exact"/>
        <w:ind w:left="709" w:hanging="708"/>
        <w:contextualSpacing w:val="0"/>
        <w:jc w:val="both"/>
        <w:rPr>
          <w:rFonts w:ascii="Arial" w:hAnsi="Arial" w:cs="Arial"/>
          <w:b/>
          <w:color w:val="1F497D" w:themeColor="text2"/>
          <w:sz w:val="24"/>
          <w:szCs w:val="24"/>
        </w:rPr>
      </w:pPr>
      <w:r>
        <w:rPr>
          <w:rFonts w:ascii="Arial" w:hAnsi="Arial" w:cs="Arial"/>
          <w:color w:val="1F497D" w:themeColor="text2"/>
          <w:sz w:val="24"/>
          <w:szCs w:val="24"/>
        </w:rPr>
        <w:t xml:space="preserve">Nous demandons que </w:t>
      </w:r>
      <w:r w:rsidR="007A54DF">
        <w:rPr>
          <w:rFonts w:ascii="Arial" w:hAnsi="Arial" w:cs="Arial"/>
          <w:color w:val="1F497D" w:themeColor="text2"/>
          <w:sz w:val="24"/>
          <w:szCs w:val="24"/>
        </w:rPr>
        <w:t xml:space="preserve">la personne qui fait une demande d’aide à la mobilité, </w:t>
      </w:r>
      <w:r>
        <w:rPr>
          <w:rFonts w:ascii="Arial" w:hAnsi="Arial" w:cs="Arial"/>
          <w:color w:val="1F497D" w:themeColor="text2"/>
          <w:sz w:val="24"/>
          <w:szCs w:val="24"/>
        </w:rPr>
        <w:t>que ce soit dans un CLSC ou un c</w:t>
      </w:r>
      <w:r w:rsidR="007A54DF">
        <w:rPr>
          <w:rFonts w:ascii="Arial" w:hAnsi="Arial" w:cs="Arial"/>
          <w:color w:val="1F497D" w:themeColor="text2"/>
          <w:sz w:val="24"/>
          <w:szCs w:val="24"/>
        </w:rPr>
        <w:t>entre de réadaptation</w:t>
      </w:r>
      <w:r w:rsidR="00A97F4A">
        <w:rPr>
          <w:rFonts w:ascii="Arial" w:hAnsi="Arial" w:cs="Arial"/>
          <w:color w:val="1F497D" w:themeColor="text2"/>
          <w:sz w:val="24"/>
          <w:szCs w:val="24"/>
        </w:rPr>
        <w:t xml:space="preserve">, </w:t>
      </w:r>
      <w:r>
        <w:rPr>
          <w:rFonts w:ascii="Arial" w:hAnsi="Arial" w:cs="Arial"/>
          <w:color w:val="1F497D" w:themeColor="text2"/>
          <w:sz w:val="24"/>
          <w:szCs w:val="24"/>
        </w:rPr>
        <w:t xml:space="preserve">soit évaluée </w:t>
      </w:r>
      <w:r w:rsidR="00A97F4A">
        <w:rPr>
          <w:rFonts w:ascii="Arial" w:hAnsi="Arial" w:cs="Arial"/>
          <w:color w:val="1F497D" w:themeColor="text2"/>
          <w:sz w:val="24"/>
          <w:szCs w:val="24"/>
        </w:rPr>
        <w:t xml:space="preserve">dans le mois qui suit </w:t>
      </w:r>
      <w:r w:rsidR="00786A81">
        <w:rPr>
          <w:rFonts w:ascii="Arial" w:hAnsi="Arial" w:cs="Arial"/>
          <w:color w:val="1F497D" w:themeColor="text2"/>
          <w:sz w:val="24"/>
          <w:szCs w:val="24"/>
        </w:rPr>
        <w:t>le dépôt de sa</w:t>
      </w:r>
      <w:r w:rsidR="00081091">
        <w:rPr>
          <w:rFonts w:ascii="Arial" w:hAnsi="Arial" w:cs="Arial"/>
          <w:color w:val="1F497D" w:themeColor="text2"/>
          <w:sz w:val="24"/>
          <w:szCs w:val="24"/>
        </w:rPr>
        <w:t xml:space="preserve"> demande</w:t>
      </w:r>
      <w:r w:rsidR="0091302B">
        <w:rPr>
          <w:rFonts w:ascii="Arial" w:hAnsi="Arial" w:cs="Arial"/>
          <w:color w:val="1F497D" w:themeColor="text2"/>
          <w:sz w:val="24"/>
          <w:szCs w:val="24"/>
        </w:rPr>
        <w:t xml:space="preserve">. </w:t>
      </w:r>
    </w:p>
    <w:p w:rsidR="00FD1927" w:rsidRPr="00EE5598" w:rsidRDefault="00FD1927" w:rsidP="004A2C56">
      <w:pPr>
        <w:pStyle w:val="Paragraphedeliste"/>
        <w:spacing w:after="0" w:line="400" w:lineRule="exact"/>
        <w:ind w:left="785"/>
        <w:jc w:val="both"/>
        <w:rPr>
          <w:rFonts w:ascii="Arial" w:hAnsi="Arial" w:cs="Arial"/>
          <w:b/>
          <w:color w:val="1F497D" w:themeColor="text2"/>
          <w:sz w:val="24"/>
          <w:szCs w:val="24"/>
        </w:rPr>
      </w:pPr>
    </w:p>
    <w:p w:rsidR="00EE5598" w:rsidRPr="00C770A4" w:rsidRDefault="007C573F" w:rsidP="004A2C56">
      <w:pPr>
        <w:pStyle w:val="Paragraphedeliste"/>
        <w:spacing w:after="0" w:line="400" w:lineRule="exact"/>
        <w:ind w:left="0"/>
        <w:jc w:val="both"/>
        <w:rPr>
          <w:rFonts w:ascii="Arial" w:hAnsi="Arial" w:cs="Arial"/>
          <w:b/>
          <w:sz w:val="24"/>
          <w:szCs w:val="24"/>
        </w:rPr>
      </w:pPr>
      <w:r w:rsidRPr="00C770A4">
        <w:rPr>
          <w:rFonts w:ascii="Arial" w:hAnsi="Arial" w:cs="Arial"/>
          <w:b/>
          <w:sz w:val="24"/>
          <w:szCs w:val="24"/>
        </w:rPr>
        <w:t>Considérant</w:t>
      </w:r>
      <w:r w:rsidR="00E83DED" w:rsidRPr="00C770A4">
        <w:rPr>
          <w:rFonts w:ascii="Arial" w:hAnsi="Arial" w:cs="Arial"/>
          <w:b/>
          <w:sz w:val="24"/>
          <w:szCs w:val="24"/>
        </w:rPr>
        <w:t> :</w:t>
      </w:r>
    </w:p>
    <w:p w:rsidR="00796721" w:rsidRPr="00C770A4" w:rsidRDefault="00786A81" w:rsidP="0063361F">
      <w:pPr>
        <w:pStyle w:val="Paragraphedeliste"/>
        <w:numPr>
          <w:ilvl w:val="0"/>
          <w:numId w:val="25"/>
        </w:numPr>
        <w:spacing w:after="120" w:line="400" w:lineRule="exact"/>
        <w:ind w:left="709" w:hanging="709"/>
        <w:contextualSpacing w:val="0"/>
        <w:jc w:val="both"/>
        <w:rPr>
          <w:rFonts w:ascii="Arial" w:hAnsi="Arial" w:cs="Arial"/>
          <w:b/>
          <w:sz w:val="24"/>
          <w:szCs w:val="24"/>
        </w:rPr>
      </w:pPr>
      <w:r w:rsidRPr="00C770A4">
        <w:rPr>
          <w:rFonts w:ascii="Arial" w:hAnsi="Arial" w:cs="Arial"/>
          <w:sz w:val="24"/>
          <w:szCs w:val="24"/>
        </w:rPr>
        <w:t>Que d</w:t>
      </w:r>
      <w:r w:rsidR="00E64098" w:rsidRPr="00C770A4">
        <w:rPr>
          <w:rFonts w:ascii="Arial" w:hAnsi="Arial" w:cs="Arial"/>
          <w:sz w:val="24"/>
          <w:szCs w:val="24"/>
        </w:rPr>
        <w:t xml:space="preserve">e fréquents changements parmi les </w:t>
      </w:r>
      <w:r w:rsidR="00253B52" w:rsidRPr="00C770A4">
        <w:rPr>
          <w:rFonts w:ascii="Arial" w:hAnsi="Arial" w:cs="Arial"/>
          <w:sz w:val="24"/>
          <w:szCs w:val="24"/>
        </w:rPr>
        <w:t>intervenants responsables d’un même dossier </w:t>
      </w:r>
      <w:r w:rsidRPr="00C770A4">
        <w:rPr>
          <w:rFonts w:ascii="Arial" w:hAnsi="Arial" w:cs="Arial"/>
          <w:sz w:val="24"/>
          <w:szCs w:val="24"/>
        </w:rPr>
        <w:t>peuvent créer</w:t>
      </w:r>
      <w:r w:rsidR="000A1892" w:rsidRPr="00C770A4">
        <w:rPr>
          <w:rFonts w:ascii="Arial" w:hAnsi="Arial" w:cs="Arial"/>
          <w:sz w:val="24"/>
          <w:szCs w:val="24"/>
        </w:rPr>
        <w:t xml:space="preserve"> des dysfonctionnements</w:t>
      </w:r>
      <w:r w:rsidR="00E64098" w:rsidRPr="00C770A4">
        <w:rPr>
          <w:rFonts w:ascii="Arial" w:hAnsi="Arial" w:cs="Arial"/>
          <w:sz w:val="24"/>
          <w:szCs w:val="24"/>
        </w:rPr>
        <w:t xml:space="preserve"> </w:t>
      </w:r>
      <w:r w:rsidR="00C770A4" w:rsidRPr="00C770A4">
        <w:rPr>
          <w:rFonts w:ascii="Arial" w:hAnsi="Arial" w:cs="Arial"/>
          <w:sz w:val="24"/>
          <w:szCs w:val="24"/>
        </w:rPr>
        <w:t>significatifs;</w:t>
      </w:r>
    </w:p>
    <w:p w:rsidR="0091302B" w:rsidRPr="00FD1927" w:rsidRDefault="00AD7EB9" w:rsidP="004A2C56">
      <w:pPr>
        <w:pStyle w:val="Paragraphedeliste"/>
        <w:numPr>
          <w:ilvl w:val="0"/>
          <w:numId w:val="21"/>
        </w:numPr>
        <w:spacing w:after="120" w:line="400" w:lineRule="exact"/>
        <w:ind w:left="709" w:hanging="708"/>
        <w:contextualSpacing w:val="0"/>
        <w:jc w:val="both"/>
        <w:rPr>
          <w:rFonts w:ascii="Arial" w:hAnsi="Arial" w:cs="Arial"/>
          <w:b/>
          <w:color w:val="1F497D" w:themeColor="text2"/>
          <w:sz w:val="24"/>
          <w:szCs w:val="24"/>
        </w:rPr>
      </w:pPr>
      <w:r>
        <w:rPr>
          <w:rFonts w:ascii="Arial" w:hAnsi="Arial" w:cs="Arial"/>
          <w:color w:val="1F497D" w:themeColor="text2"/>
          <w:sz w:val="24"/>
          <w:szCs w:val="24"/>
        </w:rPr>
        <w:t>Nous demandons</w:t>
      </w:r>
      <w:r w:rsidR="00E64098">
        <w:rPr>
          <w:rFonts w:ascii="Arial" w:hAnsi="Arial" w:cs="Arial"/>
          <w:color w:val="1F497D" w:themeColor="text2"/>
          <w:sz w:val="24"/>
          <w:szCs w:val="24"/>
        </w:rPr>
        <w:t>,</w:t>
      </w:r>
      <w:r w:rsidR="00FD1927">
        <w:rPr>
          <w:rFonts w:ascii="Arial" w:hAnsi="Arial" w:cs="Arial"/>
          <w:color w:val="1F497D" w:themeColor="text2"/>
          <w:sz w:val="24"/>
          <w:szCs w:val="24"/>
        </w:rPr>
        <w:t xml:space="preserve"> </w:t>
      </w:r>
      <w:r>
        <w:rPr>
          <w:rFonts w:ascii="Arial" w:hAnsi="Arial" w:cs="Arial"/>
          <w:color w:val="1F497D" w:themeColor="text2"/>
          <w:sz w:val="24"/>
          <w:szCs w:val="24"/>
        </w:rPr>
        <w:t>d</w:t>
      </w:r>
      <w:r w:rsidR="0091302B">
        <w:rPr>
          <w:rFonts w:ascii="Arial" w:hAnsi="Arial" w:cs="Arial"/>
          <w:color w:val="1F497D" w:themeColor="text2"/>
          <w:sz w:val="24"/>
          <w:szCs w:val="24"/>
        </w:rPr>
        <w:t xml:space="preserve">ans le but d’optimiser les services, </w:t>
      </w:r>
      <w:r w:rsidR="00FD1927">
        <w:rPr>
          <w:rFonts w:ascii="Arial" w:hAnsi="Arial" w:cs="Arial"/>
          <w:color w:val="1F497D" w:themeColor="text2"/>
          <w:sz w:val="24"/>
          <w:szCs w:val="24"/>
        </w:rPr>
        <w:t xml:space="preserve">de </w:t>
      </w:r>
      <w:r w:rsidR="0013472D">
        <w:rPr>
          <w:rFonts w:ascii="Arial" w:hAnsi="Arial" w:cs="Arial"/>
          <w:color w:val="1F497D" w:themeColor="text2"/>
          <w:sz w:val="24"/>
          <w:szCs w:val="24"/>
        </w:rPr>
        <w:t>s’assurer que ce soit</w:t>
      </w:r>
      <w:r w:rsidR="00E64098">
        <w:rPr>
          <w:rFonts w:ascii="Arial" w:hAnsi="Arial" w:cs="Arial"/>
          <w:color w:val="1F497D" w:themeColor="text2"/>
          <w:sz w:val="24"/>
          <w:szCs w:val="24"/>
        </w:rPr>
        <w:t xml:space="preserve"> </w:t>
      </w:r>
      <w:r w:rsidR="0091302B">
        <w:rPr>
          <w:rFonts w:ascii="Arial" w:hAnsi="Arial" w:cs="Arial"/>
          <w:color w:val="1F497D" w:themeColor="text2"/>
          <w:sz w:val="24"/>
          <w:szCs w:val="24"/>
        </w:rPr>
        <w:t>la même équipe de professionnel</w:t>
      </w:r>
      <w:r w:rsidR="00E64098">
        <w:rPr>
          <w:rFonts w:ascii="Arial" w:hAnsi="Arial" w:cs="Arial"/>
          <w:color w:val="1F497D" w:themeColor="text2"/>
          <w:sz w:val="24"/>
          <w:szCs w:val="24"/>
        </w:rPr>
        <w:t>s qui évalue l’usager lors de</w:t>
      </w:r>
      <w:r w:rsidR="0091302B">
        <w:rPr>
          <w:rFonts w:ascii="Arial" w:hAnsi="Arial" w:cs="Arial"/>
          <w:color w:val="1F497D" w:themeColor="text2"/>
          <w:sz w:val="24"/>
          <w:szCs w:val="24"/>
        </w:rPr>
        <w:t xml:space="preserve"> toutes ses deman</w:t>
      </w:r>
      <w:r w:rsidR="0009059A">
        <w:rPr>
          <w:rFonts w:ascii="Arial" w:hAnsi="Arial" w:cs="Arial"/>
          <w:color w:val="1F497D" w:themeColor="text2"/>
          <w:sz w:val="24"/>
          <w:szCs w:val="24"/>
        </w:rPr>
        <w:t>des</w:t>
      </w:r>
      <w:r w:rsidR="00FD1927">
        <w:rPr>
          <w:rFonts w:ascii="Arial" w:hAnsi="Arial" w:cs="Arial"/>
          <w:color w:val="1F497D" w:themeColor="text2"/>
          <w:sz w:val="24"/>
          <w:szCs w:val="24"/>
        </w:rPr>
        <w:t xml:space="preserve"> liées à la mobilité</w:t>
      </w:r>
      <w:r w:rsidR="0009059A">
        <w:rPr>
          <w:rFonts w:ascii="Arial" w:hAnsi="Arial" w:cs="Arial"/>
          <w:color w:val="1F497D" w:themeColor="text2"/>
          <w:sz w:val="24"/>
          <w:szCs w:val="24"/>
        </w:rPr>
        <w:t>.</w:t>
      </w:r>
    </w:p>
    <w:p w:rsidR="00FD1927" w:rsidRPr="000A1892" w:rsidRDefault="00FD1927" w:rsidP="004A2C56">
      <w:pPr>
        <w:pStyle w:val="Paragraphedeliste"/>
        <w:spacing w:after="0" w:line="400" w:lineRule="exact"/>
        <w:ind w:left="785"/>
        <w:jc w:val="both"/>
        <w:rPr>
          <w:rFonts w:ascii="Arial" w:hAnsi="Arial" w:cs="Arial"/>
          <w:b/>
          <w:color w:val="1F497D" w:themeColor="text2"/>
          <w:sz w:val="24"/>
          <w:szCs w:val="24"/>
        </w:rPr>
      </w:pPr>
    </w:p>
    <w:p w:rsidR="000A1892" w:rsidRPr="00C770A4" w:rsidRDefault="00E64098" w:rsidP="004A2C56">
      <w:pPr>
        <w:pStyle w:val="Paragraphedeliste"/>
        <w:spacing w:after="0" w:line="400" w:lineRule="exact"/>
        <w:ind w:left="0"/>
        <w:jc w:val="both"/>
        <w:rPr>
          <w:rFonts w:ascii="Arial" w:hAnsi="Arial" w:cs="Arial"/>
          <w:b/>
          <w:sz w:val="24"/>
          <w:szCs w:val="24"/>
        </w:rPr>
      </w:pPr>
      <w:r w:rsidRPr="00C770A4">
        <w:rPr>
          <w:rFonts w:ascii="Arial" w:hAnsi="Arial" w:cs="Arial"/>
          <w:b/>
          <w:sz w:val="24"/>
          <w:szCs w:val="24"/>
        </w:rPr>
        <w:t>Considérant :</w:t>
      </w:r>
    </w:p>
    <w:p w:rsidR="000A1892" w:rsidRPr="00C770A4" w:rsidRDefault="00FD1927" w:rsidP="000E515F">
      <w:pPr>
        <w:pStyle w:val="Paragraphedeliste"/>
        <w:numPr>
          <w:ilvl w:val="0"/>
          <w:numId w:val="25"/>
        </w:numPr>
        <w:spacing w:after="0" w:line="380" w:lineRule="exact"/>
        <w:ind w:left="709" w:hanging="709"/>
        <w:jc w:val="both"/>
        <w:rPr>
          <w:rFonts w:ascii="Arial" w:hAnsi="Arial" w:cs="Arial"/>
          <w:sz w:val="24"/>
          <w:szCs w:val="24"/>
        </w:rPr>
      </w:pPr>
      <w:r w:rsidRPr="00C770A4">
        <w:rPr>
          <w:rFonts w:ascii="Arial" w:hAnsi="Arial" w:cs="Arial"/>
          <w:sz w:val="24"/>
          <w:szCs w:val="24"/>
        </w:rPr>
        <w:t>Qu’</w:t>
      </w:r>
      <w:r w:rsidR="0071230D" w:rsidRPr="00C770A4">
        <w:rPr>
          <w:rFonts w:ascii="Arial" w:hAnsi="Arial" w:cs="Arial"/>
          <w:sz w:val="24"/>
          <w:szCs w:val="24"/>
        </w:rPr>
        <w:t xml:space="preserve">une aide à la mobilité </w:t>
      </w:r>
      <w:r w:rsidRPr="00C770A4">
        <w:rPr>
          <w:rFonts w:ascii="Arial" w:hAnsi="Arial" w:cs="Arial"/>
          <w:sz w:val="24"/>
          <w:szCs w:val="24"/>
        </w:rPr>
        <w:t xml:space="preserve">qui </w:t>
      </w:r>
      <w:r w:rsidR="0071230D" w:rsidRPr="00C770A4">
        <w:rPr>
          <w:rFonts w:ascii="Arial" w:hAnsi="Arial" w:cs="Arial"/>
          <w:sz w:val="24"/>
          <w:szCs w:val="24"/>
        </w:rPr>
        <w:t xml:space="preserve">ne </w:t>
      </w:r>
      <w:r w:rsidRPr="00C770A4">
        <w:rPr>
          <w:rFonts w:ascii="Arial" w:hAnsi="Arial" w:cs="Arial"/>
          <w:sz w:val="24"/>
          <w:szCs w:val="24"/>
        </w:rPr>
        <w:t>correspond</w:t>
      </w:r>
      <w:r w:rsidR="0071230D" w:rsidRPr="00C770A4">
        <w:rPr>
          <w:rFonts w:ascii="Arial" w:hAnsi="Arial" w:cs="Arial"/>
          <w:sz w:val="24"/>
          <w:szCs w:val="24"/>
        </w:rPr>
        <w:t xml:space="preserve"> pas au</w:t>
      </w:r>
      <w:r w:rsidR="00E64098" w:rsidRPr="00C770A4">
        <w:rPr>
          <w:rFonts w:ascii="Arial" w:hAnsi="Arial" w:cs="Arial"/>
          <w:sz w:val="24"/>
          <w:szCs w:val="24"/>
        </w:rPr>
        <w:t>x</w:t>
      </w:r>
      <w:r w:rsidR="0071230D" w:rsidRPr="00C770A4">
        <w:rPr>
          <w:rFonts w:ascii="Arial" w:hAnsi="Arial" w:cs="Arial"/>
          <w:sz w:val="24"/>
          <w:szCs w:val="24"/>
        </w:rPr>
        <w:t xml:space="preserve"> besoin</w:t>
      </w:r>
      <w:r w:rsidR="00E64098" w:rsidRPr="00C770A4">
        <w:rPr>
          <w:rFonts w:ascii="Arial" w:hAnsi="Arial" w:cs="Arial"/>
          <w:sz w:val="24"/>
          <w:szCs w:val="24"/>
        </w:rPr>
        <w:t>s</w:t>
      </w:r>
      <w:r w:rsidR="0071230D" w:rsidRPr="00C770A4">
        <w:rPr>
          <w:rFonts w:ascii="Arial" w:hAnsi="Arial" w:cs="Arial"/>
          <w:sz w:val="24"/>
          <w:szCs w:val="24"/>
        </w:rPr>
        <w:t xml:space="preserve"> de l’usager </w:t>
      </w:r>
      <w:r w:rsidRPr="00C770A4">
        <w:rPr>
          <w:rFonts w:ascii="Arial" w:hAnsi="Arial" w:cs="Arial"/>
          <w:sz w:val="24"/>
          <w:szCs w:val="24"/>
        </w:rPr>
        <w:t xml:space="preserve">peut s’avérer </w:t>
      </w:r>
      <w:r w:rsidR="00E64098" w:rsidRPr="00C770A4">
        <w:rPr>
          <w:rFonts w:ascii="Arial" w:hAnsi="Arial" w:cs="Arial"/>
          <w:sz w:val="24"/>
          <w:szCs w:val="24"/>
        </w:rPr>
        <w:t>un risque pour sa santé et s</w:t>
      </w:r>
      <w:r w:rsidR="0071230D" w:rsidRPr="00C770A4">
        <w:rPr>
          <w:rFonts w:ascii="Arial" w:hAnsi="Arial" w:cs="Arial"/>
          <w:sz w:val="24"/>
          <w:szCs w:val="24"/>
        </w:rPr>
        <w:t>a sécurité</w:t>
      </w:r>
      <w:r w:rsidR="00E64098" w:rsidRPr="00C770A4">
        <w:rPr>
          <w:rFonts w:ascii="Arial" w:hAnsi="Arial" w:cs="Arial"/>
          <w:sz w:val="24"/>
          <w:szCs w:val="24"/>
        </w:rPr>
        <w:t>;</w:t>
      </w:r>
    </w:p>
    <w:p w:rsidR="00DB74B2" w:rsidRDefault="00FD1927" w:rsidP="000E515F">
      <w:pPr>
        <w:pStyle w:val="Paragraphedeliste"/>
        <w:numPr>
          <w:ilvl w:val="0"/>
          <w:numId w:val="21"/>
        </w:numPr>
        <w:tabs>
          <w:tab w:val="left" w:pos="-6663"/>
          <w:tab w:val="left" w:pos="-6521"/>
        </w:tabs>
        <w:spacing w:after="0" w:line="380" w:lineRule="exact"/>
        <w:ind w:left="709" w:hanging="709"/>
        <w:jc w:val="both"/>
        <w:rPr>
          <w:rFonts w:ascii="Arial" w:hAnsi="Arial" w:cs="Arial"/>
          <w:b/>
          <w:color w:val="1F497D" w:themeColor="text2"/>
          <w:sz w:val="24"/>
          <w:szCs w:val="24"/>
        </w:rPr>
      </w:pPr>
      <w:r>
        <w:rPr>
          <w:rFonts w:ascii="Arial" w:hAnsi="Arial" w:cs="Arial"/>
          <w:color w:val="1F497D" w:themeColor="text2"/>
          <w:sz w:val="24"/>
          <w:szCs w:val="24"/>
        </w:rPr>
        <w:lastRenderedPageBreak/>
        <w:t xml:space="preserve">Nous demandons </w:t>
      </w:r>
      <w:r w:rsidR="00F138F4">
        <w:rPr>
          <w:rFonts w:ascii="Arial" w:hAnsi="Arial" w:cs="Arial"/>
          <w:color w:val="1F497D" w:themeColor="text2"/>
          <w:sz w:val="24"/>
          <w:szCs w:val="24"/>
        </w:rPr>
        <w:t>qu’une aide à la mobilité soit prescrite uniquement en fonction d</w:t>
      </w:r>
      <w:r w:rsidR="006B7C82" w:rsidRPr="007A54DF">
        <w:rPr>
          <w:rFonts w:ascii="Arial" w:hAnsi="Arial" w:cs="Arial"/>
          <w:color w:val="1F497D" w:themeColor="text2"/>
          <w:sz w:val="24"/>
          <w:szCs w:val="24"/>
        </w:rPr>
        <w:t xml:space="preserve">es besoins </w:t>
      </w:r>
      <w:r w:rsidR="00F138F4">
        <w:rPr>
          <w:rFonts w:ascii="Arial" w:hAnsi="Arial" w:cs="Arial"/>
          <w:color w:val="1F497D" w:themeColor="text2"/>
          <w:sz w:val="24"/>
          <w:szCs w:val="24"/>
        </w:rPr>
        <w:t xml:space="preserve">de l’usager et sans que ne soient pris </w:t>
      </w:r>
      <w:r w:rsidR="006B7C82" w:rsidRPr="007A54DF">
        <w:rPr>
          <w:rFonts w:ascii="Arial" w:hAnsi="Arial" w:cs="Arial"/>
          <w:color w:val="1F497D" w:themeColor="text2"/>
          <w:sz w:val="24"/>
          <w:szCs w:val="24"/>
        </w:rPr>
        <w:t xml:space="preserve">en considération </w:t>
      </w:r>
      <w:r w:rsidR="005D7427" w:rsidRPr="007A54DF">
        <w:rPr>
          <w:rFonts w:ascii="Arial" w:hAnsi="Arial" w:cs="Arial"/>
          <w:color w:val="1F497D" w:themeColor="text2"/>
          <w:sz w:val="24"/>
          <w:szCs w:val="24"/>
        </w:rPr>
        <w:t xml:space="preserve">les facteurs </w:t>
      </w:r>
      <w:r w:rsidR="00443EBA">
        <w:rPr>
          <w:rFonts w:ascii="Arial" w:hAnsi="Arial" w:cs="Arial"/>
          <w:color w:val="1F497D" w:themeColor="text2"/>
          <w:sz w:val="24"/>
          <w:szCs w:val="24"/>
        </w:rPr>
        <w:t xml:space="preserve">restrictifs (coût, </w:t>
      </w:r>
      <w:r w:rsidR="00BF3529" w:rsidRPr="007A54DF">
        <w:rPr>
          <w:rFonts w:ascii="Arial" w:hAnsi="Arial" w:cs="Arial"/>
          <w:color w:val="1F497D" w:themeColor="text2"/>
          <w:sz w:val="24"/>
          <w:szCs w:val="24"/>
        </w:rPr>
        <w:t xml:space="preserve">etc.) </w:t>
      </w:r>
      <w:r w:rsidR="005D7427" w:rsidRPr="007A54DF">
        <w:rPr>
          <w:rFonts w:ascii="Arial" w:hAnsi="Arial" w:cs="Arial"/>
          <w:color w:val="1F497D" w:themeColor="text2"/>
          <w:sz w:val="24"/>
          <w:szCs w:val="24"/>
        </w:rPr>
        <w:t>du programme concerné.</w:t>
      </w:r>
      <w:r w:rsidR="005D7427" w:rsidRPr="007A54DF">
        <w:rPr>
          <w:rFonts w:ascii="Arial" w:hAnsi="Arial" w:cs="Arial"/>
          <w:b/>
          <w:color w:val="1F497D" w:themeColor="text2"/>
          <w:sz w:val="24"/>
          <w:szCs w:val="24"/>
        </w:rPr>
        <w:t xml:space="preserve"> </w:t>
      </w:r>
    </w:p>
    <w:p w:rsidR="00443EBA" w:rsidRPr="00D651CF" w:rsidRDefault="00443EBA" w:rsidP="00443EBA">
      <w:pPr>
        <w:pStyle w:val="Paragraphedeliste"/>
        <w:tabs>
          <w:tab w:val="left" w:pos="0"/>
          <w:tab w:val="left" w:pos="426"/>
        </w:tabs>
        <w:spacing w:after="0" w:line="380" w:lineRule="exact"/>
        <w:ind w:left="1134"/>
        <w:jc w:val="both"/>
        <w:rPr>
          <w:rFonts w:ascii="Arial" w:hAnsi="Arial" w:cs="Arial"/>
          <w:b/>
          <w:color w:val="1F497D" w:themeColor="text2"/>
          <w:sz w:val="24"/>
          <w:szCs w:val="24"/>
        </w:rPr>
      </w:pPr>
    </w:p>
    <w:p w:rsidR="00C770A4" w:rsidRPr="00C770A4" w:rsidRDefault="00C770A4" w:rsidP="004A2C56">
      <w:pPr>
        <w:pStyle w:val="Corpsdetexte"/>
        <w:shd w:val="clear" w:color="auto" w:fill="1F497D" w:themeFill="text2"/>
        <w:spacing w:line="400" w:lineRule="exact"/>
        <w:ind w:left="-142"/>
        <w:rPr>
          <w:rFonts w:ascii="Arial" w:hAnsi="Arial" w:cs="Arial"/>
          <w:b/>
          <w:color w:val="FFFFFF" w:themeColor="background1"/>
          <w:sz w:val="32"/>
          <w:szCs w:val="32"/>
        </w:rPr>
      </w:pPr>
      <w:r w:rsidRPr="00C770A4">
        <w:rPr>
          <w:rFonts w:ascii="Arial" w:hAnsi="Arial" w:cs="Arial"/>
          <w:b/>
          <w:color w:val="FFFFFF" w:themeColor="background1"/>
          <w:sz w:val="32"/>
          <w:szCs w:val="32"/>
        </w:rPr>
        <w:t>Attribution des aides techniques à la mobilité et à la posture</w:t>
      </w:r>
    </w:p>
    <w:p w:rsidR="00C770A4" w:rsidRDefault="00C770A4" w:rsidP="004A2C56">
      <w:pPr>
        <w:spacing w:after="120" w:line="400" w:lineRule="exact"/>
        <w:ind w:left="425"/>
        <w:jc w:val="both"/>
        <w:rPr>
          <w:rFonts w:ascii="Arial" w:hAnsi="Arial" w:cs="Arial"/>
          <w:b/>
          <w:color w:val="4F6228" w:themeColor="accent3" w:themeShade="80"/>
          <w:sz w:val="24"/>
          <w:szCs w:val="24"/>
        </w:rPr>
      </w:pPr>
    </w:p>
    <w:p w:rsidR="003D2FF0" w:rsidRPr="00C770A4" w:rsidRDefault="00F138F4" w:rsidP="004A2C56">
      <w:pPr>
        <w:spacing w:after="0" w:line="400" w:lineRule="exact"/>
        <w:jc w:val="both"/>
        <w:rPr>
          <w:rFonts w:ascii="Arial" w:hAnsi="Arial" w:cs="Arial"/>
          <w:b/>
          <w:sz w:val="24"/>
          <w:szCs w:val="24"/>
        </w:rPr>
      </w:pPr>
      <w:r w:rsidRPr="00C770A4">
        <w:rPr>
          <w:rFonts w:ascii="Arial" w:hAnsi="Arial" w:cs="Arial"/>
          <w:b/>
          <w:sz w:val="24"/>
          <w:szCs w:val="24"/>
        </w:rPr>
        <w:t xml:space="preserve">Considérant : </w:t>
      </w:r>
    </w:p>
    <w:p w:rsidR="00796721" w:rsidRPr="00C770A4" w:rsidRDefault="003133A0" w:rsidP="004A2C56">
      <w:pPr>
        <w:pStyle w:val="Paragraphedeliste"/>
        <w:numPr>
          <w:ilvl w:val="0"/>
          <w:numId w:val="25"/>
        </w:numPr>
        <w:spacing w:after="120" w:line="400" w:lineRule="exact"/>
        <w:ind w:left="709" w:hanging="709"/>
        <w:contextualSpacing w:val="0"/>
        <w:jc w:val="both"/>
        <w:rPr>
          <w:rFonts w:ascii="Arial" w:hAnsi="Arial" w:cs="Arial"/>
          <w:sz w:val="24"/>
          <w:szCs w:val="24"/>
        </w:rPr>
      </w:pPr>
      <w:r w:rsidRPr="00C770A4">
        <w:rPr>
          <w:rFonts w:ascii="Arial" w:hAnsi="Arial" w:cs="Arial"/>
          <w:sz w:val="24"/>
          <w:szCs w:val="24"/>
        </w:rPr>
        <w:t>L’existence de</w:t>
      </w:r>
      <w:r w:rsidR="003D2FF0" w:rsidRPr="00C770A4">
        <w:rPr>
          <w:rFonts w:ascii="Arial" w:hAnsi="Arial" w:cs="Arial"/>
          <w:sz w:val="24"/>
          <w:szCs w:val="24"/>
        </w:rPr>
        <w:t xml:space="preserve"> </w:t>
      </w:r>
      <w:r w:rsidR="00FC6CAC" w:rsidRPr="00C770A4">
        <w:rPr>
          <w:rFonts w:ascii="Arial" w:hAnsi="Arial" w:cs="Arial"/>
          <w:sz w:val="24"/>
          <w:szCs w:val="24"/>
        </w:rPr>
        <w:t xml:space="preserve">plusieurs </w:t>
      </w:r>
      <w:r w:rsidR="003D2FF0" w:rsidRPr="00C770A4">
        <w:rPr>
          <w:rFonts w:ascii="Arial" w:hAnsi="Arial" w:cs="Arial"/>
          <w:sz w:val="24"/>
          <w:szCs w:val="24"/>
        </w:rPr>
        <w:t xml:space="preserve">délais </w:t>
      </w:r>
      <w:r w:rsidR="00FC6CAC" w:rsidRPr="00C770A4">
        <w:rPr>
          <w:rFonts w:ascii="Arial" w:hAnsi="Arial" w:cs="Arial"/>
          <w:sz w:val="24"/>
          <w:szCs w:val="24"/>
        </w:rPr>
        <w:t>administratifs</w:t>
      </w:r>
      <w:r w:rsidR="003D2FF0" w:rsidRPr="00C770A4">
        <w:rPr>
          <w:rFonts w:ascii="Arial" w:hAnsi="Arial" w:cs="Arial"/>
          <w:sz w:val="24"/>
          <w:szCs w:val="24"/>
        </w:rPr>
        <w:t xml:space="preserve"> entre </w:t>
      </w:r>
      <w:r w:rsidR="00F138F4" w:rsidRPr="00C770A4">
        <w:rPr>
          <w:rFonts w:ascii="Arial" w:hAnsi="Arial" w:cs="Arial"/>
          <w:sz w:val="24"/>
          <w:szCs w:val="24"/>
        </w:rPr>
        <w:t xml:space="preserve">les différentes </w:t>
      </w:r>
      <w:r w:rsidR="003D2FF0" w:rsidRPr="00C770A4">
        <w:rPr>
          <w:rFonts w:ascii="Arial" w:hAnsi="Arial" w:cs="Arial"/>
          <w:sz w:val="24"/>
          <w:szCs w:val="24"/>
        </w:rPr>
        <w:t xml:space="preserve">étapes du processus d’attribution </w:t>
      </w:r>
      <w:r w:rsidRPr="00C770A4">
        <w:rPr>
          <w:rFonts w:ascii="Arial" w:hAnsi="Arial" w:cs="Arial"/>
          <w:sz w:val="24"/>
          <w:szCs w:val="24"/>
        </w:rPr>
        <w:t>d’une aide à la mobilité</w:t>
      </w:r>
      <w:r w:rsidR="00BE1674" w:rsidRPr="00C770A4">
        <w:rPr>
          <w:rFonts w:ascii="Arial" w:hAnsi="Arial" w:cs="Arial"/>
          <w:sz w:val="24"/>
          <w:szCs w:val="24"/>
        </w:rPr>
        <w:t>;</w:t>
      </w:r>
    </w:p>
    <w:p w:rsidR="0092712C" w:rsidRPr="009D77A6" w:rsidRDefault="00796721" w:rsidP="004A2C56">
      <w:pPr>
        <w:pStyle w:val="Paragraphedeliste"/>
        <w:numPr>
          <w:ilvl w:val="0"/>
          <w:numId w:val="21"/>
        </w:numPr>
        <w:spacing w:after="120" w:line="400" w:lineRule="exact"/>
        <w:ind w:left="709" w:hanging="708"/>
        <w:contextualSpacing w:val="0"/>
        <w:jc w:val="both"/>
        <w:rPr>
          <w:rFonts w:ascii="Arial" w:hAnsi="Arial" w:cs="Arial"/>
          <w:b/>
          <w:color w:val="1F497D" w:themeColor="text2"/>
          <w:sz w:val="24"/>
          <w:szCs w:val="24"/>
        </w:rPr>
      </w:pPr>
      <w:r>
        <w:rPr>
          <w:rFonts w:ascii="Arial" w:hAnsi="Arial" w:cs="Arial"/>
          <w:color w:val="1F497D" w:themeColor="text2"/>
          <w:sz w:val="24"/>
          <w:szCs w:val="24"/>
        </w:rPr>
        <w:t xml:space="preserve">Nous demandons </w:t>
      </w:r>
      <w:r w:rsidR="001145C3">
        <w:rPr>
          <w:rFonts w:ascii="Arial" w:hAnsi="Arial" w:cs="Arial"/>
          <w:color w:val="1F497D" w:themeColor="text2"/>
          <w:sz w:val="24"/>
          <w:szCs w:val="24"/>
        </w:rPr>
        <w:t xml:space="preserve">que </w:t>
      </w:r>
      <w:r w:rsidR="0092712C">
        <w:rPr>
          <w:rFonts w:ascii="Arial" w:hAnsi="Arial" w:cs="Arial"/>
          <w:color w:val="1F497D" w:themeColor="text2"/>
          <w:sz w:val="24"/>
          <w:szCs w:val="24"/>
        </w:rPr>
        <w:t xml:space="preserve">toutes les étapes </w:t>
      </w:r>
      <w:r w:rsidR="001D23B3">
        <w:rPr>
          <w:rFonts w:ascii="Arial" w:hAnsi="Arial" w:cs="Arial"/>
          <w:color w:val="1F497D" w:themeColor="text2"/>
          <w:sz w:val="24"/>
          <w:szCs w:val="24"/>
        </w:rPr>
        <w:t>du</w:t>
      </w:r>
      <w:r w:rsidR="0092712C">
        <w:rPr>
          <w:rFonts w:ascii="Arial" w:hAnsi="Arial" w:cs="Arial"/>
          <w:color w:val="1F497D" w:themeColor="text2"/>
          <w:sz w:val="24"/>
          <w:szCs w:val="24"/>
        </w:rPr>
        <w:t xml:space="preserve"> processus d’attr</w:t>
      </w:r>
      <w:r w:rsidR="00443EBA">
        <w:rPr>
          <w:rFonts w:ascii="Arial" w:hAnsi="Arial" w:cs="Arial"/>
          <w:color w:val="1F497D" w:themeColor="text2"/>
          <w:sz w:val="24"/>
          <w:szCs w:val="24"/>
        </w:rPr>
        <w:t xml:space="preserve">ibution de l’aide à la mobilité aient lieu </w:t>
      </w:r>
      <w:r w:rsidR="003718B5">
        <w:rPr>
          <w:rFonts w:ascii="Arial" w:hAnsi="Arial" w:cs="Arial"/>
          <w:color w:val="1F497D" w:themeColor="text2"/>
          <w:sz w:val="24"/>
          <w:szCs w:val="24"/>
        </w:rPr>
        <w:t>à l’intérieur</w:t>
      </w:r>
      <w:r w:rsidR="001145C3">
        <w:rPr>
          <w:rFonts w:ascii="Arial" w:hAnsi="Arial" w:cs="Arial"/>
          <w:color w:val="1F497D" w:themeColor="text2"/>
          <w:sz w:val="24"/>
          <w:szCs w:val="24"/>
        </w:rPr>
        <w:t xml:space="preserve"> </w:t>
      </w:r>
      <w:r w:rsidR="00443EBA">
        <w:rPr>
          <w:rFonts w:ascii="Arial" w:hAnsi="Arial" w:cs="Arial"/>
          <w:color w:val="1F497D" w:themeColor="text2"/>
          <w:sz w:val="24"/>
          <w:szCs w:val="24"/>
        </w:rPr>
        <w:t xml:space="preserve">d’un délai maximal </w:t>
      </w:r>
      <w:r w:rsidR="001145C3">
        <w:rPr>
          <w:rFonts w:ascii="Arial" w:hAnsi="Arial" w:cs="Arial"/>
          <w:color w:val="1F497D" w:themeColor="text2"/>
          <w:sz w:val="24"/>
          <w:szCs w:val="24"/>
        </w:rPr>
        <w:t>de deux mois</w:t>
      </w:r>
      <w:r>
        <w:rPr>
          <w:rFonts w:ascii="Arial" w:hAnsi="Arial" w:cs="Arial"/>
          <w:color w:val="1F497D" w:themeColor="text2"/>
          <w:sz w:val="24"/>
          <w:szCs w:val="24"/>
        </w:rPr>
        <w:t>, car</w:t>
      </w:r>
      <w:r w:rsidR="0009442E">
        <w:rPr>
          <w:rFonts w:ascii="Arial" w:hAnsi="Arial" w:cs="Arial"/>
          <w:color w:val="1F497D" w:themeColor="text2"/>
          <w:sz w:val="24"/>
          <w:szCs w:val="24"/>
        </w:rPr>
        <w:t xml:space="preserve"> l’autonomie du requérant en dépend. </w:t>
      </w:r>
    </w:p>
    <w:p w:rsidR="009D77A6" w:rsidRPr="000B42FB" w:rsidRDefault="009D77A6" w:rsidP="004A2C56">
      <w:pPr>
        <w:pStyle w:val="Paragraphedeliste"/>
        <w:spacing w:line="400" w:lineRule="exact"/>
        <w:ind w:left="785"/>
        <w:jc w:val="both"/>
        <w:rPr>
          <w:rFonts w:ascii="Arial" w:hAnsi="Arial" w:cs="Arial"/>
          <w:b/>
          <w:color w:val="1F497D" w:themeColor="text2"/>
          <w:sz w:val="24"/>
          <w:szCs w:val="24"/>
        </w:rPr>
      </w:pPr>
    </w:p>
    <w:p w:rsidR="000B42FB" w:rsidRPr="00C770A4" w:rsidRDefault="00BE1674" w:rsidP="004A2C56">
      <w:pPr>
        <w:pStyle w:val="Paragraphedeliste"/>
        <w:spacing w:line="400" w:lineRule="exact"/>
        <w:ind w:left="0"/>
        <w:jc w:val="both"/>
        <w:rPr>
          <w:rFonts w:ascii="Arial" w:hAnsi="Arial" w:cs="Arial"/>
          <w:b/>
          <w:sz w:val="24"/>
          <w:szCs w:val="24"/>
        </w:rPr>
      </w:pPr>
      <w:r w:rsidRPr="00C770A4">
        <w:rPr>
          <w:rFonts w:ascii="Arial" w:hAnsi="Arial" w:cs="Arial"/>
          <w:b/>
          <w:sz w:val="24"/>
          <w:szCs w:val="24"/>
        </w:rPr>
        <w:t>Considérant :</w:t>
      </w:r>
    </w:p>
    <w:p w:rsidR="000B42FB" w:rsidRPr="00C770A4" w:rsidRDefault="00796721" w:rsidP="00643709">
      <w:pPr>
        <w:pStyle w:val="Paragraphedeliste"/>
        <w:numPr>
          <w:ilvl w:val="0"/>
          <w:numId w:val="25"/>
        </w:numPr>
        <w:spacing w:line="400" w:lineRule="exact"/>
        <w:ind w:left="709" w:hanging="709"/>
        <w:jc w:val="both"/>
        <w:rPr>
          <w:rFonts w:ascii="Arial" w:hAnsi="Arial" w:cs="Arial"/>
          <w:sz w:val="24"/>
          <w:szCs w:val="24"/>
        </w:rPr>
      </w:pPr>
      <w:r w:rsidRPr="00C770A4">
        <w:rPr>
          <w:rFonts w:ascii="Arial" w:hAnsi="Arial" w:cs="Arial"/>
          <w:sz w:val="24"/>
          <w:szCs w:val="24"/>
        </w:rPr>
        <w:t>Que</w:t>
      </w:r>
      <w:r w:rsidR="000B42FB" w:rsidRPr="00C770A4">
        <w:rPr>
          <w:rFonts w:ascii="Arial" w:hAnsi="Arial" w:cs="Arial"/>
          <w:sz w:val="24"/>
          <w:szCs w:val="24"/>
        </w:rPr>
        <w:t xml:space="preserve"> le maintien </w:t>
      </w:r>
      <w:r w:rsidR="009D77A6" w:rsidRPr="00C770A4">
        <w:rPr>
          <w:rFonts w:ascii="Arial" w:hAnsi="Arial" w:cs="Arial"/>
          <w:sz w:val="24"/>
          <w:szCs w:val="24"/>
        </w:rPr>
        <w:t>des capacités musculaires</w:t>
      </w:r>
      <w:r w:rsidR="000B42FB" w:rsidRPr="00C770A4">
        <w:rPr>
          <w:rFonts w:ascii="Arial" w:hAnsi="Arial" w:cs="Arial"/>
          <w:sz w:val="24"/>
          <w:szCs w:val="24"/>
        </w:rPr>
        <w:t xml:space="preserve"> des membres supérieurs</w:t>
      </w:r>
      <w:r w:rsidR="00C370DC" w:rsidRPr="00C770A4">
        <w:rPr>
          <w:rFonts w:ascii="Arial" w:hAnsi="Arial" w:cs="Arial"/>
          <w:sz w:val="24"/>
          <w:szCs w:val="24"/>
        </w:rPr>
        <w:t xml:space="preserve"> </w:t>
      </w:r>
      <w:r w:rsidRPr="00C770A4">
        <w:rPr>
          <w:rFonts w:ascii="Arial" w:hAnsi="Arial" w:cs="Arial"/>
          <w:sz w:val="24"/>
          <w:szCs w:val="24"/>
        </w:rPr>
        <w:t xml:space="preserve">est essentiel </w:t>
      </w:r>
      <w:r w:rsidR="00C370DC" w:rsidRPr="00C770A4">
        <w:rPr>
          <w:rFonts w:ascii="Arial" w:hAnsi="Arial" w:cs="Arial"/>
          <w:sz w:val="24"/>
          <w:szCs w:val="24"/>
        </w:rPr>
        <w:t>lorsque l’état physique le permet;</w:t>
      </w:r>
    </w:p>
    <w:p w:rsidR="00C370DC" w:rsidRPr="00C770A4" w:rsidRDefault="00796721" w:rsidP="00643709">
      <w:pPr>
        <w:pStyle w:val="Paragraphedeliste"/>
        <w:numPr>
          <w:ilvl w:val="0"/>
          <w:numId w:val="25"/>
        </w:numPr>
        <w:spacing w:line="400" w:lineRule="exact"/>
        <w:ind w:left="709" w:hanging="709"/>
        <w:jc w:val="both"/>
        <w:rPr>
          <w:rFonts w:ascii="Arial" w:hAnsi="Arial" w:cs="Arial"/>
          <w:sz w:val="24"/>
          <w:szCs w:val="24"/>
        </w:rPr>
      </w:pPr>
      <w:r w:rsidRPr="00C770A4">
        <w:rPr>
          <w:rFonts w:ascii="Arial" w:hAnsi="Arial" w:cs="Arial"/>
          <w:sz w:val="24"/>
          <w:szCs w:val="24"/>
        </w:rPr>
        <w:t xml:space="preserve">Qu’il est </w:t>
      </w:r>
      <w:r w:rsidR="00443EBA">
        <w:rPr>
          <w:rFonts w:ascii="Arial" w:hAnsi="Arial" w:cs="Arial"/>
          <w:sz w:val="24"/>
          <w:szCs w:val="24"/>
        </w:rPr>
        <w:t>i</w:t>
      </w:r>
      <w:r w:rsidR="00C370DC" w:rsidRPr="00C770A4">
        <w:rPr>
          <w:rFonts w:ascii="Arial" w:hAnsi="Arial" w:cs="Arial"/>
          <w:sz w:val="24"/>
          <w:szCs w:val="24"/>
        </w:rPr>
        <w:t>mpossible d’insérer un fauteuil m</w:t>
      </w:r>
      <w:r w:rsidR="009D77A6" w:rsidRPr="00C770A4">
        <w:rPr>
          <w:rFonts w:ascii="Arial" w:hAnsi="Arial" w:cs="Arial"/>
          <w:sz w:val="24"/>
          <w:szCs w:val="24"/>
        </w:rPr>
        <w:t xml:space="preserve">otorisé </w:t>
      </w:r>
      <w:r w:rsidR="00C370DC" w:rsidRPr="00C770A4">
        <w:rPr>
          <w:rFonts w:ascii="Arial" w:hAnsi="Arial" w:cs="Arial"/>
          <w:sz w:val="24"/>
          <w:szCs w:val="24"/>
        </w:rPr>
        <w:t xml:space="preserve">dans </w:t>
      </w:r>
      <w:r w:rsidRPr="00C770A4">
        <w:rPr>
          <w:rFonts w:ascii="Arial" w:hAnsi="Arial" w:cs="Arial"/>
          <w:sz w:val="24"/>
          <w:szCs w:val="24"/>
        </w:rPr>
        <w:t>le coffre arrière d’une automobile;</w:t>
      </w:r>
    </w:p>
    <w:p w:rsidR="00077595" w:rsidRPr="00C770A4" w:rsidRDefault="005D4EAA" w:rsidP="004A2C56">
      <w:pPr>
        <w:pStyle w:val="Paragraphedeliste"/>
        <w:numPr>
          <w:ilvl w:val="0"/>
          <w:numId w:val="25"/>
        </w:numPr>
        <w:spacing w:after="120" w:line="400" w:lineRule="exact"/>
        <w:ind w:left="709" w:hanging="709"/>
        <w:contextualSpacing w:val="0"/>
        <w:jc w:val="both"/>
        <w:rPr>
          <w:rFonts w:ascii="Arial" w:hAnsi="Arial" w:cs="Arial"/>
          <w:sz w:val="24"/>
          <w:szCs w:val="24"/>
        </w:rPr>
      </w:pPr>
      <w:r w:rsidRPr="00C770A4">
        <w:rPr>
          <w:rFonts w:ascii="Arial" w:hAnsi="Arial" w:cs="Arial"/>
          <w:sz w:val="24"/>
          <w:szCs w:val="24"/>
        </w:rPr>
        <w:t>L’étroitesse de</w:t>
      </w:r>
      <w:r w:rsidR="009D77A6" w:rsidRPr="00C770A4">
        <w:rPr>
          <w:rFonts w:ascii="Arial" w:hAnsi="Arial" w:cs="Arial"/>
          <w:sz w:val="24"/>
          <w:szCs w:val="24"/>
        </w:rPr>
        <w:t xml:space="preserve"> </w:t>
      </w:r>
      <w:r w:rsidR="00796721" w:rsidRPr="00C770A4">
        <w:rPr>
          <w:rFonts w:ascii="Arial" w:hAnsi="Arial" w:cs="Arial"/>
          <w:sz w:val="24"/>
          <w:szCs w:val="24"/>
        </w:rPr>
        <w:t xml:space="preserve">certains </w:t>
      </w:r>
      <w:r w:rsidR="009D77A6" w:rsidRPr="00C770A4">
        <w:rPr>
          <w:rFonts w:ascii="Arial" w:hAnsi="Arial" w:cs="Arial"/>
          <w:sz w:val="24"/>
          <w:szCs w:val="24"/>
        </w:rPr>
        <w:t>milieux de vie et de</w:t>
      </w:r>
      <w:r w:rsidRPr="00C770A4">
        <w:rPr>
          <w:rFonts w:ascii="Arial" w:hAnsi="Arial" w:cs="Arial"/>
          <w:sz w:val="24"/>
          <w:szCs w:val="24"/>
        </w:rPr>
        <w:t xml:space="preserve"> </w:t>
      </w:r>
      <w:r w:rsidR="00796721" w:rsidRPr="00C770A4">
        <w:rPr>
          <w:rFonts w:ascii="Arial" w:hAnsi="Arial" w:cs="Arial"/>
          <w:sz w:val="24"/>
          <w:szCs w:val="24"/>
        </w:rPr>
        <w:t xml:space="preserve">divers </w:t>
      </w:r>
      <w:r w:rsidRPr="00C770A4">
        <w:rPr>
          <w:rFonts w:ascii="Arial" w:hAnsi="Arial" w:cs="Arial"/>
          <w:sz w:val="24"/>
          <w:szCs w:val="24"/>
        </w:rPr>
        <w:t>lieu</w:t>
      </w:r>
      <w:r w:rsidR="009D77A6" w:rsidRPr="00C770A4">
        <w:rPr>
          <w:rFonts w:ascii="Arial" w:hAnsi="Arial" w:cs="Arial"/>
          <w:sz w:val="24"/>
          <w:szCs w:val="24"/>
        </w:rPr>
        <w:t>x</w:t>
      </w:r>
      <w:r w:rsidRPr="00C770A4">
        <w:rPr>
          <w:rFonts w:ascii="Arial" w:hAnsi="Arial" w:cs="Arial"/>
          <w:sz w:val="24"/>
          <w:szCs w:val="24"/>
        </w:rPr>
        <w:t xml:space="preserve"> fréquentés</w:t>
      </w:r>
      <w:r w:rsidR="00077595" w:rsidRPr="00C770A4">
        <w:rPr>
          <w:rFonts w:ascii="Arial" w:hAnsi="Arial" w:cs="Arial"/>
          <w:sz w:val="24"/>
          <w:szCs w:val="24"/>
        </w:rPr>
        <w:t xml:space="preserve"> </w:t>
      </w:r>
      <w:r w:rsidR="00BE1674" w:rsidRPr="00C770A4">
        <w:rPr>
          <w:rFonts w:ascii="Arial" w:hAnsi="Arial" w:cs="Arial"/>
          <w:sz w:val="24"/>
          <w:szCs w:val="24"/>
        </w:rPr>
        <w:t>sur une base occasionnelle</w:t>
      </w:r>
      <w:r w:rsidR="00077595" w:rsidRPr="00C770A4">
        <w:rPr>
          <w:rFonts w:ascii="Arial" w:hAnsi="Arial" w:cs="Arial"/>
          <w:sz w:val="24"/>
          <w:szCs w:val="24"/>
        </w:rPr>
        <w:t xml:space="preserve"> ou</w:t>
      </w:r>
      <w:r w:rsidR="00BE1674" w:rsidRPr="00C770A4">
        <w:rPr>
          <w:rFonts w:ascii="Arial" w:hAnsi="Arial" w:cs="Arial"/>
          <w:sz w:val="24"/>
          <w:szCs w:val="24"/>
        </w:rPr>
        <w:t xml:space="preserve"> non;</w:t>
      </w:r>
    </w:p>
    <w:p w:rsidR="00077595" w:rsidRPr="00BE1674" w:rsidRDefault="00077595" w:rsidP="004A2C56">
      <w:pPr>
        <w:pStyle w:val="Paragraphedeliste"/>
        <w:numPr>
          <w:ilvl w:val="0"/>
          <w:numId w:val="21"/>
        </w:numPr>
        <w:spacing w:after="120" w:line="400" w:lineRule="exact"/>
        <w:ind w:left="709" w:hanging="708"/>
        <w:contextualSpacing w:val="0"/>
        <w:jc w:val="both"/>
        <w:rPr>
          <w:rFonts w:ascii="Arial" w:hAnsi="Arial" w:cs="Arial"/>
          <w:b/>
          <w:color w:val="1F497D" w:themeColor="text2"/>
          <w:sz w:val="24"/>
          <w:szCs w:val="24"/>
        </w:rPr>
      </w:pPr>
      <w:r>
        <w:rPr>
          <w:rFonts w:ascii="Arial" w:hAnsi="Arial" w:cs="Arial"/>
          <w:color w:val="1F497D" w:themeColor="text2"/>
          <w:sz w:val="24"/>
          <w:szCs w:val="24"/>
        </w:rPr>
        <w:t xml:space="preserve">Nous demandons que l’attribution </w:t>
      </w:r>
      <w:r w:rsidR="006F073F">
        <w:rPr>
          <w:rFonts w:ascii="Arial" w:hAnsi="Arial" w:cs="Arial"/>
          <w:color w:val="1F497D" w:themeColor="text2"/>
          <w:sz w:val="24"/>
          <w:szCs w:val="24"/>
        </w:rPr>
        <w:t>d’un</w:t>
      </w:r>
      <w:r w:rsidR="002F288A">
        <w:rPr>
          <w:rFonts w:ascii="Arial" w:hAnsi="Arial" w:cs="Arial"/>
          <w:color w:val="1F497D" w:themeColor="text2"/>
          <w:sz w:val="24"/>
          <w:szCs w:val="24"/>
        </w:rPr>
        <w:t xml:space="preserve"> deuxième fauteuil</w:t>
      </w:r>
      <w:r w:rsidR="006F073F">
        <w:rPr>
          <w:rFonts w:ascii="Arial" w:hAnsi="Arial" w:cs="Arial"/>
          <w:color w:val="1F497D" w:themeColor="text2"/>
          <w:sz w:val="24"/>
          <w:szCs w:val="24"/>
        </w:rPr>
        <w:t xml:space="preserve"> </w:t>
      </w:r>
      <w:r>
        <w:rPr>
          <w:rFonts w:ascii="Arial" w:hAnsi="Arial" w:cs="Arial"/>
          <w:color w:val="1F497D" w:themeColor="text2"/>
          <w:sz w:val="24"/>
          <w:szCs w:val="24"/>
        </w:rPr>
        <w:t xml:space="preserve">soit possible </w:t>
      </w:r>
      <w:r w:rsidR="006F073F">
        <w:rPr>
          <w:rFonts w:ascii="Arial" w:hAnsi="Arial" w:cs="Arial"/>
          <w:color w:val="1F497D" w:themeColor="text2"/>
          <w:sz w:val="24"/>
          <w:szCs w:val="24"/>
        </w:rPr>
        <w:t xml:space="preserve">en tout temps, </w:t>
      </w:r>
      <w:r>
        <w:rPr>
          <w:rFonts w:ascii="Arial" w:hAnsi="Arial" w:cs="Arial"/>
          <w:color w:val="1F497D" w:themeColor="text2"/>
          <w:sz w:val="24"/>
          <w:szCs w:val="24"/>
        </w:rPr>
        <w:t xml:space="preserve">et ce, même si la personne qui en fait la demande n’occupe pas un emploi, ne fréquente pas une institution scolaire ou ne fait pas de bénévolat, </w:t>
      </w:r>
      <w:r w:rsidR="006F073F">
        <w:rPr>
          <w:rFonts w:ascii="Arial" w:hAnsi="Arial" w:cs="Arial"/>
          <w:color w:val="1F497D" w:themeColor="text2"/>
          <w:sz w:val="24"/>
          <w:szCs w:val="24"/>
        </w:rPr>
        <w:t xml:space="preserve">afin de </w:t>
      </w:r>
      <w:r w:rsidR="004F2B7D">
        <w:rPr>
          <w:rFonts w:ascii="Arial" w:hAnsi="Arial" w:cs="Arial"/>
          <w:color w:val="1F497D" w:themeColor="text2"/>
          <w:sz w:val="24"/>
          <w:szCs w:val="24"/>
        </w:rPr>
        <w:t>favoriser</w:t>
      </w:r>
      <w:r>
        <w:rPr>
          <w:rFonts w:ascii="Arial" w:hAnsi="Arial" w:cs="Arial"/>
          <w:color w:val="1F497D" w:themeColor="text2"/>
          <w:sz w:val="24"/>
          <w:szCs w:val="24"/>
        </w:rPr>
        <w:t xml:space="preserve"> la plus grande autonomie possible pour </w:t>
      </w:r>
      <w:r w:rsidR="006F073F">
        <w:rPr>
          <w:rFonts w:ascii="Arial" w:hAnsi="Arial" w:cs="Arial"/>
          <w:color w:val="1F497D" w:themeColor="text2"/>
          <w:sz w:val="24"/>
          <w:szCs w:val="24"/>
        </w:rPr>
        <w:t xml:space="preserve">tous les usagers. </w:t>
      </w:r>
    </w:p>
    <w:p w:rsidR="00BE1674" w:rsidRPr="00BE1674" w:rsidRDefault="00BE1674" w:rsidP="004A2C56">
      <w:pPr>
        <w:pStyle w:val="Paragraphedeliste"/>
        <w:spacing w:line="400" w:lineRule="exact"/>
        <w:ind w:left="785"/>
        <w:jc w:val="both"/>
        <w:rPr>
          <w:rFonts w:ascii="Arial" w:hAnsi="Arial" w:cs="Arial"/>
          <w:b/>
          <w:color w:val="1F497D" w:themeColor="text2"/>
          <w:sz w:val="24"/>
          <w:szCs w:val="24"/>
        </w:rPr>
      </w:pPr>
    </w:p>
    <w:p w:rsidR="00B74124" w:rsidRPr="00C770A4" w:rsidRDefault="00077595" w:rsidP="004A2C56">
      <w:pPr>
        <w:pStyle w:val="Paragraphedeliste"/>
        <w:spacing w:line="400" w:lineRule="exact"/>
        <w:ind w:left="0"/>
        <w:jc w:val="both"/>
        <w:rPr>
          <w:rFonts w:ascii="Arial" w:hAnsi="Arial" w:cs="Arial"/>
          <w:b/>
          <w:sz w:val="24"/>
          <w:szCs w:val="24"/>
        </w:rPr>
      </w:pPr>
      <w:r w:rsidRPr="00C770A4">
        <w:rPr>
          <w:rFonts w:ascii="Arial" w:hAnsi="Arial" w:cs="Arial"/>
          <w:b/>
          <w:sz w:val="24"/>
          <w:szCs w:val="24"/>
        </w:rPr>
        <w:t>Considérant</w:t>
      </w:r>
      <w:r w:rsidR="00082D25" w:rsidRPr="00C770A4">
        <w:rPr>
          <w:rFonts w:ascii="Arial" w:hAnsi="Arial" w:cs="Arial"/>
          <w:b/>
          <w:sz w:val="24"/>
          <w:szCs w:val="24"/>
        </w:rPr>
        <w:t> :</w:t>
      </w:r>
    </w:p>
    <w:p w:rsidR="00077595" w:rsidRPr="00C770A4" w:rsidRDefault="004F2B7D" w:rsidP="004A2C56">
      <w:pPr>
        <w:pStyle w:val="Paragraphedeliste"/>
        <w:numPr>
          <w:ilvl w:val="0"/>
          <w:numId w:val="25"/>
        </w:numPr>
        <w:spacing w:after="120" w:line="400" w:lineRule="exact"/>
        <w:ind w:left="709" w:hanging="709"/>
        <w:contextualSpacing w:val="0"/>
        <w:jc w:val="both"/>
        <w:rPr>
          <w:rFonts w:ascii="Arial" w:hAnsi="Arial" w:cs="Arial"/>
          <w:b/>
          <w:sz w:val="24"/>
          <w:szCs w:val="24"/>
        </w:rPr>
      </w:pPr>
      <w:r w:rsidRPr="00C770A4">
        <w:rPr>
          <w:rFonts w:ascii="Arial" w:hAnsi="Arial" w:cs="Arial"/>
          <w:sz w:val="24"/>
          <w:szCs w:val="24"/>
        </w:rPr>
        <w:t>Que d</w:t>
      </w:r>
      <w:r w:rsidR="00B74124" w:rsidRPr="00C770A4">
        <w:rPr>
          <w:rFonts w:ascii="Arial" w:hAnsi="Arial" w:cs="Arial"/>
          <w:sz w:val="24"/>
          <w:szCs w:val="24"/>
        </w:rPr>
        <w:t xml:space="preserve">es erreurs </w:t>
      </w:r>
      <w:r w:rsidRPr="00C770A4">
        <w:rPr>
          <w:rFonts w:ascii="Arial" w:hAnsi="Arial" w:cs="Arial"/>
          <w:sz w:val="24"/>
          <w:szCs w:val="24"/>
        </w:rPr>
        <w:t xml:space="preserve">peuvent se produire </w:t>
      </w:r>
      <w:r w:rsidR="00220FF8" w:rsidRPr="00C770A4">
        <w:rPr>
          <w:rFonts w:ascii="Arial" w:hAnsi="Arial" w:cs="Arial"/>
          <w:sz w:val="24"/>
          <w:szCs w:val="24"/>
        </w:rPr>
        <w:t xml:space="preserve">dans </w:t>
      </w:r>
      <w:r w:rsidR="00077595" w:rsidRPr="00C770A4">
        <w:rPr>
          <w:rFonts w:ascii="Arial" w:hAnsi="Arial" w:cs="Arial"/>
          <w:sz w:val="24"/>
          <w:szCs w:val="24"/>
        </w:rPr>
        <w:t xml:space="preserve">le processus de dispensation des </w:t>
      </w:r>
      <w:r w:rsidR="00BE1674" w:rsidRPr="00C770A4">
        <w:rPr>
          <w:rFonts w:ascii="Arial" w:hAnsi="Arial" w:cs="Arial"/>
          <w:sz w:val="24"/>
          <w:szCs w:val="24"/>
        </w:rPr>
        <w:t xml:space="preserve">services </w:t>
      </w:r>
      <w:r w:rsidR="00077595" w:rsidRPr="00C770A4">
        <w:rPr>
          <w:rFonts w:ascii="Arial" w:hAnsi="Arial" w:cs="Arial"/>
          <w:sz w:val="24"/>
          <w:szCs w:val="24"/>
        </w:rPr>
        <w:t>l</w:t>
      </w:r>
      <w:r w:rsidR="00220FF8" w:rsidRPr="00C770A4">
        <w:rPr>
          <w:rFonts w:ascii="Arial" w:hAnsi="Arial" w:cs="Arial"/>
          <w:sz w:val="24"/>
          <w:szCs w:val="24"/>
        </w:rPr>
        <w:t>orsque différents interv</w:t>
      </w:r>
      <w:r w:rsidR="00077595" w:rsidRPr="00C770A4">
        <w:rPr>
          <w:rFonts w:ascii="Arial" w:hAnsi="Arial" w:cs="Arial"/>
          <w:sz w:val="24"/>
          <w:szCs w:val="24"/>
        </w:rPr>
        <w:t>enants doivent travailler sur un</w:t>
      </w:r>
      <w:r w:rsidR="00220FF8" w:rsidRPr="00C770A4">
        <w:rPr>
          <w:rFonts w:ascii="Arial" w:hAnsi="Arial" w:cs="Arial"/>
          <w:sz w:val="24"/>
          <w:szCs w:val="24"/>
        </w:rPr>
        <w:t xml:space="preserve"> même dossier</w:t>
      </w:r>
      <w:r w:rsidR="00BE1674" w:rsidRPr="00C770A4">
        <w:rPr>
          <w:rFonts w:ascii="Arial" w:hAnsi="Arial" w:cs="Arial"/>
          <w:sz w:val="24"/>
          <w:szCs w:val="24"/>
        </w:rPr>
        <w:t>;</w:t>
      </w:r>
    </w:p>
    <w:p w:rsidR="00826898" w:rsidRPr="00483B5A" w:rsidRDefault="004F2B7D" w:rsidP="004A2C56">
      <w:pPr>
        <w:pStyle w:val="Paragraphedeliste"/>
        <w:numPr>
          <w:ilvl w:val="0"/>
          <w:numId w:val="21"/>
        </w:numPr>
        <w:spacing w:after="120" w:line="400" w:lineRule="exact"/>
        <w:ind w:left="709" w:hanging="708"/>
        <w:contextualSpacing w:val="0"/>
        <w:jc w:val="both"/>
        <w:rPr>
          <w:rFonts w:ascii="Arial" w:hAnsi="Arial" w:cs="Arial"/>
          <w:b/>
          <w:color w:val="1F497D" w:themeColor="text2"/>
          <w:sz w:val="24"/>
          <w:szCs w:val="24"/>
        </w:rPr>
      </w:pPr>
      <w:r>
        <w:rPr>
          <w:rFonts w:ascii="Arial" w:hAnsi="Arial" w:cs="Arial"/>
          <w:color w:val="1F497D" w:themeColor="text2"/>
          <w:sz w:val="24"/>
          <w:szCs w:val="24"/>
        </w:rPr>
        <w:t>Nous demandons que l</w:t>
      </w:r>
      <w:r w:rsidR="00532814">
        <w:rPr>
          <w:rFonts w:ascii="Arial" w:hAnsi="Arial" w:cs="Arial"/>
          <w:color w:val="1F497D" w:themeColor="text2"/>
          <w:sz w:val="24"/>
          <w:szCs w:val="24"/>
        </w:rPr>
        <w:t>orsque les besoins de l’usager nécessitent l’intervention</w:t>
      </w:r>
      <w:r w:rsidR="0020763A">
        <w:rPr>
          <w:rFonts w:ascii="Arial" w:hAnsi="Arial" w:cs="Arial"/>
          <w:color w:val="1F497D" w:themeColor="text2"/>
          <w:sz w:val="24"/>
          <w:szCs w:val="24"/>
        </w:rPr>
        <w:t xml:space="preserve"> de plusieurs intervenants, </w:t>
      </w:r>
      <w:r w:rsidR="0020763A" w:rsidRPr="00082D25">
        <w:rPr>
          <w:rFonts w:ascii="Arial" w:hAnsi="Arial" w:cs="Arial"/>
          <w:color w:val="1F497D" w:themeColor="text2"/>
          <w:sz w:val="24"/>
          <w:szCs w:val="24"/>
        </w:rPr>
        <w:t>l’établissement</w:t>
      </w:r>
      <w:r w:rsidR="0020763A">
        <w:rPr>
          <w:rFonts w:ascii="Arial" w:hAnsi="Arial" w:cs="Arial"/>
          <w:color w:val="1F497D" w:themeColor="text2"/>
          <w:sz w:val="24"/>
          <w:szCs w:val="24"/>
        </w:rPr>
        <w:t xml:space="preserve"> s</w:t>
      </w:r>
      <w:r w:rsidR="00532814">
        <w:rPr>
          <w:rFonts w:ascii="Arial" w:hAnsi="Arial" w:cs="Arial"/>
          <w:color w:val="1F497D" w:themeColor="text2"/>
          <w:sz w:val="24"/>
          <w:szCs w:val="24"/>
        </w:rPr>
        <w:t xml:space="preserve">oit </w:t>
      </w:r>
      <w:r w:rsidR="0020763A">
        <w:rPr>
          <w:rFonts w:ascii="Arial" w:hAnsi="Arial" w:cs="Arial"/>
          <w:color w:val="1F497D" w:themeColor="text2"/>
          <w:sz w:val="24"/>
          <w:szCs w:val="24"/>
        </w:rPr>
        <w:t xml:space="preserve">en mesure </w:t>
      </w:r>
      <w:r w:rsidR="0020763A">
        <w:rPr>
          <w:rFonts w:ascii="Arial" w:hAnsi="Arial" w:cs="Arial"/>
          <w:color w:val="1F497D" w:themeColor="text2"/>
          <w:sz w:val="24"/>
          <w:szCs w:val="24"/>
        </w:rPr>
        <w:lastRenderedPageBreak/>
        <w:t>d’</w:t>
      </w:r>
      <w:r w:rsidR="00532814">
        <w:rPr>
          <w:rFonts w:ascii="Arial" w:hAnsi="Arial" w:cs="Arial"/>
          <w:color w:val="1F497D" w:themeColor="text2"/>
          <w:sz w:val="24"/>
          <w:szCs w:val="24"/>
        </w:rPr>
        <w:t xml:space="preserve">assurer une coordination </w:t>
      </w:r>
      <w:r w:rsidR="0020763A">
        <w:rPr>
          <w:rFonts w:ascii="Arial" w:hAnsi="Arial" w:cs="Arial"/>
          <w:color w:val="1F497D" w:themeColor="text2"/>
          <w:sz w:val="24"/>
          <w:szCs w:val="24"/>
        </w:rPr>
        <w:t>entre ces derniers</w:t>
      </w:r>
      <w:r w:rsidR="00443EBA">
        <w:rPr>
          <w:rFonts w:ascii="Arial" w:hAnsi="Arial" w:cs="Arial"/>
          <w:color w:val="1F497D" w:themeColor="text2"/>
          <w:sz w:val="24"/>
          <w:szCs w:val="24"/>
        </w:rPr>
        <w:t xml:space="preserve"> (</w:t>
      </w:r>
      <w:r w:rsidR="003718B5">
        <w:rPr>
          <w:rFonts w:ascii="Arial" w:hAnsi="Arial" w:cs="Arial"/>
          <w:color w:val="1F497D" w:themeColor="text2"/>
          <w:sz w:val="24"/>
          <w:szCs w:val="24"/>
        </w:rPr>
        <w:t>ex</w:t>
      </w:r>
      <w:r w:rsidR="00443EBA">
        <w:rPr>
          <w:rFonts w:ascii="Arial" w:hAnsi="Arial" w:cs="Arial"/>
          <w:color w:val="1F497D" w:themeColor="text2"/>
          <w:sz w:val="24"/>
          <w:szCs w:val="24"/>
        </w:rPr>
        <w:t>.</w:t>
      </w:r>
      <w:r w:rsidR="003718B5">
        <w:rPr>
          <w:rFonts w:ascii="Arial" w:hAnsi="Arial" w:cs="Arial"/>
          <w:color w:val="1F497D" w:themeColor="text2"/>
          <w:sz w:val="24"/>
          <w:szCs w:val="24"/>
        </w:rPr>
        <w:t xml:space="preserve"> : </w:t>
      </w:r>
      <w:r w:rsidR="001D3532">
        <w:rPr>
          <w:rFonts w:ascii="Arial" w:hAnsi="Arial" w:cs="Arial"/>
          <w:color w:val="1F497D" w:themeColor="text2"/>
          <w:sz w:val="24"/>
          <w:szCs w:val="24"/>
        </w:rPr>
        <w:t xml:space="preserve">pour le cas d’un tableau de communication qui requiert </w:t>
      </w:r>
      <w:r w:rsidR="003718B5">
        <w:rPr>
          <w:rFonts w:ascii="Arial" w:hAnsi="Arial" w:cs="Arial"/>
          <w:color w:val="1F497D" w:themeColor="text2"/>
          <w:sz w:val="24"/>
          <w:szCs w:val="24"/>
        </w:rPr>
        <w:t>le service d’aide à la communication</w:t>
      </w:r>
      <w:r w:rsidR="001D3532">
        <w:rPr>
          <w:rFonts w:ascii="Arial" w:hAnsi="Arial" w:cs="Arial"/>
          <w:color w:val="1F497D" w:themeColor="text2"/>
          <w:sz w:val="24"/>
          <w:szCs w:val="24"/>
        </w:rPr>
        <w:t xml:space="preserve"> et celui du contrôle environnemental</w:t>
      </w:r>
      <w:r w:rsidR="00443EBA">
        <w:rPr>
          <w:rFonts w:ascii="Arial" w:hAnsi="Arial" w:cs="Arial"/>
          <w:color w:val="1F497D" w:themeColor="text2"/>
          <w:sz w:val="24"/>
          <w:szCs w:val="24"/>
        </w:rPr>
        <w:t>)</w:t>
      </w:r>
      <w:r w:rsidR="00460F71">
        <w:rPr>
          <w:rFonts w:ascii="Arial" w:hAnsi="Arial" w:cs="Arial"/>
          <w:color w:val="1F497D" w:themeColor="text2"/>
          <w:sz w:val="24"/>
          <w:szCs w:val="24"/>
        </w:rPr>
        <w:t xml:space="preserve">. </w:t>
      </w:r>
    </w:p>
    <w:p w:rsidR="00D651CF" w:rsidRPr="00483B5A" w:rsidRDefault="00D651CF" w:rsidP="00483B5A">
      <w:pPr>
        <w:spacing w:line="400" w:lineRule="exact"/>
        <w:jc w:val="both"/>
        <w:rPr>
          <w:rFonts w:ascii="Arial" w:hAnsi="Arial" w:cs="Arial"/>
          <w:b/>
          <w:color w:val="1F497D" w:themeColor="text2"/>
          <w:sz w:val="24"/>
          <w:szCs w:val="24"/>
        </w:rPr>
      </w:pPr>
    </w:p>
    <w:p w:rsidR="00C770A4" w:rsidRPr="0094578B" w:rsidRDefault="00C770A4" w:rsidP="004A2C56">
      <w:pPr>
        <w:pStyle w:val="Corpsdetexte"/>
        <w:shd w:val="clear" w:color="auto" w:fill="1F497D" w:themeFill="text2"/>
        <w:spacing w:line="400" w:lineRule="exact"/>
        <w:ind w:left="-142"/>
        <w:rPr>
          <w:rFonts w:ascii="Arial" w:hAnsi="Arial" w:cs="Arial"/>
          <w:b/>
          <w:color w:val="FFFFFF" w:themeColor="background1"/>
          <w:sz w:val="32"/>
          <w:szCs w:val="32"/>
        </w:rPr>
      </w:pPr>
      <w:r w:rsidRPr="0094578B">
        <w:rPr>
          <w:rFonts w:ascii="Arial" w:hAnsi="Arial" w:cs="Arial"/>
          <w:b/>
          <w:color w:val="FFFFFF" w:themeColor="background1"/>
          <w:sz w:val="32"/>
          <w:szCs w:val="32"/>
        </w:rPr>
        <w:t>Conception, fabrication, ajustements et suivis</w:t>
      </w:r>
    </w:p>
    <w:p w:rsidR="009C33B1" w:rsidRDefault="009C33B1" w:rsidP="004A2C56">
      <w:pPr>
        <w:spacing w:after="120" w:line="400" w:lineRule="exact"/>
        <w:ind w:left="425"/>
        <w:jc w:val="both"/>
        <w:rPr>
          <w:rFonts w:ascii="Arial" w:hAnsi="Arial" w:cs="Arial"/>
          <w:b/>
          <w:color w:val="1F497D" w:themeColor="text2"/>
          <w:sz w:val="24"/>
          <w:szCs w:val="24"/>
        </w:rPr>
      </w:pPr>
    </w:p>
    <w:p w:rsidR="00E02F26" w:rsidRPr="009C33B1" w:rsidRDefault="0020763A" w:rsidP="004A2C56">
      <w:pPr>
        <w:spacing w:after="0" w:line="400" w:lineRule="exact"/>
        <w:jc w:val="both"/>
        <w:rPr>
          <w:rFonts w:ascii="Arial" w:hAnsi="Arial" w:cs="Arial"/>
          <w:b/>
          <w:sz w:val="24"/>
          <w:szCs w:val="24"/>
        </w:rPr>
      </w:pPr>
      <w:r w:rsidRPr="009C33B1">
        <w:rPr>
          <w:rFonts w:ascii="Arial" w:hAnsi="Arial" w:cs="Arial"/>
          <w:b/>
          <w:sz w:val="24"/>
          <w:szCs w:val="24"/>
        </w:rPr>
        <w:t>Considérant</w:t>
      </w:r>
      <w:r w:rsidR="00082D25" w:rsidRPr="009C33B1">
        <w:rPr>
          <w:rFonts w:ascii="Arial" w:hAnsi="Arial" w:cs="Arial"/>
          <w:b/>
          <w:sz w:val="24"/>
          <w:szCs w:val="24"/>
        </w:rPr>
        <w:t> :</w:t>
      </w:r>
    </w:p>
    <w:p w:rsidR="007A7D87" w:rsidRPr="009C33B1" w:rsidRDefault="004F2B7D" w:rsidP="00643709">
      <w:pPr>
        <w:pStyle w:val="Paragraphedeliste"/>
        <w:numPr>
          <w:ilvl w:val="0"/>
          <w:numId w:val="25"/>
        </w:numPr>
        <w:spacing w:after="0" w:line="400" w:lineRule="exact"/>
        <w:ind w:left="709" w:hanging="709"/>
        <w:jc w:val="both"/>
        <w:rPr>
          <w:rFonts w:ascii="Arial" w:hAnsi="Arial" w:cs="Arial"/>
          <w:b/>
          <w:sz w:val="24"/>
          <w:szCs w:val="24"/>
        </w:rPr>
      </w:pPr>
      <w:r w:rsidRPr="009C33B1">
        <w:rPr>
          <w:rFonts w:ascii="Arial" w:hAnsi="Arial" w:cs="Arial"/>
          <w:sz w:val="24"/>
          <w:szCs w:val="24"/>
        </w:rPr>
        <w:t>Que l’autonomie et la sécurité de l’usager peuvent être compromises lorsque l’aide à la mobilité présente une faible fiabilité</w:t>
      </w:r>
      <w:r w:rsidR="001B7BB1" w:rsidRPr="009C33B1">
        <w:rPr>
          <w:rFonts w:ascii="Arial" w:hAnsi="Arial" w:cs="Arial"/>
          <w:sz w:val="24"/>
          <w:szCs w:val="24"/>
        </w:rPr>
        <w:t>;</w:t>
      </w:r>
    </w:p>
    <w:p w:rsidR="00E02F26" w:rsidRPr="009C33B1" w:rsidRDefault="0020763A" w:rsidP="004A2C56">
      <w:pPr>
        <w:pStyle w:val="Paragraphedeliste"/>
        <w:numPr>
          <w:ilvl w:val="0"/>
          <w:numId w:val="25"/>
        </w:numPr>
        <w:spacing w:after="120" w:line="400" w:lineRule="exact"/>
        <w:ind w:left="709" w:hanging="709"/>
        <w:contextualSpacing w:val="0"/>
        <w:jc w:val="both"/>
        <w:rPr>
          <w:rFonts w:ascii="Arial" w:hAnsi="Arial" w:cs="Arial"/>
          <w:b/>
          <w:sz w:val="24"/>
          <w:szCs w:val="24"/>
        </w:rPr>
      </w:pPr>
      <w:r w:rsidRPr="009C33B1">
        <w:rPr>
          <w:rFonts w:ascii="Arial" w:hAnsi="Arial" w:cs="Arial"/>
          <w:sz w:val="24"/>
          <w:szCs w:val="24"/>
        </w:rPr>
        <w:t>Que l’utilisation fréquente des services de réparation</w:t>
      </w:r>
      <w:r w:rsidR="00E02F26" w:rsidRPr="009C33B1">
        <w:rPr>
          <w:rFonts w:ascii="Arial" w:hAnsi="Arial" w:cs="Arial"/>
          <w:sz w:val="24"/>
          <w:szCs w:val="24"/>
        </w:rPr>
        <w:t xml:space="preserve"> </w:t>
      </w:r>
      <w:r w:rsidRPr="009C33B1">
        <w:rPr>
          <w:rFonts w:ascii="Arial" w:hAnsi="Arial" w:cs="Arial"/>
          <w:sz w:val="24"/>
          <w:szCs w:val="24"/>
        </w:rPr>
        <w:t>des aides techniques risque d’entraîner u</w:t>
      </w:r>
      <w:r w:rsidR="00082D25" w:rsidRPr="009C33B1">
        <w:rPr>
          <w:rFonts w:ascii="Arial" w:hAnsi="Arial" w:cs="Arial"/>
          <w:sz w:val="24"/>
          <w:szCs w:val="24"/>
        </w:rPr>
        <w:t>ne congestion chez ces derniers;</w:t>
      </w:r>
    </w:p>
    <w:p w:rsidR="00513AD9" w:rsidRDefault="0020763A" w:rsidP="00056A9F">
      <w:pPr>
        <w:pStyle w:val="Paragraphedeliste"/>
        <w:numPr>
          <w:ilvl w:val="0"/>
          <w:numId w:val="21"/>
        </w:numPr>
        <w:spacing w:after="120" w:line="400" w:lineRule="exact"/>
        <w:ind w:left="709" w:hanging="709"/>
        <w:contextualSpacing w:val="0"/>
        <w:jc w:val="both"/>
        <w:rPr>
          <w:rFonts w:ascii="Arial" w:hAnsi="Arial" w:cs="Arial"/>
          <w:color w:val="1F497D" w:themeColor="text2"/>
          <w:sz w:val="24"/>
          <w:szCs w:val="24"/>
        </w:rPr>
      </w:pPr>
      <w:r>
        <w:rPr>
          <w:rFonts w:ascii="Arial" w:hAnsi="Arial" w:cs="Arial"/>
          <w:color w:val="1F497D" w:themeColor="text2"/>
          <w:sz w:val="24"/>
          <w:szCs w:val="24"/>
        </w:rPr>
        <w:t xml:space="preserve">Nous demandons que soient offertes aux usagers </w:t>
      </w:r>
      <w:r w:rsidR="00460F71">
        <w:rPr>
          <w:rFonts w:ascii="Arial" w:hAnsi="Arial" w:cs="Arial"/>
          <w:color w:val="1F497D" w:themeColor="text2"/>
          <w:sz w:val="24"/>
          <w:szCs w:val="24"/>
        </w:rPr>
        <w:t>des aides à la mobilité qui présentent une bonne durabilité</w:t>
      </w:r>
      <w:r w:rsidR="001B7BB1">
        <w:rPr>
          <w:rFonts w:ascii="Arial" w:hAnsi="Arial" w:cs="Arial"/>
          <w:color w:val="1F497D" w:themeColor="text2"/>
          <w:sz w:val="24"/>
          <w:szCs w:val="24"/>
        </w:rPr>
        <w:t xml:space="preserve"> et </w:t>
      </w:r>
      <w:r>
        <w:rPr>
          <w:rFonts w:ascii="Arial" w:hAnsi="Arial" w:cs="Arial"/>
          <w:color w:val="1F497D" w:themeColor="text2"/>
          <w:sz w:val="24"/>
          <w:szCs w:val="24"/>
        </w:rPr>
        <w:t xml:space="preserve">une bonne </w:t>
      </w:r>
      <w:r w:rsidR="001B7BB1">
        <w:rPr>
          <w:rFonts w:ascii="Arial" w:hAnsi="Arial" w:cs="Arial"/>
          <w:color w:val="1F497D" w:themeColor="text2"/>
          <w:sz w:val="24"/>
          <w:szCs w:val="24"/>
        </w:rPr>
        <w:t>fiabilité</w:t>
      </w:r>
      <w:r w:rsidR="00460F71">
        <w:rPr>
          <w:rFonts w:ascii="Arial" w:hAnsi="Arial" w:cs="Arial"/>
          <w:color w:val="1F497D" w:themeColor="text2"/>
          <w:sz w:val="24"/>
          <w:szCs w:val="24"/>
        </w:rPr>
        <w:t xml:space="preserve">. </w:t>
      </w:r>
    </w:p>
    <w:p w:rsidR="003340E5" w:rsidRPr="005B47CD" w:rsidRDefault="003340E5" w:rsidP="00056A9F">
      <w:pPr>
        <w:pStyle w:val="Paragraphedeliste"/>
        <w:spacing w:line="400" w:lineRule="exact"/>
        <w:ind w:left="785"/>
        <w:jc w:val="both"/>
        <w:rPr>
          <w:rFonts w:ascii="Arial" w:hAnsi="Arial" w:cs="Arial"/>
          <w:color w:val="4F6228" w:themeColor="accent3" w:themeShade="80"/>
          <w:sz w:val="24"/>
          <w:szCs w:val="24"/>
        </w:rPr>
      </w:pPr>
    </w:p>
    <w:p w:rsidR="00E02F26" w:rsidRPr="009C33B1" w:rsidRDefault="0020763A" w:rsidP="00056A9F">
      <w:pPr>
        <w:pStyle w:val="Paragraphedeliste"/>
        <w:spacing w:line="400" w:lineRule="exact"/>
        <w:ind w:left="0"/>
        <w:jc w:val="both"/>
        <w:rPr>
          <w:rFonts w:ascii="Arial" w:hAnsi="Arial" w:cs="Arial"/>
          <w:b/>
          <w:sz w:val="24"/>
          <w:szCs w:val="24"/>
        </w:rPr>
      </w:pPr>
      <w:r w:rsidRPr="009C33B1">
        <w:rPr>
          <w:rFonts w:ascii="Arial" w:hAnsi="Arial" w:cs="Arial"/>
          <w:b/>
          <w:sz w:val="24"/>
          <w:szCs w:val="24"/>
        </w:rPr>
        <w:t>Considérant</w:t>
      </w:r>
      <w:r w:rsidR="00082D25" w:rsidRPr="009C33B1">
        <w:rPr>
          <w:rFonts w:ascii="Arial" w:hAnsi="Arial" w:cs="Arial"/>
          <w:b/>
          <w:sz w:val="24"/>
          <w:szCs w:val="24"/>
        </w:rPr>
        <w:t> :</w:t>
      </w:r>
    </w:p>
    <w:p w:rsidR="001B7BB1" w:rsidRPr="009C33B1" w:rsidRDefault="00CF366F" w:rsidP="00643709">
      <w:pPr>
        <w:pStyle w:val="Paragraphedeliste"/>
        <w:numPr>
          <w:ilvl w:val="0"/>
          <w:numId w:val="25"/>
        </w:numPr>
        <w:spacing w:line="400" w:lineRule="exact"/>
        <w:ind w:left="709" w:hanging="709"/>
        <w:jc w:val="both"/>
        <w:rPr>
          <w:rFonts w:ascii="Arial" w:hAnsi="Arial" w:cs="Arial"/>
          <w:sz w:val="24"/>
          <w:szCs w:val="24"/>
        </w:rPr>
      </w:pPr>
      <w:r>
        <w:rPr>
          <w:rFonts w:ascii="Arial" w:hAnsi="Arial" w:cs="Arial"/>
          <w:sz w:val="24"/>
          <w:szCs w:val="24"/>
        </w:rPr>
        <w:t>Que les</w:t>
      </w:r>
      <w:r w:rsidR="001B7BB1" w:rsidRPr="009C33B1">
        <w:rPr>
          <w:rFonts w:ascii="Arial" w:hAnsi="Arial" w:cs="Arial"/>
          <w:sz w:val="24"/>
          <w:szCs w:val="24"/>
        </w:rPr>
        <w:t xml:space="preserve"> batterie</w:t>
      </w:r>
      <w:r>
        <w:rPr>
          <w:rFonts w:ascii="Arial" w:hAnsi="Arial" w:cs="Arial"/>
          <w:sz w:val="24"/>
          <w:szCs w:val="24"/>
        </w:rPr>
        <w:t>s des</w:t>
      </w:r>
      <w:r w:rsidR="001B7BB1" w:rsidRPr="009C33B1">
        <w:rPr>
          <w:rFonts w:ascii="Arial" w:hAnsi="Arial" w:cs="Arial"/>
          <w:sz w:val="24"/>
          <w:szCs w:val="24"/>
        </w:rPr>
        <w:t xml:space="preserve"> aide</w:t>
      </w:r>
      <w:r>
        <w:rPr>
          <w:rFonts w:ascii="Arial" w:hAnsi="Arial" w:cs="Arial"/>
          <w:sz w:val="24"/>
          <w:szCs w:val="24"/>
        </w:rPr>
        <w:t>s</w:t>
      </w:r>
      <w:r w:rsidR="001B7BB1" w:rsidRPr="009C33B1">
        <w:rPr>
          <w:rFonts w:ascii="Arial" w:hAnsi="Arial" w:cs="Arial"/>
          <w:sz w:val="24"/>
          <w:szCs w:val="24"/>
        </w:rPr>
        <w:t xml:space="preserve"> à la mobilité motorisée</w:t>
      </w:r>
      <w:r>
        <w:rPr>
          <w:rFonts w:ascii="Arial" w:hAnsi="Arial" w:cs="Arial"/>
          <w:sz w:val="24"/>
          <w:szCs w:val="24"/>
        </w:rPr>
        <w:t>s ne fonctionnent,</w:t>
      </w:r>
      <w:r w:rsidR="001B7BB1" w:rsidRPr="009C33B1">
        <w:rPr>
          <w:rFonts w:ascii="Arial" w:hAnsi="Arial" w:cs="Arial"/>
          <w:sz w:val="24"/>
          <w:szCs w:val="24"/>
        </w:rPr>
        <w:t xml:space="preserve"> en moyenne</w:t>
      </w:r>
      <w:r>
        <w:rPr>
          <w:rFonts w:ascii="Arial" w:hAnsi="Arial" w:cs="Arial"/>
          <w:sz w:val="24"/>
          <w:szCs w:val="24"/>
        </w:rPr>
        <w:t>, qu’entre</w:t>
      </w:r>
      <w:r w:rsidR="001B7BB1" w:rsidRPr="009C33B1">
        <w:rPr>
          <w:rFonts w:ascii="Arial" w:hAnsi="Arial" w:cs="Arial"/>
          <w:sz w:val="24"/>
          <w:szCs w:val="24"/>
        </w:rPr>
        <w:t xml:space="preserve"> 6 à 8 heures</w:t>
      </w:r>
      <w:r>
        <w:rPr>
          <w:rFonts w:ascii="Arial" w:hAnsi="Arial" w:cs="Arial"/>
          <w:sz w:val="24"/>
          <w:szCs w:val="24"/>
        </w:rPr>
        <w:t xml:space="preserve"> avant d’avoir besoin d’être rechargées;</w:t>
      </w:r>
    </w:p>
    <w:p w:rsidR="005C4093" w:rsidRPr="009C33B1" w:rsidRDefault="005C4093" w:rsidP="00643709">
      <w:pPr>
        <w:pStyle w:val="Paragraphedeliste"/>
        <w:numPr>
          <w:ilvl w:val="0"/>
          <w:numId w:val="25"/>
        </w:numPr>
        <w:spacing w:line="400" w:lineRule="exact"/>
        <w:ind w:left="709" w:hanging="709"/>
        <w:jc w:val="both"/>
        <w:rPr>
          <w:rFonts w:ascii="Arial" w:hAnsi="Arial" w:cs="Arial"/>
          <w:sz w:val="24"/>
          <w:szCs w:val="24"/>
        </w:rPr>
      </w:pPr>
      <w:r w:rsidRPr="009C33B1">
        <w:rPr>
          <w:rFonts w:ascii="Arial" w:hAnsi="Arial" w:cs="Arial"/>
          <w:sz w:val="24"/>
          <w:szCs w:val="24"/>
        </w:rPr>
        <w:t>Que la personne en fauteuil motorisé peut facilement y être assise 15 heures de suite;</w:t>
      </w:r>
    </w:p>
    <w:p w:rsidR="00E02F26" w:rsidRPr="009C33B1" w:rsidRDefault="0020763A" w:rsidP="00643709">
      <w:pPr>
        <w:pStyle w:val="Paragraphedeliste"/>
        <w:numPr>
          <w:ilvl w:val="0"/>
          <w:numId w:val="25"/>
        </w:numPr>
        <w:spacing w:line="400" w:lineRule="exact"/>
        <w:ind w:left="709" w:hanging="709"/>
        <w:jc w:val="both"/>
        <w:rPr>
          <w:rFonts w:ascii="Arial" w:hAnsi="Arial" w:cs="Arial"/>
          <w:sz w:val="24"/>
          <w:szCs w:val="24"/>
        </w:rPr>
      </w:pPr>
      <w:r w:rsidRPr="009C33B1">
        <w:rPr>
          <w:rFonts w:ascii="Arial" w:hAnsi="Arial" w:cs="Arial"/>
          <w:sz w:val="24"/>
          <w:szCs w:val="24"/>
        </w:rPr>
        <w:t>Que, lorsque la batterie</w:t>
      </w:r>
      <w:r w:rsidR="003340E5" w:rsidRPr="009C33B1">
        <w:rPr>
          <w:rFonts w:ascii="Arial" w:hAnsi="Arial" w:cs="Arial"/>
          <w:sz w:val="24"/>
          <w:szCs w:val="24"/>
        </w:rPr>
        <w:t xml:space="preserve"> d’une aide à la mobilité </w:t>
      </w:r>
      <w:r w:rsidRPr="009C33B1">
        <w:rPr>
          <w:rFonts w:ascii="Arial" w:hAnsi="Arial" w:cs="Arial"/>
          <w:sz w:val="24"/>
          <w:szCs w:val="24"/>
        </w:rPr>
        <w:t>motorisée a perdu toute sa puissance, cela peut représenter des risques pour la sécurité de l’usager;</w:t>
      </w:r>
    </w:p>
    <w:p w:rsidR="0020763A" w:rsidRPr="009C33B1" w:rsidRDefault="0020763A" w:rsidP="004A2C56">
      <w:pPr>
        <w:pStyle w:val="Paragraphedeliste"/>
        <w:numPr>
          <w:ilvl w:val="0"/>
          <w:numId w:val="25"/>
        </w:numPr>
        <w:spacing w:after="120" w:line="400" w:lineRule="exact"/>
        <w:ind w:left="709" w:hanging="709"/>
        <w:contextualSpacing w:val="0"/>
        <w:jc w:val="both"/>
        <w:rPr>
          <w:rFonts w:ascii="Arial" w:hAnsi="Arial" w:cs="Arial"/>
          <w:sz w:val="24"/>
          <w:szCs w:val="24"/>
        </w:rPr>
      </w:pPr>
      <w:r w:rsidRPr="009C33B1">
        <w:rPr>
          <w:rFonts w:ascii="Arial" w:hAnsi="Arial" w:cs="Arial"/>
          <w:sz w:val="24"/>
          <w:szCs w:val="24"/>
        </w:rPr>
        <w:t>Qu’une batterie à plat implique, pour l’utilisateur</w:t>
      </w:r>
      <w:r w:rsidR="003340E5" w:rsidRPr="009C33B1">
        <w:rPr>
          <w:rFonts w:ascii="Arial" w:hAnsi="Arial" w:cs="Arial"/>
          <w:sz w:val="24"/>
          <w:szCs w:val="24"/>
        </w:rPr>
        <w:t xml:space="preserve"> d’une aide à la mobilité motorisé</w:t>
      </w:r>
      <w:r w:rsidR="00255F5A" w:rsidRPr="009C33B1">
        <w:rPr>
          <w:rFonts w:ascii="Arial" w:hAnsi="Arial" w:cs="Arial"/>
          <w:sz w:val="24"/>
          <w:szCs w:val="24"/>
        </w:rPr>
        <w:t>e</w:t>
      </w:r>
      <w:r w:rsidRPr="009C33B1">
        <w:rPr>
          <w:rFonts w:ascii="Arial" w:hAnsi="Arial" w:cs="Arial"/>
          <w:sz w:val="24"/>
          <w:szCs w:val="24"/>
        </w:rPr>
        <w:t xml:space="preserve">, </w:t>
      </w:r>
      <w:r w:rsidR="00CF366F">
        <w:rPr>
          <w:rFonts w:ascii="Arial" w:hAnsi="Arial" w:cs="Arial"/>
          <w:sz w:val="24"/>
          <w:szCs w:val="24"/>
        </w:rPr>
        <w:t xml:space="preserve">l’intervention du service de </w:t>
      </w:r>
      <w:r w:rsidR="00255F5A" w:rsidRPr="009C33B1">
        <w:rPr>
          <w:rFonts w:ascii="Arial" w:hAnsi="Arial" w:cs="Arial"/>
          <w:sz w:val="24"/>
          <w:szCs w:val="24"/>
        </w:rPr>
        <w:t>dépannage et que</w:t>
      </w:r>
      <w:r w:rsidR="00082D25" w:rsidRPr="009C33B1">
        <w:rPr>
          <w:rFonts w:ascii="Arial" w:hAnsi="Arial" w:cs="Arial"/>
          <w:sz w:val="24"/>
          <w:szCs w:val="24"/>
        </w:rPr>
        <w:t xml:space="preserve"> celui-ci est déjà très occupé;</w:t>
      </w:r>
    </w:p>
    <w:p w:rsidR="00DE0636" w:rsidRPr="00181C1A" w:rsidRDefault="00181C1A" w:rsidP="004A2C56">
      <w:pPr>
        <w:pStyle w:val="Paragraphedeliste"/>
        <w:numPr>
          <w:ilvl w:val="0"/>
          <w:numId w:val="21"/>
        </w:numPr>
        <w:spacing w:after="120" w:line="400" w:lineRule="exact"/>
        <w:ind w:left="709" w:hanging="708"/>
        <w:contextualSpacing w:val="0"/>
        <w:jc w:val="both"/>
        <w:rPr>
          <w:rFonts w:ascii="Arial" w:hAnsi="Arial" w:cs="Arial"/>
          <w:color w:val="1F497D" w:themeColor="text2"/>
          <w:sz w:val="24"/>
          <w:szCs w:val="56"/>
        </w:rPr>
      </w:pPr>
      <w:r>
        <w:rPr>
          <w:rFonts w:ascii="Arial" w:hAnsi="Arial" w:cs="Arial"/>
          <w:color w:val="1F497D" w:themeColor="text2"/>
          <w:sz w:val="24"/>
          <w:szCs w:val="24"/>
        </w:rPr>
        <w:t xml:space="preserve">Nous </w:t>
      </w:r>
      <w:r w:rsidR="002F117B">
        <w:rPr>
          <w:rFonts w:ascii="Arial" w:hAnsi="Arial" w:cs="Arial"/>
          <w:color w:val="1F497D" w:themeColor="text2"/>
          <w:sz w:val="24"/>
          <w:szCs w:val="24"/>
        </w:rPr>
        <w:t xml:space="preserve">demandons que des batteries assurant au moins 10 heures d’autonomie </w:t>
      </w:r>
      <w:r w:rsidR="00814D84">
        <w:rPr>
          <w:rFonts w:ascii="Arial" w:hAnsi="Arial" w:cs="Arial"/>
          <w:color w:val="1F497D" w:themeColor="text2"/>
          <w:sz w:val="24"/>
          <w:szCs w:val="24"/>
        </w:rPr>
        <w:t>-</w:t>
      </w:r>
      <w:r w:rsidR="00CF366F">
        <w:rPr>
          <w:rFonts w:ascii="Arial" w:hAnsi="Arial" w:cs="Arial"/>
          <w:color w:val="1F497D" w:themeColor="text2"/>
          <w:sz w:val="24"/>
          <w:szCs w:val="24"/>
        </w:rPr>
        <w:t xml:space="preserve"> ou toute autre technologie disponible q</w:t>
      </w:r>
      <w:r w:rsidR="00814D84">
        <w:rPr>
          <w:rFonts w:ascii="Arial" w:hAnsi="Arial" w:cs="Arial"/>
          <w:color w:val="1F497D" w:themeColor="text2"/>
          <w:sz w:val="24"/>
          <w:szCs w:val="24"/>
        </w:rPr>
        <w:t>ui permettrait cette autonomie -</w:t>
      </w:r>
      <w:r w:rsidR="00CF366F">
        <w:rPr>
          <w:rFonts w:ascii="Arial" w:hAnsi="Arial" w:cs="Arial"/>
          <w:color w:val="1F497D" w:themeColor="text2"/>
          <w:sz w:val="24"/>
          <w:szCs w:val="24"/>
        </w:rPr>
        <w:t xml:space="preserve"> </w:t>
      </w:r>
      <w:r w:rsidR="002F117B">
        <w:rPr>
          <w:rFonts w:ascii="Arial" w:hAnsi="Arial" w:cs="Arial"/>
          <w:color w:val="1F497D" w:themeColor="text2"/>
          <w:sz w:val="24"/>
          <w:szCs w:val="24"/>
        </w:rPr>
        <w:t>soient offertes</w:t>
      </w:r>
      <w:r w:rsidR="001F787D">
        <w:rPr>
          <w:rFonts w:ascii="Arial" w:hAnsi="Arial" w:cs="Arial"/>
          <w:color w:val="1F497D" w:themeColor="text2"/>
          <w:sz w:val="24"/>
          <w:szCs w:val="24"/>
        </w:rPr>
        <w:t xml:space="preserve"> aux </w:t>
      </w:r>
      <w:r w:rsidR="002F117B">
        <w:rPr>
          <w:rFonts w:ascii="Arial" w:hAnsi="Arial" w:cs="Arial"/>
          <w:color w:val="1F497D" w:themeColor="text2"/>
          <w:sz w:val="24"/>
          <w:szCs w:val="24"/>
        </w:rPr>
        <w:t>utilisateurs d’</w:t>
      </w:r>
      <w:r w:rsidR="00DE0636">
        <w:rPr>
          <w:rFonts w:ascii="Arial" w:hAnsi="Arial" w:cs="Arial"/>
          <w:color w:val="1F497D" w:themeColor="text2"/>
          <w:sz w:val="24"/>
          <w:szCs w:val="24"/>
        </w:rPr>
        <w:t>aides à la mobilité</w:t>
      </w:r>
      <w:r w:rsidR="001F787D">
        <w:rPr>
          <w:rFonts w:ascii="Arial" w:hAnsi="Arial" w:cs="Arial"/>
          <w:color w:val="1F497D" w:themeColor="text2"/>
          <w:sz w:val="24"/>
          <w:szCs w:val="24"/>
        </w:rPr>
        <w:t xml:space="preserve"> motorisé</w:t>
      </w:r>
      <w:r w:rsidR="00CF366F">
        <w:rPr>
          <w:rFonts w:ascii="Arial" w:hAnsi="Arial" w:cs="Arial"/>
          <w:color w:val="1F497D" w:themeColor="text2"/>
          <w:sz w:val="24"/>
          <w:szCs w:val="24"/>
        </w:rPr>
        <w:t>es</w:t>
      </w:r>
      <w:r w:rsidR="001D3532">
        <w:rPr>
          <w:rFonts w:ascii="Arial" w:hAnsi="Arial" w:cs="Arial"/>
          <w:color w:val="1F497D" w:themeColor="text2"/>
          <w:sz w:val="24"/>
          <w:szCs w:val="24"/>
        </w:rPr>
        <w:t xml:space="preserve">. </w:t>
      </w:r>
    </w:p>
    <w:p w:rsidR="00483B5A" w:rsidRDefault="00483B5A" w:rsidP="00DB74B2">
      <w:pPr>
        <w:spacing w:after="0" w:line="400" w:lineRule="exact"/>
        <w:jc w:val="both"/>
        <w:rPr>
          <w:rFonts w:ascii="Arial" w:hAnsi="Arial" w:cs="Arial"/>
          <w:color w:val="1F497D" w:themeColor="text2"/>
          <w:sz w:val="24"/>
          <w:szCs w:val="56"/>
        </w:rPr>
      </w:pPr>
    </w:p>
    <w:p w:rsidR="00056A9F" w:rsidRPr="00DB74B2" w:rsidRDefault="00056A9F" w:rsidP="00DB74B2">
      <w:pPr>
        <w:spacing w:after="0" w:line="400" w:lineRule="exact"/>
        <w:jc w:val="both"/>
        <w:rPr>
          <w:rFonts w:ascii="Arial" w:hAnsi="Arial" w:cs="Arial"/>
          <w:color w:val="1F497D" w:themeColor="text2"/>
          <w:sz w:val="24"/>
          <w:szCs w:val="56"/>
        </w:rPr>
      </w:pPr>
    </w:p>
    <w:p w:rsidR="002F117B" w:rsidRPr="009C33B1" w:rsidRDefault="002F117B" w:rsidP="00826898">
      <w:pPr>
        <w:pStyle w:val="Paragraphedeliste"/>
        <w:spacing w:after="0" w:line="400" w:lineRule="exact"/>
        <w:ind w:left="0"/>
        <w:jc w:val="both"/>
        <w:rPr>
          <w:rFonts w:ascii="Arial" w:hAnsi="Arial" w:cs="Arial"/>
          <w:b/>
          <w:sz w:val="24"/>
          <w:szCs w:val="24"/>
        </w:rPr>
      </w:pPr>
      <w:r w:rsidRPr="009C33B1">
        <w:rPr>
          <w:rFonts w:ascii="Arial" w:hAnsi="Arial" w:cs="Arial"/>
          <w:b/>
          <w:sz w:val="24"/>
          <w:szCs w:val="24"/>
        </w:rPr>
        <w:lastRenderedPageBreak/>
        <w:t>Considérant</w:t>
      </w:r>
      <w:r w:rsidR="00082D25" w:rsidRPr="009C33B1">
        <w:rPr>
          <w:rFonts w:ascii="Arial" w:hAnsi="Arial" w:cs="Arial"/>
          <w:b/>
          <w:sz w:val="24"/>
          <w:szCs w:val="24"/>
        </w:rPr>
        <w:t> :</w:t>
      </w:r>
    </w:p>
    <w:p w:rsidR="002F117B" w:rsidRPr="009C33B1" w:rsidRDefault="00181C1A" w:rsidP="00056A9F">
      <w:pPr>
        <w:pStyle w:val="Paragraphedeliste"/>
        <w:numPr>
          <w:ilvl w:val="0"/>
          <w:numId w:val="25"/>
        </w:numPr>
        <w:spacing w:after="120" w:line="400" w:lineRule="exact"/>
        <w:ind w:left="709" w:hanging="709"/>
        <w:contextualSpacing w:val="0"/>
        <w:jc w:val="both"/>
        <w:rPr>
          <w:rFonts w:ascii="Arial" w:hAnsi="Arial" w:cs="Arial"/>
          <w:sz w:val="24"/>
          <w:szCs w:val="24"/>
        </w:rPr>
      </w:pPr>
      <w:r w:rsidRPr="009C33B1">
        <w:rPr>
          <w:rFonts w:ascii="Arial" w:hAnsi="Arial" w:cs="Arial"/>
          <w:sz w:val="24"/>
          <w:szCs w:val="24"/>
        </w:rPr>
        <w:t xml:space="preserve">Que la personne </w:t>
      </w:r>
      <w:r w:rsidR="002F117B" w:rsidRPr="009C33B1">
        <w:rPr>
          <w:rFonts w:ascii="Arial" w:hAnsi="Arial" w:cs="Arial"/>
          <w:sz w:val="24"/>
          <w:szCs w:val="24"/>
        </w:rPr>
        <w:t>qui utilise</w:t>
      </w:r>
      <w:r w:rsidRPr="009C33B1">
        <w:rPr>
          <w:rFonts w:ascii="Arial" w:hAnsi="Arial" w:cs="Arial"/>
          <w:sz w:val="24"/>
          <w:szCs w:val="24"/>
        </w:rPr>
        <w:t xml:space="preserve"> une aid</w:t>
      </w:r>
      <w:r w:rsidR="002F117B" w:rsidRPr="009C33B1">
        <w:rPr>
          <w:rFonts w:ascii="Arial" w:hAnsi="Arial" w:cs="Arial"/>
          <w:sz w:val="24"/>
          <w:szCs w:val="24"/>
        </w:rPr>
        <w:t xml:space="preserve">e à la mobilité doit souvent effectuer des déplacements </w:t>
      </w:r>
      <w:r w:rsidRPr="009C33B1">
        <w:rPr>
          <w:rFonts w:ascii="Arial" w:hAnsi="Arial" w:cs="Arial"/>
          <w:sz w:val="24"/>
          <w:szCs w:val="24"/>
        </w:rPr>
        <w:t>d</w:t>
      </w:r>
      <w:r w:rsidR="002F117B" w:rsidRPr="009C33B1">
        <w:rPr>
          <w:rFonts w:ascii="Arial" w:hAnsi="Arial" w:cs="Arial"/>
          <w:sz w:val="24"/>
          <w:szCs w:val="24"/>
        </w:rPr>
        <w:t>ans des espaces étroits (ex. : une cabine de toilette)</w:t>
      </w:r>
      <w:r w:rsidR="00082D25" w:rsidRPr="009C33B1">
        <w:rPr>
          <w:rFonts w:ascii="Arial" w:hAnsi="Arial" w:cs="Arial"/>
          <w:sz w:val="24"/>
          <w:szCs w:val="24"/>
        </w:rPr>
        <w:t>;</w:t>
      </w:r>
    </w:p>
    <w:p w:rsidR="00826898" w:rsidRPr="00FF0EF5" w:rsidRDefault="002F117B" w:rsidP="00056A9F">
      <w:pPr>
        <w:pStyle w:val="Paragraphedeliste"/>
        <w:numPr>
          <w:ilvl w:val="0"/>
          <w:numId w:val="21"/>
        </w:numPr>
        <w:spacing w:after="120" w:line="400" w:lineRule="exact"/>
        <w:ind w:left="709" w:hanging="708"/>
        <w:contextualSpacing w:val="0"/>
        <w:jc w:val="both"/>
        <w:rPr>
          <w:rFonts w:ascii="Arial" w:hAnsi="Arial" w:cs="Arial"/>
          <w:color w:val="1F497D" w:themeColor="text2"/>
          <w:sz w:val="24"/>
          <w:szCs w:val="56"/>
        </w:rPr>
      </w:pPr>
      <w:r>
        <w:rPr>
          <w:rFonts w:ascii="Arial" w:hAnsi="Arial" w:cs="Arial"/>
          <w:color w:val="1F497D" w:themeColor="text2"/>
          <w:sz w:val="24"/>
          <w:szCs w:val="24"/>
        </w:rPr>
        <w:t>Nous demandons que</w:t>
      </w:r>
      <w:r w:rsidR="001F787D">
        <w:rPr>
          <w:rFonts w:ascii="Arial" w:hAnsi="Arial" w:cs="Arial"/>
          <w:color w:val="1F497D" w:themeColor="text2"/>
          <w:sz w:val="24"/>
          <w:szCs w:val="24"/>
        </w:rPr>
        <w:t xml:space="preserve"> </w:t>
      </w:r>
      <w:r w:rsidR="00DE0636">
        <w:rPr>
          <w:rFonts w:ascii="Arial" w:hAnsi="Arial" w:cs="Arial"/>
          <w:color w:val="1F497D" w:themeColor="text2"/>
          <w:sz w:val="24"/>
          <w:szCs w:val="24"/>
        </w:rPr>
        <w:t>les aides à la mobilité</w:t>
      </w:r>
      <w:r w:rsidR="001F787D">
        <w:rPr>
          <w:rFonts w:ascii="Arial" w:hAnsi="Arial" w:cs="Arial"/>
          <w:color w:val="1F497D" w:themeColor="text2"/>
          <w:sz w:val="24"/>
          <w:szCs w:val="24"/>
        </w:rPr>
        <w:t xml:space="preserve"> motorisé</w:t>
      </w:r>
      <w:r w:rsidR="00DE0636">
        <w:rPr>
          <w:rFonts w:ascii="Arial" w:hAnsi="Arial" w:cs="Arial"/>
          <w:color w:val="1F497D" w:themeColor="text2"/>
          <w:sz w:val="24"/>
          <w:szCs w:val="24"/>
        </w:rPr>
        <w:t>e</w:t>
      </w:r>
      <w:r w:rsidR="001F787D">
        <w:rPr>
          <w:rFonts w:ascii="Arial" w:hAnsi="Arial" w:cs="Arial"/>
          <w:color w:val="1F497D" w:themeColor="text2"/>
          <w:sz w:val="24"/>
          <w:szCs w:val="24"/>
        </w:rPr>
        <w:t xml:space="preserve">s </w:t>
      </w:r>
      <w:r>
        <w:rPr>
          <w:rFonts w:ascii="Arial" w:hAnsi="Arial" w:cs="Arial"/>
          <w:color w:val="1F497D" w:themeColor="text2"/>
          <w:sz w:val="24"/>
          <w:szCs w:val="24"/>
        </w:rPr>
        <w:t xml:space="preserve">soient configurées </w:t>
      </w:r>
      <w:r w:rsidR="00DE0636">
        <w:rPr>
          <w:rFonts w:ascii="Arial" w:hAnsi="Arial" w:cs="Arial"/>
          <w:color w:val="1F497D" w:themeColor="text2"/>
          <w:sz w:val="24"/>
          <w:szCs w:val="24"/>
        </w:rPr>
        <w:t xml:space="preserve">de façon à ce qu’elles puissent être utilisées </w:t>
      </w:r>
      <w:r w:rsidR="00CF366F">
        <w:rPr>
          <w:rFonts w:ascii="Arial" w:hAnsi="Arial" w:cs="Arial"/>
          <w:color w:val="1F497D" w:themeColor="text2"/>
          <w:sz w:val="24"/>
          <w:szCs w:val="24"/>
        </w:rPr>
        <w:t xml:space="preserve">facilement </w:t>
      </w:r>
      <w:r w:rsidR="00DE0636">
        <w:rPr>
          <w:rFonts w:ascii="Arial" w:hAnsi="Arial" w:cs="Arial"/>
          <w:color w:val="1F497D" w:themeColor="text2"/>
          <w:sz w:val="24"/>
          <w:szCs w:val="24"/>
        </w:rPr>
        <w:t>dans des espaces étroits</w:t>
      </w:r>
      <w:r w:rsidR="006720AD">
        <w:rPr>
          <w:rFonts w:ascii="Arial" w:hAnsi="Arial" w:cs="Arial"/>
          <w:color w:val="1F497D" w:themeColor="text2"/>
          <w:sz w:val="24"/>
          <w:szCs w:val="24"/>
        </w:rPr>
        <w:t xml:space="preserve">, par exemple, dans </w:t>
      </w:r>
      <w:r w:rsidR="00AB67D7">
        <w:rPr>
          <w:rFonts w:ascii="Arial" w:hAnsi="Arial" w:cs="Arial"/>
          <w:color w:val="1F497D" w:themeColor="text2"/>
          <w:sz w:val="24"/>
          <w:szCs w:val="24"/>
        </w:rPr>
        <w:t>les autobus du réseau régulier.</w:t>
      </w:r>
    </w:p>
    <w:p w:rsidR="00FF0EF5" w:rsidRPr="00010DF2" w:rsidRDefault="00FF0EF5" w:rsidP="00056A9F">
      <w:pPr>
        <w:pStyle w:val="Paragraphedeliste"/>
        <w:spacing w:after="0" w:line="400" w:lineRule="exact"/>
        <w:ind w:left="709"/>
        <w:jc w:val="both"/>
        <w:rPr>
          <w:rFonts w:ascii="Arial" w:hAnsi="Arial" w:cs="Arial"/>
          <w:color w:val="1F497D" w:themeColor="text2"/>
          <w:sz w:val="24"/>
          <w:szCs w:val="56"/>
        </w:rPr>
      </w:pPr>
    </w:p>
    <w:p w:rsidR="00FB78EB" w:rsidRPr="009C33B1" w:rsidRDefault="002F117B" w:rsidP="00056A9F">
      <w:pPr>
        <w:pStyle w:val="Paragraphedeliste"/>
        <w:spacing w:after="0" w:line="400" w:lineRule="exact"/>
        <w:ind w:left="0"/>
        <w:jc w:val="both"/>
        <w:rPr>
          <w:rFonts w:ascii="Arial" w:hAnsi="Arial" w:cs="Arial"/>
          <w:b/>
          <w:sz w:val="24"/>
          <w:szCs w:val="24"/>
        </w:rPr>
      </w:pPr>
      <w:r w:rsidRPr="009C33B1">
        <w:rPr>
          <w:rFonts w:ascii="Arial" w:hAnsi="Arial" w:cs="Arial"/>
          <w:b/>
          <w:sz w:val="24"/>
          <w:szCs w:val="24"/>
        </w:rPr>
        <w:t>Considérant</w:t>
      </w:r>
      <w:r w:rsidR="00082D25" w:rsidRPr="009C33B1">
        <w:rPr>
          <w:rFonts w:ascii="Arial" w:hAnsi="Arial" w:cs="Arial"/>
          <w:b/>
          <w:sz w:val="24"/>
          <w:szCs w:val="24"/>
        </w:rPr>
        <w:t> :</w:t>
      </w:r>
    </w:p>
    <w:p w:rsidR="00FB78EB" w:rsidRPr="009C33B1" w:rsidRDefault="00167632" w:rsidP="00FF0EF5">
      <w:pPr>
        <w:pStyle w:val="Paragraphedeliste"/>
        <w:numPr>
          <w:ilvl w:val="0"/>
          <w:numId w:val="25"/>
        </w:numPr>
        <w:spacing w:before="240" w:after="0" w:line="400" w:lineRule="exact"/>
        <w:ind w:left="709" w:hanging="709"/>
        <w:jc w:val="both"/>
        <w:rPr>
          <w:rFonts w:ascii="Arial" w:hAnsi="Arial" w:cs="Arial"/>
          <w:sz w:val="24"/>
          <w:szCs w:val="56"/>
        </w:rPr>
      </w:pPr>
      <w:r w:rsidRPr="009C33B1">
        <w:rPr>
          <w:rFonts w:ascii="Arial" w:hAnsi="Arial" w:cs="Arial"/>
          <w:sz w:val="24"/>
          <w:szCs w:val="24"/>
        </w:rPr>
        <w:t>Que les personnes utilisent leur</w:t>
      </w:r>
      <w:r w:rsidR="00A87F47" w:rsidRPr="009C33B1">
        <w:rPr>
          <w:rFonts w:ascii="Arial" w:hAnsi="Arial" w:cs="Arial"/>
          <w:sz w:val="24"/>
          <w:szCs w:val="24"/>
        </w:rPr>
        <w:t xml:space="preserve"> aide à la mobilité motorisée pour effectuer leurs déplacements à l’extérieur</w:t>
      </w:r>
      <w:r w:rsidR="00C938AD" w:rsidRPr="009C33B1">
        <w:rPr>
          <w:rFonts w:ascii="Arial" w:hAnsi="Arial" w:cs="Arial"/>
          <w:sz w:val="24"/>
          <w:szCs w:val="24"/>
        </w:rPr>
        <w:t>;</w:t>
      </w:r>
    </w:p>
    <w:p w:rsidR="00C938AD" w:rsidRPr="009C33B1" w:rsidRDefault="00C938AD" w:rsidP="00FF0EF5">
      <w:pPr>
        <w:pStyle w:val="Paragraphedeliste"/>
        <w:numPr>
          <w:ilvl w:val="0"/>
          <w:numId w:val="25"/>
        </w:numPr>
        <w:spacing w:before="240" w:after="0" w:line="400" w:lineRule="exact"/>
        <w:ind w:left="709" w:hanging="709"/>
        <w:jc w:val="both"/>
        <w:rPr>
          <w:rFonts w:ascii="Arial" w:hAnsi="Arial" w:cs="Arial"/>
          <w:sz w:val="24"/>
          <w:szCs w:val="56"/>
        </w:rPr>
      </w:pPr>
      <w:r w:rsidRPr="009C33B1">
        <w:rPr>
          <w:rFonts w:ascii="Arial" w:hAnsi="Arial" w:cs="Arial"/>
          <w:sz w:val="24"/>
          <w:szCs w:val="24"/>
        </w:rPr>
        <w:t>Qu’à l’extérieur, on retrouve différent</w:t>
      </w:r>
      <w:r w:rsidR="003A27F2" w:rsidRPr="009C33B1">
        <w:rPr>
          <w:rFonts w:ascii="Arial" w:hAnsi="Arial" w:cs="Arial"/>
          <w:sz w:val="24"/>
          <w:szCs w:val="24"/>
        </w:rPr>
        <w:t xml:space="preserve">s revêtements de sol (ex. : </w:t>
      </w:r>
      <w:r w:rsidRPr="009C33B1">
        <w:rPr>
          <w:rFonts w:ascii="Arial" w:hAnsi="Arial" w:cs="Arial"/>
          <w:sz w:val="24"/>
          <w:szCs w:val="24"/>
        </w:rPr>
        <w:t>asphalte, terre battue, gazon, etc.</w:t>
      </w:r>
      <w:r w:rsidR="003A27F2" w:rsidRPr="009C33B1">
        <w:rPr>
          <w:rFonts w:ascii="Arial" w:hAnsi="Arial" w:cs="Arial"/>
          <w:sz w:val="24"/>
          <w:szCs w:val="24"/>
        </w:rPr>
        <w:t>)</w:t>
      </w:r>
      <w:r w:rsidR="00745D78" w:rsidRPr="009C33B1">
        <w:rPr>
          <w:rFonts w:ascii="Arial" w:hAnsi="Arial" w:cs="Arial"/>
          <w:sz w:val="24"/>
          <w:szCs w:val="24"/>
        </w:rPr>
        <w:t>;</w:t>
      </w:r>
    </w:p>
    <w:p w:rsidR="003A27F2" w:rsidRPr="009C33B1" w:rsidRDefault="00745D78" w:rsidP="00056A9F">
      <w:pPr>
        <w:pStyle w:val="Paragraphedeliste"/>
        <w:numPr>
          <w:ilvl w:val="0"/>
          <w:numId w:val="25"/>
        </w:numPr>
        <w:spacing w:after="120" w:line="400" w:lineRule="exact"/>
        <w:ind w:left="709" w:hanging="709"/>
        <w:contextualSpacing w:val="0"/>
        <w:jc w:val="both"/>
        <w:rPr>
          <w:rFonts w:ascii="Arial" w:hAnsi="Arial" w:cs="Arial"/>
          <w:sz w:val="24"/>
          <w:szCs w:val="56"/>
        </w:rPr>
      </w:pPr>
      <w:r w:rsidRPr="009C33B1">
        <w:rPr>
          <w:rFonts w:ascii="Arial" w:hAnsi="Arial" w:cs="Arial"/>
          <w:sz w:val="24"/>
          <w:szCs w:val="24"/>
        </w:rPr>
        <w:t xml:space="preserve">Que les personnes utilisent leur aide à la mobilité dans des conditions climatiques </w:t>
      </w:r>
      <w:r w:rsidR="00C370BE" w:rsidRPr="009C33B1">
        <w:rPr>
          <w:rFonts w:ascii="Arial" w:hAnsi="Arial" w:cs="Arial"/>
          <w:sz w:val="24"/>
          <w:szCs w:val="24"/>
        </w:rPr>
        <w:t>div</w:t>
      </w:r>
      <w:r w:rsidR="003A27F2" w:rsidRPr="009C33B1">
        <w:rPr>
          <w:rFonts w:ascii="Arial" w:hAnsi="Arial" w:cs="Arial"/>
          <w:sz w:val="24"/>
          <w:szCs w:val="24"/>
        </w:rPr>
        <w:t xml:space="preserve">erses (ex. : </w:t>
      </w:r>
      <w:r w:rsidR="00C370BE" w:rsidRPr="009C33B1">
        <w:rPr>
          <w:rFonts w:ascii="Arial" w:hAnsi="Arial" w:cs="Arial"/>
          <w:sz w:val="24"/>
          <w:szCs w:val="24"/>
        </w:rPr>
        <w:t xml:space="preserve">pluie, neige, gel, etc.); </w:t>
      </w:r>
    </w:p>
    <w:p w:rsidR="001F787D" w:rsidRPr="00A16DB1" w:rsidRDefault="003A27F2" w:rsidP="00056A9F">
      <w:pPr>
        <w:pStyle w:val="Paragraphedeliste"/>
        <w:numPr>
          <w:ilvl w:val="0"/>
          <w:numId w:val="21"/>
        </w:numPr>
        <w:spacing w:after="120" w:line="400" w:lineRule="exact"/>
        <w:ind w:left="709" w:hanging="708"/>
        <w:contextualSpacing w:val="0"/>
        <w:jc w:val="both"/>
        <w:rPr>
          <w:rFonts w:ascii="Arial" w:hAnsi="Arial" w:cs="Arial"/>
          <w:b/>
          <w:color w:val="1F497D" w:themeColor="text2"/>
          <w:sz w:val="24"/>
          <w:szCs w:val="24"/>
        </w:rPr>
      </w:pPr>
      <w:r>
        <w:rPr>
          <w:rFonts w:ascii="Arial" w:hAnsi="Arial" w:cs="Arial"/>
          <w:color w:val="1F497D" w:themeColor="text2"/>
          <w:sz w:val="24"/>
          <w:szCs w:val="24"/>
        </w:rPr>
        <w:t xml:space="preserve">Nous demandons que </w:t>
      </w:r>
      <w:r w:rsidR="006720AD" w:rsidRPr="006720AD">
        <w:rPr>
          <w:rFonts w:ascii="Arial" w:hAnsi="Arial" w:cs="Arial"/>
          <w:color w:val="1F497D" w:themeColor="text2"/>
          <w:sz w:val="24"/>
          <w:szCs w:val="24"/>
        </w:rPr>
        <w:t>l</w:t>
      </w:r>
      <w:r w:rsidR="001F787D" w:rsidRPr="006720AD">
        <w:rPr>
          <w:rFonts w:ascii="Arial" w:hAnsi="Arial" w:cs="Arial"/>
          <w:color w:val="1F497D" w:themeColor="text2"/>
          <w:sz w:val="24"/>
          <w:szCs w:val="24"/>
        </w:rPr>
        <w:t xml:space="preserve">es </w:t>
      </w:r>
      <w:r w:rsidR="00C370BE">
        <w:rPr>
          <w:rFonts w:ascii="Arial" w:hAnsi="Arial" w:cs="Arial"/>
          <w:color w:val="1F497D" w:themeColor="text2"/>
          <w:sz w:val="24"/>
          <w:szCs w:val="24"/>
        </w:rPr>
        <w:t>aides à la mobilité</w:t>
      </w:r>
      <w:r w:rsidR="001F787D" w:rsidRPr="006720AD">
        <w:rPr>
          <w:rFonts w:ascii="Arial" w:hAnsi="Arial" w:cs="Arial"/>
          <w:color w:val="1F497D" w:themeColor="text2"/>
          <w:sz w:val="24"/>
          <w:szCs w:val="24"/>
        </w:rPr>
        <w:t xml:space="preserve"> motorisé</w:t>
      </w:r>
      <w:r w:rsidR="00CF366F">
        <w:rPr>
          <w:rFonts w:ascii="Arial" w:hAnsi="Arial" w:cs="Arial"/>
          <w:color w:val="1F497D" w:themeColor="text2"/>
          <w:sz w:val="24"/>
          <w:szCs w:val="24"/>
        </w:rPr>
        <w:t>e</w:t>
      </w:r>
      <w:r w:rsidR="001F787D" w:rsidRPr="006720AD">
        <w:rPr>
          <w:rFonts w:ascii="Arial" w:hAnsi="Arial" w:cs="Arial"/>
          <w:color w:val="1F497D" w:themeColor="text2"/>
          <w:sz w:val="24"/>
          <w:szCs w:val="24"/>
        </w:rPr>
        <w:t xml:space="preserve">s </w:t>
      </w:r>
      <w:r>
        <w:rPr>
          <w:rFonts w:ascii="Arial" w:hAnsi="Arial" w:cs="Arial"/>
          <w:color w:val="1F497D" w:themeColor="text2"/>
          <w:sz w:val="24"/>
          <w:szCs w:val="24"/>
        </w:rPr>
        <w:t>soient</w:t>
      </w:r>
      <w:r w:rsidR="00A16DB1">
        <w:rPr>
          <w:rFonts w:ascii="Arial" w:hAnsi="Arial" w:cs="Arial"/>
          <w:b/>
          <w:color w:val="1F497D" w:themeColor="text2"/>
          <w:sz w:val="24"/>
          <w:szCs w:val="24"/>
        </w:rPr>
        <w:t xml:space="preserve"> </w:t>
      </w:r>
      <w:r w:rsidRPr="00A16DB1">
        <w:rPr>
          <w:rFonts w:ascii="Arial" w:hAnsi="Arial" w:cs="Arial"/>
          <w:color w:val="1F497D" w:themeColor="text2"/>
          <w:sz w:val="24"/>
          <w:szCs w:val="24"/>
        </w:rPr>
        <w:t xml:space="preserve">conceptualisées </w:t>
      </w:r>
      <w:r w:rsidR="006720AD" w:rsidRPr="00A16DB1">
        <w:rPr>
          <w:rFonts w:ascii="Arial" w:hAnsi="Arial" w:cs="Arial"/>
          <w:color w:val="1F497D" w:themeColor="text2"/>
          <w:sz w:val="24"/>
          <w:szCs w:val="24"/>
        </w:rPr>
        <w:t xml:space="preserve">en tenant compte </w:t>
      </w:r>
      <w:r w:rsidR="00C370BE" w:rsidRPr="00A16DB1">
        <w:rPr>
          <w:rFonts w:ascii="Arial" w:hAnsi="Arial" w:cs="Arial"/>
          <w:color w:val="1F497D" w:themeColor="text2"/>
          <w:sz w:val="24"/>
          <w:szCs w:val="24"/>
        </w:rPr>
        <w:t xml:space="preserve">du fait que les gens les utilisent à l’extérieur. </w:t>
      </w:r>
    </w:p>
    <w:p w:rsidR="00DB74B2" w:rsidRDefault="00DB74B2" w:rsidP="00167632">
      <w:pPr>
        <w:spacing w:after="0" w:line="400" w:lineRule="exact"/>
        <w:jc w:val="both"/>
        <w:rPr>
          <w:rFonts w:ascii="Arial" w:hAnsi="Arial" w:cs="Arial"/>
          <w:b/>
          <w:color w:val="1F497D" w:themeColor="text2"/>
          <w:sz w:val="24"/>
          <w:szCs w:val="24"/>
        </w:rPr>
      </w:pPr>
    </w:p>
    <w:p w:rsidR="00483B5A" w:rsidRPr="00167632" w:rsidRDefault="00483B5A" w:rsidP="00DB74B2">
      <w:pPr>
        <w:spacing w:after="0" w:line="380" w:lineRule="exact"/>
        <w:jc w:val="both"/>
        <w:rPr>
          <w:rFonts w:ascii="Arial" w:hAnsi="Arial" w:cs="Arial"/>
          <w:b/>
          <w:color w:val="1F497D" w:themeColor="text2"/>
          <w:sz w:val="24"/>
          <w:szCs w:val="24"/>
        </w:rPr>
      </w:pPr>
    </w:p>
    <w:p w:rsidR="009C33B1" w:rsidRPr="009C33B1" w:rsidRDefault="009C33B1" w:rsidP="00056A9F">
      <w:pPr>
        <w:pStyle w:val="Corpsdetexte"/>
        <w:shd w:val="clear" w:color="auto" w:fill="1F497D" w:themeFill="text2"/>
        <w:spacing w:line="400" w:lineRule="exact"/>
        <w:ind w:left="-142"/>
        <w:rPr>
          <w:rFonts w:ascii="Arial" w:hAnsi="Arial" w:cs="Arial"/>
          <w:b/>
          <w:color w:val="FFFFFF" w:themeColor="background1"/>
          <w:sz w:val="32"/>
          <w:szCs w:val="32"/>
        </w:rPr>
      </w:pPr>
      <w:r w:rsidRPr="009C33B1">
        <w:rPr>
          <w:rFonts w:ascii="Arial" w:hAnsi="Arial" w:cs="Arial"/>
          <w:b/>
          <w:color w:val="FFFFFF" w:themeColor="background1"/>
          <w:sz w:val="32"/>
          <w:szCs w:val="32"/>
        </w:rPr>
        <w:t>Entretien, réparations et valorisation</w:t>
      </w:r>
    </w:p>
    <w:p w:rsidR="009C33B1" w:rsidRDefault="009C33B1" w:rsidP="00056A9F">
      <w:pPr>
        <w:spacing w:after="120" w:line="400" w:lineRule="exact"/>
        <w:ind w:left="425"/>
        <w:jc w:val="both"/>
        <w:rPr>
          <w:rFonts w:ascii="Arial" w:hAnsi="Arial" w:cs="Arial"/>
          <w:b/>
          <w:sz w:val="24"/>
          <w:szCs w:val="24"/>
        </w:rPr>
      </w:pPr>
    </w:p>
    <w:p w:rsidR="0093122F" w:rsidRPr="009C33B1" w:rsidRDefault="0040352E" w:rsidP="00056A9F">
      <w:pPr>
        <w:spacing w:after="0" w:line="400" w:lineRule="exact"/>
        <w:jc w:val="both"/>
        <w:rPr>
          <w:rFonts w:ascii="Arial" w:hAnsi="Arial" w:cs="Arial"/>
          <w:b/>
          <w:sz w:val="24"/>
          <w:szCs w:val="24"/>
        </w:rPr>
      </w:pPr>
      <w:r w:rsidRPr="009C33B1">
        <w:rPr>
          <w:rFonts w:ascii="Arial" w:hAnsi="Arial" w:cs="Arial"/>
          <w:b/>
          <w:sz w:val="24"/>
          <w:szCs w:val="24"/>
        </w:rPr>
        <w:t>Considérant</w:t>
      </w:r>
      <w:r w:rsidR="00167632" w:rsidRPr="009C33B1">
        <w:rPr>
          <w:rFonts w:ascii="Arial" w:hAnsi="Arial" w:cs="Arial"/>
          <w:b/>
          <w:sz w:val="24"/>
          <w:szCs w:val="24"/>
        </w:rPr>
        <w:t> :</w:t>
      </w:r>
    </w:p>
    <w:p w:rsidR="0093122F" w:rsidRPr="009C33B1" w:rsidRDefault="0093122F" w:rsidP="00FF0EF5">
      <w:pPr>
        <w:pStyle w:val="Paragraphedeliste"/>
        <w:numPr>
          <w:ilvl w:val="0"/>
          <w:numId w:val="25"/>
        </w:numPr>
        <w:spacing w:line="400" w:lineRule="exact"/>
        <w:ind w:left="709" w:hanging="709"/>
        <w:jc w:val="both"/>
        <w:rPr>
          <w:rFonts w:ascii="Arial" w:hAnsi="Arial" w:cs="Arial"/>
          <w:b/>
          <w:sz w:val="24"/>
          <w:szCs w:val="24"/>
        </w:rPr>
      </w:pPr>
      <w:r w:rsidRPr="009C33B1">
        <w:rPr>
          <w:rFonts w:ascii="Arial" w:hAnsi="Arial" w:cs="Arial"/>
          <w:sz w:val="24"/>
          <w:szCs w:val="24"/>
        </w:rPr>
        <w:t xml:space="preserve">Que le </w:t>
      </w:r>
      <w:r w:rsidR="0093625F" w:rsidRPr="009C33B1">
        <w:rPr>
          <w:rFonts w:ascii="Arial" w:hAnsi="Arial" w:cs="Arial"/>
          <w:sz w:val="24"/>
          <w:szCs w:val="24"/>
        </w:rPr>
        <w:t xml:space="preserve">seul </w:t>
      </w:r>
      <w:r w:rsidRPr="009C33B1">
        <w:rPr>
          <w:rFonts w:ascii="Arial" w:hAnsi="Arial" w:cs="Arial"/>
          <w:sz w:val="24"/>
          <w:szCs w:val="24"/>
        </w:rPr>
        <w:t xml:space="preserve">service </w:t>
      </w:r>
      <w:r w:rsidR="0040352E" w:rsidRPr="009C33B1">
        <w:rPr>
          <w:rFonts w:ascii="Arial" w:hAnsi="Arial" w:cs="Arial"/>
          <w:sz w:val="24"/>
          <w:szCs w:val="24"/>
        </w:rPr>
        <w:t xml:space="preserve">de </w:t>
      </w:r>
      <w:r w:rsidRPr="009C33B1">
        <w:rPr>
          <w:rFonts w:ascii="Arial" w:hAnsi="Arial" w:cs="Arial"/>
          <w:sz w:val="24"/>
          <w:szCs w:val="24"/>
        </w:rPr>
        <w:t xml:space="preserve">dépannage </w:t>
      </w:r>
      <w:r w:rsidR="0040352E" w:rsidRPr="009C33B1">
        <w:rPr>
          <w:rFonts w:ascii="Arial" w:hAnsi="Arial" w:cs="Arial"/>
          <w:sz w:val="24"/>
          <w:szCs w:val="24"/>
        </w:rPr>
        <w:t xml:space="preserve">auquel les gens peuvent faire appel en ce moment à Montréal ne </w:t>
      </w:r>
      <w:r w:rsidR="00AB21A5" w:rsidRPr="009C33B1">
        <w:rPr>
          <w:rFonts w:ascii="Arial" w:hAnsi="Arial" w:cs="Arial"/>
          <w:sz w:val="24"/>
          <w:szCs w:val="24"/>
        </w:rPr>
        <w:t xml:space="preserve">sert la clientèle </w:t>
      </w:r>
      <w:r w:rsidR="0040352E" w:rsidRPr="009C33B1">
        <w:rPr>
          <w:rFonts w:ascii="Arial" w:hAnsi="Arial" w:cs="Arial"/>
          <w:sz w:val="24"/>
          <w:szCs w:val="24"/>
        </w:rPr>
        <w:t xml:space="preserve">qu’entre </w:t>
      </w:r>
      <w:r w:rsidR="00AB21A5" w:rsidRPr="009C33B1">
        <w:rPr>
          <w:rFonts w:ascii="Arial" w:hAnsi="Arial" w:cs="Arial"/>
          <w:sz w:val="24"/>
          <w:szCs w:val="24"/>
        </w:rPr>
        <w:t>entre 13</w:t>
      </w:r>
      <w:r w:rsidR="00012360" w:rsidRPr="009C33B1">
        <w:rPr>
          <w:rFonts w:ascii="Arial" w:hAnsi="Arial" w:cs="Arial"/>
          <w:sz w:val="24"/>
          <w:szCs w:val="24"/>
        </w:rPr>
        <w:t xml:space="preserve"> </w:t>
      </w:r>
      <w:r w:rsidR="00AB21A5" w:rsidRPr="009C33B1">
        <w:rPr>
          <w:rFonts w:ascii="Arial" w:hAnsi="Arial" w:cs="Arial"/>
          <w:sz w:val="24"/>
          <w:szCs w:val="24"/>
        </w:rPr>
        <w:t>h</w:t>
      </w:r>
      <w:r w:rsidR="00012360" w:rsidRPr="009C33B1">
        <w:rPr>
          <w:rFonts w:ascii="Arial" w:hAnsi="Arial" w:cs="Arial"/>
          <w:sz w:val="24"/>
          <w:szCs w:val="24"/>
        </w:rPr>
        <w:t xml:space="preserve"> 30 </w:t>
      </w:r>
      <w:r w:rsidR="0040352E" w:rsidRPr="009C33B1">
        <w:rPr>
          <w:rFonts w:ascii="Arial" w:hAnsi="Arial" w:cs="Arial"/>
          <w:sz w:val="24"/>
          <w:szCs w:val="24"/>
        </w:rPr>
        <w:t xml:space="preserve">et </w:t>
      </w:r>
      <w:r w:rsidR="00012360" w:rsidRPr="009C33B1">
        <w:rPr>
          <w:rFonts w:ascii="Arial" w:hAnsi="Arial" w:cs="Arial"/>
          <w:sz w:val="24"/>
          <w:szCs w:val="24"/>
        </w:rPr>
        <w:t>21 h 30</w:t>
      </w:r>
      <w:r w:rsidR="0093625F" w:rsidRPr="009C33B1">
        <w:rPr>
          <w:rFonts w:ascii="Arial" w:hAnsi="Arial" w:cs="Arial"/>
          <w:sz w:val="24"/>
          <w:szCs w:val="24"/>
        </w:rPr>
        <w:t>;</w:t>
      </w:r>
    </w:p>
    <w:p w:rsidR="00167632" w:rsidRPr="009C33B1" w:rsidRDefault="0040352E" w:rsidP="00056A9F">
      <w:pPr>
        <w:pStyle w:val="Paragraphedeliste"/>
        <w:numPr>
          <w:ilvl w:val="0"/>
          <w:numId w:val="25"/>
        </w:numPr>
        <w:spacing w:after="120" w:line="400" w:lineRule="exact"/>
        <w:ind w:left="709" w:hanging="709"/>
        <w:contextualSpacing w:val="0"/>
        <w:jc w:val="both"/>
        <w:rPr>
          <w:rFonts w:ascii="Arial" w:hAnsi="Arial" w:cs="Arial"/>
          <w:b/>
          <w:sz w:val="24"/>
          <w:szCs w:val="24"/>
        </w:rPr>
      </w:pPr>
      <w:r w:rsidRPr="009C33B1">
        <w:rPr>
          <w:rFonts w:ascii="Arial" w:hAnsi="Arial" w:cs="Arial"/>
          <w:sz w:val="24"/>
          <w:szCs w:val="24"/>
        </w:rPr>
        <w:t xml:space="preserve">Que les </w:t>
      </w:r>
      <w:r w:rsidR="0093625F" w:rsidRPr="009C33B1">
        <w:rPr>
          <w:rFonts w:ascii="Arial" w:hAnsi="Arial" w:cs="Arial"/>
          <w:sz w:val="24"/>
          <w:szCs w:val="24"/>
        </w:rPr>
        <w:t>usager</w:t>
      </w:r>
      <w:r w:rsidRPr="009C33B1">
        <w:rPr>
          <w:rFonts w:ascii="Arial" w:hAnsi="Arial" w:cs="Arial"/>
          <w:sz w:val="24"/>
          <w:szCs w:val="24"/>
        </w:rPr>
        <w:t>s d’une aide à la mobilité peuvent commencer leur</w:t>
      </w:r>
      <w:r w:rsidR="0093625F" w:rsidRPr="009C33B1">
        <w:rPr>
          <w:rFonts w:ascii="Arial" w:hAnsi="Arial" w:cs="Arial"/>
          <w:sz w:val="24"/>
          <w:szCs w:val="24"/>
        </w:rPr>
        <w:t xml:space="preserve"> journée </w:t>
      </w:r>
      <w:r w:rsidR="00283B79" w:rsidRPr="009C33B1">
        <w:rPr>
          <w:rFonts w:ascii="Arial" w:hAnsi="Arial" w:cs="Arial"/>
          <w:sz w:val="24"/>
          <w:szCs w:val="24"/>
        </w:rPr>
        <w:t>tôt le matin et termine</w:t>
      </w:r>
      <w:r w:rsidRPr="009C33B1">
        <w:rPr>
          <w:rFonts w:ascii="Arial" w:hAnsi="Arial" w:cs="Arial"/>
          <w:sz w:val="24"/>
          <w:szCs w:val="24"/>
        </w:rPr>
        <w:t>r leur</w:t>
      </w:r>
      <w:r w:rsidR="00283B79" w:rsidRPr="009C33B1">
        <w:rPr>
          <w:rFonts w:ascii="Arial" w:hAnsi="Arial" w:cs="Arial"/>
          <w:sz w:val="24"/>
          <w:szCs w:val="24"/>
        </w:rPr>
        <w:t>s activités tard le soir</w:t>
      </w:r>
      <w:r w:rsidR="00167632" w:rsidRPr="009C33B1">
        <w:rPr>
          <w:rFonts w:ascii="Arial" w:hAnsi="Arial" w:cs="Arial"/>
          <w:sz w:val="24"/>
          <w:szCs w:val="24"/>
        </w:rPr>
        <w:t>;</w:t>
      </w:r>
    </w:p>
    <w:p w:rsidR="00DF32CF" w:rsidRPr="009215ED" w:rsidRDefault="0040352E" w:rsidP="009215ED">
      <w:pPr>
        <w:pStyle w:val="Paragraphedeliste"/>
        <w:numPr>
          <w:ilvl w:val="0"/>
          <w:numId w:val="21"/>
        </w:numPr>
        <w:spacing w:after="120" w:line="400" w:lineRule="exact"/>
        <w:ind w:left="709" w:hanging="708"/>
        <w:contextualSpacing w:val="0"/>
        <w:jc w:val="both"/>
        <w:rPr>
          <w:rFonts w:ascii="Arial" w:hAnsi="Arial" w:cs="Arial"/>
          <w:b/>
          <w:color w:val="1F497D" w:themeColor="text2"/>
          <w:sz w:val="24"/>
          <w:szCs w:val="24"/>
        </w:rPr>
      </w:pPr>
      <w:r>
        <w:rPr>
          <w:rFonts w:ascii="Arial" w:hAnsi="Arial" w:cs="Arial"/>
          <w:color w:val="1F497D" w:themeColor="text2"/>
          <w:sz w:val="24"/>
          <w:szCs w:val="24"/>
        </w:rPr>
        <w:t>Nous demandons qu’</w:t>
      </w:r>
      <w:r w:rsidR="005C72EB">
        <w:rPr>
          <w:rFonts w:ascii="Arial" w:hAnsi="Arial" w:cs="Arial"/>
          <w:color w:val="1F497D" w:themeColor="text2"/>
          <w:sz w:val="24"/>
          <w:szCs w:val="24"/>
        </w:rPr>
        <w:t xml:space="preserve">un service de dépannage </w:t>
      </w:r>
      <w:r>
        <w:rPr>
          <w:rFonts w:ascii="Arial" w:hAnsi="Arial" w:cs="Arial"/>
          <w:color w:val="1F497D" w:themeColor="text2"/>
          <w:sz w:val="24"/>
          <w:szCs w:val="24"/>
        </w:rPr>
        <w:t>pour les utilisateurs d’</w:t>
      </w:r>
      <w:r w:rsidR="005C72EB">
        <w:rPr>
          <w:rFonts w:ascii="Arial" w:hAnsi="Arial" w:cs="Arial"/>
          <w:color w:val="1F497D" w:themeColor="text2"/>
          <w:sz w:val="24"/>
          <w:szCs w:val="24"/>
        </w:rPr>
        <w:t xml:space="preserve">aides à la mobilité </w:t>
      </w:r>
      <w:r>
        <w:rPr>
          <w:rFonts w:ascii="Arial" w:hAnsi="Arial" w:cs="Arial"/>
          <w:color w:val="1F497D" w:themeColor="text2"/>
          <w:sz w:val="24"/>
          <w:szCs w:val="24"/>
        </w:rPr>
        <w:t xml:space="preserve">soit ouvert tous les jours </w:t>
      </w:r>
      <w:r w:rsidR="005C72EB">
        <w:rPr>
          <w:rFonts w:ascii="Arial" w:hAnsi="Arial" w:cs="Arial"/>
          <w:color w:val="1F497D" w:themeColor="text2"/>
          <w:sz w:val="24"/>
          <w:szCs w:val="24"/>
        </w:rPr>
        <w:t>de 7</w:t>
      </w:r>
      <w:r>
        <w:rPr>
          <w:rFonts w:ascii="Arial" w:hAnsi="Arial" w:cs="Arial"/>
          <w:color w:val="1F497D" w:themeColor="text2"/>
          <w:sz w:val="24"/>
          <w:szCs w:val="24"/>
        </w:rPr>
        <w:t xml:space="preserve"> h à minuit, </w:t>
      </w:r>
      <w:r w:rsidR="006461DB">
        <w:rPr>
          <w:rFonts w:ascii="Arial" w:hAnsi="Arial" w:cs="Arial"/>
          <w:color w:val="1F497D" w:themeColor="text2"/>
          <w:sz w:val="24"/>
          <w:szCs w:val="24"/>
        </w:rPr>
        <w:t xml:space="preserve">et </w:t>
      </w:r>
      <w:r>
        <w:rPr>
          <w:rFonts w:ascii="Arial" w:hAnsi="Arial" w:cs="Arial"/>
          <w:color w:val="1F497D" w:themeColor="text2"/>
          <w:sz w:val="24"/>
          <w:szCs w:val="24"/>
        </w:rPr>
        <w:t xml:space="preserve">de </w:t>
      </w:r>
      <w:r w:rsidR="006461DB">
        <w:rPr>
          <w:rFonts w:ascii="Arial" w:hAnsi="Arial" w:cs="Arial"/>
          <w:color w:val="1F497D" w:themeColor="text2"/>
          <w:sz w:val="24"/>
          <w:szCs w:val="24"/>
        </w:rPr>
        <w:t xml:space="preserve">garantir </w:t>
      </w:r>
      <w:r w:rsidR="00D327D6">
        <w:rPr>
          <w:rFonts w:ascii="Arial" w:hAnsi="Arial" w:cs="Arial"/>
          <w:color w:val="1F497D" w:themeColor="text2"/>
          <w:sz w:val="24"/>
          <w:szCs w:val="24"/>
        </w:rPr>
        <w:t>que lorsque la sécurité de l’usager est compromise,</w:t>
      </w:r>
      <w:r w:rsidR="006461DB">
        <w:rPr>
          <w:rFonts w:ascii="Arial" w:hAnsi="Arial" w:cs="Arial"/>
          <w:color w:val="1F497D" w:themeColor="text2"/>
          <w:sz w:val="24"/>
          <w:szCs w:val="24"/>
        </w:rPr>
        <w:t xml:space="preserve"> le service se déplace </w:t>
      </w:r>
      <w:r>
        <w:rPr>
          <w:rFonts w:ascii="Arial" w:hAnsi="Arial" w:cs="Arial"/>
          <w:color w:val="1F497D" w:themeColor="text2"/>
          <w:sz w:val="24"/>
          <w:szCs w:val="24"/>
        </w:rPr>
        <w:t>même s’il</w:t>
      </w:r>
      <w:r w:rsidR="00DD6D1D">
        <w:rPr>
          <w:rFonts w:ascii="Arial" w:hAnsi="Arial" w:cs="Arial"/>
          <w:color w:val="1F497D" w:themeColor="text2"/>
          <w:sz w:val="24"/>
          <w:szCs w:val="24"/>
        </w:rPr>
        <w:t xml:space="preserve"> est surchargé</w:t>
      </w:r>
      <w:r w:rsidR="005C72EB">
        <w:rPr>
          <w:rFonts w:ascii="Arial" w:hAnsi="Arial" w:cs="Arial"/>
          <w:color w:val="1F497D" w:themeColor="text2"/>
          <w:sz w:val="24"/>
          <w:szCs w:val="24"/>
        </w:rPr>
        <w:t xml:space="preserve">. </w:t>
      </w:r>
    </w:p>
    <w:p w:rsidR="0015330F" w:rsidRDefault="0015330F" w:rsidP="0015330F">
      <w:pPr>
        <w:pStyle w:val="Paragraphedeliste"/>
        <w:spacing w:line="400" w:lineRule="exact"/>
        <w:ind w:left="1134" w:hanging="1134"/>
        <w:jc w:val="both"/>
        <w:rPr>
          <w:rFonts w:ascii="Arial" w:hAnsi="Arial" w:cs="Arial"/>
          <w:b/>
          <w:sz w:val="24"/>
          <w:szCs w:val="24"/>
        </w:rPr>
      </w:pPr>
      <w:r>
        <w:rPr>
          <w:rFonts w:ascii="Arial" w:hAnsi="Arial" w:cs="Arial"/>
          <w:b/>
          <w:sz w:val="24"/>
          <w:szCs w:val="24"/>
        </w:rPr>
        <w:lastRenderedPageBreak/>
        <w:t>Considérant :</w:t>
      </w:r>
    </w:p>
    <w:p w:rsidR="0015330F" w:rsidRDefault="0015330F" w:rsidP="00056A9F">
      <w:pPr>
        <w:pStyle w:val="Paragraphedeliste"/>
        <w:numPr>
          <w:ilvl w:val="0"/>
          <w:numId w:val="25"/>
        </w:numPr>
        <w:spacing w:after="120" w:line="400" w:lineRule="exact"/>
        <w:ind w:left="709" w:hanging="709"/>
        <w:contextualSpacing w:val="0"/>
        <w:jc w:val="both"/>
        <w:rPr>
          <w:rFonts w:ascii="Arial" w:hAnsi="Arial" w:cs="Arial"/>
          <w:sz w:val="24"/>
          <w:szCs w:val="24"/>
        </w:rPr>
      </w:pPr>
      <w:r w:rsidRPr="0015330F">
        <w:rPr>
          <w:rFonts w:ascii="Arial" w:hAnsi="Arial" w:cs="Arial"/>
          <w:sz w:val="24"/>
          <w:szCs w:val="24"/>
        </w:rPr>
        <w:t xml:space="preserve">Que </w:t>
      </w:r>
      <w:r>
        <w:rPr>
          <w:rFonts w:ascii="Arial" w:hAnsi="Arial" w:cs="Arial"/>
          <w:sz w:val="24"/>
          <w:szCs w:val="24"/>
        </w:rPr>
        <w:t>plusieurs types d’urgences</w:t>
      </w:r>
      <w:r w:rsidR="00742190">
        <w:rPr>
          <w:rFonts w:ascii="Arial" w:hAnsi="Arial" w:cs="Arial"/>
          <w:sz w:val="24"/>
          <w:szCs w:val="24"/>
        </w:rPr>
        <w:t xml:space="preserve"> peuvent survenir au cours des déplacements des utilisateurs</w:t>
      </w:r>
      <w:r>
        <w:rPr>
          <w:rFonts w:ascii="Arial" w:hAnsi="Arial" w:cs="Arial"/>
          <w:sz w:val="24"/>
          <w:szCs w:val="24"/>
        </w:rPr>
        <w:t xml:space="preserve"> d’une aide à la mobilité</w:t>
      </w:r>
      <w:r w:rsidR="00C478B2">
        <w:rPr>
          <w:rFonts w:ascii="Arial" w:hAnsi="Arial" w:cs="Arial"/>
          <w:sz w:val="24"/>
          <w:szCs w:val="24"/>
        </w:rPr>
        <w:t>,</w:t>
      </w:r>
      <w:r>
        <w:rPr>
          <w:rFonts w:ascii="Arial" w:hAnsi="Arial" w:cs="Arial"/>
          <w:sz w:val="24"/>
          <w:szCs w:val="24"/>
        </w:rPr>
        <w:t xml:space="preserve"> </w:t>
      </w:r>
      <w:r w:rsidR="00742190">
        <w:rPr>
          <w:rFonts w:ascii="Arial" w:hAnsi="Arial" w:cs="Arial"/>
          <w:sz w:val="24"/>
          <w:szCs w:val="24"/>
        </w:rPr>
        <w:t>e</w:t>
      </w:r>
      <w:r>
        <w:rPr>
          <w:rFonts w:ascii="Arial" w:hAnsi="Arial" w:cs="Arial"/>
          <w:sz w:val="24"/>
          <w:szCs w:val="24"/>
        </w:rPr>
        <w:t>t que toutes peuvent représenter un danger à leur façon;</w:t>
      </w:r>
    </w:p>
    <w:p w:rsidR="00DF32CF" w:rsidRDefault="00DF32CF" w:rsidP="00056A9F">
      <w:pPr>
        <w:pStyle w:val="Paragraphedeliste"/>
        <w:numPr>
          <w:ilvl w:val="0"/>
          <w:numId w:val="21"/>
        </w:numPr>
        <w:spacing w:after="120" w:line="400" w:lineRule="exact"/>
        <w:ind w:left="709" w:hanging="708"/>
        <w:contextualSpacing w:val="0"/>
        <w:jc w:val="both"/>
        <w:rPr>
          <w:rFonts w:ascii="Arial" w:hAnsi="Arial" w:cs="Arial"/>
          <w:color w:val="1F497D" w:themeColor="text2"/>
          <w:sz w:val="24"/>
          <w:szCs w:val="24"/>
        </w:rPr>
      </w:pPr>
      <w:r w:rsidRPr="00C478B2">
        <w:rPr>
          <w:rFonts w:ascii="Arial" w:hAnsi="Arial" w:cs="Arial"/>
          <w:color w:val="1F497D" w:themeColor="text2"/>
          <w:sz w:val="24"/>
          <w:szCs w:val="24"/>
        </w:rPr>
        <w:t>Nou</w:t>
      </w:r>
      <w:r w:rsidR="00742190">
        <w:rPr>
          <w:rFonts w:ascii="Arial" w:hAnsi="Arial" w:cs="Arial"/>
          <w:color w:val="1F497D" w:themeColor="text2"/>
          <w:sz w:val="24"/>
          <w:szCs w:val="24"/>
        </w:rPr>
        <w:t>s demandons que soient redéfinis</w:t>
      </w:r>
      <w:r w:rsidRPr="00C478B2">
        <w:rPr>
          <w:rFonts w:ascii="Arial" w:hAnsi="Arial" w:cs="Arial"/>
          <w:color w:val="1F497D" w:themeColor="text2"/>
          <w:sz w:val="24"/>
          <w:szCs w:val="24"/>
        </w:rPr>
        <w:t xml:space="preserve"> les </w:t>
      </w:r>
      <w:r w:rsidR="00742190">
        <w:rPr>
          <w:rFonts w:ascii="Arial" w:hAnsi="Arial" w:cs="Arial"/>
          <w:color w:val="1F497D" w:themeColor="text2"/>
          <w:sz w:val="24"/>
          <w:szCs w:val="24"/>
        </w:rPr>
        <w:t xml:space="preserve">paramètres d’urgence du service de </w:t>
      </w:r>
      <w:r w:rsidRPr="00C478B2">
        <w:rPr>
          <w:rFonts w:ascii="Arial" w:hAnsi="Arial" w:cs="Arial"/>
          <w:color w:val="1F497D" w:themeColor="text2"/>
          <w:sz w:val="24"/>
          <w:szCs w:val="24"/>
        </w:rPr>
        <w:t>dépannage</w:t>
      </w:r>
      <w:r w:rsidR="00742190">
        <w:rPr>
          <w:rFonts w:ascii="Arial" w:hAnsi="Arial" w:cs="Arial"/>
          <w:color w:val="1F497D" w:themeColor="text2"/>
          <w:sz w:val="24"/>
          <w:szCs w:val="24"/>
        </w:rPr>
        <w:t>, et ce, de concert avec</w:t>
      </w:r>
      <w:r w:rsidRPr="00C478B2">
        <w:rPr>
          <w:rFonts w:ascii="Arial" w:hAnsi="Arial" w:cs="Arial"/>
          <w:color w:val="1F497D" w:themeColor="text2"/>
          <w:sz w:val="24"/>
          <w:szCs w:val="24"/>
        </w:rPr>
        <w:t xml:space="preserve"> le milieu associatif. </w:t>
      </w:r>
    </w:p>
    <w:p w:rsidR="00010DF2" w:rsidRPr="00487DEA" w:rsidRDefault="00010DF2" w:rsidP="00056A9F">
      <w:pPr>
        <w:pStyle w:val="Paragraphedeliste"/>
        <w:spacing w:line="400" w:lineRule="exact"/>
        <w:ind w:left="1134"/>
        <w:jc w:val="both"/>
        <w:rPr>
          <w:rFonts w:ascii="Arial" w:hAnsi="Arial" w:cs="Arial"/>
          <w:color w:val="1F497D" w:themeColor="text2"/>
          <w:sz w:val="24"/>
          <w:szCs w:val="24"/>
        </w:rPr>
      </w:pPr>
    </w:p>
    <w:p w:rsidR="00283B79" w:rsidRPr="009C33B1" w:rsidRDefault="0040352E" w:rsidP="00056A9F">
      <w:pPr>
        <w:pStyle w:val="Paragraphedeliste"/>
        <w:spacing w:line="400" w:lineRule="exact"/>
        <w:ind w:left="0"/>
        <w:jc w:val="both"/>
        <w:rPr>
          <w:rFonts w:ascii="Arial" w:hAnsi="Arial" w:cs="Arial"/>
          <w:b/>
          <w:sz w:val="24"/>
          <w:szCs w:val="24"/>
        </w:rPr>
      </w:pPr>
      <w:r w:rsidRPr="009C33B1">
        <w:rPr>
          <w:rFonts w:ascii="Arial" w:hAnsi="Arial" w:cs="Arial"/>
          <w:b/>
          <w:sz w:val="24"/>
          <w:szCs w:val="24"/>
        </w:rPr>
        <w:t>Considérant</w:t>
      </w:r>
      <w:r w:rsidR="00167632" w:rsidRPr="009C33B1">
        <w:rPr>
          <w:rFonts w:ascii="Arial" w:hAnsi="Arial" w:cs="Arial"/>
          <w:b/>
          <w:sz w:val="24"/>
          <w:szCs w:val="24"/>
        </w:rPr>
        <w:t> :</w:t>
      </w:r>
    </w:p>
    <w:p w:rsidR="0040352E" w:rsidRPr="009C33B1" w:rsidRDefault="006F187D" w:rsidP="00D6395E">
      <w:pPr>
        <w:pStyle w:val="Paragraphedeliste"/>
        <w:numPr>
          <w:ilvl w:val="0"/>
          <w:numId w:val="25"/>
        </w:numPr>
        <w:spacing w:after="120" w:line="400" w:lineRule="exact"/>
        <w:ind w:left="709" w:hanging="709"/>
        <w:contextualSpacing w:val="0"/>
        <w:jc w:val="both"/>
        <w:rPr>
          <w:rFonts w:ascii="Arial" w:hAnsi="Arial" w:cs="Arial"/>
          <w:sz w:val="24"/>
          <w:szCs w:val="24"/>
        </w:rPr>
      </w:pPr>
      <w:r w:rsidRPr="009C33B1">
        <w:rPr>
          <w:rFonts w:ascii="Arial" w:hAnsi="Arial" w:cs="Arial"/>
          <w:sz w:val="24"/>
          <w:szCs w:val="24"/>
        </w:rPr>
        <w:t xml:space="preserve">Que de longs délais </w:t>
      </w:r>
      <w:r w:rsidR="00D327D6" w:rsidRPr="009C33B1">
        <w:rPr>
          <w:rFonts w:ascii="Arial" w:hAnsi="Arial" w:cs="Arial"/>
          <w:sz w:val="24"/>
          <w:szCs w:val="24"/>
        </w:rPr>
        <w:t xml:space="preserve">peuvent survenir </w:t>
      </w:r>
      <w:r w:rsidR="0040352E" w:rsidRPr="009C33B1">
        <w:rPr>
          <w:rFonts w:ascii="Arial" w:hAnsi="Arial" w:cs="Arial"/>
          <w:sz w:val="24"/>
          <w:szCs w:val="24"/>
        </w:rPr>
        <w:t>avant de recevoir les</w:t>
      </w:r>
      <w:r w:rsidRPr="009C33B1">
        <w:rPr>
          <w:rFonts w:ascii="Arial" w:hAnsi="Arial" w:cs="Arial"/>
          <w:sz w:val="24"/>
          <w:szCs w:val="24"/>
        </w:rPr>
        <w:t xml:space="preserve"> pièces </w:t>
      </w:r>
      <w:r w:rsidR="0040352E" w:rsidRPr="009C33B1">
        <w:rPr>
          <w:rFonts w:ascii="Arial" w:hAnsi="Arial" w:cs="Arial"/>
          <w:sz w:val="24"/>
          <w:szCs w:val="24"/>
        </w:rPr>
        <w:t xml:space="preserve">qui sont nécessaires pour effectuer les </w:t>
      </w:r>
      <w:r w:rsidRPr="009C33B1">
        <w:rPr>
          <w:rFonts w:ascii="Arial" w:hAnsi="Arial" w:cs="Arial"/>
          <w:sz w:val="24"/>
          <w:szCs w:val="24"/>
        </w:rPr>
        <w:t xml:space="preserve">réparations </w:t>
      </w:r>
      <w:r w:rsidR="0040352E" w:rsidRPr="009C33B1">
        <w:rPr>
          <w:rFonts w:ascii="Arial" w:hAnsi="Arial" w:cs="Arial"/>
          <w:sz w:val="24"/>
          <w:szCs w:val="24"/>
        </w:rPr>
        <w:t xml:space="preserve">et que ces délais </w:t>
      </w:r>
      <w:r w:rsidR="00742190">
        <w:rPr>
          <w:rFonts w:ascii="Arial" w:hAnsi="Arial" w:cs="Arial"/>
          <w:sz w:val="24"/>
          <w:szCs w:val="24"/>
        </w:rPr>
        <w:t xml:space="preserve">affectent </w:t>
      </w:r>
      <w:r w:rsidRPr="009C33B1">
        <w:rPr>
          <w:rFonts w:ascii="Arial" w:hAnsi="Arial" w:cs="Arial"/>
          <w:sz w:val="24"/>
          <w:szCs w:val="24"/>
        </w:rPr>
        <w:t>l’autonomie des usagers dont le fauteuil est brisé</w:t>
      </w:r>
      <w:r w:rsidR="00167632" w:rsidRPr="009C33B1">
        <w:rPr>
          <w:rFonts w:ascii="Arial" w:hAnsi="Arial" w:cs="Arial"/>
          <w:sz w:val="24"/>
          <w:szCs w:val="24"/>
        </w:rPr>
        <w:t>;</w:t>
      </w:r>
    </w:p>
    <w:p w:rsidR="00487DEA" w:rsidRPr="00487DEA" w:rsidRDefault="00EB66FC" w:rsidP="00D6395E">
      <w:pPr>
        <w:pStyle w:val="Paragraphedeliste"/>
        <w:numPr>
          <w:ilvl w:val="0"/>
          <w:numId w:val="21"/>
        </w:numPr>
        <w:spacing w:after="120" w:line="400" w:lineRule="exact"/>
        <w:ind w:left="709" w:hanging="708"/>
        <w:contextualSpacing w:val="0"/>
        <w:jc w:val="both"/>
        <w:rPr>
          <w:rFonts w:ascii="Arial" w:hAnsi="Arial" w:cs="Arial"/>
          <w:b/>
          <w:sz w:val="24"/>
          <w:szCs w:val="24"/>
        </w:rPr>
      </w:pPr>
      <w:r>
        <w:rPr>
          <w:rFonts w:ascii="Arial" w:hAnsi="Arial" w:cs="Arial"/>
          <w:color w:val="1F497D" w:themeColor="text2"/>
          <w:sz w:val="24"/>
          <w:szCs w:val="24"/>
        </w:rPr>
        <w:t>Nous demandons</w:t>
      </w:r>
      <w:r w:rsidR="00487DEA">
        <w:rPr>
          <w:rFonts w:ascii="Arial" w:hAnsi="Arial" w:cs="Arial"/>
          <w:color w:val="1F497D" w:themeColor="text2"/>
          <w:sz w:val="24"/>
          <w:szCs w:val="24"/>
        </w:rPr>
        <w:t>, afin de limiter l’attente pour les usagers,</w:t>
      </w:r>
      <w:r>
        <w:rPr>
          <w:rFonts w:ascii="Arial" w:hAnsi="Arial" w:cs="Arial"/>
          <w:color w:val="1F497D" w:themeColor="text2"/>
          <w:sz w:val="24"/>
          <w:szCs w:val="24"/>
        </w:rPr>
        <w:t xml:space="preserve"> </w:t>
      </w:r>
      <w:r w:rsidR="0040352E">
        <w:rPr>
          <w:rFonts w:ascii="Arial" w:hAnsi="Arial" w:cs="Arial"/>
          <w:color w:val="1F497D" w:themeColor="text2"/>
          <w:sz w:val="24"/>
          <w:szCs w:val="24"/>
        </w:rPr>
        <w:t>que, dans la mesure du possible, les services d’aides techniq</w:t>
      </w:r>
      <w:r w:rsidR="00966114">
        <w:rPr>
          <w:rFonts w:ascii="Arial" w:hAnsi="Arial" w:cs="Arial"/>
          <w:color w:val="1F497D" w:themeColor="text2"/>
          <w:sz w:val="24"/>
          <w:szCs w:val="24"/>
        </w:rPr>
        <w:t xml:space="preserve">ues des centres de réadaptation </w:t>
      </w:r>
      <w:r w:rsidR="0040352E">
        <w:rPr>
          <w:rFonts w:ascii="Arial" w:hAnsi="Arial" w:cs="Arial"/>
          <w:color w:val="1F497D" w:themeColor="text2"/>
          <w:sz w:val="24"/>
          <w:szCs w:val="24"/>
        </w:rPr>
        <w:t>s’</w:t>
      </w:r>
      <w:r>
        <w:rPr>
          <w:rFonts w:ascii="Arial" w:hAnsi="Arial" w:cs="Arial"/>
          <w:color w:val="1F497D" w:themeColor="text2"/>
          <w:sz w:val="24"/>
          <w:szCs w:val="24"/>
        </w:rPr>
        <w:t>a</w:t>
      </w:r>
      <w:r w:rsidR="0040352E">
        <w:rPr>
          <w:rFonts w:ascii="Arial" w:hAnsi="Arial" w:cs="Arial"/>
          <w:color w:val="1F497D" w:themeColor="text2"/>
          <w:sz w:val="24"/>
          <w:szCs w:val="24"/>
        </w:rPr>
        <w:t>ssurent</w:t>
      </w:r>
      <w:r w:rsidR="007440A8">
        <w:rPr>
          <w:rFonts w:ascii="Arial" w:hAnsi="Arial" w:cs="Arial"/>
          <w:color w:val="1F497D" w:themeColor="text2"/>
          <w:sz w:val="24"/>
          <w:szCs w:val="24"/>
        </w:rPr>
        <w:t xml:space="preserve"> </w:t>
      </w:r>
      <w:r w:rsidR="00966114">
        <w:rPr>
          <w:rFonts w:ascii="Arial" w:hAnsi="Arial" w:cs="Arial"/>
          <w:color w:val="1F497D" w:themeColor="text2"/>
          <w:sz w:val="24"/>
          <w:szCs w:val="24"/>
        </w:rPr>
        <w:t xml:space="preserve">d’avoir en leur possession </w:t>
      </w:r>
      <w:r w:rsidR="0040352E">
        <w:rPr>
          <w:rFonts w:ascii="Arial" w:hAnsi="Arial" w:cs="Arial"/>
          <w:color w:val="1F497D" w:themeColor="text2"/>
          <w:sz w:val="24"/>
          <w:szCs w:val="24"/>
        </w:rPr>
        <w:t xml:space="preserve">les pièces nécessaires </w:t>
      </w:r>
      <w:r w:rsidR="009813B9">
        <w:rPr>
          <w:rFonts w:ascii="Arial" w:hAnsi="Arial" w:cs="Arial"/>
          <w:color w:val="1F497D" w:themeColor="text2"/>
          <w:sz w:val="24"/>
          <w:szCs w:val="24"/>
        </w:rPr>
        <w:t>pour e</w:t>
      </w:r>
      <w:r w:rsidR="00487DEA">
        <w:rPr>
          <w:rFonts w:ascii="Arial" w:hAnsi="Arial" w:cs="Arial"/>
          <w:color w:val="1F497D" w:themeColor="text2"/>
          <w:sz w:val="24"/>
          <w:szCs w:val="24"/>
        </w:rPr>
        <w:t>ffectuer toutes les réparations, et qu’un système de prêt</w:t>
      </w:r>
      <w:r w:rsidR="006E3971">
        <w:rPr>
          <w:rFonts w:ascii="Arial" w:hAnsi="Arial" w:cs="Arial"/>
          <w:color w:val="1F497D" w:themeColor="text2"/>
          <w:sz w:val="24"/>
          <w:szCs w:val="24"/>
        </w:rPr>
        <w:t xml:space="preserve"> de fauteuil</w:t>
      </w:r>
      <w:r w:rsidR="00487DEA">
        <w:rPr>
          <w:rFonts w:ascii="Arial" w:hAnsi="Arial" w:cs="Arial"/>
          <w:color w:val="1F497D" w:themeColor="text2"/>
          <w:sz w:val="24"/>
          <w:szCs w:val="24"/>
        </w:rPr>
        <w:t>s</w:t>
      </w:r>
      <w:r w:rsidR="006E3971">
        <w:rPr>
          <w:rFonts w:ascii="Arial" w:hAnsi="Arial" w:cs="Arial"/>
          <w:color w:val="1F497D" w:themeColor="text2"/>
          <w:sz w:val="24"/>
          <w:szCs w:val="24"/>
        </w:rPr>
        <w:t xml:space="preserve"> soit mis en place dans t</w:t>
      </w:r>
      <w:r w:rsidR="00487DEA">
        <w:rPr>
          <w:rFonts w:ascii="Arial" w:hAnsi="Arial" w:cs="Arial"/>
          <w:color w:val="1F497D" w:themeColor="text2"/>
          <w:sz w:val="24"/>
          <w:szCs w:val="24"/>
        </w:rPr>
        <w:t>ous les centres de réadaptation</w:t>
      </w:r>
      <w:r w:rsidR="006E3971">
        <w:rPr>
          <w:rFonts w:ascii="Arial" w:hAnsi="Arial" w:cs="Arial"/>
          <w:color w:val="1F497D" w:themeColor="text2"/>
          <w:sz w:val="24"/>
          <w:szCs w:val="24"/>
        </w:rPr>
        <w:t xml:space="preserve"> </w:t>
      </w:r>
      <w:r w:rsidR="00966114">
        <w:rPr>
          <w:rFonts w:ascii="Arial" w:hAnsi="Arial" w:cs="Arial"/>
          <w:color w:val="1F497D" w:themeColor="text2"/>
          <w:sz w:val="24"/>
          <w:szCs w:val="24"/>
        </w:rPr>
        <w:t xml:space="preserve">pour les personnes qui attendent que leur fauteuil soit réparé. </w:t>
      </w:r>
    </w:p>
    <w:p w:rsidR="00487DEA" w:rsidRPr="00487DEA" w:rsidRDefault="00487DEA" w:rsidP="00D6395E">
      <w:pPr>
        <w:pStyle w:val="Paragraphedeliste"/>
        <w:spacing w:line="400" w:lineRule="exact"/>
        <w:ind w:left="1134"/>
        <w:jc w:val="both"/>
        <w:rPr>
          <w:rFonts w:ascii="Arial" w:hAnsi="Arial" w:cs="Arial"/>
          <w:b/>
          <w:sz w:val="24"/>
          <w:szCs w:val="24"/>
        </w:rPr>
      </w:pPr>
    </w:p>
    <w:p w:rsidR="00487DEA" w:rsidRDefault="007A54CA" w:rsidP="00D6395E">
      <w:pPr>
        <w:spacing w:after="0" w:line="400" w:lineRule="exact"/>
        <w:jc w:val="both"/>
        <w:rPr>
          <w:rFonts w:ascii="Arial" w:hAnsi="Arial" w:cs="Arial"/>
          <w:b/>
          <w:sz w:val="24"/>
          <w:szCs w:val="24"/>
        </w:rPr>
      </w:pPr>
      <w:r>
        <w:rPr>
          <w:rFonts w:ascii="Arial" w:hAnsi="Arial" w:cs="Arial"/>
          <w:b/>
          <w:sz w:val="24"/>
          <w:szCs w:val="24"/>
        </w:rPr>
        <w:t>Considérant;</w:t>
      </w:r>
    </w:p>
    <w:p w:rsidR="00136D24" w:rsidRPr="00FF0EF5" w:rsidRDefault="008D0DF8" w:rsidP="00D6395E">
      <w:pPr>
        <w:pStyle w:val="Paragraphedeliste"/>
        <w:numPr>
          <w:ilvl w:val="0"/>
          <w:numId w:val="25"/>
        </w:numPr>
        <w:spacing w:after="120" w:line="400" w:lineRule="exact"/>
        <w:ind w:left="709" w:hanging="709"/>
        <w:contextualSpacing w:val="0"/>
        <w:jc w:val="both"/>
        <w:rPr>
          <w:rFonts w:ascii="Arial" w:hAnsi="Arial" w:cs="Arial"/>
          <w:b/>
          <w:sz w:val="24"/>
          <w:szCs w:val="24"/>
        </w:rPr>
      </w:pPr>
      <w:r w:rsidRPr="00FF0EF5">
        <w:rPr>
          <w:rFonts w:ascii="Arial" w:hAnsi="Arial" w:cs="Arial"/>
          <w:sz w:val="24"/>
          <w:szCs w:val="24"/>
        </w:rPr>
        <w:t>Que</w:t>
      </w:r>
      <w:r w:rsidR="00730780" w:rsidRPr="00FF0EF5">
        <w:rPr>
          <w:rFonts w:ascii="Arial" w:hAnsi="Arial" w:cs="Arial"/>
          <w:sz w:val="24"/>
          <w:szCs w:val="24"/>
        </w:rPr>
        <w:t>, la semaine,</w:t>
      </w:r>
      <w:r w:rsidRPr="00FF0EF5">
        <w:rPr>
          <w:rFonts w:ascii="Arial" w:hAnsi="Arial" w:cs="Arial"/>
          <w:sz w:val="24"/>
          <w:szCs w:val="24"/>
        </w:rPr>
        <w:t xml:space="preserve"> </w:t>
      </w:r>
      <w:r w:rsidR="007A54CA" w:rsidRPr="00FF0EF5">
        <w:rPr>
          <w:rFonts w:ascii="Arial" w:hAnsi="Arial" w:cs="Arial"/>
          <w:sz w:val="24"/>
          <w:szCs w:val="24"/>
        </w:rPr>
        <w:t>de nombreux utilisateurs d’aides à la mobilité</w:t>
      </w:r>
      <w:r w:rsidR="00136D24" w:rsidRPr="00FF0EF5">
        <w:rPr>
          <w:rFonts w:ascii="Arial" w:hAnsi="Arial" w:cs="Arial"/>
          <w:sz w:val="24"/>
          <w:szCs w:val="24"/>
        </w:rPr>
        <w:t xml:space="preserve"> travail</w:t>
      </w:r>
      <w:r w:rsidR="007A54CA" w:rsidRPr="00FF0EF5">
        <w:rPr>
          <w:rFonts w:ascii="Arial" w:hAnsi="Arial" w:cs="Arial"/>
          <w:sz w:val="24"/>
          <w:szCs w:val="24"/>
        </w:rPr>
        <w:t xml:space="preserve">lent ou </w:t>
      </w:r>
      <w:r w:rsidR="00136D24" w:rsidRPr="00FF0EF5">
        <w:rPr>
          <w:rFonts w:ascii="Arial" w:hAnsi="Arial" w:cs="Arial"/>
          <w:sz w:val="24"/>
          <w:szCs w:val="24"/>
        </w:rPr>
        <w:t>étud</w:t>
      </w:r>
      <w:r w:rsidR="007A54CA" w:rsidRPr="00FF0EF5">
        <w:rPr>
          <w:rFonts w:ascii="Arial" w:hAnsi="Arial" w:cs="Arial"/>
          <w:sz w:val="24"/>
          <w:szCs w:val="24"/>
        </w:rPr>
        <w:t>i</w:t>
      </w:r>
      <w:r w:rsidR="00136D24" w:rsidRPr="00FF0EF5">
        <w:rPr>
          <w:rFonts w:ascii="Arial" w:hAnsi="Arial" w:cs="Arial"/>
          <w:sz w:val="24"/>
          <w:szCs w:val="24"/>
        </w:rPr>
        <w:t>e</w:t>
      </w:r>
      <w:r w:rsidR="007A54CA" w:rsidRPr="00FF0EF5">
        <w:rPr>
          <w:rFonts w:ascii="Arial" w:hAnsi="Arial" w:cs="Arial"/>
          <w:sz w:val="24"/>
          <w:szCs w:val="24"/>
        </w:rPr>
        <w:t>nt</w:t>
      </w:r>
      <w:r w:rsidR="00730780" w:rsidRPr="00FF0EF5">
        <w:rPr>
          <w:rFonts w:ascii="Arial" w:hAnsi="Arial" w:cs="Arial"/>
          <w:sz w:val="24"/>
          <w:szCs w:val="24"/>
        </w:rPr>
        <w:t xml:space="preserve"> </w:t>
      </w:r>
      <w:r w:rsidR="007A54CA" w:rsidRPr="00FF0EF5">
        <w:rPr>
          <w:rFonts w:ascii="Arial" w:hAnsi="Arial" w:cs="Arial"/>
          <w:sz w:val="24"/>
          <w:szCs w:val="24"/>
        </w:rPr>
        <w:t>pendant les périodes où sont ouverts l</w:t>
      </w:r>
      <w:r w:rsidR="00136D24" w:rsidRPr="00FF0EF5">
        <w:rPr>
          <w:rFonts w:ascii="Arial" w:hAnsi="Arial" w:cs="Arial"/>
          <w:sz w:val="24"/>
          <w:szCs w:val="24"/>
        </w:rPr>
        <w:t>es services d’aides techniques des centres de réadaptation de Montréal;</w:t>
      </w:r>
      <w:r w:rsidR="00CA5462" w:rsidRPr="00FF0EF5">
        <w:rPr>
          <w:rFonts w:ascii="Arial" w:hAnsi="Arial" w:cs="Arial"/>
          <w:sz w:val="24"/>
          <w:szCs w:val="24"/>
        </w:rPr>
        <w:t xml:space="preserve"> </w:t>
      </w:r>
    </w:p>
    <w:p w:rsidR="00B63E23" w:rsidRPr="00FF0EF5" w:rsidRDefault="00B63E23" w:rsidP="00D6395E">
      <w:pPr>
        <w:pStyle w:val="Paragraphedeliste"/>
        <w:numPr>
          <w:ilvl w:val="0"/>
          <w:numId w:val="21"/>
        </w:numPr>
        <w:spacing w:after="120" w:line="400" w:lineRule="exact"/>
        <w:ind w:left="709" w:hanging="708"/>
        <w:contextualSpacing w:val="0"/>
        <w:jc w:val="both"/>
        <w:rPr>
          <w:rFonts w:ascii="Arial" w:hAnsi="Arial" w:cs="Arial"/>
          <w:color w:val="1F497D" w:themeColor="text2"/>
          <w:sz w:val="24"/>
          <w:szCs w:val="24"/>
        </w:rPr>
      </w:pPr>
      <w:r w:rsidRPr="00FF0EF5">
        <w:rPr>
          <w:rFonts w:ascii="Arial" w:hAnsi="Arial" w:cs="Arial"/>
          <w:color w:val="1F497D" w:themeColor="text2"/>
          <w:sz w:val="24"/>
          <w:szCs w:val="24"/>
        </w:rPr>
        <w:t>Nous demandons que les services d’aides techniques des dif</w:t>
      </w:r>
      <w:r w:rsidR="007A54CA" w:rsidRPr="00FF0EF5">
        <w:rPr>
          <w:rFonts w:ascii="Arial" w:hAnsi="Arial" w:cs="Arial"/>
          <w:color w:val="1F497D" w:themeColor="text2"/>
          <w:sz w:val="24"/>
          <w:szCs w:val="24"/>
        </w:rPr>
        <w:t>férents centres de réadaptation de Montréal soient ouverts un</w:t>
      </w:r>
      <w:r w:rsidRPr="00FF0EF5">
        <w:rPr>
          <w:rFonts w:ascii="Arial" w:hAnsi="Arial" w:cs="Arial"/>
          <w:color w:val="1F497D" w:themeColor="text2"/>
          <w:sz w:val="24"/>
          <w:szCs w:val="24"/>
        </w:rPr>
        <w:t xml:space="preserve"> jo</w:t>
      </w:r>
      <w:r w:rsidR="007A54CA" w:rsidRPr="00FF0EF5">
        <w:rPr>
          <w:rFonts w:ascii="Arial" w:hAnsi="Arial" w:cs="Arial"/>
          <w:color w:val="1F497D" w:themeColor="text2"/>
          <w:sz w:val="24"/>
          <w:szCs w:val="24"/>
        </w:rPr>
        <w:t>ur de fin de semaine au moins une fois ou deux par mois.</w:t>
      </w:r>
    </w:p>
    <w:p w:rsidR="00C86EA4" w:rsidRDefault="00C86EA4" w:rsidP="00C86EA4">
      <w:pPr>
        <w:spacing w:line="400" w:lineRule="exact"/>
        <w:jc w:val="both"/>
        <w:rPr>
          <w:rFonts w:ascii="Arial" w:hAnsi="Arial" w:cs="Arial"/>
          <w:sz w:val="24"/>
          <w:szCs w:val="24"/>
        </w:rPr>
      </w:pPr>
    </w:p>
    <w:p w:rsidR="00C86EA4" w:rsidRPr="00C86EA4" w:rsidRDefault="00C86EA4" w:rsidP="00C86EA4">
      <w:pPr>
        <w:spacing w:line="400" w:lineRule="exact"/>
        <w:jc w:val="both"/>
        <w:rPr>
          <w:rFonts w:ascii="Arial" w:hAnsi="Arial" w:cs="Arial"/>
          <w:sz w:val="24"/>
          <w:szCs w:val="24"/>
        </w:rPr>
      </w:pPr>
      <w:bookmarkStart w:id="0" w:name="_GoBack"/>
      <w:bookmarkEnd w:id="0"/>
    </w:p>
    <w:p w:rsidR="006E3971" w:rsidRPr="00136D24" w:rsidRDefault="006E3971" w:rsidP="00136D24">
      <w:pPr>
        <w:pStyle w:val="Paragraphedeliste"/>
        <w:spacing w:line="400" w:lineRule="exact"/>
        <w:ind w:left="426"/>
        <w:jc w:val="both"/>
        <w:rPr>
          <w:rFonts w:ascii="Arial" w:hAnsi="Arial" w:cs="Arial"/>
          <w:b/>
          <w:color w:val="1F497D" w:themeColor="text2"/>
          <w:sz w:val="24"/>
          <w:szCs w:val="24"/>
        </w:rPr>
      </w:pPr>
    </w:p>
    <w:p w:rsidR="00CD7ED6" w:rsidRPr="00010DF2" w:rsidRDefault="00CD7ED6" w:rsidP="00010DF2">
      <w:pPr>
        <w:pStyle w:val="Paragraphedeliste"/>
        <w:spacing w:line="400" w:lineRule="exact"/>
        <w:ind w:left="0"/>
        <w:jc w:val="both"/>
        <w:rPr>
          <w:rFonts w:ascii="Arial" w:hAnsi="Arial" w:cs="Arial"/>
          <w:b/>
          <w:color w:val="1F497D" w:themeColor="text2"/>
          <w:sz w:val="24"/>
          <w:szCs w:val="24"/>
        </w:rPr>
        <w:sectPr w:rsidR="00CD7ED6" w:rsidRPr="00010DF2" w:rsidSect="00DB74B2">
          <w:type w:val="continuous"/>
          <w:pgSz w:w="12240" w:h="15840"/>
          <w:pgMar w:top="1276" w:right="1750" w:bottom="1276" w:left="1418" w:header="709" w:footer="390" w:gutter="0"/>
          <w:pgBorders w:offsetFrom="page">
            <w:bottom w:val="single" w:sz="36" w:space="24" w:color="9BBB59" w:themeColor="accent3"/>
            <w:right w:val="single" w:sz="36" w:space="24" w:color="9BBB59" w:themeColor="accent3"/>
          </w:pgBorders>
          <w:cols w:space="709"/>
          <w:docGrid w:linePitch="360"/>
        </w:sectPr>
      </w:pPr>
    </w:p>
    <w:p w:rsidR="00195A2D" w:rsidRPr="00F97792" w:rsidRDefault="001248C3" w:rsidP="00D6395E">
      <w:pPr>
        <w:spacing w:before="120" w:after="360" w:line="400" w:lineRule="exact"/>
        <w:jc w:val="center"/>
        <w:rPr>
          <w:rFonts w:ascii="Arial" w:hAnsi="Arial" w:cs="Arial"/>
          <w:b/>
          <w:color w:val="9BBB59" w:themeColor="accent3"/>
          <w:sz w:val="48"/>
          <w:szCs w:val="44"/>
        </w:rPr>
      </w:pPr>
      <w:r w:rsidRPr="00F97792">
        <w:rPr>
          <w:rFonts w:ascii="Arial" w:hAnsi="Arial" w:cs="Arial"/>
          <w:b/>
          <w:color w:val="9BBB59" w:themeColor="accent3"/>
          <w:sz w:val="48"/>
          <w:szCs w:val="44"/>
        </w:rPr>
        <w:lastRenderedPageBreak/>
        <w:t>Décret</w:t>
      </w:r>
      <w:r w:rsidRPr="00F97792">
        <w:rPr>
          <w:rStyle w:val="Appelnotedebasdep"/>
          <w:rFonts w:ascii="Arial" w:hAnsi="Arial" w:cs="Arial"/>
          <w:b/>
          <w:color w:val="9BBB59" w:themeColor="accent3"/>
          <w:sz w:val="48"/>
          <w:szCs w:val="44"/>
        </w:rPr>
        <w:footnoteReference w:id="1"/>
      </w:r>
      <w:r w:rsidRPr="00F97792">
        <w:rPr>
          <w:rFonts w:ascii="Arial" w:hAnsi="Arial" w:cs="Arial"/>
          <w:b/>
          <w:color w:val="9BBB59" w:themeColor="accent3"/>
          <w:sz w:val="48"/>
          <w:szCs w:val="44"/>
        </w:rPr>
        <w:t xml:space="preserve"> sur les aides techniques</w:t>
      </w:r>
    </w:p>
    <w:p w:rsidR="0024703D" w:rsidRPr="00F97792" w:rsidRDefault="0024703D" w:rsidP="00D6395E">
      <w:pPr>
        <w:spacing w:after="0" w:line="400" w:lineRule="exact"/>
        <w:ind w:hanging="567"/>
        <w:rPr>
          <w:rFonts w:ascii="Arial" w:hAnsi="Arial" w:cs="Arial"/>
          <w:color w:val="1F497D" w:themeColor="text2"/>
          <w:sz w:val="24"/>
          <w:szCs w:val="44"/>
        </w:rPr>
      </w:pPr>
    </w:p>
    <w:p w:rsidR="00CC3E24" w:rsidRPr="009C33B1" w:rsidRDefault="00A776EC" w:rsidP="00D6395E">
      <w:pPr>
        <w:pStyle w:val="Paragraphedeliste"/>
        <w:spacing w:after="0" w:line="400" w:lineRule="exact"/>
        <w:ind w:left="-142"/>
        <w:jc w:val="both"/>
        <w:rPr>
          <w:rFonts w:ascii="Arial" w:hAnsi="Arial" w:cs="Arial"/>
          <w:b/>
          <w:sz w:val="24"/>
          <w:szCs w:val="24"/>
        </w:rPr>
      </w:pPr>
      <w:r w:rsidRPr="009C33B1">
        <w:rPr>
          <w:rFonts w:ascii="Arial" w:hAnsi="Arial" w:cs="Arial"/>
          <w:b/>
          <w:sz w:val="24"/>
          <w:szCs w:val="24"/>
        </w:rPr>
        <w:t>Considérant :</w:t>
      </w:r>
    </w:p>
    <w:p w:rsidR="00073586" w:rsidRPr="009C33B1" w:rsidRDefault="00A776EC" w:rsidP="00D6395E">
      <w:pPr>
        <w:pStyle w:val="Paragraphedeliste"/>
        <w:numPr>
          <w:ilvl w:val="0"/>
          <w:numId w:val="25"/>
        </w:numPr>
        <w:spacing w:after="120" w:line="400" w:lineRule="exact"/>
        <w:ind w:left="567" w:hanging="709"/>
        <w:contextualSpacing w:val="0"/>
        <w:jc w:val="both"/>
        <w:rPr>
          <w:rFonts w:ascii="Arial" w:hAnsi="Arial" w:cs="Arial"/>
          <w:sz w:val="24"/>
          <w:szCs w:val="24"/>
        </w:rPr>
      </w:pPr>
      <w:r w:rsidRPr="009C33B1">
        <w:rPr>
          <w:rFonts w:ascii="Arial" w:hAnsi="Arial" w:cs="Arial"/>
          <w:sz w:val="24"/>
          <w:szCs w:val="24"/>
        </w:rPr>
        <w:t xml:space="preserve">Qu’un </w:t>
      </w:r>
      <w:r w:rsidR="000E6600" w:rsidRPr="009C33B1">
        <w:rPr>
          <w:rFonts w:ascii="Arial" w:hAnsi="Arial" w:cs="Arial"/>
          <w:sz w:val="24"/>
          <w:szCs w:val="24"/>
        </w:rPr>
        <w:t>appel d’offre</w:t>
      </w:r>
      <w:r w:rsidRPr="009C33B1">
        <w:rPr>
          <w:rFonts w:ascii="Arial" w:hAnsi="Arial" w:cs="Arial"/>
          <w:sz w:val="24"/>
          <w:szCs w:val="24"/>
        </w:rPr>
        <w:t>s a</w:t>
      </w:r>
      <w:r w:rsidR="000E6600" w:rsidRPr="009C33B1">
        <w:rPr>
          <w:rFonts w:ascii="Arial" w:hAnsi="Arial" w:cs="Arial"/>
          <w:sz w:val="24"/>
          <w:szCs w:val="24"/>
        </w:rPr>
        <w:t xml:space="preserve"> remplacé le processus d’homologation </w:t>
      </w:r>
      <w:r w:rsidR="00834CE1" w:rsidRPr="009C33B1">
        <w:rPr>
          <w:rFonts w:ascii="Arial" w:hAnsi="Arial" w:cs="Arial"/>
          <w:sz w:val="24"/>
          <w:szCs w:val="24"/>
        </w:rPr>
        <w:t>à l’intérieur</w:t>
      </w:r>
      <w:r w:rsidR="000E6600" w:rsidRPr="009C33B1">
        <w:rPr>
          <w:rFonts w:ascii="Arial" w:hAnsi="Arial" w:cs="Arial"/>
          <w:sz w:val="24"/>
          <w:szCs w:val="24"/>
        </w:rPr>
        <w:t xml:space="preserve"> du décret et que ceci représente </w:t>
      </w:r>
      <w:r w:rsidRPr="009C33B1">
        <w:rPr>
          <w:rFonts w:ascii="Arial" w:hAnsi="Arial" w:cs="Arial"/>
          <w:sz w:val="24"/>
          <w:szCs w:val="24"/>
        </w:rPr>
        <w:t>de nouvelles façons de faire;</w:t>
      </w:r>
    </w:p>
    <w:p w:rsidR="00CD7ED6" w:rsidRDefault="00EB66FC" w:rsidP="00D6395E">
      <w:pPr>
        <w:pStyle w:val="Paragraphedeliste"/>
        <w:numPr>
          <w:ilvl w:val="0"/>
          <w:numId w:val="21"/>
        </w:numPr>
        <w:spacing w:after="120" w:line="400" w:lineRule="exact"/>
        <w:ind w:left="567" w:hanging="709"/>
        <w:contextualSpacing w:val="0"/>
        <w:jc w:val="both"/>
        <w:rPr>
          <w:rFonts w:ascii="Arial" w:hAnsi="Arial" w:cs="Arial"/>
          <w:color w:val="1F497D" w:themeColor="text2"/>
          <w:sz w:val="24"/>
          <w:szCs w:val="24"/>
        </w:rPr>
      </w:pPr>
      <w:r w:rsidRPr="00EB66FC">
        <w:rPr>
          <w:rFonts w:ascii="Arial" w:hAnsi="Arial" w:cs="Arial"/>
          <w:color w:val="1F497D" w:themeColor="text2"/>
          <w:sz w:val="24"/>
          <w:szCs w:val="24"/>
        </w:rPr>
        <w:t>Nous demandons que</w:t>
      </w:r>
      <w:r w:rsidR="00A776EC">
        <w:rPr>
          <w:rFonts w:ascii="Arial" w:hAnsi="Arial" w:cs="Arial"/>
          <w:color w:val="1F497D" w:themeColor="text2"/>
          <w:sz w:val="24"/>
          <w:szCs w:val="24"/>
        </w:rPr>
        <w:t>,</w:t>
      </w:r>
      <w:r>
        <w:rPr>
          <w:rFonts w:ascii="Arial" w:hAnsi="Arial" w:cs="Arial"/>
          <w:b/>
          <w:color w:val="1F497D" w:themeColor="text2"/>
          <w:sz w:val="24"/>
          <w:szCs w:val="24"/>
        </w:rPr>
        <w:t xml:space="preserve"> </w:t>
      </w:r>
      <w:r>
        <w:rPr>
          <w:rFonts w:ascii="Arial" w:hAnsi="Arial" w:cs="Arial"/>
          <w:color w:val="1F497D" w:themeColor="text2"/>
          <w:sz w:val="24"/>
          <w:szCs w:val="24"/>
        </w:rPr>
        <w:t>d</w:t>
      </w:r>
      <w:r w:rsidR="00CD7ED6" w:rsidRPr="00CD7ED6">
        <w:rPr>
          <w:rFonts w:ascii="Arial" w:hAnsi="Arial" w:cs="Arial"/>
          <w:color w:val="1F497D" w:themeColor="text2"/>
          <w:sz w:val="24"/>
          <w:szCs w:val="24"/>
        </w:rPr>
        <w:t xml:space="preserve">ans </w:t>
      </w:r>
      <w:r w:rsidR="00A776EC">
        <w:rPr>
          <w:rFonts w:ascii="Arial" w:hAnsi="Arial" w:cs="Arial"/>
          <w:color w:val="1F497D" w:themeColor="text2"/>
          <w:sz w:val="24"/>
          <w:szCs w:val="24"/>
        </w:rPr>
        <w:t xml:space="preserve">son </w:t>
      </w:r>
      <w:r w:rsidR="00CD7ED6" w:rsidRPr="00CD7ED6">
        <w:rPr>
          <w:rFonts w:ascii="Arial" w:hAnsi="Arial" w:cs="Arial"/>
          <w:color w:val="1F497D" w:themeColor="text2"/>
          <w:sz w:val="24"/>
          <w:szCs w:val="24"/>
        </w:rPr>
        <w:t>appel d’offre</w:t>
      </w:r>
      <w:r w:rsidR="00A776EC">
        <w:rPr>
          <w:rFonts w:ascii="Arial" w:hAnsi="Arial" w:cs="Arial"/>
          <w:color w:val="1F497D" w:themeColor="text2"/>
          <w:sz w:val="24"/>
          <w:szCs w:val="24"/>
        </w:rPr>
        <w:t xml:space="preserve">s public, </w:t>
      </w:r>
      <w:r w:rsidR="00081091">
        <w:rPr>
          <w:rFonts w:ascii="Arial" w:hAnsi="Arial" w:cs="Arial"/>
          <w:color w:val="1F497D" w:themeColor="text2"/>
          <w:sz w:val="24"/>
          <w:szCs w:val="24"/>
        </w:rPr>
        <w:t xml:space="preserve">la RAMQ indique </w:t>
      </w:r>
      <w:r w:rsidR="00195A2D">
        <w:rPr>
          <w:rFonts w:ascii="Arial" w:hAnsi="Arial" w:cs="Arial"/>
          <w:color w:val="1F497D" w:themeColor="text2"/>
          <w:sz w:val="24"/>
          <w:szCs w:val="24"/>
        </w:rPr>
        <w:t>aux</w:t>
      </w:r>
      <w:r w:rsidR="00081091">
        <w:rPr>
          <w:rFonts w:ascii="Arial" w:hAnsi="Arial" w:cs="Arial"/>
          <w:color w:val="1F497D" w:themeColor="text2"/>
          <w:sz w:val="24"/>
          <w:szCs w:val="24"/>
        </w:rPr>
        <w:t xml:space="preserve"> soumissionnaires </w:t>
      </w:r>
      <w:r w:rsidR="00195A2D">
        <w:rPr>
          <w:rFonts w:ascii="Arial" w:hAnsi="Arial" w:cs="Arial"/>
          <w:color w:val="1F497D" w:themeColor="text2"/>
          <w:sz w:val="24"/>
          <w:szCs w:val="24"/>
        </w:rPr>
        <w:t xml:space="preserve">qu’ils </w:t>
      </w:r>
      <w:r w:rsidR="00081091">
        <w:rPr>
          <w:rFonts w:ascii="Arial" w:hAnsi="Arial" w:cs="Arial"/>
          <w:color w:val="1F497D" w:themeColor="text2"/>
          <w:sz w:val="24"/>
          <w:szCs w:val="24"/>
        </w:rPr>
        <w:t>doivent fournir des aides à la mobilité qu</w:t>
      </w:r>
      <w:r w:rsidR="00730780">
        <w:rPr>
          <w:rFonts w:ascii="Arial" w:hAnsi="Arial" w:cs="Arial"/>
          <w:color w:val="1F497D" w:themeColor="text2"/>
          <w:sz w:val="24"/>
          <w:szCs w:val="24"/>
        </w:rPr>
        <w:t>i répondent à des</w:t>
      </w:r>
      <w:r w:rsidR="00081091">
        <w:rPr>
          <w:rFonts w:ascii="Arial" w:hAnsi="Arial" w:cs="Arial"/>
          <w:color w:val="1F497D" w:themeColor="text2"/>
          <w:sz w:val="24"/>
          <w:szCs w:val="24"/>
        </w:rPr>
        <w:t xml:space="preserve"> standard</w:t>
      </w:r>
      <w:r w:rsidR="00730780">
        <w:rPr>
          <w:rFonts w:ascii="Arial" w:hAnsi="Arial" w:cs="Arial"/>
          <w:color w:val="1F497D" w:themeColor="text2"/>
          <w:sz w:val="24"/>
          <w:szCs w:val="24"/>
        </w:rPr>
        <w:t>s</w:t>
      </w:r>
      <w:r w:rsidR="00081091">
        <w:rPr>
          <w:rFonts w:ascii="Arial" w:hAnsi="Arial" w:cs="Arial"/>
          <w:color w:val="1F497D" w:themeColor="text2"/>
          <w:sz w:val="24"/>
          <w:szCs w:val="24"/>
        </w:rPr>
        <w:t xml:space="preserve"> élevé</w:t>
      </w:r>
      <w:r w:rsidR="00730780">
        <w:rPr>
          <w:rFonts w:ascii="Arial" w:hAnsi="Arial" w:cs="Arial"/>
          <w:color w:val="1F497D" w:themeColor="text2"/>
          <w:sz w:val="24"/>
          <w:szCs w:val="24"/>
        </w:rPr>
        <w:t>s</w:t>
      </w:r>
      <w:r w:rsidR="00081091">
        <w:rPr>
          <w:rFonts w:ascii="Arial" w:hAnsi="Arial" w:cs="Arial"/>
          <w:color w:val="1F497D" w:themeColor="text2"/>
          <w:sz w:val="24"/>
          <w:szCs w:val="24"/>
        </w:rPr>
        <w:t xml:space="preserve"> en terme</w:t>
      </w:r>
      <w:r w:rsidR="00A776EC">
        <w:rPr>
          <w:rFonts w:ascii="Arial" w:hAnsi="Arial" w:cs="Arial"/>
          <w:color w:val="1F497D" w:themeColor="text2"/>
          <w:sz w:val="24"/>
          <w:szCs w:val="24"/>
        </w:rPr>
        <w:t>s</w:t>
      </w:r>
      <w:r w:rsidR="00081091">
        <w:rPr>
          <w:rFonts w:ascii="Arial" w:hAnsi="Arial" w:cs="Arial"/>
          <w:color w:val="1F497D" w:themeColor="text2"/>
          <w:sz w:val="24"/>
          <w:szCs w:val="24"/>
        </w:rPr>
        <w:t xml:space="preserve"> de qualité, </w:t>
      </w:r>
      <w:r w:rsidR="00A776EC">
        <w:rPr>
          <w:rFonts w:ascii="Arial" w:hAnsi="Arial" w:cs="Arial"/>
          <w:color w:val="1F497D" w:themeColor="text2"/>
          <w:sz w:val="24"/>
          <w:szCs w:val="24"/>
        </w:rPr>
        <w:t xml:space="preserve">de </w:t>
      </w:r>
      <w:r w:rsidR="00081091">
        <w:rPr>
          <w:rFonts w:ascii="Arial" w:hAnsi="Arial" w:cs="Arial"/>
          <w:color w:val="1F497D" w:themeColor="text2"/>
          <w:sz w:val="24"/>
          <w:szCs w:val="24"/>
        </w:rPr>
        <w:t xml:space="preserve">durabilité et </w:t>
      </w:r>
      <w:r w:rsidR="00A776EC">
        <w:rPr>
          <w:rFonts w:ascii="Arial" w:hAnsi="Arial" w:cs="Arial"/>
          <w:color w:val="1F497D" w:themeColor="text2"/>
          <w:sz w:val="24"/>
          <w:szCs w:val="24"/>
        </w:rPr>
        <w:t>d’</w:t>
      </w:r>
      <w:r w:rsidR="00081091">
        <w:rPr>
          <w:rFonts w:ascii="Arial" w:hAnsi="Arial" w:cs="Arial"/>
          <w:color w:val="1F497D" w:themeColor="text2"/>
          <w:sz w:val="24"/>
          <w:szCs w:val="24"/>
        </w:rPr>
        <w:t xml:space="preserve">efficacité. </w:t>
      </w:r>
    </w:p>
    <w:p w:rsidR="005B47CD" w:rsidRPr="009C33B1" w:rsidRDefault="005B47CD" w:rsidP="00D6395E">
      <w:pPr>
        <w:pStyle w:val="Paragraphedeliste"/>
        <w:spacing w:after="0" w:line="400" w:lineRule="exact"/>
        <w:ind w:left="785"/>
        <w:jc w:val="both"/>
        <w:rPr>
          <w:rFonts w:ascii="Arial" w:hAnsi="Arial" w:cs="Arial"/>
          <w:sz w:val="24"/>
          <w:szCs w:val="24"/>
        </w:rPr>
      </w:pPr>
    </w:p>
    <w:p w:rsidR="000E6600" w:rsidRPr="009C33B1" w:rsidRDefault="00A776EC" w:rsidP="00D6395E">
      <w:pPr>
        <w:pStyle w:val="Paragraphedeliste"/>
        <w:spacing w:after="0" w:line="400" w:lineRule="exact"/>
        <w:ind w:left="-142"/>
        <w:jc w:val="both"/>
        <w:rPr>
          <w:rFonts w:ascii="Arial" w:hAnsi="Arial" w:cs="Arial"/>
          <w:b/>
          <w:sz w:val="24"/>
          <w:szCs w:val="24"/>
        </w:rPr>
      </w:pPr>
      <w:r w:rsidRPr="009C33B1">
        <w:rPr>
          <w:rFonts w:ascii="Arial" w:hAnsi="Arial" w:cs="Arial"/>
          <w:b/>
          <w:sz w:val="24"/>
          <w:szCs w:val="24"/>
        </w:rPr>
        <w:t>Considérant :</w:t>
      </w:r>
    </w:p>
    <w:p w:rsidR="00834CE1" w:rsidRPr="009C33B1" w:rsidRDefault="00834CE1" w:rsidP="00FF0EF5">
      <w:pPr>
        <w:pStyle w:val="Paragraphedeliste"/>
        <w:numPr>
          <w:ilvl w:val="0"/>
          <w:numId w:val="25"/>
        </w:numPr>
        <w:spacing w:line="400" w:lineRule="exact"/>
        <w:ind w:left="567" w:hanging="709"/>
        <w:jc w:val="both"/>
        <w:rPr>
          <w:rFonts w:ascii="Arial" w:hAnsi="Arial" w:cs="Arial"/>
          <w:b/>
          <w:sz w:val="24"/>
          <w:szCs w:val="24"/>
        </w:rPr>
      </w:pPr>
      <w:r w:rsidRPr="009C33B1">
        <w:rPr>
          <w:rFonts w:ascii="Arial" w:hAnsi="Arial" w:cs="Arial"/>
          <w:sz w:val="24"/>
          <w:szCs w:val="24"/>
        </w:rPr>
        <w:t>Qu’il est difficile de se déplacer sur une surface enneigé</w:t>
      </w:r>
      <w:r w:rsidR="00A776EC" w:rsidRPr="009C33B1">
        <w:rPr>
          <w:rFonts w:ascii="Arial" w:hAnsi="Arial" w:cs="Arial"/>
          <w:sz w:val="24"/>
          <w:szCs w:val="24"/>
        </w:rPr>
        <w:t>e</w:t>
      </w:r>
      <w:r w:rsidRPr="009C33B1">
        <w:rPr>
          <w:rFonts w:ascii="Arial" w:hAnsi="Arial" w:cs="Arial"/>
          <w:sz w:val="24"/>
          <w:szCs w:val="24"/>
        </w:rPr>
        <w:t xml:space="preserve"> en fauteuil motorisé;</w:t>
      </w:r>
    </w:p>
    <w:p w:rsidR="00834CE1" w:rsidRPr="009C33B1" w:rsidRDefault="00834CE1" w:rsidP="00D6395E">
      <w:pPr>
        <w:pStyle w:val="Paragraphedeliste"/>
        <w:numPr>
          <w:ilvl w:val="0"/>
          <w:numId w:val="25"/>
        </w:numPr>
        <w:spacing w:after="120" w:line="400" w:lineRule="exact"/>
        <w:ind w:left="567" w:hanging="709"/>
        <w:contextualSpacing w:val="0"/>
        <w:jc w:val="both"/>
        <w:rPr>
          <w:rFonts w:ascii="Arial" w:hAnsi="Arial" w:cs="Arial"/>
          <w:sz w:val="24"/>
          <w:szCs w:val="24"/>
        </w:rPr>
      </w:pPr>
      <w:r w:rsidRPr="009C33B1">
        <w:rPr>
          <w:rFonts w:ascii="Arial" w:hAnsi="Arial" w:cs="Arial"/>
          <w:sz w:val="24"/>
          <w:szCs w:val="24"/>
        </w:rPr>
        <w:t xml:space="preserve">Que </w:t>
      </w:r>
      <w:r w:rsidR="00EB66FC" w:rsidRPr="009C33B1">
        <w:rPr>
          <w:rFonts w:ascii="Arial" w:hAnsi="Arial" w:cs="Arial"/>
          <w:sz w:val="24"/>
          <w:szCs w:val="24"/>
        </w:rPr>
        <w:t>l’aide à la mobilité</w:t>
      </w:r>
      <w:r w:rsidRPr="009C33B1">
        <w:rPr>
          <w:rFonts w:ascii="Arial" w:hAnsi="Arial" w:cs="Arial"/>
          <w:sz w:val="24"/>
          <w:szCs w:val="24"/>
        </w:rPr>
        <w:t xml:space="preserve"> motorisé</w:t>
      </w:r>
      <w:r w:rsidR="00EB66FC" w:rsidRPr="009C33B1">
        <w:rPr>
          <w:rFonts w:ascii="Arial" w:hAnsi="Arial" w:cs="Arial"/>
          <w:sz w:val="24"/>
          <w:szCs w:val="24"/>
        </w:rPr>
        <w:t>e</w:t>
      </w:r>
      <w:r w:rsidRPr="009C33B1">
        <w:rPr>
          <w:rFonts w:ascii="Arial" w:hAnsi="Arial" w:cs="Arial"/>
          <w:sz w:val="24"/>
          <w:szCs w:val="24"/>
        </w:rPr>
        <w:t xml:space="preserve"> remplace les jambes de l’usager et que celui-ci peut se trouve</w:t>
      </w:r>
      <w:r w:rsidR="00A776EC" w:rsidRPr="009C33B1">
        <w:rPr>
          <w:rFonts w:ascii="Arial" w:hAnsi="Arial" w:cs="Arial"/>
          <w:sz w:val="24"/>
          <w:szCs w:val="24"/>
        </w:rPr>
        <w:t>r dans des situations d’urgence où il devrait pouvoir disposer</w:t>
      </w:r>
      <w:r w:rsidRPr="009C33B1">
        <w:rPr>
          <w:rFonts w:ascii="Arial" w:hAnsi="Arial" w:cs="Arial"/>
          <w:sz w:val="24"/>
          <w:szCs w:val="24"/>
        </w:rPr>
        <w:t xml:space="preserve"> </w:t>
      </w:r>
      <w:r w:rsidR="00AF5807" w:rsidRPr="009C33B1">
        <w:rPr>
          <w:rFonts w:ascii="Arial" w:hAnsi="Arial" w:cs="Arial"/>
          <w:sz w:val="24"/>
          <w:szCs w:val="24"/>
        </w:rPr>
        <w:t>d’une plus grande vitesse</w:t>
      </w:r>
      <w:r w:rsidR="00A776EC" w:rsidRPr="009C33B1">
        <w:rPr>
          <w:rFonts w:ascii="Arial" w:hAnsi="Arial" w:cs="Arial"/>
          <w:sz w:val="24"/>
          <w:szCs w:val="24"/>
        </w:rPr>
        <w:t>;</w:t>
      </w:r>
    </w:p>
    <w:p w:rsidR="00CB242D" w:rsidRPr="00A776EC" w:rsidRDefault="00A776EC" w:rsidP="00D6395E">
      <w:pPr>
        <w:pStyle w:val="Paragraphedeliste"/>
        <w:numPr>
          <w:ilvl w:val="0"/>
          <w:numId w:val="21"/>
        </w:numPr>
        <w:spacing w:after="120" w:line="400" w:lineRule="exact"/>
        <w:ind w:left="567" w:hanging="709"/>
        <w:contextualSpacing w:val="0"/>
        <w:jc w:val="both"/>
        <w:rPr>
          <w:rFonts w:ascii="Arial" w:hAnsi="Arial" w:cs="Arial"/>
          <w:b/>
          <w:color w:val="1F497D" w:themeColor="text2"/>
          <w:sz w:val="24"/>
          <w:szCs w:val="24"/>
        </w:rPr>
      </w:pPr>
      <w:r>
        <w:rPr>
          <w:rFonts w:ascii="Arial" w:hAnsi="Arial" w:cs="Arial"/>
          <w:color w:val="1F497D" w:themeColor="text2"/>
          <w:sz w:val="24"/>
          <w:szCs w:val="24"/>
        </w:rPr>
        <w:t>Nous demandons qu</w:t>
      </w:r>
      <w:r w:rsidR="00EB66FC">
        <w:rPr>
          <w:rFonts w:ascii="Arial" w:hAnsi="Arial" w:cs="Arial"/>
          <w:color w:val="1F497D" w:themeColor="text2"/>
          <w:sz w:val="24"/>
          <w:szCs w:val="24"/>
        </w:rPr>
        <w:t xml:space="preserve">e la vitesse des aides à la mobilité motorisées </w:t>
      </w:r>
      <w:r>
        <w:rPr>
          <w:rFonts w:ascii="Arial" w:hAnsi="Arial" w:cs="Arial"/>
          <w:color w:val="1F497D" w:themeColor="text2"/>
          <w:sz w:val="24"/>
          <w:szCs w:val="24"/>
        </w:rPr>
        <w:t>soit de nouveau fixée à 14 km à l’</w:t>
      </w:r>
      <w:r w:rsidR="00EB66FC" w:rsidRPr="00A776EC">
        <w:rPr>
          <w:rFonts w:ascii="Arial" w:hAnsi="Arial" w:cs="Arial"/>
          <w:color w:val="1F497D" w:themeColor="text2"/>
          <w:sz w:val="24"/>
          <w:szCs w:val="24"/>
        </w:rPr>
        <w:t xml:space="preserve">heure. </w:t>
      </w:r>
    </w:p>
    <w:p w:rsidR="00E3382D" w:rsidRDefault="00E3382D" w:rsidP="005B47CD">
      <w:pPr>
        <w:pStyle w:val="Paragraphedeliste"/>
        <w:spacing w:line="360" w:lineRule="auto"/>
        <w:ind w:left="785"/>
        <w:jc w:val="both"/>
        <w:rPr>
          <w:rFonts w:ascii="Arial" w:hAnsi="Arial" w:cs="Arial"/>
          <w:b/>
          <w:color w:val="1F497D" w:themeColor="text2"/>
          <w:sz w:val="24"/>
          <w:szCs w:val="24"/>
        </w:rPr>
      </w:pPr>
    </w:p>
    <w:p w:rsidR="00730780" w:rsidRDefault="00730780" w:rsidP="005B47CD">
      <w:pPr>
        <w:pStyle w:val="Paragraphedeliste"/>
        <w:spacing w:line="360" w:lineRule="auto"/>
        <w:ind w:left="785"/>
        <w:jc w:val="both"/>
        <w:rPr>
          <w:rFonts w:ascii="Arial" w:hAnsi="Arial" w:cs="Arial"/>
          <w:b/>
          <w:color w:val="1F497D" w:themeColor="text2"/>
          <w:sz w:val="24"/>
          <w:szCs w:val="24"/>
        </w:rPr>
      </w:pPr>
    </w:p>
    <w:p w:rsidR="00730780" w:rsidRPr="005B47CD" w:rsidRDefault="00730780" w:rsidP="005B47CD">
      <w:pPr>
        <w:pStyle w:val="Paragraphedeliste"/>
        <w:spacing w:line="360" w:lineRule="auto"/>
        <w:ind w:left="785"/>
        <w:jc w:val="both"/>
        <w:rPr>
          <w:rFonts w:ascii="Arial" w:hAnsi="Arial" w:cs="Arial"/>
          <w:b/>
          <w:color w:val="1F497D" w:themeColor="text2"/>
          <w:sz w:val="24"/>
          <w:szCs w:val="24"/>
        </w:rPr>
        <w:sectPr w:rsidR="00730780" w:rsidRPr="005B47CD" w:rsidSect="006B3076">
          <w:type w:val="continuous"/>
          <w:pgSz w:w="12240" w:h="15840"/>
          <w:pgMar w:top="1440" w:right="1750" w:bottom="1440" w:left="1560" w:header="709" w:footer="709" w:gutter="0"/>
          <w:pgBorders w:offsetFrom="page">
            <w:bottom w:val="single" w:sz="36" w:space="24" w:color="9BBB59" w:themeColor="accent3"/>
            <w:right w:val="single" w:sz="36" w:space="24" w:color="9BBB59" w:themeColor="accent3"/>
          </w:pgBorders>
          <w:cols w:space="802"/>
          <w:docGrid w:linePitch="360"/>
        </w:sectPr>
      </w:pPr>
    </w:p>
    <w:p w:rsidR="0096062B" w:rsidRDefault="0096062B" w:rsidP="0096062B">
      <w:pPr>
        <w:spacing w:after="0" w:line="240" w:lineRule="auto"/>
        <w:rPr>
          <w:rFonts w:ascii="Arial" w:hAnsi="Arial" w:cs="Arial"/>
          <w:color w:val="1F497D" w:themeColor="text2"/>
          <w:sz w:val="24"/>
          <w:szCs w:val="24"/>
        </w:rPr>
      </w:pPr>
    </w:p>
    <w:p w:rsidR="0096062B" w:rsidRDefault="0096062B" w:rsidP="0096062B">
      <w:pPr>
        <w:spacing w:after="0" w:line="240" w:lineRule="auto"/>
        <w:rPr>
          <w:rFonts w:ascii="Arial" w:hAnsi="Arial" w:cs="Arial"/>
          <w:color w:val="1F497D" w:themeColor="text2"/>
          <w:sz w:val="24"/>
          <w:szCs w:val="24"/>
        </w:rPr>
      </w:pPr>
    </w:p>
    <w:p w:rsidR="0096062B" w:rsidRDefault="0096062B" w:rsidP="0096062B">
      <w:pPr>
        <w:spacing w:after="0" w:line="240" w:lineRule="auto"/>
        <w:rPr>
          <w:rFonts w:ascii="Arial" w:hAnsi="Arial" w:cs="Arial"/>
          <w:color w:val="1F497D" w:themeColor="text2"/>
          <w:sz w:val="24"/>
          <w:szCs w:val="24"/>
        </w:rPr>
      </w:pPr>
    </w:p>
    <w:p w:rsidR="0096062B" w:rsidRDefault="0096062B" w:rsidP="0096062B">
      <w:pPr>
        <w:spacing w:after="0" w:line="240" w:lineRule="auto"/>
        <w:rPr>
          <w:rFonts w:ascii="Arial" w:hAnsi="Arial" w:cs="Arial"/>
          <w:color w:val="1F497D" w:themeColor="text2"/>
          <w:sz w:val="24"/>
          <w:szCs w:val="24"/>
        </w:rPr>
      </w:pPr>
    </w:p>
    <w:p w:rsidR="0096062B" w:rsidRDefault="0096062B" w:rsidP="0096062B">
      <w:pPr>
        <w:spacing w:after="0" w:line="240" w:lineRule="auto"/>
        <w:rPr>
          <w:rFonts w:ascii="Arial" w:hAnsi="Arial" w:cs="Arial"/>
          <w:color w:val="1F497D" w:themeColor="text2"/>
          <w:sz w:val="24"/>
          <w:szCs w:val="24"/>
        </w:rPr>
      </w:pPr>
    </w:p>
    <w:p w:rsidR="0096062B" w:rsidRDefault="0096062B" w:rsidP="0096062B">
      <w:pPr>
        <w:spacing w:after="0" w:line="240" w:lineRule="auto"/>
        <w:rPr>
          <w:rFonts w:ascii="Arial" w:hAnsi="Arial" w:cs="Arial"/>
          <w:color w:val="1F497D" w:themeColor="text2"/>
          <w:sz w:val="24"/>
          <w:szCs w:val="24"/>
        </w:rPr>
      </w:pPr>
    </w:p>
    <w:p w:rsidR="0096062B" w:rsidRDefault="0096062B" w:rsidP="0096062B">
      <w:pPr>
        <w:spacing w:after="0" w:line="240" w:lineRule="auto"/>
        <w:rPr>
          <w:rFonts w:ascii="Arial" w:hAnsi="Arial" w:cs="Arial"/>
          <w:color w:val="1F497D" w:themeColor="text2"/>
          <w:sz w:val="24"/>
          <w:szCs w:val="24"/>
        </w:rPr>
      </w:pPr>
    </w:p>
    <w:p w:rsidR="0096062B" w:rsidRDefault="0096062B" w:rsidP="0096062B">
      <w:pPr>
        <w:spacing w:after="0" w:line="240" w:lineRule="auto"/>
        <w:rPr>
          <w:rFonts w:ascii="Arial" w:hAnsi="Arial" w:cs="Arial"/>
          <w:color w:val="1F497D" w:themeColor="text2"/>
          <w:sz w:val="24"/>
          <w:szCs w:val="24"/>
        </w:rPr>
      </w:pPr>
    </w:p>
    <w:p w:rsidR="0096062B" w:rsidRDefault="0096062B" w:rsidP="0096062B">
      <w:pPr>
        <w:spacing w:after="0" w:line="240" w:lineRule="auto"/>
        <w:rPr>
          <w:rFonts w:ascii="Arial" w:hAnsi="Arial" w:cs="Arial"/>
          <w:color w:val="1F497D" w:themeColor="text2"/>
          <w:sz w:val="24"/>
          <w:szCs w:val="24"/>
        </w:rPr>
      </w:pPr>
    </w:p>
    <w:p w:rsidR="0096062B" w:rsidRDefault="0096062B" w:rsidP="0096062B">
      <w:pPr>
        <w:spacing w:after="0" w:line="240" w:lineRule="auto"/>
        <w:jc w:val="both"/>
        <w:rPr>
          <w:rFonts w:ascii="Arial" w:hAnsi="Arial" w:cs="Arial"/>
          <w:color w:val="1F497D" w:themeColor="text2"/>
          <w:sz w:val="24"/>
          <w:szCs w:val="24"/>
        </w:rPr>
      </w:pPr>
      <w:r>
        <w:rPr>
          <w:rFonts w:ascii="Arial" w:hAnsi="Arial" w:cs="Arial"/>
          <w:noProof/>
          <w:color w:val="1F497D" w:themeColor="text2"/>
          <w:sz w:val="24"/>
          <w:szCs w:val="24"/>
          <w:lang w:eastAsia="fr-CA"/>
        </w:rPr>
        <w:drawing>
          <wp:inline distT="0" distB="0" distL="0" distR="0">
            <wp:extent cx="5260340" cy="4572000"/>
            <wp:effectExtent l="19050" t="0" r="0" b="0"/>
            <wp:docPr id="1" name="Image 1" descr="C:\_Agent d'information\Logo Ex aequo\EXAE_image c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Agent d'information\Logo Ex aequo\EXAE_image couverture.jpg"/>
                    <pic:cNvPicPr>
                      <a:picLocks noChangeAspect="1" noChangeArrowheads="1"/>
                    </pic:cNvPicPr>
                  </pic:nvPicPr>
                  <pic:blipFill>
                    <a:blip r:embed="rId21" cstate="print"/>
                    <a:srcRect/>
                    <a:stretch>
                      <a:fillRect/>
                    </a:stretch>
                  </pic:blipFill>
                  <pic:spPr bwMode="auto">
                    <a:xfrm>
                      <a:off x="0" y="0"/>
                      <a:ext cx="5260340" cy="4572000"/>
                    </a:xfrm>
                    <a:prstGeom prst="rect">
                      <a:avLst/>
                    </a:prstGeom>
                    <a:noFill/>
                    <a:ln w="9525">
                      <a:noFill/>
                      <a:miter lim="800000"/>
                      <a:headEnd/>
                      <a:tailEnd/>
                    </a:ln>
                  </pic:spPr>
                </pic:pic>
              </a:graphicData>
            </a:graphic>
          </wp:inline>
        </w:drawing>
      </w:r>
    </w:p>
    <w:p w:rsidR="00F97792" w:rsidRPr="008E085E" w:rsidRDefault="0096062B" w:rsidP="00F97792">
      <w:pPr>
        <w:spacing w:after="0" w:line="240" w:lineRule="auto"/>
        <w:rPr>
          <w:rFonts w:ascii="Arial" w:hAnsi="Arial" w:cs="Arial"/>
          <w:color w:val="1F497D" w:themeColor="text2"/>
          <w:sz w:val="24"/>
          <w:szCs w:val="24"/>
        </w:rPr>
      </w:pPr>
      <w:r>
        <w:rPr>
          <w:rFonts w:ascii="Arial" w:hAnsi="Arial" w:cs="Arial"/>
          <w:color w:val="1F497D" w:themeColor="text2"/>
          <w:sz w:val="24"/>
          <w:szCs w:val="24"/>
        </w:rPr>
        <w:br w:type="page"/>
      </w:r>
    </w:p>
    <w:p w:rsidR="00F95651" w:rsidRPr="00B31633" w:rsidRDefault="00A276AD" w:rsidP="00293033">
      <w:pPr>
        <w:pStyle w:val="Paragraphedeliste"/>
        <w:shd w:val="clear" w:color="auto" w:fill="1F497D" w:themeFill="text2"/>
        <w:tabs>
          <w:tab w:val="left" w:pos="-5812"/>
          <w:tab w:val="left" w:pos="-5670"/>
        </w:tabs>
        <w:spacing w:after="0" w:line="240" w:lineRule="auto"/>
        <w:ind w:left="0"/>
        <w:jc w:val="center"/>
        <w:rPr>
          <w:rFonts w:ascii="Arial" w:hAnsi="Arial" w:cs="Arial"/>
          <w:b/>
          <w:color w:val="FFFFFF" w:themeColor="background1"/>
          <w:sz w:val="44"/>
          <w:szCs w:val="44"/>
        </w:rPr>
      </w:pPr>
      <w:r w:rsidRPr="00B31633">
        <w:rPr>
          <w:rFonts w:ascii="Arial" w:hAnsi="Arial" w:cs="Arial"/>
          <w:b/>
          <w:color w:val="FFFFFF" w:themeColor="background1"/>
          <w:sz w:val="44"/>
          <w:szCs w:val="44"/>
        </w:rPr>
        <w:lastRenderedPageBreak/>
        <w:t>Annexe</w:t>
      </w:r>
      <w:r w:rsidR="00F93B4D">
        <w:rPr>
          <w:rFonts w:ascii="Arial" w:hAnsi="Arial" w:cs="Arial"/>
          <w:b/>
          <w:color w:val="FFFFFF" w:themeColor="background1"/>
          <w:sz w:val="44"/>
          <w:szCs w:val="44"/>
        </w:rPr>
        <w:t xml:space="preserve"> </w:t>
      </w:r>
    </w:p>
    <w:p w:rsidR="00293033" w:rsidRDefault="00293033" w:rsidP="000D459B">
      <w:pPr>
        <w:pStyle w:val="Paragraphedeliste"/>
        <w:tabs>
          <w:tab w:val="left" w:pos="-5812"/>
          <w:tab w:val="left" w:pos="-5670"/>
        </w:tabs>
        <w:spacing w:after="0" w:line="300" w:lineRule="exact"/>
        <w:ind w:left="142" w:hanging="142"/>
        <w:jc w:val="center"/>
        <w:rPr>
          <w:rFonts w:ascii="Arial" w:hAnsi="Arial" w:cs="Arial"/>
          <w:b/>
          <w:color w:val="1F497D" w:themeColor="text2"/>
          <w:sz w:val="28"/>
          <w:szCs w:val="24"/>
        </w:rPr>
      </w:pPr>
    </w:p>
    <w:p w:rsidR="00E3382D" w:rsidRPr="00AA0930" w:rsidRDefault="00E3382D" w:rsidP="000D459B">
      <w:pPr>
        <w:pStyle w:val="Paragraphedeliste"/>
        <w:tabs>
          <w:tab w:val="left" w:pos="-5812"/>
          <w:tab w:val="left" w:pos="-5670"/>
        </w:tabs>
        <w:spacing w:after="0" w:line="300" w:lineRule="exact"/>
        <w:ind w:left="142" w:hanging="142"/>
        <w:jc w:val="center"/>
        <w:rPr>
          <w:rFonts w:ascii="Arial" w:hAnsi="Arial" w:cs="Arial"/>
          <w:b/>
          <w:color w:val="9BBB59" w:themeColor="accent3"/>
          <w:sz w:val="24"/>
          <w:szCs w:val="24"/>
        </w:rPr>
      </w:pPr>
    </w:p>
    <w:p w:rsidR="00A276AD" w:rsidRPr="00F95651" w:rsidRDefault="00A276AD" w:rsidP="00E3382D">
      <w:pPr>
        <w:pStyle w:val="Paragraphedeliste"/>
        <w:tabs>
          <w:tab w:val="left" w:pos="-5812"/>
          <w:tab w:val="left" w:pos="-5670"/>
        </w:tabs>
        <w:spacing w:after="0" w:line="400" w:lineRule="exact"/>
        <w:ind w:left="142" w:hanging="142"/>
        <w:jc w:val="both"/>
        <w:rPr>
          <w:rFonts w:ascii="Arial" w:hAnsi="Arial" w:cs="Arial"/>
          <w:b/>
          <w:color w:val="9BBB59" w:themeColor="accent3"/>
          <w:sz w:val="32"/>
          <w:szCs w:val="24"/>
        </w:rPr>
      </w:pPr>
      <w:r w:rsidRPr="00F95651">
        <w:rPr>
          <w:rFonts w:ascii="Arial" w:hAnsi="Arial" w:cs="Arial"/>
          <w:b/>
          <w:color w:val="9BBB59" w:themeColor="accent3"/>
          <w:sz w:val="32"/>
          <w:szCs w:val="24"/>
        </w:rPr>
        <w:t>Définition du concept de l’Accessibilité universelle (AU)</w:t>
      </w:r>
      <w:r w:rsidR="008E085E">
        <w:rPr>
          <w:rStyle w:val="Appelnotedebasdep"/>
          <w:rFonts w:ascii="Arial" w:hAnsi="Arial" w:cs="Arial"/>
          <w:b/>
          <w:color w:val="9BBB59" w:themeColor="accent3"/>
          <w:sz w:val="32"/>
          <w:szCs w:val="24"/>
        </w:rPr>
        <w:footnoteReference w:id="2"/>
      </w:r>
    </w:p>
    <w:p w:rsidR="00F95651" w:rsidRDefault="00F95651" w:rsidP="00E3382D">
      <w:pPr>
        <w:pStyle w:val="Corpsdetexte"/>
        <w:spacing w:line="400" w:lineRule="exact"/>
        <w:rPr>
          <w:rFonts w:ascii="Arial" w:hAnsi="Arial" w:cs="Arial"/>
          <w:color w:val="1F497D" w:themeColor="text2"/>
          <w:szCs w:val="22"/>
        </w:rPr>
      </w:pPr>
    </w:p>
    <w:p w:rsidR="00621722" w:rsidRPr="00AE458C" w:rsidRDefault="00621722" w:rsidP="00E3382D">
      <w:pPr>
        <w:spacing w:line="400" w:lineRule="exact"/>
        <w:contextualSpacing/>
        <w:jc w:val="both"/>
        <w:rPr>
          <w:rFonts w:ascii="Arial" w:hAnsi="Arial" w:cs="Arial"/>
          <w:color w:val="1F497D" w:themeColor="text2"/>
          <w:sz w:val="24"/>
          <w:szCs w:val="24"/>
        </w:rPr>
      </w:pPr>
      <w:r w:rsidRPr="00AE458C">
        <w:rPr>
          <w:rFonts w:ascii="Arial" w:hAnsi="Arial" w:cs="Arial"/>
          <w:color w:val="1F497D" w:themeColor="text2"/>
          <w:sz w:val="24"/>
          <w:szCs w:val="24"/>
        </w:rPr>
        <w:t xml:space="preserve">L’accessibilité universelle est le caractère d’un produit, procédé, service, information ou environnement qui, dans un but d’équité et dans une approche inclusive, permet à toute personne de réaliser des activités de façon autonome et d’obtenir des résultats équivalents. </w:t>
      </w:r>
    </w:p>
    <w:p w:rsidR="00CE0828" w:rsidRDefault="00CE0828" w:rsidP="00CE0828"/>
    <w:p w:rsidR="00CE0828" w:rsidRPr="00A45D16" w:rsidRDefault="00CE0828" w:rsidP="00CE0828">
      <w:pPr>
        <w:pStyle w:val="Paragraphedeliste"/>
        <w:tabs>
          <w:tab w:val="left" w:pos="-5812"/>
          <w:tab w:val="left" w:pos="-5670"/>
        </w:tabs>
        <w:spacing w:after="0" w:line="300" w:lineRule="exact"/>
        <w:ind w:left="142" w:hanging="568"/>
        <w:rPr>
          <w:rFonts w:ascii="Arial" w:hAnsi="Arial" w:cs="Arial"/>
          <w:b/>
          <w:color w:val="1F497D" w:themeColor="text2"/>
          <w:sz w:val="24"/>
          <w:szCs w:val="24"/>
        </w:rPr>
      </w:pPr>
      <w:r>
        <w:rPr>
          <w:rFonts w:ascii="Arial" w:hAnsi="Arial" w:cs="Arial"/>
          <w:color w:val="1F497D" w:themeColor="text2"/>
          <w:sz w:val="24"/>
          <w:szCs w:val="24"/>
        </w:rPr>
        <w:tab/>
      </w:r>
      <w:r>
        <w:rPr>
          <w:rFonts w:ascii="Arial" w:hAnsi="Arial" w:cs="Arial"/>
          <w:color w:val="1F497D" w:themeColor="text2"/>
          <w:sz w:val="24"/>
          <w:szCs w:val="24"/>
        </w:rPr>
        <w:tab/>
      </w:r>
      <w:r>
        <w:rPr>
          <w:rFonts w:ascii="Arial" w:hAnsi="Arial" w:cs="Arial"/>
          <w:color w:val="1F497D" w:themeColor="text2"/>
          <w:sz w:val="24"/>
          <w:szCs w:val="24"/>
        </w:rPr>
        <w:tab/>
      </w:r>
      <w:r>
        <w:rPr>
          <w:rFonts w:ascii="Arial" w:hAnsi="Arial" w:cs="Arial"/>
          <w:color w:val="1F497D" w:themeColor="text2"/>
          <w:sz w:val="24"/>
          <w:szCs w:val="24"/>
        </w:rPr>
        <w:tab/>
      </w:r>
      <w:r w:rsidRPr="00F97792">
        <w:rPr>
          <w:rFonts w:ascii="Arial" w:hAnsi="Arial" w:cs="Arial"/>
          <w:b/>
          <w:color w:val="1F497D" w:themeColor="text2"/>
          <w:sz w:val="28"/>
          <w:szCs w:val="24"/>
        </w:rPr>
        <w:t>L’ACCESSIBILITÉ UNIVERSELLE</w:t>
      </w:r>
    </w:p>
    <w:p w:rsidR="00CE0828" w:rsidRDefault="00CE0828" w:rsidP="00CE0828">
      <w:pPr>
        <w:pStyle w:val="Paragraphedeliste"/>
        <w:tabs>
          <w:tab w:val="left" w:pos="-5812"/>
          <w:tab w:val="left" w:pos="-5670"/>
        </w:tabs>
        <w:spacing w:after="0" w:line="300" w:lineRule="exact"/>
        <w:ind w:left="142" w:hanging="568"/>
        <w:rPr>
          <w:rFonts w:ascii="Arial" w:hAnsi="Arial" w:cs="Arial"/>
          <w:color w:val="1F497D" w:themeColor="text2"/>
          <w:sz w:val="24"/>
          <w:szCs w:val="24"/>
        </w:rPr>
      </w:pPr>
    </w:p>
    <w:p w:rsidR="00CE0828" w:rsidRPr="00D63A69" w:rsidRDefault="00CE0828" w:rsidP="00CE0828">
      <w:pPr>
        <w:pStyle w:val="Paragraphedeliste"/>
        <w:numPr>
          <w:ilvl w:val="0"/>
          <w:numId w:val="26"/>
        </w:numPr>
        <w:tabs>
          <w:tab w:val="left" w:pos="-5812"/>
          <w:tab w:val="left" w:pos="-5670"/>
          <w:tab w:val="left" w:pos="426"/>
        </w:tabs>
        <w:spacing w:after="0" w:line="300" w:lineRule="exact"/>
        <w:ind w:left="0" w:firstLine="0"/>
        <w:rPr>
          <w:rFonts w:ascii="Arial" w:hAnsi="Arial" w:cs="Arial"/>
          <w:color w:val="1F497D" w:themeColor="text2"/>
          <w:sz w:val="24"/>
          <w:szCs w:val="24"/>
        </w:rPr>
      </w:pPr>
      <w:r>
        <w:rPr>
          <w:rFonts w:ascii="Arial" w:hAnsi="Arial" w:cs="Arial"/>
          <w:color w:val="1F497D" w:themeColor="text2"/>
          <w:sz w:val="24"/>
          <w:szCs w:val="24"/>
        </w:rPr>
        <w:t xml:space="preserve">Qu’est-ce? </w:t>
      </w:r>
      <w:r>
        <w:rPr>
          <w:rFonts w:ascii="Arial" w:hAnsi="Arial" w:cs="Arial"/>
          <w:color w:val="1F497D" w:themeColor="text2"/>
          <w:sz w:val="24"/>
          <w:szCs w:val="24"/>
        </w:rPr>
        <w:tab/>
        <w:t xml:space="preserve">est le </w:t>
      </w:r>
      <w:r w:rsidRPr="006A0E6B">
        <w:rPr>
          <w:rFonts w:ascii="Arial" w:hAnsi="Arial" w:cs="Arial"/>
          <w:b/>
          <w:color w:val="1F497D" w:themeColor="text2"/>
          <w:sz w:val="24"/>
          <w:szCs w:val="24"/>
        </w:rPr>
        <w:t>caractère</w:t>
      </w:r>
    </w:p>
    <w:p w:rsidR="00CE0828" w:rsidRPr="00D63A69" w:rsidRDefault="00CE0828" w:rsidP="00CE0828">
      <w:pPr>
        <w:pStyle w:val="Paragraphedeliste"/>
        <w:tabs>
          <w:tab w:val="left" w:pos="-5812"/>
          <w:tab w:val="left" w:pos="-5670"/>
        </w:tabs>
        <w:spacing w:after="0" w:line="300" w:lineRule="exact"/>
        <w:rPr>
          <w:rFonts w:ascii="Arial" w:hAnsi="Arial" w:cs="Arial"/>
          <w:color w:val="1F497D" w:themeColor="text2"/>
          <w:sz w:val="24"/>
          <w:szCs w:val="24"/>
        </w:rPr>
      </w:pPr>
    </w:p>
    <w:p w:rsidR="00CE0828" w:rsidRPr="00403CB2" w:rsidRDefault="00CE0828" w:rsidP="00CE0828">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De quoi?</w:t>
      </w:r>
      <w:r>
        <w:rPr>
          <w:rFonts w:ascii="Arial" w:hAnsi="Arial" w:cs="Arial"/>
          <w:color w:val="1F497D" w:themeColor="text2"/>
          <w:sz w:val="24"/>
          <w:szCs w:val="24"/>
        </w:rPr>
        <w:tab/>
      </w:r>
      <w:r>
        <w:rPr>
          <w:rFonts w:ascii="Arial" w:hAnsi="Arial" w:cs="Arial"/>
          <w:color w:val="1F497D" w:themeColor="text2"/>
          <w:sz w:val="24"/>
          <w:szCs w:val="24"/>
        </w:rPr>
        <w:tab/>
        <w:t xml:space="preserve">d’un </w:t>
      </w:r>
      <w:r w:rsidRPr="00B319DA">
        <w:rPr>
          <w:rFonts w:ascii="Arial" w:hAnsi="Arial" w:cs="Arial"/>
          <w:b/>
          <w:color w:val="1F497D" w:themeColor="text2"/>
          <w:sz w:val="24"/>
          <w:szCs w:val="24"/>
        </w:rPr>
        <w:t>produit</w:t>
      </w:r>
      <w:r>
        <w:rPr>
          <w:rFonts w:ascii="Arial" w:hAnsi="Arial" w:cs="Arial"/>
          <w:color w:val="1F497D" w:themeColor="text2"/>
          <w:sz w:val="24"/>
          <w:szCs w:val="24"/>
        </w:rPr>
        <w:t xml:space="preserve">, </w:t>
      </w:r>
      <w:r w:rsidRPr="00B319DA">
        <w:rPr>
          <w:rFonts w:ascii="Arial" w:hAnsi="Arial" w:cs="Arial"/>
          <w:b/>
          <w:color w:val="1F497D" w:themeColor="text2"/>
          <w:sz w:val="24"/>
          <w:szCs w:val="24"/>
        </w:rPr>
        <w:t>procédé</w:t>
      </w:r>
      <w:r>
        <w:rPr>
          <w:rFonts w:ascii="Arial" w:hAnsi="Arial" w:cs="Arial"/>
          <w:color w:val="1F497D" w:themeColor="text2"/>
          <w:sz w:val="24"/>
          <w:szCs w:val="24"/>
        </w:rPr>
        <w:t xml:space="preserve">, </w:t>
      </w:r>
      <w:r w:rsidRPr="00B319DA">
        <w:rPr>
          <w:rFonts w:ascii="Arial" w:hAnsi="Arial" w:cs="Arial"/>
          <w:b/>
          <w:color w:val="1F497D" w:themeColor="text2"/>
          <w:sz w:val="24"/>
          <w:szCs w:val="24"/>
        </w:rPr>
        <w:t>service</w:t>
      </w:r>
      <w:r>
        <w:rPr>
          <w:rFonts w:ascii="Arial" w:hAnsi="Arial" w:cs="Arial"/>
          <w:color w:val="1F497D" w:themeColor="text2"/>
          <w:sz w:val="24"/>
          <w:szCs w:val="24"/>
        </w:rPr>
        <w:t xml:space="preserve">, </w:t>
      </w:r>
      <w:r w:rsidRPr="00B319DA">
        <w:rPr>
          <w:rFonts w:ascii="Arial" w:hAnsi="Arial" w:cs="Arial"/>
          <w:b/>
          <w:color w:val="1F497D" w:themeColor="text2"/>
          <w:sz w:val="24"/>
          <w:szCs w:val="24"/>
        </w:rPr>
        <w:t>information</w:t>
      </w:r>
      <w:r w:rsidR="00653FD2">
        <w:rPr>
          <w:rFonts w:ascii="Arial" w:hAnsi="Arial" w:cs="Arial"/>
          <w:color w:val="1F497D" w:themeColor="text2"/>
          <w:sz w:val="24"/>
          <w:szCs w:val="24"/>
        </w:rPr>
        <w:t xml:space="preserve"> ou </w:t>
      </w:r>
      <w:r>
        <w:rPr>
          <w:rFonts w:ascii="Arial" w:hAnsi="Arial" w:cs="Arial"/>
          <w:color w:val="1F497D" w:themeColor="text2"/>
          <w:sz w:val="24"/>
          <w:szCs w:val="24"/>
        </w:rPr>
        <w:tab/>
      </w:r>
      <w:r>
        <w:rPr>
          <w:rFonts w:ascii="Arial" w:hAnsi="Arial" w:cs="Arial"/>
          <w:color w:val="1F497D" w:themeColor="text2"/>
          <w:sz w:val="24"/>
          <w:szCs w:val="24"/>
        </w:rPr>
        <w:tab/>
      </w:r>
      <w:r>
        <w:rPr>
          <w:rFonts w:ascii="Arial" w:hAnsi="Arial" w:cs="Arial"/>
          <w:color w:val="1F497D" w:themeColor="text2"/>
          <w:sz w:val="24"/>
          <w:szCs w:val="24"/>
        </w:rPr>
        <w:tab/>
      </w:r>
      <w:r w:rsidR="00653FD2">
        <w:rPr>
          <w:rFonts w:ascii="Arial" w:hAnsi="Arial" w:cs="Arial"/>
          <w:color w:val="1F497D" w:themeColor="text2"/>
          <w:sz w:val="24"/>
          <w:szCs w:val="24"/>
        </w:rPr>
        <w:tab/>
      </w:r>
      <w:r w:rsidR="00653FD2">
        <w:rPr>
          <w:rFonts w:ascii="Arial" w:hAnsi="Arial" w:cs="Arial"/>
          <w:color w:val="1F497D" w:themeColor="text2"/>
          <w:sz w:val="24"/>
          <w:szCs w:val="24"/>
        </w:rPr>
        <w:tab/>
      </w:r>
      <w:r w:rsidRPr="00403CB2">
        <w:rPr>
          <w:rFonts w:ascii="Arial" w:hAnsi="Arial" w:cs="Arial"/>
          <w:b/>
          <w:color w:val="1F497D" w:themeColor="text2"/>
          <w:sz w:val="24"/>
          <w:szCs w:val="24"/>
        </w:rPr>
        <w:t>environnement</w:t>
      </w:r>
    </w:p>
    <w:p w:rsidR="00CE0828" w:rsidRPr="00403CB2" w:rsidRDefault="00CE0828" w:rsidP="00CE0828">
      <w:pPr>
        <w:pStyle w:val="Paragraphedeliste"/>
        <w:rPr>
          <w:rFonts w:ascii="Arial" w:hAnsi="Arial" w:cs="Arial"/>
          <w:color w:val="1F497D" w:themeColor="text2"/>
          <w:sz w:val="24"/>
          <w:szCs w:val="24"/>
        </w:rPr>
      </w:pPr>
    </w:p>
    <w:p w:rsidR="00CE0828" w:rsidRPr="00403CB2" w:rsidRDefault="00CE0828" w:rsidP="00CE0828">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Visée?</w:t>
      </w:r>
      <w:r>
        <w:rPr>
          <w:rFonts w:ascii="Arial" w:hAnsi="Arial" w:cs="Arial"/>
          <w:color w:val="1F497D" w:themeColor="text2"/>
          <w:sz w:val="24"/>
          <w:szCs w:val="24"/>
        </w:rPr>
        <w:tab/>
      </w:r>
      <w:r>
        <w:rPr>
          <w:rFonts w:ascii="Arial" w:hAnsi="Arial" w:cs="Arial"/>
          <w:color w:val="1F497D" w:themeColor="text2"/>
          <w:sz w:val="24"/>
          <w:szCs w:val="24"/>
        </w:rPr>
        <w:tab/>
        <w:t>qui, dans un but d’</w:t>
      </w:r>
      <w:r w:rsidRPr="00403CB2">
        <w:rPr>
          <w:rFonts w:ascii="Arial" w:hAnsi="Arial" w:cs="Arial"/>
          <w:b/>
          <w:color w:val="1F497D" w:themeColor="text2"/>
          <w:sz w:val="24"/>
          <w:szCs w:val="24"/>
        </w:rPr>
        <w:t>équité</w:t>
      </w:r>
    </w:p>
    <w:p w:rsidR="00CE0828" w:rsidRPr="00403CB2" w:rsidRDefault="00CE0828" w:rsidP="00CE0828">
      <w:pPr>
        <w:pStyle w:val="Paragraphedeliste"/>
        <w:rPr>
          <w:rFonts w:ascii="Arial" w:hAnsi="Arial" w:cs="Arial"/>
          <w:color w:val="1F497D" w:themeColor="text2"/>
          <w:sz w:val="24"/>
          <w:szCs w:val="24"/>
        </w:rPr>
      </w:pPr>
    </w:p>
    <w:p w:rsidR="00CE0828" w:rsidRDefault="00CE0828" w:rsidP="00CE0828">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Contexte?</w:t>
      </w:r>
      <w:r>
        <w:rPr>
          <w:rFonts w:ascii="Arial" w:hAnsi="Arial" w:cs="Arial"/>
          <w:color w:val="1F497D" w:themeColor="text2"/>
          <w:sz w:val="24"/>
          <w:szCs w:val="24"/>
        </w:rPr>
        <w:tab/>
        <w:t xml:space="preserve">et dans une </w:t>
      </w:r>
      <w:r w:rsidRPr="00403CB2">
        <w:rPr>
          <w:rFonts w:ascii="Arial" w:hAnsi="Arial" w:cs="Arial"/>
          <w:b/>
          <w:color w:val="1F497D" w:themeColor="text2"/>
          <w:sz w:val="24"/>
          <w:szCs w:val="24"/>
        </w:rPr>
        <w:t>approche inclusive</w:t>
      </w:r>
      <w:r>
        <w:rPr>
          <w:rFonts w:ascii="Arial" w:hAnsi="Arial" w:cs="Arial"/>
          <w:color w:val="1F497D" w:themeColor="text2"/>
          <w:sz w:val="24"/>
          <w:szCs w:val="24"/>
        </w:rPr>
        <w:t>,</w:t>
      </w:r>
    </w:p>
    <w:p w:rsidR="00CE0828" w:rsidRPr="00403CB2" w:rsidRDefault="00CE0828" w:rsidP="00CE0828">
      <w:pPr>
        <w:pStyle w:val="Paragraphedeliste"/>
        <w:rPr>
          <w:rFonts w:ascii="Arial" w:hAnsi="Arial" w:cs="Arial"/>
          <w:color w:val="1F497D" w:themeColor="text2"/>
          <w:sz w:val="24"/>
          <w:szCs w:val="24"/>
        </w:rPr>
      </w:pPr>
    </w:p>
    <w:p w:rsidR="00CE0828" w:rsidRDefault="00CE0828" w:rsidP="00CE0828">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Population?</w:t>
      </w:r>
      <w:r>
        <w:rPr>
          <w:rFonts w:ascii="Arial" w:hAnsi="Arial" w:cs="Arial"/>
          <w:color w:val="1F497D" w:themeColor="text2"/>
          <w:sz w:val="24"/>
          <w:szCs w:val="24"/>
        </w:rPr>
        <w:tab/>
        <w:t xml:space="preserve">permet à </w:t>
      </w:r>
      <w:r w:rsidRPr="00B07EE2">
        <w:rPr>
          <w:rFonts w:ascii="Arial" w:hAnsi="Arial" w:cs="Arial"/>
          <w:b/>
          <w:color w:val="1F497D" w:themeColor="text2"/>
          <w:sz w:val="24"/>
          <w:szCs w:val="24"/>
        </w:rPr>
        <w:t>toute personne</w:t>
      </w:r>
    </w:p>
    <w:p w:rsidR="00CE0828" w:rsidRPr="00B07EE2" w:rsidRDefault="00CE0828" w:rsidP="00CE0828">
      <w:pPr>
        <w:pStyle w:val="Paragraphedeliste"/>
        <w:rPr>
          <w:rFonts w:ascii="Arial" w:hAnsi="Arial" w:cs="Arial"/>
          <w:color w:val="1F497D" w:themeColor="text2"/>
          <w:sz w:val="24"/>
          <w:szCs w:val="24"/>
        </w:rPr>
      </w:pPr>
    </w:p>
    <w:p w:rsidR="00CE0828" w:rsidRDefault="00CE0828" w:rsidP="00CE0828">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Pourquoi?</w:t>
      </w:r>
      <w:r>
        <w:rPr>
          <w:rFonts w:ascii="Arial" w:hAnsi="Arial" w:cs="Arial"/>
          <w:color w:val="1F497D" w:themeColor="text2"/>
          <w:sz w:val="24"/>
          <w:szCs w:val="24"/>
        </w:rPr>
        <w:tab/>
        <w:t xml:space="preserve">de </w:t>
      </w:r>
      <w:r w:rsidRPr="00B07EE2">
        <w:rPr>
          <w:rFonts w:ascii="Arial" w:hAnsi="Arial" w:cs="Arial"/>
          <w:b/>
          <w:color w:val="1F497D" w:themeColor="text2"/>
          <w:sz w:val="24"/>
          <w:szCs w:val="24"/>
        </w:rPr>
        <w:t>réaliser des activités</w:t>
      </w:r>
    </w:p>
    <w:p w:rsidR="00CE0828" w:rsidRPr="00B07EE2" w:rsidRDefault="00CE0828" w:rsidP="00CE0828">
      <w:pPr>
        <w:pStyle w:val="Paragraphedeliste"/>
        <w:rPr>
          <w:rFonts w:ascii="Arial" w:hAnsi="Arial" w:cs="Arial"/>
          <w:color w:val="1F497D" w:themeColor="text2"/>
          <w:sz w:val="24"/>
          <w:szCs w:val="24"/>
        </w:rPr>
      </w:pPr>
    </w:p>
    <w:p w:rsidR="00CE0828" w:rsidRDefault="00CE0828" w:rsidP="00CE0828">
      <w:pPr>
        <w:tabs>
          <w:tab w:val="left" w:pos="-5812"/>
          <w:tab w:val="left" w:pos="-5670"/>
        </w:tabs>
        <w:spacing w:after="0" w:line="300" w:lineRule="exact"/>
        <w:rPr>
          <w:rFonts w:ascii="Arial" w:hAnsi="Arial" w:cs="Arial"/>
          <w:color w:val="1F497D" w:themeColor="text2"/>
          <w:sz w:val="24"/>
          <w:szCs w:val="24"/>
        </w:rPr>
      </w:pPr>
    </w:p>
    <w:p w:rsidR="00CE0828" w:rsidRPr="00B07EE2" w:rsidRDefault="00CE0828" w:rsidP="00CE0828">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1</w:t>
      </w:r>
      <w:r w:rsidRPr="00B07EE2">
        <w:rPr>
          <w:rFonts w:ascii="Arial" w:hAnsi="Arial" w:cs="Arial"/>
          <w:color w:val="1F497D" w:themeColor="text2"/>
          <w:sz w:val="24"/>
          <w:szCs w:val="24"/>
          <w:vertAlign w:val="superscript"/>
        </w:rPr>
        <w:t>er</w:t>
      </w:r>
      <w:r>
        <w:rPr>
          <w:rFonts w:ascii="Arial" w:hAnsi="Arial" w:cs="Arial"/>
          <w:color w:val="1F497D" w:themeColor="text2"/>
          <w:sz w:val="24"/>
          <w:szCs w:val="24"/>
        </w:rPr>
        <w:t xml:space="preserve"> critère?</w:t>
      </w:r>
      <w:r>
        <w:rPr>
          <w:rFonts w:ascii="Arial" w:hAnsi="Arial" w:cs="Arial"/>
          <w:color w:val="1F497D" w:themeColor="text2"/>
          <w:sz w:val="24"/>
          <w:szCs w:val="24"/>
        </w:rPr>
        <w:tab/>
        <w:t xml:space="preserve">de </w:t>
      </w:r>
      <w:r w:rsidRPr="00B07EE2">
        <w:rPr>
          <w:rFonts w:ascii="Arial" w:hAnsi="Arial" w:cs="Arial"/>
          <w:b/>
          <w:color w:val="1F497D" w:themeColor="text2"/>
          <w:sz w:val="24"/>
          <w:szCs w:val="24"/>
        </w:rPr>
        <w:t>façon autonome</w:t>
      </w:r>
    </w:p>
    <w:p w:rsidR="00CE0828" w:rsidRDefault="00CE0828" w:rsidP="00CE0828">
      <w:pPr>
        <w:pStyle w:val="Paragraphedeliste"/>
        <w:tabs>
          <w:tab w:val="left" w:pos="-5812"/>
          <w:tab w:val="left" w:pos="-5670"/>
        </w:tabs>
        <w:spacing w:after="0" w:line="300" w:lineRule="exact"/>
        <w:ind w:left="426"/>
        <w:rPr>
          <w:rFonts w:ascii="Arial" w:hAnsi="Arial" w:cs="Arial"/>
          <w:b/>
          <w:color w:val="1F497D" w:themeColor="text2"/>
          <w:sz w:val="24"/>
          <w:szCs w:val="24"/>
        </w:rPr>
      </w:pPr>
    </w:p>
    <w:p w:rsidR="004F1EB1" w:rsidRPr="004F1EB1" w:rsidRDefault="00CE0828" w:rsidP="004F1EB1">
      <w:pPr>
        <w:pStyle w:val="Paragraphedeliste"/>
        <w:numPr>
          <w:ilvl w:val="0"/>
          <w:numId w:val="26"/>
        </w:numPr>
        <w:tabs>
          <w:tab w:val="left" w:pos="-5812"/>
          <w:tab w:val="left" w:pos="-5670"/>
        </w:tabs>
        <w:spacing w:after="0" w:line="300" w:lineRule="exact"/>
        <w:ind w:left="426" w:hanging="426"/>
        <w:rPr>
          <w:rFonts w:ascii="Arial" w:hAnsi="Arial" w:cs="Arial"/>
          <w:color w:val="1F497D" w:themeColor="text2"/>
          <w:sz w:val="24"/>
          <w:szCs w:val="24"/>
        </w:rPr>
      </w:pPr>
      <w:r>
        <w:rPr>
          <w:rFonts w:ascii="Arial" w:hAnsi="Arial" w:cs="Arial"/>
          <w:color w:val="1F497D" w:themeColor="text2"/>
          <w:sz w:val="24"/>
          <w:szCs w:val="24"/>
        </w:rPr>
        <w:t>2</w:t>
      </w:r>
      <w:r w:rsidRPr="00B07EE2">
        <w:rPr>
          <w:rFonts w:ascii="Arial" w:hAnsi="Arial" w:cs="Arial"/>
          <w:color w:val="1F497D" w:themeColor="text2"/>
          <w:sz w:val="24"/>
          <w:szCs w:val="24"/>
          <w:vertAlign w:val="superscript"/>
        </w:rPr>
        <w:t>e</w:t>
      </w:r>
      <w:r>
        <w:rPr>
          <w:rFonts w:ascii="Arial" w:hAnsi="Arial" w:cs="Arial"/>
          <w:color w:val="1F497D" w:themeColor="text2"/>
          <w:sz w:val="24"/>
          <w:szCs w:val="24"/>
        </w:rPr>
        <w:t xml:space="preserve"> critère? </w:t>
      </w:r>
      <w:r>
        <w:rPr>
          <w:rFonts w:ascii="Arial" w:hAnsi="Arial" w:cs="Arial"/>
          <w:color w:val="1F497D" w:themeColor="text2"/>
          <w:sz w:val="24"/>
          <w:szCs w:val="24"/>
        </w:rPr>
        <w:tab/>
        <w:t>et d’</w:t>
      </w:r>
      <w:r w:rsidRPr="00B07EE2">
        <w:rPr>
          <w:rFonts w:ascii="Arial" w:hAnsi="Arial" w:cs="Arial"/>
          <w:b/>
          <w:color w:val="1F497D" w:themeColor="text2"/>
          <w:sz w:val="24"/>
          <w:szCs w:val="24"/>
        </w:rPr>
        <w:t>obtenir des résultats équivalents</w:t>
      </w:r>
    </w:p>
    <w:sectPr w:rsidR="004F1EB1" w:rsidRPr="004F1EB1" w:rsidSect="00293033">
      <w:type w:val="continuous"/>
      <w:pgSz w:w="12240" w:h="15840"/>
      <w:pgMar w:top="1440" w:right="1750" w:bottom="1418" w:left="1560" w:header="709" w:footer="709" w:gutter="0"/>
      <w:pgBorders w:offsetFrom="page">
        <w:bottom w:val="single" w:sz="36" w:space="24" w:color="9BBB59" w:themeColor="accent3"/>
        <w:right w:val="single" w:sz="36" w:space="24" w:color="9BBB59" w:themeColor="accent3"/>
      </w:pgBorders>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DF8" w:rsidRDefault="001D7DF8" w:rsidP="003D0950">
      <w:pPr>
        <w:spacing w:after="0" w:line="240" w:lineRule="auto"/>
      </w:pPr>
      <w:r>
        <w:separator/>
      </w:r>
    </w:p>
  </w:endnote>
  <w:endnote w:type="continuationSeparator" w:id="0">
    <w:p w:rsidR="001D7DF8" w:rsidRDefault="001D7DF8" w:rsidP="003D0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60" w:rsidRDefault="0056376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3961"/>
      <w:docPartObj>
        <w:docPartGallery w:val="Page Numbers (Bottom of Page)"/>
        <w:docPartUnique/>
      </w:docPartObj>
    </w:sdtPr>
    <w:sdtContent>
      <w:p w:rsidR="006E3971" w:rsidRDefault="006E3971" w:rsidP="001C69F5">
        <w:pPr>
          <w:pStyle w:val="Pieddepage"/>
        </w:pPr>
      </w:p>
      <w:p w:rsidR="006E3971" w:rsidRDefault="006E3971" w:rsidP="001C69F5">
        <w:pPr>
          <w:pStyle w:val="Pieddepage"/>
        </w:pPr>
      </w:p>
      <w:p w:rsidR="006E3971" w:rsidRPr="00E63007" w:rsidRDefault="006E3971" w:rsidP="00EF0510">
        <w:pPr>
          <w:pStyle w:val="Pieddepage"/>
          <w:ind w:firstLine="708"/>
          <w:jc w:val="right"/>
          <w:rPr>
            <w:sz w:val="20"/>
          </w:rPr>
        </w:pPr>
        <w:r>
          <w:rPr>
            <w:sz w:val="20"/>
          </w:rPr>
          <w:tab/>
        </w:r>
        <w:r>
          <w:rPr>
            <w:sz w:val="20"/>
          </w:rPr>
          <w:tab/>
        </w:r>
        <w:r w:rsidRPr="00EF0510">
          <w:rPr>
            <w:noProof/>
            <w:sz w:val="20"/>
            <w:lang w:eastAsia="fr-CA"/>
          </w:rPr>
          <w:drawing>
            <wp:inline distT="0" distB="0" distL="0" distR="0">
              <wp:extent cx="958445" cy="257337"/>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7853" cy="265233"/>
                      </a:xfrm>
                      <a:prstGeom prst="rect">
                        <a:avLst/>
                      </a:prstGeom>
                      <a:noFill/>
                      <a:ln w="9525">
                        <a:noFill/>
                        <a:miter lim="800000"/>
                        <a:headEnd/>
                        <a:tailEnd/>
                      </a:ln>
                    </pic:spPr>
                  </pic:pic>
                </a:graphicData>
              </a:graphic>
            </wp:inline>
          </w:drawing>
        </w:r>
        <w:r>
          <w:rPr>
            <w:sz w:val="20"/>
          </w:rPr>
          <w:t xml:space="preserve">       </w:t>
        </w:r>
        <w:r w:rsidR="000C085B" w:rsidRPr="00F263C5">
          <w:rPr>
            <w:color w:val="1F497D" w:themeColor="text2"/>
          </w:rPr>
          <w:fldChar w:fldCharType="begin"/>
        </w:r>
        <w:r w:rsidRPr="00F263C5">
          <w:rPr>
            <w:color w:val="1F497D" w:themeColor="text2"/>
          </w:rPr>
          <w:instrText xml:space="preserve"> PAGE   \* MERGEFORMAT </w:instrText>
        </w:r>
        <w:r w:rsidR="000C085B" w:rsidRPr="00F263C5">
          <w:rPr>
            <w:color w:val="1F497D" w:themeColor="text2"/>
          </w:rPr>
          <w:fldChar w:fldCharType="separate"/>
        </w:r>
        <w:r w:rsidR="00806392">
          <w:rPr>
            <w:noProof/>
            <w:color w:val="1F497D" w:themeColor="text2"/>
          </w:rPr>
          <w:t>12</w:t>
        </w:r>
        <w:r w:rsidR="000C085B" w:rsidRPr="00F263C5">
          <w:rPr>
            <w:color w:val="1F497D" w:themeColor="text2"/>
          </w:rPr>
          <w:fldChar w:fldCharType="end"/>
        </w:r>
      </w:p>
    </w:sdtContent>
  </w:sdt>
  <w:p w:rsidR="006E3971" w:rsidRDefault="006E3971" w:rsidP="00E6300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60" w:rsidRDefault="005637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DF8" w:rsidRDefault="001D7DF8" w:rsidP="003D0950">
      <w:pPr>
        <w:spacing w:after="0" w:line="240" w:lineRule="auto"/>
      </w:pPr>
      <w:r>
        <w:separator/>
      </w:r>
    </w:p>
  </w:footnote>
  <w:footnote w:type="continuationSeparator" w:id="0">
    <w:p w:rsidR="001D7DF8" w:rsidRDefault="001D7DF8" w:rsidP="003D0950">
      <w:pPr>
        <w:spacing w:after="0" w:line="240" w:lineRule="auto"/>
      </w:pPr>
      <w:r>
        <w:continuationSeparator/>
      </w:r>
    </w:p>
  </w:footnote>
  <w:footnote w:id="1">
    <w:p w:rsidR="006E3971" w:rsidRDefault="006E3971" w:rsidP="00D651CF">
      <w:pPr>
        <w:pStyle w:val="Notedebasdepage"/>
        <w:ind w:left="142" w:hanging="142"/>
      </w:pPr>
      <w:r>
        <w:rPr>
          <w:rStyle w:val="Appelnotedebasdep"/>
        </w:rPr>
        <w:footnoteRef/>
      </w:r>
      <w:r>
        <w:t xml:space="preserve"> </w:t>
      </w:r>
      <w:r>
        <w:rPr>
          <w:rFonts w:ascii="Arial" w:hAnsi="Arial" w:cs="Arial"/>
          <w:color w:val="1F497D" w:themeColor="text2"/>
          <w:sz w:val="24"/>
          <w:szCs w:val="24"/>
        </w:rPr>
        <w:t>Régie</w:t>
      </w:r>
      <w:r w:rsidRPr="00CB242D">
        <w:rPr>
          <w:rFonts w:ascii="Arial" w:hAnsi="Arial" w:cs="Arial"/>
          <w:color w:val="1F497D" w:themeColor="text2"/>
          <w:sz w:val="24"/>
          <w:szCs w:val="24"/>
        </w:rPr>
        <w:t xml:space="preserve"> d</w:t>
      </w:r>
      <w:r w:rsidR="004304FC">
        <w:rPr>
          <w:rFonts w:ascii="Arial" w:hAnsi="Arial" w:cs="Arial"/>
          <w:color w:val="1F497D" w:themeColor="text2"/>
          <w:sz w:val="24"/>
          <w:szCs w:val="24"/>
        </w:rPr>
        <w:t>e l’assurance maladie du Québec,</w:t>
      </w:r>
      <w:r w:rsidRPr="00CB242D">
        <w:rPr>
          <w:sz w:val="24"/>
          <w:szCs w:val="24"/>
        </w:rPr>
        <w:t xml:space="preserve"> </w:t>
      </w:r>
      <w:r w:rsidRPr="004304FC">
        <w:rPr>
          <w:rFonts w:ascii="Arial" w:hAnsi="Arial" w:cs="Arial"/>
          <w:i/>
          <w:color w:val="1F497D" w:themeColor="text2"/>
          <w:sz w:val="24"/>
          <w:szCs w:val="24"/>
        </w:rPr>
        <w:t>Manuel du programme d’appareils suppléant à une déficience physique</w:t>
      </w:r>
      <w:r w:rsidR="004304FC">
        <w:rPr>
          <w:rFonts w:ascii="Arial" w:hAnsi="Arial" w:cs="Arial"/>
          <w:i/>
          <w:color w:val="1F497D" w:themeColor="text2"/>
          <w:sz w:val="24"/>
          <w:szCs w:val="24"/>
        </w:rPr>
        <w:t>,</w:t>
      </w:r>
      <w:r>
        <w:rPr>
          <w:rFonts w:ascii="Arial" w:hAnsi="Arial" w:cs="Arial"/>
          <w:color w:val="1F497D" w:themeColor="text2"/>
          <w:sz w:val="24"/>
          <w:szCs w:val="24"/>
        </w:rPr>
        <w:t xml:space="preserve"> no </w:t>
      </w:r>
      <w:r w:rsidRPr="00CB242D">
        <w:rPr>
          <w:rFonts w:ascii="Arial" w:hAnsi="Arial" w:cs="Arial"/>
          <w:color w:val="1F497D" w:themeColor="text2"/>
          <w:sz w:val="24"/>
          <w:szCs w:val="24"/>
        </w:rPr>
        <w:t>280</w:t>
      </w:r>
      <w:r>
        <w:rPr>
          <w:rFonts w:ascii="Arial" w:hAnsi="Arial" w:cs="Arial"/>
          <w:color w:val="1F497D" w:themeColor="text2"/>
          <w:sz w:val="24"/>
          <w:szCs w:val="24"/>
        </w:rPr>
        <w:t>.</w:t>
      </w:r>
    </w:p>
  </w:footnote>
  <w:footnote w:id="2">
    <w:p w:rsidR="006E3971" w:rsidRPr="004F1EB1" w:rsidRDefault="006E3971" w:rsidP="00D651CF">
      <w:pPr>
        <w:autoSpaceDE w:val="0"/>
        <w:autoSpaceDN w:val="0"/>
        <w:adjustRightInd w:val="0"/>
        <w:spacing w:after="0" w:line="300" w:lineRule="exact"/>
        <w:ind w:left="142" w:hanging="142"/>
        <w:jc w:val="both"/>
        <w:rPr>
          <w:rFonts w:ascii="Arial" w:hAnsi="Arial" w:cs="Arial"/>
          <w:color w:val="1F497D" w:themeColor="text2"/>
          <w:sz w:val="24"/>
          <w:szCs w:val="24"/>
          <w:lang w:eastAsia="fr-CA"/>
        </w:rPr>
      </w:pPr>
      <w:r w:rsidRPr="00CB242D">
        <w:rPr>
          <w:rStyle w:val="Appelnotedebasdep"/>
          <w:rFonts w:ascii="Arial" w:hAnsi="Arial" w:cs="Arial"/>
          <w:color w:val="1F497D" w:themeColor="text2"/>
        </w:rPr>
        <w:footnoteRef/>
      </w:r>
      <w:r>
        <w:t xml:space="preserve"> </w:t>
      </w:r>
      <w:r w:rsidRPr="00AE458C">
        <w:rPr>
          <w:rFonts w:ascii="Arial" w:hAnsi="Arial" w:cs="Arial"/>
          <w:b/>
          <w:bCs/>
          <w:color w:val="1F497D" w:themeColor="text2"/>
          <w:sz w:val="24"/>
          <w:szCs w:val="24"/>
          <w:lang w:eastAsia="fr-CA"/>
        </w:rPr>
        <w:t>Groupe DÉFI Accessibilité (GDA</w:t>
      </w:r>
      <w:r w:rsidRPr="00DB74B2">
        <w:rPr>
          <w:rFonts w:ascii="Arial" w:hAnsi="Arial" w:cs="Arial"/>
          <w:b/>
          <w:bCs/>
          <w:color w:val="1F497D" w:themeColor="text2"/>
          <w:sz w:val="24"/>
          <w:szCs w:val="24"/>
          <w:lang w:eastAsia="fr-CA"/>
        </w:rPr>
        <w:t xml:space="preserve">), </w:t>
      </w:r>
      <w:r w:rsidRPr="00DB74B2">
        <w:rPr>
          <w:rFonts w:ascii="Arial" w:hAnsi="Arial" w:cs="Arial"/>
          <w:color w:val="1F497D" w:themeColor="text2"/>
          <w:sz w:val="24"/>
          <w:szCs w:val="24"/>
          <w:lang w:eastAsia="fr-CA"/>
        </w:rPr>
        <w:t xml:space="preserve">LANGEVIN, ROCQUE, CHALGHOUMI et GHORAYEB, </w:t>
      </w:r>
      <w:r w:rsidRPr="00DB74B2">
        <w:rPr>
          <w:rFonts w:ascii="Arial" w:hAnsi="Arial" w:cs="Arial"/>
          <w:i/>
          <w:iCs/>
          <w:color w:val="1F497D" w:themeColor="text2"/>
          <w:sz w:val="24"/>
          <w:szCs w:val="24"/>
          <w:lang w:eastAsia="fr-CA"/>
        </w:rPr>
        <w:t>Rapport de recherche pour les milieux associatifs de Montréal, Accessibilité universelle et designs contributifs (version 5.3)</w:t>
      </w:r>
      <w:r w:rsidRPr="00DB74B2">
        <w:rPr>
          <w:rFonts w:ascii="Arial" w:hAnsi="Arial" w:cs="Arial"/>
          <w:color w:val="1F497D" w:themeColor="text2"/>
          <w:sz w:val="24"/>
          <w:szCs w:val="24"/>
          <w:lang w:eastAsia="fr-CA"/>
        </w:rPr>
        <w:t>, Université de Montréal.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60" w:rsidRDefault="0056376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71" w:rsidRDefault="000C085B" w:rsidP="00A460C5">
    <w:pPr>
      <w:pStyle w:val="En-tte"/>
      <w:jc w:val="center"/>
    </w:pPr>
    <w:sdt>
      <w:sdtPr>
        <w:rPr>
          <w:sz w:val="20"/>
        </w:rPr>
        <w:id w:val="8793960"/>
        <w:docPartObj>
          <w:docPartGallery w:val="Page Numbers (Bottom of Page)"/>
          <w:docPartUnique/>
        </w:docPartObj>
      </w:sdtPr>
      <w:sdtContent>
        <w:r w:rsidR="006E3971" w:rsidRPr="00E63007">
          <w:rPr>
            <w:rFonts w:ascii="Arial" w:hAnsi="Arial" w:cs="Arial"/>
            <w:color w:val="1F497D" w:themeColor="text2"/>
            <w:sz w:val="20"/>
          </w:rPr>
          <w:t>Plate-forme de revendications en matière d</w:t>
        </w:r>
        <w:r w:rsidR="006E3971">
          <w:rPr>
            <w:rFonts w:ascii="Arial" w:hAnsi="Arial" w:cs="Arial"/>
            <w:color w:val="1F497D" w:themeColor="text2"/>
            <w:sz w:val="20"/>
          </w:rPr>
          <w:t>’aides à la mobilité</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60" w:rsidRDefault="0056376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0074FC"/>
    <w:lvl w:ilvl="0">
      <w:start w:val="1"/>
      <w:numFmt w:val="decimal"/>
      <w:lvlText w:val="%1."/>
      <w:lvlJc w:val="left"/>
      <w:pPr>
        <w:tabs>
          <w:tab w:val="num" w:pos="1492"/>
        </w:tabs>
        <w:ind w:left="1492" w:hanging="360"/>
      </w:pPr>
    </w:lvl>
  </w:abstractNum>
  <w:abstractNum w:abstractNumId="1">
    <w:nsid w:val="FFFFFF7D"/>
    <w:multiLevelType w:val="singleLevel"/>
    <w:tmpl w:val="5994DF44"/>
    <w:lvl w:ilvl="0">
      <w:start w:val="1"/>
      <w:numFmt w:val="decimal"/>
      <w:lvlText w:val="%1."/>
      <w:lvlJc w:val="left"/>
      <w:pPr>
        <w:tabs>
          <w:tab w:val="num" w:pos="1209"/>
        </w:tabs>
        <w:ind w:left="1209" w:hanging="360"/>
      </w:pPr>
    </w:lvl>
  </w:abstractNum>
  <w:abstractNum w:abstractNumId="2">
    <w:nsid w:val="FFFFFF7E"/>
    <w:multiLevelType w:val="singleLevel"/>
    <w:tmpl w:val="18E2D420"/>
    <w:lvl w:ilvl="0">
      <w:start w:val="1"/>
      <w:numFmt w:val="decimal"/>
      <w:lvlText w:val="%1."/>
      <w:lvlJc w:val="left"/>
      <w:pPr>
        <w:tabs>
          <w:tab w:val="num" w:pos="926"/>
        </w:tabs>
        <w:ind w:left="926" w:hanging="360"/>
      </w:pPr>
    </w:lvl>
  </w:abstractNum>
  <w:abstractNum w:abstractNumId="3">
    <w:nsid w:val="FFFFFF7F"/>
    <w:multiLevelType w:val="singleLevel"/>
    <w:tmpl w:val="8C4A71DE"/>
    <w:lvl w:ilvl="0">
      <w:start w:val="1"/>
      <w:numFmt w:val="decimal"/>
      <w:lvlText w:val="%1."/>
      <w:lvlJc w:val="left"/>
      <w:pPr>
        <w:tabs>
          <w:tab w:val="num" w:pos="643"/>
        </w:tabs>
        <w:ind w:left="643" w:hanging="360"/>
      </w:pPr>
    </w:lvl>
  </w:abstractNum>
  <w:abstractNum w:abstractNumId="4">
    <w:nsid w:val="FFFFFF80"/>
    <w:multiLevelType w:val="singleLevel"/>
    <w:tmpl w:val="4EBCD8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1205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8052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E24A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9692B8"/>
    <w:lvl w:ilvl="0">
      <w:start w:val="1"/>
      <w:numFmt w:val="decimal"/>
      <w:lvlText w:val="%1."/>
      <w:lvlJc w:val="left"/>
      <w:pPr>
        <w:tabs>
          <w:tab w:val="num" w:pos="360"/>
        </w:tabs>
        <w:ind w:left="360" w:hanging="360"/>
      </w:pPr>
    </w:lvl>
  </w:abstractNum>
  <w:abstractNum w:abstractNumId="9">
    <w:nsid w:val="FFFFFF89"/>
    <w:multiLevelType w:val="singleLevel"/>
    <w:tmpl w:val="AD16969E"/>
    <w:lvl w:ilvl="0">
      <w:start w:val="1"/>
      <w:numFmt w:val="bullet"/>
      <w:lvlText w:val=""/>
      <w:lvlJc w:val="left"/>
      <w:pPr>
        <w:tabs>
          <w:tab w:val="num" w:pos="360"/>
        </w:tabs>
        <w:ind w:left="360" w:hanging="360"/>
      </w:pPr>
      <w:rPr>
        <w:rFonts w:ascii="Symbol" w:hAnsi="Symbol" w:hint="default"/>
      </w:rPr>
    </w:lvl>
  </w:abstractNum>
  <w:abstractNum w:abstractNumId="10">
    <w:nsid w:val="00F67F35"/>
    <w:multiLevelType w:val="hybridMultilevel"/>
    <w:tmpl w:val="9C8642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03906B41"/>
    <w:multiLevelType w:val="hybridMultilevel"/>
    <w:tmpl w:val="D9BEE360"/>
    <w:lvl w:ilvl="0" w:tplc="67942000">
      <w:start w:val="1"/>
      <w:numFmt w:val="decimal"/>
      <w:lvlText w:val="%1."/>
      <w:lvlJc w:val="left"/>
      <w:pPr>
        <w:ind w:left="360" w:hanging="360"/>
      </w:pPr>
      <w:rPr>
        <w:rFonts w:hint="default"/>
        <w:sz w:val="72"/>
        <w:szCs w:val="7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nsid w:val="03C25597"/>
    <w:multiLevelType w:val="hybridMultilevel"/>
    <w:tmpl w:val="0C520284"/>
    <w:lvl w:ilvl="0" w:tplc="CE10E894">
      <w:start w:val="1"/>
      <w:numFmt w:val="decimal"/>
      <w:lvlText w:val="%1."/>
      <w:lvlJc w:val="left"/>
      <w:pPr>
        <w:ind w:left="360" w:hanging="360"/>
      </w:pPr>
      <w:rPr>
        <w:rFonts w:hint="default"/>
        <w:sz w:val="72"/>
        <w:szCs w:val="72"/>
      </w:rPr>
    </w:lvl>
    <w:lvl w:ilvl="1" w:tplc="0C0C0019" w:tentative="1">
      <w:start w:val="1"/>
      <w:numFmt w:val="lowerLetter"/>
      <w:lvlText w:val="%2."/>
      <w:lvlJc w:val="left"/>
      <w:pPr>
        <w:ind w:left="1778" w:hanging="360"/>
      </w:pPr>
    </w:lvl>
    <w:lvl w:ilvl="2" w:tplc="0C0C001B" w:tentative="1">
      <w:start w:val="1"/>
      <w:numFmt w:val="lowerRoman"/>
      <w:lvlText w:val="%3."/>
      <w:lvlJc w:val="right"/>
      <w:pPr>
        <w:ind w:left="2498" w:hanging="180"/>
      </w:pPr>
    </w:lvl>
    <w:lvl w:ilvl="3" w:tplc="0C0C000F" w:tentative="1">
      <w:start w:val="1"/>
      <w:numFmt w:val="decimal"/>
      <w:lvlText w:val="%4."/>
      <w:lvlJc w:val="left"/>
      <w:pPr>
        <w:ind w:left="3218" w:hanging="360"/>
      </w:pPr>
    </w:lvl>
    <w:lvl w:ilvl="4" w:tplc="0C0C0019" w:tentative="1">
      <w:start w:val="1"/>
      <w:numFmt w:val="lowerLetter"/>
      <w:lvlText w:val="%5."/>
      <w:lvlJc w:val="left"/>
      <w:pPr>
        <w:ind w:left="3938" w:hanging="360"/>
      </w:pPr>
    </w:lvl>
    <w:lvl w:ilvl="5" w:tplc="0C0C001B" w:tentative="1">
      <w:start w:val="1"/>
      <w:numFmt w:val="lowerRoman"/>
      <w:lvlText w:val="%6."/>
      <w:lvlJc w:val="right"/>
      <w:pPr>
        <w:ind w:left="4658" w:hanging="180"/>
      </w:pPr>
    </w:lvl>
    <w:lvl w:ilvl="6" w:tplc="0C0C000F" w:tentative="1">
      <w:start w:val="1"/>
      <w:numFmt w:val="decimal"/>
      <w:lvlText w:val="%7."/>
      <w:lvlJc w:val="left"/>
      <w:pPr>
        <w:ind w:left="5378" w:hanging="360"/>
      </w:pPr>
    </w:lvl>
    <w:lvl w:ilvl="7" w:tplc="0C0C0019" w:tentative="1">
      <w:start w:val="1"/>
      <w:numFmt w:val="lowerLetter"/>
      <w:lvlText w:val="%8."/>
      <w:lvlJc w:val="left"/>
      <w:pPr>
        <w:ind w:left="6098" w:hanging="360"/>
      </w:pPr>
    </w:lvl>
    <w:lvl w:ilvl="8" w:tplc="0C0C001B" w:tentative="1">
      <w:start w:val="1"/>
      <w:numFmt w:val="lowerRoman"/>
      <w:lvlText w:val="%9."/>
      <w:lvlJc w:val="right"/>
      <w:pPr>
        <w:ind w:left="6818" w:hanging="180"/>
      </w:pPr>
    </w:lvl>
  </w:abstractNum>
  <w:abstractNum w:abstractNumId="13">
    <w:nsid w:val="0A243413"/>
    <w:multiLevelType w:val="hybridMultilevel"/>
    <w:tmpl w:val="C048346A"/>
    <w:lvl w:ilvl="0" w:tplc="47948190">
      <w:start w:val="1"/>
      <w:numFmt w:val="decimal"/>
      <w:lvlText w:val="%1."/>
      <w:lvlJc w:val="left"/>
      <w:pPr>
        <w:ind w:left="360" w:hanging="360"/>
      </w:pPr>
      <w:rPr>
        <w:rFonts w:ascii="Verdana" w:eastAsia="Calibri" w:hAnsi="Verdana" w:cs="Times New Roman"/>
        <w:b w:val="0"/>
        <w:color w:val="auto"/>
        <w:sz w:val="40"/>
        <w:szCs w:val="40"/>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14">
    <w:nsid w:val="0DD97CE1"/>
    <w:multiLevelType w:val="hybridMultilevel"/>
    <w:tmpl w:val="87DC6A84"/>
    <w:lvl w:ilvl="0" w:tplc="62D625C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1A1C5CA3"/>
    <w:multiLevelType w:val="hybridMultilevel"/>
    <w:tmpl w:val="335A5286"/>
    <w:lvl w:ilvl="0" w:tplc="4BECF70E">
      <w:start w:val="1"/>
      <w:numFmt w:val="decimal"/>
      <w:lvlText w:val="%1."/>
      <w:lvlJc w:val="left"/>
      <w:pPr>
        <w:ind w:left="-66" w:hanging="360"/>
      </w:pPr>
      <w:rPr>
        <w:rFonts w:hint="default"/>
        <w:b/>
      </w:rPr>
    </w:lvl>
    <w:lvl w:ilvl="1" w:tplc="0C0C0019" w:tentative="1">
      <w:start w:val="1"/>
      <w:numFmt w:val="lowerLetter"/>
      <w:lvlText w:val="%2."/>
      <w:lvlJc w:val="left"/>
      <w:pPr>
        <w:ind w:left="654" w:hanging="360"/>
      </w:pPr>
    </w:lvl>
    <w:lvl w:ilvl="2" w:tplc="0C0C001B" w:tentative="1">
      <w:start w:val="1"/>
      <w:numFmt w:val="lowerRoman"/>
      <w:lvlText w:val="%3."/>
      <w:lvlJc w:val="right"/>
      <w:pPr>
        <w:ind w:left="1374" w:hanging="180"/>
      </w:pPr>
    </w:lvl>
    <w:lvl w:ilvl="3" w:tplc="0C0C000F" w:tentative="1">
      <w:start w:val="1"/>
      <w:numFmt w:val="decimal"/>
      <w:lvlText w:val="%4."/>
      <w:lvlJc w:val="left"/>
      <w:pPr>
        <w:ind w:left="2094" w:hanging="360"/>
      </w:pPr>
    </w:lvl>
    <w:lvl w:ilvl="4" w:tplc="0C0C0019" w:tentative="1">
      <w:start w:val="1"/>
      <w:numFmt w:val="lowerLetter"/>
      <w:lvlText w:val="%5."/>
      <w:lvlJc w:val="left"/>
      <w:pPr>
        <w:ind w:left="2814" w:hanging="360"/>
      </w:pPr>
    </w:lvl>
    <w:lvl w:ilvl="5" w:tplc="0C0C001B" w:tentative="1">
      <w:start w:val="1"/>
      <w:numFmt w:val="lowerRoman"/>
      <w:lvlText w:val="%6."/>
      <w:lvlJc w:val="right"/>
      <w:pPr>
        <w:ind w:left="3534" w:hanging="180"/>
      </w:pPr>
    </w:lvl>
    <w:lvl w:ilvl="6" w:tplc="0C0C000F" w:tentative="1">
      <w:start w:val="1"/>
      <w:numFmt w:val="decimal"/>
      <w:lvlText w:val="%7."/>
      <w:lvlJc w:val="left"/>
      <w:pPr>
        <w:ind w:left="4254" w:hanging="360"/>
      </w:pPr>
    </w:lvl>
    <w:lvl w:ilvl="7" w:tplc="0C0C0019" w:tentative="1">
      <w:start w:val="1"/>
      <w:numFmt w:val="lowerLetter"/>
      <w:lvlText w:val="%8."/>
      <w:lvlJc w:val="left"/>
      <w:pPr>
        <w:ind w:left="4974" w:hanging="360"/>
      </w:pPr>
    </w:lvl>
    <w:lvl w:ilvl="8" w:tplc="0C0C001B" w:tentative="1">
      <w:start w:val="1"/>
      <w:numFmt w:val="lowerRoman"/>
      <w:lvlText w:val="%9."/>
      <w:lvlJc w:val="right"/>
      <w:pPr>
        <w:ind w:left="5694" w:hanging="180"/>
      </w:pPr>
    </w:lvl>
  </w:abstractNum>
  <w:abstractNum w:abstractNumId="16">
    <w:nsid w:val="244A6749"/>
    <w:multiLevelType w:val="hybridMultilevel"/>
    <w:tmpl w:val="E410D4BA"/>
    <w:lvl w:ilvl="0" w:tplc="83CA7106">
      <w:start w:val="1"/>
      <w:numFmt w:val="decimal"/>
      <w:lvlText w:val="%1."/>
      <w:lvlJc w:val="left"/>
      <w:pPr>
        <w:ind w:left="785" w:hanging="360"/>
      </w:pPr>
      <w:rPr>
        <w:rFonts w:hint="default"/>
        <w:b/>
        <w:color w:val="1F497D" w:themeColor="text2"/>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17">
    <w:nsid w:val="2BD5350B"/>
    <w:multiLevelType w:val="hybridMultilevel"/>
    <w:tmpl w:val="71ECCCFE"/>
    <w:lvl w:ilvl="0" w:tplc="B25613FC">
      <w:start w:val="1"/>
      <w:numFmt w:val="decimal"/>
      <w:lvlText w:val="%1."/>
      <w:lvlJc w:val="left"/>
      <w:pPr>
        <w:ind w:left="360" w:hanging="360"/>
      </w:pPr>
      <w:rPr>
        <w:rFonts w:ascii="Arial" w:eastAsia="Calibri" w:hAnsi="Arial" w:cs="Arial" w:hint="default"/>
        <w:b w:val="0"/>
        <w:color w:val="1F497D" w:themeColor="text2"/>
        <w:sz w:val="36"/>
        <w:szCs w:val="40"/>
      </w:rPr>
    </w:lvl>
    <w:lvl w:ilvl="1" w:tplc="0C0C0019">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18">
    <w:nsid w:val="321E7504"/>
    <w:multiLevelType w:val="hybridMultilevel"/>
    <w:tmpl w:val="99CCA114"/>
    <w:lvl w:ilvl="0" w:tplc="753ACE80">
      <w:start w:val="1"/>
      <w:numFmt w:val="decimal"/>
      <w:lvlText w:val="%1."/>
      <w:lvlJc w:val="left"/>
      <w:pPr>
        <w:ind w:left="928" w:hanging="360"/>
      </w:pPr>
      <w:rPr>
        <w:rFonts w:hint="default"/>
      </w:rPr>
    </w:lvl>
    <w:lvl w:ilvl="1" w:tplc="0C0C0019" w:tentative="1">
      <w:start w:val="1"/>
      <w:numFmt w:val="lowerLetter"/>
      <w:lvlText w:val="%2."/>
      <w:lvlJc w:val="left"/>
      <w:pPr>
        <w:ind w:left="1648" w:hanging="360"/>
      </w:pPr>
    </w:lvl>
    <w:lvl w:ilvl="2" w:tplc="0C0C001B" w:tentative="1">
      <w:start w:val="1"/>
      <w:numFmt w:val="lowerRoman"/>
      <w:lvlText w:val="%3."/>
      <w:lvlJc w:val="right"/>
      <w:pPr>
        <w:ind w:left="2368" w:hanging="180"/>
      </w:pPr>
    </w:lvl>
    <w:lvl w:ilvl="3" w:tplc="0C0C000F" w:tentative="1">
      <w:start w:val="1"/>
      <w:numFmt w:val="decimal"/>
      <w:lvlText w:val="%4."/>
      <w:lvlJc w:val="left"/>
      <w:pPr>
        <w:ind w:left="3088" w:hanging="360"/>
      </w:pPr>
    </w:lvl>
    <w:lvl w:ilvl="4" w:tplc="0C0C0019" w:tentative="1">
      <w:start w:val="1"/>
      <w:numFmt w:val="lowerLetter"/>
      <w:lvlText w:val="%5."/>
      <w:lvlJc w:val="left"/>
      <w:pPr>
        <w:ind w:left="3808" w:hanging="360"/>
      </w:pPr>
    </w:lvl>
    <w:lvl w:ilvl="5" w:tplc="0C0C001B" w:tentative="1">
      <w:start w:val="1"/>
      <w:numFmt w:val="lowerRoman"/>
      <w:lvlText w:val="%6."/>
      <w:lvlJc w:val="right"/>
      <w:pPr>
        <w:ind w:left="4528" w:hanging="180"/>
      </w:pPr>
    </w:lvl>
    <w:lvl w:ilvl="6" w:tplc="0C0C000F" w:tentative="1">
      <w:start w:val="1"/>
      <w:numFmt w:val="decimal"/>
      <w:lvlText w:val="%7."/>
      <w:lvlJc w:val="left"/>
      <w:pPr>
        <w:ind w:left="5248" w:hanging="360"/>
      </w:pPr>
    </w:lvl>
    <w:lvl w:ilvl="7" w:tplc="0C0C0019" w:tentative="1">
      <w:start w:val="1"/>
      <w:numFmt w:val="lowerLetter"/>
      <w:lvlText w:val="%8."/>
      <w:lvlJc w:val="left"/>
      <w:pPr>
        <w:ind w:left="5968" w:hanging="360"/>
      </w:pPr>
    </w:lvl>
    <w:lvl w:ilvl="8" w:tplc="0C0C001B" w:tentative="1">
      <w:start w:val="1"/>
      <w:numFmt w:val="lowerRoman"/>
      <w:lvlText w:val="%9."/>
      <w:lvlJc w:val="right"/>
      <w:pPr>
        <w:ind w:left="6688" w:hanging="180"/>
      </w:pPr>
    </w:lvl>
  </w:abstractNum>
  <w:abstractNum w:abstractNumId="19">
    <w:nsid w:val="3FCC2D11"/>
    <w:multiLevelType w:val="hybridMultilevel"/>
    <w:tmpl w:val="B7782A46"/>
    <w:lvl w:ilvl="0" w:tplc="4FC6C6BC">
      <w:start w:val="10"/>
      <w:numFmt w:val="decimal"/>
      <w:lvlText w:val="%1."/>
      <w:lvlJc w:val="left"/>
      <w:pPr>
        <w:ind w:left="963" w:hanging="396"/>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20">
    <w:nsid w:val="470D0309"/>
    <w:multiLevelType w:val="hybridMultilevel"/>
    <w:tmpl w:val="5C105544"/>
    <w:lvl w:ilvl="0" w:tplc="24F29A06">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1">
    <w:nsid w:val="576807B3"/>
    <w:multiLevelType w:val="hybridMultilevel"/>
    <w:tmpl w:val="6E18F802"/>
    <w:lvl w:ilvl="0" w:tplc="D29C606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5AA76FE5"/>
    <w:multiLevelType w:val="hybridMultilevel"/>
    <w:tmpl w:val="D1CC1F6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7705467C"/>
    <w:multiLevelType w:val="hybridMultilevel"/>
    <w:tmpl w:val="6B0C46D6"/>
    <w:lvl w:ilvl="0" w:tplc="9D6815F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nsid w:val="79F15380"/>
    <w:multiLevelType w:val="hybridMultilevel"/>
    <w:tmpl w:val="D5B04064"/>
    <w:lvl w:ilvl="0" w:tplc="8F5AF8EA">
      <w:numFmt w:val="bullet"/>
      <w:lvlText w:val="-"/>
      <w:lvlJc w:val="left"/>
      <w:pPr>
        <w:ind w:left="785" w:hanging="360"/>
      </w:pPr>
      <w:rPr>
        <w:rFonts w:ascii="Arial" w:eastAsia="Calibri" w:hAnsi="Arial" w:cs="Arial"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25">
    <w:nsid w:val="7D6A22FF"/>
    <w:multiLevelType w:val="hybridMultilevel"/>
    <w:tmpl w:val="A5BE0012"/>
    <w:lvl w:ilvl="0" w:tplc="F8C2D682">
      <w:start w:val="1"/>
      <w:numFmt w:val="decimal"/>
      <w:lvlText w:val="%1."/>
      <w:lvlJc w:val="left"/>
      <w:pPr>
        <w:ind w:left="1013"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2"/>
  </w:num>
  <w:num w:numId="2">
    <w:abstractNumId w:val="11"/>
  </w:num>
  <w:num w:numId="3">
    <w:abstractNumId w:val="25"/>
  </w:num>
  <w:num w:numId="4">
    <w:abstractNumId w:val="23"/>
  </w:num>
  <w:num w:numId="5">
    <w:abstractNumId w:val="17"/>
  </w:num>
  <w:num w:numId="6">
    <w:abstractNumId w:val="19"/>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3"/>
  </w:num>
  <w:num w:numId="18">
    <w:abstractNumId w:val="14"/>
  </w:num>
  <w:num w:numId="19">
    <w:abstractNumId w:val="22"/>
  </w:num>
  <w:num w:numId="20">
    <w:abstractNumId w:val="21"/>
  </w:num>
  <w:num w:numId="21">
    <w:abstractNumId w:val="16"/>
  </w:num>
  <w:num w:numId="22">
    <w:abstractNumId w:val="18"/>
  </w:num>
  <w:num w:numId="23">
    <w:abstractNumId w:val="20"/>
  </w:num>
  <w:num w:numId="24">
    <w:abstractNumId w:val="15"/>
  </w:num>
  <w:num w:numId="25">
    <w:abstractNumId w:val="24"/>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rsids>
    <w:rsidRoot w:val="00EF7819"/>
    <w:rsid w:val="00004129"/>
    <w:rsid w:val="00010DF2"/>
    <w:rsid w:val="00012360"/>
    <w:rsid w:val="00017334"/>
    <w:rsid w:val="000210A7"/>
    <w:rsid w:val="0002713F"/>
    <w:rsid w:val="000349C1"/>
    <w:rsid w:val="00043704"/>
    <w:rsid w:val="00045E29"/>
    <w:rsid w:val="000465E2"/>
    <w:rsid w:val="00046E69"/>
    <w:rsid w:val="00053AFC"/>
    <w:rsid w:val="000565E7"/>
    <w:rsid w:val="00056A9F"/>
    <w:rsid w:val="00060F4F"/>
    <w:rsid w:val="00063C7E"/>
    <w:rsid w:val="00066FAF"/>
    <w:rsid w:val="00066FD4"/>
    <w:rsid w:val="00072489"/>
    <w:rsid w:val="00073586"/>
    <w:rsid w:val="00077595"/>
    <w:rsid w:val="00081091"/>
    <w:rsid w:val="00082D25"/>
    <w:rsid w:val="00082F60"/>
    <w:rsid w:val="00087EF7"/>
    <w:rsid w:val="0009059A"/>
    <w:rsid w:val="00090912"/>
    <w:rsid w:val="00091B7D"/>
    <w:rsid w:val="00091F1A"/>
    <w:rsid w:val="0009442E"/>
    <w:rsid w:val="000A1502"/>
    <w:rsid w:val="000A1892"/>
    <w:rsid w:val="000A1907"/>
    <w:rsid w:val="000A5F7F"/>
    <w:rsid w:val="000B42FB"/>
    <w:rsid w:val="000B6505"/>
    <w:rsid w:val="000B68DB"/>
    <w:rsid w:val="000C085B"/>
    <w:rsid w:val="000D0429"/>
    <w:rsid w:val="000D459B"/>
    <w:rsid w:val="000D6D93"/>
    <w:rsid w:val="000E3D5C"/>
    <w:rsid w:val="000E515F"/>
    <w:rsid w:val="000E5AB7"/>
    <w:rsid w:val="000E6600"/>
    <w:rsid w:val="000E76C5"/>
    <w:rsid w:val="000F6046"/>
    <w:rsid w:val="000F7024"/>
    <w:rsid w:val="00106F11"/>
    <w:rsid w:val="00107B66"/>
    <w:rsid w:val="001145C3"/>
    <w:rsid w:val="00115925"/>
    <w:rsid w:val="00121509"/>
    <w:rsid w:val="00121B77"/>
    <w:rsid w:val="00122881"/>
    <w:rsid w:val="0012383A"/>
    <w:rsid w:val="001248C3"/>
    <w:rsid w:val="00127C55"/>
    <w:rsid w:val="0013239D"/>
    <w:rsid w:val="00133F5E"/>
    <w:rsid w:val="0013472D"/>
    <w:rsid w:val="00136D24"/>
    <w:rsid w:val="00145F9B"/>
    <w:rsid w:val="00151819"/>
    <w:rsid w:val="0015330F"/>
    <w:rsid w:val="00153C44"/>
    <w:rsid w:val="00155FD6"/>
    <w:rsid w:val="00160394"/>
    <w:rsid w:val="00161F86"/>
    <w:rsid w:val="00167632"/>
    <w:rsid w:val="00172630"/>
    <w:rsid w:val="0017685E"/>
    <w:rsid w:val="00177893"/>
    <w:rsid w:val="00181C1A"/>
    <w:rsid w:val="00191E63"/>
    <w:rsid w:val="00195A2D"/>
    <w:rsid w:val="001961A2"/>
    <w:rsid w:val="0019731F"/>
    <w:rsid w:val="001B47AD"/>
    <w:rsid w:val="001B7BB1"/>
    <w:rsid w:val="001C4788"/>
    <w:rsid w:val="001C5524"/>
    <w:rsid w:val="001C69F5"/>
    <w:rsid w:val="001C6CE9"/>
    <w:rsid w:val="001D23B3"/>
    <w:rsid w:val="001D26F2"/>
    <w:rsid w:val="001D3532"/>
    <w:rsid w:val="001D5EDF"/>
    <w:rsid w:val="001D7DF8"/>
    <w:rsid w:val="001E039E"/>
    <w:rsid w:val="001E2E05"/>
    <w:rsid w:val="001F13A0"/>
    <w:rsid w:val="001F1921"/>
    <w:rsid w:val="001F3244"/>
    <w:rsid w:val="001F43B9"/>
    <w:rsid w:val="001F787D"/>
    <w:rsid w:val="002026D5"/>
    <w:rsid w:val="0020763A"/>
    <w:rsid w:val="00213F37"/>
    <w:rsid w:val="00220FF8"/>
    <w:rsid w:val="0022356B"/>
    <w:rsid w:val="0022372A"/>
    <w:rsid w:val="00224827"/>
    <w:rsid w:val="00227D01"/>
    <w:rsid w:val="002305D5"/>
    <w:rsid w:val="00231947"/>
    <w:rsid w:val="002336C5"/>
    <w:rsid w:val="00237CCD"/>
    <w:rsid w:val="00242897"/>
    <w:rsid w:val="00243981"/>
    <w:rsid w:val="00244690"/>
    <w:rsid w:val="0024703D"/>
    <w:rsid w:val="00247CFA"/>
    <w:rsid w:val="00253B52"/>
    <w:rsid w:val="00255F5A"/>
    <w:rsid w:val="00264975"/>
    <w:rsid w:val="00265D32"/>
    <w:rsid w:val="00270340"/>
    <w:rsid w:val="00270CCE"/>
    <w:rsid w:val="002761D1"/>
    <w:rsid w:val="00283A47"/>
    <w:rsid w:val="00283B79"/>
    <w:rsid w:val="002855A5"/>
    <w:rsid w:val="00285771"/>
    <w:rsid w:val="00287A14"/>
    <w:rsid w:val="00287F05"/>
    <w:rsid w:val="00293033"/>
    <w:rsid w:val="00294952"/>
    <w:rsid w:val="00294CD3"/>
    <w:rsid w:val="00296344"/>
    <w:rsid w:val="002A059D"/>
    <w:rsid w:val="002A79C4"/>
    <w:rsid w:val="002B244F"/>
    <w:rsid w:val="002B3154"/>
    <w:rsid w:val="002B4625"/>
    <w:rsid w:val="002B476A"/>
    <w:rsid w:val="002B69D1"/>
    <w:rsid w:val="002C0A99"/>
    <w:rsid w:val="002D1EF2"/>
    <w:rsid w:val="002D565A"/>
    <w:rsid w:val="002E43F3"/>
    <w:rsid w:val="002F117B"/>
    <w:rsid w:val="002F288A"/>
    <w:rsid w:val="002F30A9"/>
    <w:rsid w:val="002F4F9D"/>
    <w:rsid w:val="002F6611"/>
    <w:rsid w:val="003034BA"/>
    <w:rsid w:val="00310223"/>
    <w:rsid w:val="00310FB3"/>
    <w:rsid w:val="003133A0"/>
    <w:rsid w:val="00315C4C"/>
    <w:rsid w:val="00325BCF"/>
    <w:rsid w:val="0033273B"/>
    <w:rsid w:val="003340E5"/>
    <w:rsid w:val="0033460F"/>
    <w:rsid w:val="00335276"/>
    <w:rsid w:val="003408E2"/>
    <w:rsid w:val="00343693"/>
    <w:rsid w:val="0034696B"/>
    <w:rsid w:val="003509C2"/>
    <w:rsid w:val="003532E5"/>
    <w:rsid w:val="00353B12"/>
    <w:rsid w:val="003566A8"/>
    <w:rsid w:val="00371172"/>
    <w:rsid w:val="003718B5"/>
    <w:rsid w:val="00371DD5"/>
    <w:rsid w:val="00377F70"/>
    <w:rsid w:val="00380530"/>
    <w:rsid w:val="003811BB"/>
    <w:rsid w:val="00381E18"/>
    <w:rsid w:val="00384819"/>
    <w:rsid w:val="003916B5"/>
    <w:rsid w:val="0039483D"/>
    <w:rsid w:val="003A27F2"/>
    <w:rsid w:val="003B13E0"/>
    <w:rsid w:val="003B233F"/>
    <w:rsid w:val="003C1C88"/>
    <w:rsid w:val="003C6E78"/>
    <w:rsid w:val="003C755E"/>
    <w:rsid w:val="003D01CA"/>
    <w:rsid w:val="003D0950"/>
    <w:rsid w:val="003D101A"/>
    <w:rsid w:val="003D1249"/>
    <w:rsid w:val="003D1DE3"/>
    <w:rsid w:val="003D2FF0"/>
    <w:rsid w:val="003F0023"/>
    <w:rsid w:val="003F5D7B"/>
    <w:rsid w:val="003F6D6A"/>
    <w:rsid w:val="004008F3"/>
    <w:rsid w:val="00402F69"/>
    <w:rsid w:val="00403261"/>
    <w:rsid w:val="00403444"/>
    <w:rsid w:val="0040352E"/>
    <w:rsid w:val="00412787"/>
    <w:rsid w:val="00414850"/>
    <w:rsid w:val="004157FC"/>
    <w:rsid w:val="0041652B"/>
    <w:rsid w:val="00422F6B"/>
    <w:rsid w:val="0042793D"/>
    <w:rsid w:val="004304FC"/>
    <w:rsid w:val="004343F8"/>
    <w:rsid w:val="00435FC7"/>
    <w:rsid w:val="00437A79"/>
    <w:rsid w:val="00443EBA"/>
    <w:rsid w:val="004465E7"/>
    <w:rsid w:val="00446FCB"/>
    <w:rsid w:val="004579F2"/>
    <w:rsid w:val="00460F71"/>
    <w:rsid w:val="00464F1C"/>
    <w:rsid w:val="00466967"/>
    <w:rsid w:val="00466DB6"/>
    <w:rsid w:val="00467018"/>
    <w:rsid w:val="00476CC8"/>
    <w:rsid w:val="004772AD"/>
    <w:rsid w:val="00483B5A"/>
    <w:rsid w:val="004848A8"/>
    <w:rsid w:val="00485ECC"/>
    <w:rsid w:val="00487DEA"/>
    <w:rsid w:val="00487F2B"/>
    <w:rsid w:val="00490B66"/>
    <w:rsid w:val="0049528A"/>
    <w:rsid w:val="00496747"/>
    <w:rsid w:val="004A2C56"/>
    <w:rsid w:val="004B0537"/>
    <w:rsid w:val="004B4FE5"/>
    <w:rsid w:val="004B6217"/>
    <w:rsid w:val="004E71AB"/>
    <w:rsid w:val="004F1EB1"/>
    <w:rsid w:val="004F2619"/>
    <w:rsid w:val="004F2B7D"/>
    <w:rsid w:val="004F4431"/>
    <w:rsid w:val="004F5062"/>
    <w:rsid w:val="004F6D61"/>
    <w:rsid w:val="005027D6"/>
    <w:rsid w:val="0050596C"/>
    <w:rsid w:val="00507820"/>
    <w:rsid w:val="00513AD9"/>
    <w:rsid w:val="0051462E"/>
    <w:rsid w:val="00521419"/>
    <w:rsid w:val="005307AF"/>
    <w:rsid w:val="00531718"/>
    <w:rsid w:val="00532814"/>
    <w:rsid w:val="00533453"/>
    <w:rsid w:val="00534BA9"/>
    <w:rsid w:val="00536F5B"/>
    <w:rsid w:val="00537EC1"/>
    <w:rsid w:val="00544140"/>
    <w:rsid w:val="00550F04"/>
    <w:rsid w:val="00551140"/>
    <w:rsid w:val="0055147D"/>
    <w:rsid w:val="00563760"/>
    <w:rsid w:val="0057169B"/>
    <w:rsid w:val="00572C25"/>
    <w:rsid w:val="00576DA8"/>
    <w:rsid w:val="0059761F"/>
    <w:rsid w:val="005A299F"/>
    <w:rsid w:val="005A3213"/>
    <w:rsid w:val="005A3A03"/>
    <w:rsid w:val="005B0CEA"/>
    <w:rsid w:val="005B47CD"/>
    <w:rsid w:val="005B7259"/>
    <w:rsid w:val="005C4093"/>
    <w:rsid w:val="005C72EB"/>
    <w:rsid w:val="005D4DBE"/>
    <w:rsid w:val="005D4EAA"/>
    <w:rsid w:val="005D6C52"/>
    <w:rsid w:val="005D7427"/>
    <w:rsid w:val="005E16F1"/>
    <w:rsid w:val="005E1817"/>
    <w:rsid w:val="005E2F49"/>
    <w:rsid w:val="005E4D30"/>
    <w:rsid w:val="005E7A98"/>
    <w:rsid w:val="005F09DA"/>
    <w:rsid w:val="005F25F3"/>
    <w:rsid w:val="005F6C4B"/>
    <w:rsid w:val="005F7BCE"/>
    <w:rsid w:val="00601271"/>
    <w:rsid w:val="006016B5"/>
    <w:rsid w:val="0060427F"/>
    <w:rsid w:val="00605212"/>
    <w:rsid w:val="00610998"/>
    <w:rsid w:val="006178AF"/>
    <w:rsid w:val="00621509"/>
    <w:rsid w:val="00621722"/>
    <w:rsid w:val="00626D4A"/>
    <w:rsid w:val="006306A2"/>
    <w:rsid w:val="00631878"/>
    <w:rsid w:val="0063361F"/>
    <w:rsid w:val="0063557D"/>
    <w:rsid w:val="00641857"/>
    <w:rsid w:val="00643709"/>
    <w:rsid w:val="00645F42"/>
    <w:rsid w:val="006461DB"/>
    <w:rsid w:val="00653FD2"/>
    <w:rsid w:val="006554F8"/>
    <w:rsid w:val="00662CCB"/>
    <w:rsid w:val="006656D2"/>
    <w:rsid w:val="00666025"/>
    <w:rsid w:val="006676FB"/>
    <w:rsid w:val="00670A29"/>
    <w:rsid w:val="00671D75"/>
    <w:rsid w:val="006720AD"/>
    <w:rsid w:val="00675316"/>
    <w:rsid w:val="00675A35"/>
    <w:rsid w:val="00676249"/>
    <w:rsid w:val="00676BAA"/>
    <w:rsid w:val="006802D8"/>
    <w:rsid w:val="0068182D"/>
    <w:rsid w:val="006839B0"/>
    <w:rsid w:val="00683ECC"/>
    <w:rsid w:val="006871FF"/>
    <w:rsid w:val="00690911"/>
    <w:rsid w:val="00694571"/>
    <w:rsid w:val="00694EAA"/>
    <w:rsid w:val="00695FA1"/>
    <w:rsid w:val="006A0FB7"/>
    <w:rsid w:val="006A794B"/>
    <w:rsid w:val="006B2953"/>
    <w:rsid w:val="006B3076"/>
    <w:rsid w:val="006B7C82"/>
    <w:rsid w:val="006E1029"/>
    <w:rsid w:val="006E1136"/>
    <w:rsid w:val="006E3971"/>
    <w:rsid w:val="006E5108"/>
    <w:rsid w:val="006E7DF6"/>
    <w:rsid w:val="006F073F"/>
    <w:rsid w:val="006F187D"/>
    <w:rsid w:val="006F363A"/>
    <w:rsid w:val="006F3FC9"/>
    <w:rsid w:val="006F555E"/>
    <w:rsid w:val="006F5C1E"/>
    <w:rsid w:val="006F630C"/>
    <w:rsid w:val="00700E98"/>
    <w:rsid w:val="00703F25"/>
    <w:rsid w:val="00711BEB"/>
    <w:rsid w:val="0071230D"/>
    <w:rsid w:val="007139EA"/>
    <w:rsid w:val="00717275"/>
    <w:rsid w:val="00721A2A"/>
    <w:rsid w:val="00721EB0"/>
    <w:rsid w:val="00721FA6"/>
    <w:rsid w:val="00724A86"/>
    <w:rsid w:val="00725CDE"/>
    <w:rsid w:val="00730780"/>
    <w:rsid w:val="00730DAC"/>
    <w:rsid w:val="00735CBF"/>
    <w:rsid w:val="00737896"/>
    <w:rsid w:val="00742190"/>
    <w:rsid w:val="00742A6C"/>
    <w:rsid w:val="007440A8"/>
    <w:rsid w:val="00745D78"/>
    <w:rsid w:val="00754181"/>
    <w:rsid w:val="00754BFF"/>
    <w:rsid w:val="00756486"/>
    <w:rsid w:val="00761333"/>
    <w:rsid w:val="0076174E"/>
    <w:rsid w:val="00761F2E"/>
    <w:rsid w:val="00762E8A"/>
    <w:rsid w:val="00762EDF"/>
    <w:rsid w:val="00770E27"/>
    <w:rsid w:val="00782527"/>
    <w:rsid w:val="007828F5"/>
    <w:rsid w:val="00784E6D"/>
    <w:rsid w:val="00786A81"/>
    <w:rsid w:val="00790E67"/>
    <w:rsid w:val="0079183C"/>
    <w:rsid w:val="00793C17"/>
    <w:rsid w:val="00796721"/>
    <w:rsid w:val="0079713E"/>
    <w:rsid w:val="007A54CA"/>
    <w:rsid w:val="007A54DF"/>
    <w:rsid w:val="007A7D87"/>
    <w:rsid w:val="007B0D6F"/>
    <w:rsid w:val="007B1422"/>
    <w:rsid w:val="007B2C0F"/>
    <w:rsid w:val="007B557D"/>
    <w:rsid w:val="007B78D9"/>
    <w:rsid w:val="007C545C"/>
    <w:rsid w:val="007C573F"/>
    <w:rsid w:val="007D0471"/>
    <w:rsid w:val="007D5919"/>
    <w:rsid w:val="007D5934"/>
    <w:rsid w:val="007E2401"/>
    <w:rsid w:val="007F0225"/>
    <w:rsid w:val="00800732"/>
    <w:rsid w:val="00801C83"/>
    <w:rsid w:val="00802C02"/>
    <w:rsid w:val="00806392"/>
    <w:rsid w:val="00807215"/>
    <w:rsid w:val="00807445"/>
    <w:rsid w:val="00807665"/>
    <w:rsid w:val="00812B37"/>
    <w:rsid w:val="008142C9"/>
    <w:rsid w:val="00814D84"/>
    <w:rsid w:val="008163A2"/>
    <w:rsid w:val="00822FF4"/>
    <w:rsid w:val="00823708"/>
    <w:rsid w:val="008238F8"/>
    <w:rsid w:val="00824466"/>
    <w:rsid w:val="00826898"/>
    <w:rsid w:val="008342B7"/>
    <w:rsid w:val="00834CE1"/>
    <w:rsid w:val="00841BB9"/>
    <w:rsid w:val="00841E5A"/>
    <w:rsid w:val="00851CF8"/>
    <w:rsid w:val="00863A71"/>
    <w:rsid w:val="00863D57"/>
    <w:rsid w:val="00864726"/>
    <w:rsid w:val="0087092C"/>
    <w:rsid w:val="00874911"/>
    <w:rsid w:val="00875E73"/>
    <w:rsid w:val="008843A2"/>
    <w:rsid w:val="00884FCB"/>
    <w:rsid w:val="0088506B"/>
    <w:rsid w:val="008857EC"/>
    <w:rsid w:val="00890486"/>
    <w:rsid w:val="008945E1"/>
    <w:rsid w:val="00895F1A"/>
    <w:rsid w:val="00897BB1"/>
    <w:rsid w:val="008A377A"/>
    <w:rsid w:val="008A4624"/>
    <w:rsid w:val="008A5C6A"/>
    <w:rsid w:val="008A770A"/>
    <w:rsid w:val="008B0627"/>
    <w:rsid w:val="008B1429"/>
    <w:rsid w:val="008B6551"/>
    <w:rsid w:val="008C5BC6"/>
    <w:rsid w:val="008C7A9F"/>
    <w:rsid w:val="008D0DF8"/>
    <w:rsid w:val="008D2DB8"/>
    <w:rsid w:val="008E085E"/>
    <w:rsid w:val="008E1363"/>
    <w:rsid w:val="008E16B4"/>
    <w:rsid w:val="008E20C3"/>
    <w:rsid w:val="008E5C18"/>
    <w:rsid w:val="008F0351"/>
    <w:rsid w:val="008F1049"/>
    <w:rsid w:val="008F15A6"/>
    <w:rsid w:val="008F789B"/>
    <w:rsid w:val="00901A49"/>
    <w:rsid w:val="00903175"/>
    <w:rsid w:val="0091297F"/>
    <w:rsid w:val="0091302B"/>
    <w:rsid w:val="00913EC8"/>
    <w:rsid w:val="009143EE"/>
    <w:rsid w:val="009215ED"/>
    <w:rsid w:val="00924984"/>
    <w:rsid w:val="00926C07"/>
    <w:rsid w:val="0092712C"/>
    <w:rsid w:val="0093122F"/>
    <w:rsid w:val="0093625F"/>
    <w:rsid w:val="0094354A"/>
    <w:rsid w:val="0094356C"/>
    <w:rsid w:val="0094578B"/>
    <w:rsid w:val="0094772A"/>
    <w:rsid w:val="009514C0"/>
    <w:rsid w:val="009531AC"/>
    <w:rsid w:val="009557C5"/>
    <w:rsid w:val="0096051A"/>
    <w:rsid w:val="0096062B"/>
    <w:rsid w:val="00966114"/>
    <w:rsid w:val="00966DDF"/>
    <w:rsid w:val="00974F8C"/>
    <w:rsid w:val="009813B9"/>
    <w:rsid w:val="00982BD6"/>
    <w:rsid w:val="00982FF8"/>
    <w:rsid w:val="00986310"/>
    <w:rsid w:val="00986408"/>
    <w:rsid w:val="00987D9E"/>
    <w:rsid w:val="009953BE"/>
    <w:rsid w:val="0099634D"/>
    <w:rsid w:val="00997AFB"/>
    <w:rsid w:val="009A2B2F"/>
    <w:rsid w:val="009A3551"/>
    <w:rsid w:val="009B3EF3"/>
    <w:rsid w:val="009C33B1"/>
    <w:rsid w:val="009D05D4"/>
    <w:rsid w:val="009D6080"/>
    <w:rsid w:val="009D77A6"/>
    <w:rsid w:val="009E0188"/>
    <w:rsid w:val="009E0504"/>
    <w:rsid w:val="009E1EB6"/>
    <w:rsid w:val="009F06AC"/>
    <w:rsid w:val="00A064B7"/>
    <w:rsid w:val="00A120A3"/>
    <w:rsid w:val="00A122E5"/>
    <w:rsid w:val="00A148EE"/>
    <w:rsid w:val="00A16DB1"/>
    <w:rsid w:val="00A213B4"/>
    <w:rsid w:val="00A2465F"/>
    <w:rsid w:val="00A276AD"/>
    <w:rsid w:val="00A32482"/>
    <w:rsid w:val="00A379DE"/>
    <w:rsid w:val="00A37E74"/>
    <w:rsid w:val="00A4576F"/>
    <w:rsid w:val="00A460C5"/>
    <w:rsid w:val="00A462FF"/>
    <w:rsid w:val="00A52D54"/>
    <w:rsid w:val="00A55E18"/>
    <w:rsid w:val="00A604DF"/>
    <w:rsid w:val="00A726E6"/>
    <w:rsid w:val="00A73277"/>
    <w:rsid w:val="00A75E55"/>
    <w:rsid w:val="00A776EC"/>
    <w:rsid w:val="00A8566B"/>
    <w:rsid w:val="00A8692F"/>
    <w:rsid w:val="00A87F47"/>
    <w:rsid w:val="00A97F4A"/>
    <w:rsid w:val="00AA0930"/>
    <w:rsid w:val="00AA5E3C"/>
    <w:rsid w:val="00AB21A5"/>
    <w:rsid w:val="00AB3699"/>
    <w:rsid w:val="00AB6679"/>
    <w:rsid w:val="00AB67D7"/>
    <w:rsid w:val="00AD3164"/>
    <w:rsid w:val="00AD7481"/>
    <w:rsid w:val="00AD7EB9"/>
    <w:rsid w:val="00AF1ED4"/>
    <w:rsid w:val="00AF5807"/>
    <w:rsid w:val="00AF60BF"/>
    <w:rsid w:val="00B00F32"/>
    <w:rsid w:val="00B05A7B"/>
    <w:rsid w:val="00B06F80"/>
    <w:rsid w:val="00B07263"/>
    <w:rsid w:val="00B07C0F"/>
    <w:rsid w:val="00B12049"/>
    <w:rsid w:val="00B1258F"/>
    <w:rsid w:val="00B14CE3"/>
    <w:rsid w:val="00B21FF6"/>
    <w:rsid w:val="00B2298A"/>
    <w:rsid w:val="00B25BFD"/>
    <w:rsid w:val="00B302A9"/>
    <w:rsid w:val="00B3041D"/>
    <w:rsid w:val="00B31633"/>
    <w:rsid w:val="00B31AB6"/>
    <w:rsid w:val="00B34E9C"/>
    <w:rsid w:val="00B3741A"/>
    <w:rsid w:val="00B37EC8"/>
    <w:rsid w:val="00B41B6A"/>
    <w:rsid w:val="00B4248D"/>
    <w:rsid w:val="00B50834"/>
    <w:rsid w:val="00B5290F"/>
    <w:rsid w:val="00B53EC6"/>
    <w:rsid w:val="00B544C1"/>
    <w:rsid w:val="00B557F0"/>
    <w:rsid w:val="00B5744B"/>
    <w:rsid w:val="00B61981"/>
    <w:rsid w:val="00B62CE8"/>
    <w:rsid w:val="00B63E23"/>
    <w:rsid w:val="00B657B5"/>
    <w:rsid w:val="00B7385D"/>
    <w:rsid w:val="00B74124"/>
    <w:rsid w:val="00B75709"/>
    <w:rsid w:val="00B81718"/>
    <w:rsid w:val="00B82294"/>
    <w:rsid w:val="00B833F7"/>
    <w:rsid w:val="00B94C7F"/>
    <w:rsid w:val="00BA3052"/>
    <w:rsid w:val="00BA6CE8"/>
    <w:rsid w:val="00BB0069"/>
    <w:rsid w:val="00BB712C"/>
    <w:rsid w:val="00BC0077"/>
    <w:rsid w:val="00BC2F06"/>
    <w:rsid w:val="00BD7225"/>
    <w:rsid w:val="00BE1674"/>
    <w:rsid w:val="00BE2E1E"/>
    <w:rsid w:val="00BE44CA"/>
    <w:rsid w:val="00BF3529"/>
    <w:rsid w:val="00BF5663"/>
    <w:rsid w:val="00C011E2"/>
    <w:rsid w:val="00C0511F"/>
    <w:rsid w:val="00C10D60"/>
    <w:rsid w:val="00C14C0F"/>
    <w:rsid w:val="00C152F3"/>
    <w:rsid w:val="00C17403"/>
    <w:rsid w:val="00C17507"/>
    <w:rsid w:val="00C21F65"/>
    <w:rsid w:val="00C23CE7"/>
    <w:rsid w:val="00C25FB7"/>
    <w:rsid w:val="00C26F9D"/>
    <w:rsid w:val="00C370BE"/>
    <w:rsid w:val="00C370DC"/>
    <w:rsid w:val="00C44428"/>
    <w:rsid w:val="00C44D3F"/>
    <w:rsid w:val="00C478B2"/>
    <w:rsid w:val="00C54B66"/>
    <w:rsid w:val="00C73574"/>
    <w:rsid w:val="00C739B9"/>
    <w:rsid w:val="00C770A4"/>
    <w:rsid w:val="00C77176"/>
    <w:rsid w:val="00C817D9"/>
    <w:rsid w:val="00C82980"/>
    <w:rsid w:val="00C852EB"/>
    <w:rsid w:val="00C8650F"/>
    <w:rsid w:val="00C86EA4"/>
    <w:rsid w:val="00C912E7"/>
    <w:rsid w:val="00C91440"/>
    <w:rsid w:val="00C92BE3"/>
    <w:rsid w:val="00C938AD"/>
    <w:rsid w:val="00C93FA0"/>
    <w:rsid w:val="00C95B00"/>
    <w:rsid w:val="00CA5462"/>
    <w:rsid w:val="00CA55AC"/>
    <w:rsid w:val="00CB1856"/>
    <w:rsid w:val="00CB242D"/>
    <w:rsid w:val="00CC3E24"/>
    <w:rsid w:val="00CC3F6E"/>
    <w:rsid w:val="00CC490C"/>
    <w:rsid w:val="00CC7470"/>
    <w:rsid w:val="00CD4943"/>
    <w:rsid w:val="00CD4A3D"/>
    <w:rsid w:val="00CD7ED6"/>
    <w:rsid w:val="00CE0828"/>
    <w:rsid w:val="00CE3CBF"/>
    <w:rsid w:val="00CF17DB"/>
    <w:rsid w:val="00CF366F"/>
    <w:rsid w:val="00D0002A"/>
    <w:rsid w:val="00D0292A"/>
    <w:rsid w:val="00D060BF"/>
    <w:rsid w:val="00D140A9"/>
    <w:rsid w:val="00D24C61"/>
    <w:rsid w:val="00D26E54"/>
    <w:rsid w:val="00D327D6"/>
    <w:rsid w:val="00D329BB"/>
    <w:rsid w:val="00D36C9A"/>
    <w:rsid w:val="00D50D92"/>
    <w:rsid w:val="00D50FE0"/>
    <w:rsid w:val="00D52983"/>
    <w:rsid w:val="00D53884"/>
    <w:rsid w:val="00D53A48"/>
    <w:rsid w:val="00D60A85"/>
    <w:rsid w:val="00D6395E"/>
    <w:rsid w:val="00D651CF"/>
    <w:rsid w:val="00D83CDA"/>
    <w:rsid w:val="00D84C76"/>
    <w:rsid w:val="00DA607A"/>
    <w:rsid w:val="00DB553C"/>
    <w:rsid w:val="00DB5849"/>
    <w:rsid w:val="00DB74B2"/>
    <w:rsid w:val="00DC3910"/>
    <w:rsid w:val="00DC4C17"/>
    <w:rsid w:val="00DC7BDC"/>
    <w:rsid w:val="00DD0754"/>
    <w:rsid w:val="00DD413E"/>
    <w:rsid w:val="00DD5118"/>
    <w:rsid w:val="00DD59B7"/>
    <w:rsid w:val="00DD6C7A"/>
    <w:rsid w:val="00DD6D1D"/>
    <w:rsid w:val="00DD6E20"/>
    <w:rsid w:val="00DE0636"/>
    <w:rsid w:val="00DE2419"/>
    <w:rsid w:val="00DE383A"/>
    <w:rsid w:val="00DF1203"/>
    <w:rsid w:val="00DF32CF"/>
    <w:rsid w:val="00DF5A8F"/>
    <w:rsid w:val="00DF5D2B"/>
    <w:rsid w:val="00E02F26"/>
    <w:rsid w:val="00E03026"/>
    <w:rsid w:val="00E056C5"/>
    <w:rsid w:val="00E06F47"/>
    <w:rsid w:val="00E14A07"/>
    <w:rsid w:val="00E15B28"/>
    <w:rsid w:val="00E2246E"/>
    <w:rsid w:val="00E23060"/>
    <w:rsid w:val="00E24240"/>
    <w:rsid w:val="00E24B03"/>
    <w:rsid w:val="00E30ED4"/>
    <w:rsid w:val="00E330BF"/>
    <w:rsid w:val="00E3382D"/>
    <w:rsid w:val="00E34B9F"/>
    <w:rsid w:val="00E3606B"/>
    <w:rsid w:val="00E36EC3"/>
    <w:rsid w:val="00E40E9E"/>
    <w:rsid w:val="00E44677"/>
    <w:rsid w:val="00E44D34"/>
    <w:rsid w:val="00E46B9F"/>
    <w:rsid w:val="00E5513F"/>
    <w:rsid w:val="00E63007"/>
    <w:rsid w:val="00E64098"/>
    <w:rsid w:val="00E67818"/>
    <w:rsid w:val="00E83DED"/>
    <w:rsid w:val="00EA2AE3"/>
    <w:rsid w:val="00EB3470"/>
    <w:rsid w:val="00EB53FF"/>
    <w:rsid w:val="00EB5DF8"/>
    <w:rsid w:val="00EB66FC"/>
    <w:rsid w:val="00EC1365"/>
    <w:rsid w:val="00EC7EFC"/>
    <w:rsid w:val="00ED3B66"/>
    <w:rsid w:val="00EE5598"/>
    <w:rsid w:val="00EF0510"/>
    <w:rsid w:val="00EF2F2E"/>
    <w:rsid w:val="00EF62DC"/>
    <w:rsid w:val="00EF7819"/>
    <w:rsid w:val="00F00F40"/>
    <w:rsid w:val="00F05AC3"/>
    <w:rsid w:val="00F05C14"/>
    <w:rsid w:val="00F138F4"/>
    <w:rsid w:val="00F169F8"/>
    <w:rsid w:val="00F16B8A"/>
    <w:rsid w:val="00F1776A"/>
    <w:rsid w:val="00F2143F"/>
    <w:rsid w:val="00F23F90"/>
    <w:rsid w:val="00F263C5"/>
    <w:rsid w:val="00F3212E"/>
    <w:rsid w:val="00F34BAE"/>
    <w:rsid w:val="00F36B04"/>
    <w:rsid w:val="00F371B9"/>
    <w:rsid w:val="00F40FB5"/>
    <w:rsid w:val="00F42B1C"/>
    <w:rsid w:val="00F472FC"/>
    <w:rsid w:val="00F55358"/>
    <w:rsid w:val="00F57635"/>
    <w:rsid w:val="00F71C5E"/>
    <w:rsid w:val="00F71E12"/>
    <w:rsid w:val="00F71F54"/>
    <w:rsid w:val="00F73E81"/>
    <w:rsid w:val="00F74217"/>
    <w:rsid w:val="00F74843"/>
    <w:rsid w:val="00F74B43"/>
    <w:rsid w:val="00F77BF2"/>
    <w:rsid w:val="00F80172"/>
    <w:rsid w:val="00F81892"/>
    <w:rsid w:val="00F8409E"/>
    <w:rsid w:val="00F93B4D"/>
    <w:rsid w:val="00F94A9F"/>
    <w:rsid w:val="00F95651"/>
    <w:rsid w:val="00F97307"/>
    <w:rsid w:val="00F97792"/>
    <w:rsid w:val="00FA42F2"/>
    <w:rsid w:val="00FB4546"/>
    <w:rsid w:val="00FB78EB"/>
    <w:rsid w:val="00FB7D71"/>
    <w:rsid w:val="00FC2878"/>
    <w:rsid w:val="00FC56C1"/>
    <w:rsid w:val="00FC6CAC"/>
    <w:rsid w:val="00FD1927"/>
    <w:rsid w:val="00FD47E1"/>
    <w:rsid w:val="00FE7B45"/>
    <w:rsid w:val="00FF0EF5"/>
    <w:rsid w:val="00FF1C48"/>
    <w:rsid w:val="00FF2118"/>
    <w:rsid w:val="00FF2965"/>
    <w:rsid w:val="00FF3857"/>
    <w:rsid w:val="00FF3B0E"/>
    <w:rsid w:val="00FF4B0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D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802D8"/>
    <w:rPr>
      <w:sz w:val="22"/>
      <w:szCs w:val="22"/>
      <w:lang w:eastAsia="en-US"/>
    </w:rPr>
  </w:style>
  <w:style w:type="paragraph" w:styleId="Corpsdetexte">
    <w:name w:val="Body Text"/>
    <w:basedOn w:val="Normal"/>
    <w:link w:val="CorpsdetexteCar"/>
    <w:rsid w:val="00EF7819"/>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EF7819"/>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7092C"/>
    <w:pPr>
      <w:ind w:left="720"/>
      <w:contextualSpacing/>
    </w:pPr>
  </w:style>
  <w:style w:type="paragraph" w:styleId="Notedebasdepage">
    <w:name w:val="footnote text"/>
    <w:basedOn w:val="Normal"/>
    <w:link w:val="NotedebasdepageCar"/>
    <w:semiHidden/>
    <w:rsid w:val="003D0950"/>
    <w:pPr>
      <w:spacing w:after="0" w:line="240" w:lineRule="auto"/>
    </w:pPr>
    <w:rPr>
      <w:rFonts w:ascii="Times New Roman" w:eastAsia="Times New Roman" w:hAnsi="Times New Roman"/>
      <w:sz w:val="20"/>
      <w:szCs w:val="20"/>
      <w:lang w:eastAsia="fr-CA"/>
    </w:rPr>
  </w:style>
  <w:style w:type="character" w:customStyle="1" w:styleId="NotedebasdepageCar">
    <w:name w:val="Note de bas de page Car"/>
    <w:basedOn w:val="Policepardfaut"/>
    <w:link w:val="Notedebasdepage"/>
    <w:semiHidden/>
    <w:rsid w:val="003D0950"/>
    <w:rPr>
      <w:rFonts w:ascii="Times New Roman" w:eastAsia="Times New Roman" w:hAnsi="Times New Roman" w:cs="Times New Roman"/>
      <w:sz w:val="20"/>
      <w:szCs w:val="20"/>
      <w:lang w:eastAsia="fr-CA"/>
    </w:rPr>
  </w:style>
  <w:style w:type="character" w:styleId="Appelnotedebasdep">
    <w:name w:val="footnote reference"/>
    <w:basedOn w:val="Policepardfaut"/>
    <w:semiHidden/>
    <w:rsid w:val="003D0950"/>
    <w:rPr>
      <w:vertAlign w:val="superscript"/>
    </w:rPr>
  </w:style>
  <w:style w:type="paragraph" w:styleId="Corpsdetexte3">
    <w:name w:val="Body Text 3"/>
    <w:basedOn w:val="Normal"/>
    <w:link w:val="Corpsdetexte3Car"/>
    <w:rsid w:val="00066FD4"/>
    <w:pPr>
      <w:spacing w:after="120" w:line="240" w:lineRule="auto"/>
    </w:pPr>
    <w:rPr>
      <w:rFonts w:ascii="Times New Roman" w:eastAsia="Times New Roman" w:hAnsi="Times New Roman"/>
      <w:sz w:val="16"/>
      <w:szCs w:val="16"/>
      <w:lang w:eastAsia="fr-CA"/>
    </w:rPr>
  </w:style>
  <w:style w:type="character" w:customStyle="1" w:styleId="Corpsdetexte3Car">
    <w:name w:val="Corps de texte 3 Car"/>
    <w:basedOn w:val="Policepardfaut"/>
    <w:link w:val="Corpsdetexte3"/>
    <w:rsid w:val="00066FD4"/>
    <w:rPr>
      <w:rFonts w:ascii="Times New Roman" w:eastAsia="Times New Roman" w:hAnsi="Times New Roman" w:cs="Times New Roman"/>
      <w:sz w:val="16"/>
      <w:szCs w:val="16"/>
      <w:lang w:eastAsia="fr-CA"/>
    </w:rPr>
  </w:style>
  <w:style w:type="paragraph" w:styleId="En-tte">
    <w:name w:val="header"/>
    <w:basedOn w:val="Normal"/>
    <w:link w:val="En-tteCar"/>
    <w:uiPriority w:val="99"/>
    <w:unhideWhenUsed/>
    <w:rsid w:val="009557C5"/>
    <w:pPr>
      <w:tabs>
        <w:tab w:val="center" w:pos="4320"/>
        <w:tab w:val="right" w:pos="8640"/>
      </w:tabs>
      <w:spacing w:after="0" w:line="240" w:lineRule="auto"/>
    </w:pPr>
  </w:style>
  <w:style w:type="character" w:customStyle="1" w:styleId="En-tteCar">
    <w:name w:val="En-tête Car"/>
    <w:basedOn w:val="Policepardfaut"/>
    <w:link w:val="En-tte"/>
    <w:uiPriority w:val="99"/>
    <w:rsid w:val="009557C5"/>
  </w:style>
  <w:style w:type="paragraph" w:styleId="Pieddepage">
    <w:name w:val="footer"/>
    <w:basedOn w:val="Normal"/>
    <w:link w:val="PieddepageCar"/>
    <w:uiPriority w:val="99"/>
    <w:unhideWhenUsed/>
    <w:rsid w:val="009557C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557C5"/>
  </w:style>
  <w:style w:type="paragraph" w:styleId="Textedebulles">
    <w:name w:val="Balloon Text"/>
    <w:basedOn w:val="Normal"/>
    <w:link w:val="TextedebullesCar"/>
    <w:uiPriority w:val="99"/>
    <w:semiHidden/>
    <w:unhideWhenUsed/>
    <w:rsid w:val="00B120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2049"/>
    <w:rPr>
      <w:rFonts w:ascii="Tahoma" w:hAnsi="Tahoma" w:cs="Tahoma"/>
      <w:sz w:val="16"/>
      <w:szCs w:val="16"/>
      <w:lang w:eastAsia="en-US"/>
    </w:rPr>
  </w:style>
  <w:style w:type="character" w:customStyle="1" w:styleId="SansinterligneCar">
    <w:name w:val="Sans interligne Car"/>
    <w:basedOn w:val="Policepardfaut"/>
    <w:link w:val="Sansinterligne"/>
    <w:uiPriority w:val="1"/>
    <w:rsid w:val="008C7A9F"/>
    <w:rPr>
      <w:sz w:val="22"/>
      <w:szCs w:val="22"/>
      <w:lang w:eastAsia="en-US"/>
    </w:rPr>
  </w:style>
  <w:style w:type="character" w:styleId="Lienhypertexte">
    <w:name w:val="Hyperlink"/>
    <w:basedOn w:val="Policepardfaut"/>
    <w:uiPriority w:val="99"/>
    <w:unhideWhenUsed/>
    <w:rsid w:val="0060427F"/>
    <w:rPr>
      <w:color w:val="0000FF" w:themeColor="hyperlink"/>
      <w:u w:val="single"/>
    </w:rPr>
  </w:style>
  <w:style w:type="paragraph" w:styleId="Retraitcorpsdetexte">
    <w:name w:val="Body Text Indent"/>
    <w:basedOn w:val="Normal"/>
    <w:link w:val="RetraitcorpsdetexteCar"/>
    <w:uiPriority w:val="99"/>
    <w:semiHidden/>
    <w:unhideWhenUsed/>
    <w:rsid w:val="00A276AD"/>
    <w:pPr>
      <w:spacing w:after="120"/>
      <w:ind w:left="283"/>
    </w:pPr>
  </w:style>
  <w:style w:type="character" w:customStyle="1" w:styleId="RetraitcorpsdetexteCar">
    <w:name w:val="Retrait corps de texte Car"/>
    <w:basedOn w:val="Policepardfaut"/>
    <w:link w:val="Retraitcorpsdetexte"/>
    <w:uiPriority w:val="99"/>
    <w:semiHidden/>
    <w:rsid w:val="00A276AD"/>
    <w:rPr>
      <w:sz w:val="22"/>
      <w:szCs w:val="22"/>
      <w:lang w:eastAsia="en-US"/>
    </w:rPr>
  </w:style>
  <w:style w:type="character" w:styleId="Lienhypertextesuivivisit">
    <w:name w:val="FollowedHyperlink"/>
    <w:basedOn w:val="Policepardfaut"/>
    <w:uiPriority w:val="99"/>
    <w:semiHidden/>
    <w:unhideWhenUsed/>
    <w:rsid w:val="00483B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0991788">
      <w:bodyDiv w:val="1"/>
      <w:marLeft w:val="0"/>
      <w:marRight w:val="0"/>
      <w:marTop w:val="0"/>
      <w:marBottom w:val="0"/>
      <w:divBdr>
        <w:top w:val="none" w:sz="0" w:space="0" w:color="auto"/>
        <w:left w:val="none" w:sz="0" w:space="0" w:color="auto"/>
        <w:bottom w:val="none" w:sz="0" w:space="0" w:color="auto"/>
        <w:right w:val="none" w:sz="0" w:space="0" w:color="auto"/>
      </w:divBdr>
    </w:div>
    <w:div w:id="17466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xaequo.ne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5.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88CBE3-A156-409D-8520-DED9692F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1824</Words>
  <Characters>10038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Plate-forme de revendications en matière d’aides à la mobilité                             </vt:lpstr>
    </vt:vector>
  </TitlesOfParts>
  <Company>  Pour une égalité sans détour  </Company>
  <LinksUpToDate>false</LinksUpToDate>
  <CharactersWithSpaces>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Plate-forme de revendications en matière d’aides à la mobilité                             </dc:title>
  <dc:subject/>
  <dc:creator>EX AEQUO</dc:creator>
  <cp:keywords/>
  <dc:description/>
  <cp:lastModifiedBy>EX AEQUO</cp:lastModifiedBy>
  <cp:revision>2</cp:revision>
  <cp:lastPrinted>2012-01-20T16:35:00Z</cp:lastPrinted>
  <dcterms:created xsi:type="dcterms:W3CDTF">2012-03-05T21:17:00Z</dcterms:created>
  <dcterms:modified xsi:type="dcterms:W3CDTF">2012-03-05T21:17:00Z</dcterms:modified>
</cp:coreProperties>
</file>